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113499">
        <w:rPr>
          <w:sz w:val="28"/>
        </w:rPr>
        <w:t>13</w:t>
      </w:r>
      <w:r w:rsidR="00E36B13">
        <w:rPr>
          <w:sz w:val="28"/>
        </w:rPr>
        <w:t xml:space="preserve">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7B3D57">
        <w:rPr>
          <w:sz w:val="28"/>
        </w:rPr>
        <w:t>2</w:t>
      </w:r>
      <w:r w:rsidR="00401778">
        <w:rPr>
          <w:sz w:val="28"/>
        </w:rPr>
        <w:t>91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401778" w:rsidRPr="00E11EA7" w:rsidRDefault="00401778" w:rsidP="00401778">
      <w:pPr>
        <w:jc w:val="center"/>
        <w:rPr>
          <w:b/>
          <w:sz w:val="28"/>
          <w:szCs w:val="28"/>
        </w:rPr>
      </w:pPr>
      <w:r w:rsidRPr="00E11EA7">
        <w:rPr>
          <w:b/>
          <w:sz w:val="28"/>
          <w:szCs w:val="28"/>
        </w:rPr>
        <w:t>О внесении изменений в постановление администрации муниципального района «Чернышевский район» от 23 апреля 2014 года № 494 «О создании трехсторонней комиссии  и утверждении Положения о трехсторонней комиссии по регулированию социально-трудовых отношений в муниципальном районе «Чернышевский  район»</w:t>
      </w:r>
    </w:p>
    <w:p w:rsidR="00401778" w:rsidRPr="00E11EA7" w:rsidRDefault="00401778" w:rsidP="00401778">
      <w:pPr>
        <w:ind w:firstLine="851"/>
        <w:jc w:val="center"/>
        <w:rPr>
          <w:b/>
          <w:sz w:val="28"/>
          <w:szCs w:val="28"/>
        </w:rPr>
      </w:pPr>
    </w:p>
    <w:p w:rsidR="00401778" w:rsidRPr="00E11EA7" w:rsidRDefault="00401778" w:rsidP="00401778">
      <w:pPr>
        <w:ind w:firstLine="709"/>
        <w:jc w:val="both"/>
        <w:rPr>
          <w:sz w:val="28"/>
          <w:szCs w:val="28"/>
        </w:rPr>
      </w:pPr>
      <w:proofErr w:type="gramStart"/>
      <w:r w:rsidRPr="00E11EA7">
        <w:rPr>
          <w:sz w:val="28"/>
          <w:szCs w:val="28"/>
        </w:rPr>
        <w:t xml:space="preserve">В соответствии с Законом Забайкальского края № 128-ЗЗК от 11.02.2009г. «О территориальных трехсторонних комиссиях по регулированию социально-трудовых отношений в Забайкальском крае», </w:t>
      </w:r>
      <w:r w:rsidRPr="00B0100D">
        <w:rPr>
          <w:sz w:val="28"/>
          <w:szCs w:val="28"/>
        </w:rPr>
        <w:t>в целях регулирования социально трудовых отношений и развития социального партнерства на основе эффективного согласования социально-экономических интересов сторон в муниципальном районе «Чернышевский район», в соответствии с протоколом заседания</w:t>
      </w:r>
      <w:r>
        <w:rPr>
          <w:sz w:val="28"/>
          <w:szCs w:val="28"/>
        </w:rPr>
        <w:t xml:space="preserve"> трехсторонней комиссии по регулированию социально-трудовых отношений муниципального района «Чернышевский район» от 29</w:t>
      </w:r>
      <w:proofErr w:type="gramEnd"/>
      <w:r>
        <w:rPr>
          <w:sz w:val="28"/>
          <w:szCs w:val="28"/>
        </w:rPr>
        <w:t xml:space="preserve"> мая 2018 года № 1, </w:t>
      </w:r>
      <w:r w:rsidRPr="00B0100D">
        <w:rPr>
          <w:sz w:val="28"/>
          <w:szCs w:val="28"/>
        </w:rPr>
        <w:t xml:space="preserve">администрация муниципального района «Чернышевский район» </w:t>
      </w:r>
      <w:r>
        <w:rPr>
          <w:sz w:val="28"/>
          <w:szCs w:val="28"/>
        </w:rPr>
        <w:t xml:space="preserve"> </w:t>
      </w:r>
      <w:r w:rsidRPr="00401778">
        <w:rPr>
          <w:b/>
          <w:sz w:val="28"/>
          <w:szCs w:val="28"/>
        </w:rPr>
        <w:t>п</w:t>
      </w:r>
      <w:r>
        <w:rPr>
          <w:b/>
          <w:sz w:val="28"/>
          <w:szCs w:val="28"/>
        </w:rPr>
        <w:t xml:space="preserve"> </w:t>
      </w:r>
      <w:proofErr w:type="gramStart"/>
      <w:r w:rsidRPr="00401778">
        <w:rPr>
          <w:b/>
          <w:sz w:val="28"/>
          <w:szCs w:val="28"/>
        </w:rPr>
        <w:t>о</w:t>
      </w:r>
      <w:proofErr w:type="gramEnd"/>
      <w:r>
        <w:rPr>
          <w:b/>
          <w:sz w:val="28"/>
          <w:szCs w:val="28"/>
        </w:rPr>
        <w:t xml:space="preserve"> </w:t>
      </w:r>
      <w:r w:rsidRPr="00401778">
        <w:rPr>
          <w:b/>
          <w:sz w:val="28"/>
          <w:szCs w:val="28"/>
        </w:rPr>
        <w:t>с</w:t>
      </w:r>
      <w:r>
        <w:rPr>
          <w:b/>
          <w:sz w:val="28"/>
          <w:szCs w:val="28"/>
        </w:rPr>
        <w:t xml:space="preserve"> </w:t>
      </w:r>
      <w:r w:rsidRPr="00401778">
        <w:rPr>
          <w:b/>
          <w:sz w:val="28"/>
          <w:szCs w:val="28"/>
        </w:rPr>
        <w:t>т</w:t>
      </w:r>
      <w:r>
        <w:rPr>
          <w:b/>
          <w:sz w:val="28"/>
          <w:szCs w:val="28"/>
        </w:rPr>
        <w:t xml:space="preserve"> </w:t>
      </w:r>
      <w:r w:rsidRPr="00401778">
        <w:rPr>
          <w:b/>
          <w:sz w:val="28"/>
          <w:szCs w:val="28"/>
        </w:rPr>
        <w:t>а</w:t>
      </w:r>
      <w:r>
        <w:rPr>
          <w:b/>
          <w:sz w:val="28"/>
          <w:szCs w:val="28"/>
        </w:rPr>
        <w:t xml:space="preserve"> </w:t>
      </w:r>
      <w:proofErr w:type="spellStart"/>
      <w:r w:rsidRPr="00401778">
        <w:rPr>
          <w:b/>
          <w:sz w:val="28"/>
          <w:szCs w:val="28"/>
        </w:rPr>
        <w:t>н</w:t>
      </w:r>
      <w:proofErr w:type="spellEnd"/>
      <w:r>
        <w:rPr>
          <w:b/>
          <w:sz w:val="28"/>
          <w:szCs w:val="28"/>
        </w:rPr>
        <w:t xml:space="preserve"> </w:t>
      </w:r>
      <w:r w:rsidRPr="00401778">
        <w:rPr>
          <w:b/>
          <w:sz w:val="28"/>
          <w:szCs w:val="28"/>
        </w:rPr>
        <w:t>о</w:t>
      </w:r>
      <w:r>
        <w:rPr>
          <w:b/>
          <w:sz w:val="28"/>
          <w:szCs w:val="28"/>
        </w:rPr>
        <w:t xml:space="preserve"> </w:t>
      </w:r>
      <w:r w:rsidRPr="00401778">
        <w:rPr>
          <w:b/>
          <w:sz w:val="28"/>
          <w:szCs w:val="28"/>
        </w:rPr>
        <w:t>в</w:t>
      </w:r>
      <w:r>
        <w:rPr>
          <w:b/>
          <w:sz w:val="28"/>
          <w:szCs w:val="28"/>
        </w:rPr>
        <w:t xml:space="preserve"> </w:t>
      </w:r>
      <w:r w:rsidRPr="00401778">
        <w:rPr>
          <w:b/>
          <w:sz w:val="28"/>
          <w:szCs w:val="28"/>
        </w:rPr>
        <w:t>л</w:t>
      </w:r>
      <w:r>
        <w:rPr>
          <w:b/>
          <w:sz w:val="28"/>
          <w:szCs w:val="28"/>
        </w:rPr>
        <w:t xml:space="preserve"> </w:t>
      </w:r>
      <w:r w:rsidRPr="00401778">
        <w:rPr>
          <w:b/>
          <w:sz w:val="28"/>
          <w:szCs w:val="28"/>
        </w:rPr>
        <w:t>я</w:t>
      </w:r>
      <w:r>
        <w:rPr>
          <w:b/>
          <w:sz w:val="28"/>
          <w:szCs w:val="28"/>
        </w:rPr>
        <w:t xml:space="preserve"> </w:t>
      </w:r>
      <w:r w:rsidRPr="00401778">
        <w:rPr>
          <w:b/>
          <w:sz w:val="28"/>
          <w:szCs w:val="28"/>
        </w:rPr>
        <w:t>е</w:t>
      </w:r>
      <w:r>
        <w:rPr>
          <w:b/>
          <w:sz w:val="28"/>
          <w:szCs w:val="28"/>
        </w:rPr>
        <w:t xml:space="preserve"> </w:t>
      </w:r>
      <w:r w:rsidRPr="00401778">
        <w:rPr>
          <w:b/>
          <w:sz w:val="28"/>
          <w:szCs w:val="28"/>
        </w:rPr>
        <w:t>т:</w:t>
      </w:r>
    </w:p>
    <w:p w:rsidR="00401778" w:rsidRPr="00E11EA7" w:rsidRDefault="00401778" w:rsidP="00401778">
      <w:pPr>
        <w:ind w:firstLine="851"/>
        <w:jc w:val="both"/>
        <w:rPr>
          <w:sz w:val="28"/>
          <w:szCs w:val="28"/>
        </w:rPr>
      </w:pPr>
    </w:p>
    <w:p w:rsidR="00401778" w:rsidRDefault="00401778" w:rsidP="00401778">
      <w:pPr>
        <w:tabs>
          <w:tab w:val="left" w:pos="0"/>
        </w:tabs>
        <w:suppressAutoHyphens/>
        <w:ind w:firstLine="709"/>
        <w:jc w:val="both"/>
        <w:rPr>
          <w:sz w:val="28"/>
          <w:szCs w:val="28"/>
        </w:rPr>
      </w:pPr>
      <w:r w:rsidRPr="00E11EA7">
        <w:rPr>
          <w:sz w:val="28"/>
          <w:szCs w:val="28"/>
        </w:rPr>
        <w:t>1. Приложение № 1 изложить в новой редакции (прилагается).</w:t>
      </w:r>
    </w:p>
    <w:p w:rsidR="00401778" w:rsidRPr="00BB7A26" w:rsidRDefault="00401778" w:rsidP="00401778">
      <w:pPr>
        <w:tabs>
          <w:tab w:val="left" w:pos="0"/>
        </w:tabs>
        <w:suppressAutoHyphens/>
        <w:ind w:firstLine="709"/>
        <w:jc w:val="both"/>
        <w:rPr>
          <w:sz w:val="28"/>
          <w:szCs w:val="28"/>
        </w:rPr>
      </w:pPr>
      <w:r w:rsidRPr="00E11EA7">
        <w:rPr>
          <w:sz w:val="28"/>
          <w:szCs w:val="28"/>
        </w:rPr>
        <w:t xml:space="preserve">2. </w:t>
      </w:r>
      <w:r w:rsidRPr="00E11EA7">
        <w:rPr>
          <w:bCs/>
          <w:sz w:val="28"/>
          <w:szCs w:val="28"/>
        </w:rPr>
        <w:t xml:space="preserve">Настоящее постановление вступает в силу после его официального опубликования. </w:t>
      </w:r>
    </w:p>
    <w:p w:rsidR="00401778" w:rsidRPr="00E11EA7" w:rsidRDefault="00401778" w:rsidP="00401778">
      <w:pPr>
        <w:tabs>
          <w:tab w:val="left" w:pos="0"/>
          <w:tab w:val="num" w:pos="851"/>
        </w:tabs>
        <w:autoSpaceDE w:val="0"/>
        <w:autoSpaceDN w:val="0"/>
        <w:adjustRightInd w:val="0"/>
        <w:ind w:firstLine="709"/>
        <w:jc w:val="both"/>
        <w:outlineLvl w:val="0"/>
        <w:rPr>
          <w:bCs/>
          <w:sz w:val="28"/>
          <w:szCs w:val="28"/>
        </w:rPr>
      </w:pPr>
      <w:r w:rsidRPr="00E11EA7">
        <w:rPr>
          <w:sz w:val="28"/>
          <w:szCs w:val="28"/>
        </w:rPr>
        <w:t>3. Настоящее постановление вступает в силу со дня его официального опубликования в газете «Наше время».</w:t>
      </w:r>
    </w:p>
    <w:p w:rsidR="00401778" w:rsidRPr="00E11EA7" w:rsidRDefault="00401778" w:rsidP="00401778">
      <w:pPr>
        <w:tabs>
          <w:tab w:val="left" w:pos="0"/>
        </w:tabs>
        <w:ind w:firstLine="709"/>
        <w:jc w:val="both"/>
        <w:rPr>
          <w:sz w:val="28"/>
          <w:szCs w:val="28"/>
        </w:rPr>
      </w:pPr>
      <w:r w:rsidRPr="00E11EA7">
        <w:rPr>
          <w:sz w:val="28"/>
          <w:szCs w:val="28"/>
        </w:rPr>
        <w:t xml:space="preserve">4. Настоящее постановление разместить на официальном сайте </w:t>
      </w:r>
      <w:r w:rsidRPr="00401778">
        <w:rPr>
          <w:sz w:val="28"/>
          <w:szCs w:val="28"/>
          <w:lang w:val="en-US"/>
        </w:rPr>
        <w:t>www</w:t>
      </w:r>
      <w:r w:rsidRPr="00401778">
        <w:rPr>
          <w:sz w:val="28"/>
          <w:szCs w:val="28"/>
        </w:rPr>
        <w:t>.</w:t>
      </w:r>
      <w:proofErr w:type="spellStart"/>
      <w:r w:rsidRPr="00401778">
        <w:rPr>
          <w:sz w:val="28"/>
          <w:szCs w:val="28"/>
        </w:rPr>
        <w:t>чернышевск</w:t>
      </w:r>
      <w:proofErr w:type="gramStart"/>
      <w:r w:rsidRPr="00401778">
        <w:rPr>
          <w:sz w:val="28"/>
          <w:szCs w:val="28"/>
        </w:rPr>
        <w:t>.з</w:t>
      </w:r>
      <w:proofErr w:type="gramEnd"/>
      <w:r w:rsidRPr="00401778">
        <w:rPr>
          <w:sz w:val="28"/>
          <w:szCs w:val="28"/>
        </w:rPr>
        <w:t>абайкальскийкрай.рф</w:t>
      </w:r>
      <w:proofErr w:type="spellEnd"/>
      <w:r>
        <w:rPr>
          <w:sz w:val="28"/>
          <w:szCs w:val="28"/>
        </w:rPr>
        <w:t>,</w:t>
      </w:r>
      <w:r w:rsidRPr="00E11EA7">
        <w:rPr>
          <w:sz w:val="28"/>
          <w:szCs w:val="28"/>
        </w:rPr>
        <w:t xml:space="preserve"> в разделе Документы. </w:t>
      </w:r>
    </w:p>
    <w:p w:rsidR="00E36B13" w:rsidRDefault="00E36B13" w:rsidP="00203F74">
      <w:pPr>
        <w:pStyle w:val="ab"/>
        <w:ind w:firstLine="709"/>
        <w:jc w:val="both"/>
        <w:rPr>
          <w:bCs/>
          <w:sz w:val="28"/>
          <w:szCs w:val="28"/>
        </w:rPr>
      </w:pPr>
    </w:p>
    <w:p w:rsidR="00D7679A" w:rsidRDefault="00D7679A" w:rsidP="005351C2">
      <w:pPr>
        <w:rPr>
          <w:spacing w:val="-1"/>
          <w:sz w:val="28"/>
          <w:szCs w:val="28"/>
        </w:rPr>
      </w:pPr>
    </w:p>
    <w:p w:rsidR="000B12FB" w:rsidRDefault="000B12FB"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401778" w:rsidRDefault="00401778" w:rsidP="00600928">
      <w:pPr>
        <w:jc w:val="right"/>
        <w:rPr>
          <w:color w:val="000000"/>
        </w:rPr>
      </w:pPr>
    </w:p>
    <w:p w:rsidR="00401778" w:rsidRDefault="00401778" w:rsidP="00600928">
      <w:pPr>
        <w:jc w:val="right"/>
        <w:rPr>
          <w:color w:val="000000"/>
        </w:rPr>
      </w:pPr>
    </w:p>
    <w:p w:rsidR="00401778" w:rsidRDefault="00401778" w:rsidP="00600928">
      <w:pPr>
        <w:jc w:val="right"/>
        <w:rPr>
          <w:color w:val="000000"/>
        </w:rPr>
      </w:pPr>
    </w:p>
    <w:p w:rsidR="00401778" w:rsidRDefault="00401778" w:rsidP="00600928">
      <w:pPr>
        <w:jc w:val="right"/>
        <w:rPr>
          <w:color w:val="000000"/>
        </w:rPr>
      </w:pPr>
    </w:p>
    <w:p w:rsidR="00401778" w:rsidRDefault="00401778" w:rsidP="00600928">
      <w:pPr>
        <w:jc w:val="right"/>
        <w:rPr>
          <w:color w:val="000000"/>
        </w:rPr>
      </w:pPr>
    </w:p>
    <w:p w:rsidR="00401778" w:rsidRDefault="00401778" w:rsidP="00600928">
      <w:pPr>
        <w:jc w:val="right"/>
        <w:rPr>
          <w:color w:val="000000"/>
        </w:rPr>
      </w:pPr>
    </w:p>
    <w:p w:rsidR="00401778" w:rsidRDefault="00401778" w:rsidP="00600928">
      <w:pPr>
        <w:jc w:val="right"/>
        <w:rPr>
          <w:color w:val="000000"/>
        </w:rPr>
      </w:pPr>
    </w:p>
    <w:p w:rsidR="00401778" w:rsidRDefault="00401778" w:rsidP="00600928">
      <w:pPr>
        <w:jc w:val="right"/>
        <w:rPr>
          <w:color w:val="000000"/>
        </w:rPr>
      </w:pPr>
    </w:p>
    <w:p w:rsidR="00401778" w:rsidRDefault="00401778" w:rsidP="00600928">
      <w:pPr>
        <w:jc w:val="right"/>
        <w:rPr>
          <w:color w:val="000000"/>
        </w:rPr>
      </w:pPr>
    </w:p>
    <w:p w:rsidR="00401778" w:rsidRDefault="00401778" w:rsidP="00600928">
      <w:pPr>
        <w:jc w:val="right"/>
        <w:rPr>
          <w:color w:val="000000"/>
        </w:rPr>
      </w:pPr>
    </w:p>
    <w:p w:rsidR="00401778" w:rsidRDefault="00401778" w:rsidP="00600928">
      <w:pPr>
        <w:jc w:val="right"/>
        <w:rPr>
          <w:color w:val="000000"/>
        </w:rPr>
      </w:pPr>
    </w:p>
    <w:p w:rsidR="00401778" w:rsidRDefault="00401778" w:rsidP="00600928">
      <w:pPr>
        <w:jc w:val="right"/>
        <w:rPr>
          <w:color w:val="000000"/>
        </w:rPr>
      </w:pPr>
    </w:p>
    <w:p w:rsidR="00600928" w:rsidRPr="00936876" w:rsidRDefault="00600928" w:rsidP="00600928">
      <w:pPr>
        <w:jc w:val="right"/>
        <w:rPr>
          <w:color w:val="000000"/>
        </w:rPr>
      </w:pPr>
      <w:r w:rsidRPr="00936876">
        <w:rPr>
          <w:color w:val="000000"/>
        </w:rPr>
        <w:lastRenderedPageBreak/>
        <w:t>Приложение</w:t>
      </w:r>
      <w:r w:rsidR="00401778">
        <w:rPr>
          <w:color w:val="000000"/>
        </w:rPr>
        <w:t xml:space="preserve"> № 1</w:t>
      </w:r>
    </w:p>
    <w:p w:rsidR="00600928" w:rsidRPr="00936876" w:rsidRDefault="00600928" w:rsidP="00600928">
      <w:pPr>
        <w:jc w:val="right"/>
        <w:rPr>
          <w:color w:val="000000"/>
        </w:rPr>
      </w:pPr>
      <w:r w:rsidRPr="00936876">
        <w:rPr>
          <w:color w:val="000000"/>
        </w:rPr>
        <w:t>к постановлению администрации</w:t>
      </w:r>
    </w:p>
    <w:p w:rsidR="00600928" w:rsidRPr="00936876" w:rsidRDefault="00600928" w:rsidP="00600928">
      <w:pPr>
        <w:jc w:val="right"/>
        <w:rPr>
          <w:color w:val="000000"/>
        </w:rPr>
      </w:pPr>
      <w:r w:rsidRPr="00936876">
        <w:rPr>
          <w:color w:val="000000"/>
        </w:rPr>
        <w:t>МР «Чернышевский район»</w:t>
      </w:r>
    </w:p>
    <w:p w:rsidR="00600928" w:rsidRPr="00F52D4A" w:rsidRDefault="00600928" w:rsidP="00600928">
      <w:pPr>
        <w:jc w:val="right"/>
      </w:pPr>
      <w:bookmarkStart w:id="0" w:name="_GoBack"/>
      <w:bookmarkEnd w:id="0"/>
      <w:r>
        <w:t>о</w:t>
      </w:r>
      <w:r w:rsidRPr="00F52D4A">
        <w:t>т</w:t>
      </w:r>
      <w:r>
        <w:t xml:space="preserve"> 13 июня 2018</w:t>
      </w:r>
      <w:r w:rsidRPr="00F52D4A">
        <w:t xml:space="preserve"> года № </w:t>
      </w:r>
      <w:r w:rsidR="00401778">
        <w:t>291</w:t>
      </w:r>
    </w:p>
    <w:p w:rsidR="005A7543" w:rsidRDefault="005A7543" w:rsidP="005A7543">
      <w:pPr>
        <w:contextualSpacing/>
        <w:jc w:val="right"/>
        <w:rPr>
          <w:sz w:val="28"/>
          <w:szCs w:val="28"/>
        </w:rPr>
      </w:pPr>
    </w:p>
    <w:p w:rsidR="00401778" w:rsidRPr="0025182D" w:rsidRDefault="00401778" w:rsidP="00401778">
      <w:pPr>
        <w:ind w:firstLine="851"/>
        <w:jc w:val="center"/>
        <w:rPr>
          <w:b/>
        </w:rPr>
      </w:pPr>
      <w:r w:rsidRPr="0025182D">
        <w:rPr>
          <w:b/>
        </w:rPr>
        <w:t>Состав</w:t>
      </w:r>
    </w:p>
    <w:p w:rsidR="00401778" w:rsidRDefault="00401778" w:rsidP="00401778">
      <w:pPr>
        <w:ind w:firstLine="851"/>
        <w:jc w:val="center"/>
        <w:rPr>
          <w:b/>
        </w:rPr>
      </w:pPr>
      <w:r w:rsidRPr="0025182D">
        <w:rPr>
          <w:b/>
        </w:rPr>
        <w:t>трехсторонней комиссии по регулированию</w:t>
      </w:r>
      <w:r>
        <w:rPr>
          <w:b/>
        </w:rPr>
        <w:t xml:space="preserve"> </w:t>
      </w:r>
      <w:r w:rsidRPr="0025182D">
        <w:rPr>
          <w:b/>
        </w:rPr>
        <w:t>социально-трудовых отношений</w:t>
      </w:r>
      <w:r>
        <w:rPr>
          <w:b/>
        </w:rPr>
        <w:t xml:space="preserve"> муниципального района «Чернышевский район»</w:t>
      </w:r>
    </w:p>
    <w:p w:rsidR="00401778" w:rsidRPr="0025182D" w:rsidRDefault="00401778" w:rsidP="00401778">
      <w:pPr>
        <w:ind w:firstLine="851"/>
        <w:jc w:val="center"/>
        <w:rPr>
          <w:b/>
        </w:rPr>
      </w:pPr>
    </w:p>
    <w:tbl>
      <w:tblPr>
        <w:tblW w:w="0" w:type="auto"/>
        <w:tblInd w:w="108" w:type="dxa"/>
        <w:tblLayout w:type="fixed"/>
        <w:tblLook w:val="0000"/>
      </w:tblPr>
      <w:tblGrid>
        <w:gridCol w:w="2127"/>
        <w:gridCol w:w="7229"/>
      </w:tblGrid>
      <w:tr w:rsidR="00401778" w:rsidRPr="0025182D" w:rsidTr="00BF7C0A">
        <w:tc>
          <w:tcPr>
            <w:tcW w:w="2127" w:type="dxa"/>
          </w:tcPr>
          <w:p w:rsidR="00401778" w:rsidRPr="0025182D" w:rsidRDefault="00401778" w:rsidP="00BF7C0A">
            <w:pPr>
              <w:snapToGrid w:val="0"/>
              <w:jc w:val="both"/>
            </w:pPr>
            <w:r w:rsidRPr="0025182D">
              <w:t xml:space="preserve">С.М. Котов </w:t>
            </w:r>
          </w:p>
        </w:tc>
        <w:tc>
          <w:tcPr>
            <w:tcW w:w="7229" w:type="dxa"/>
          </w:tcPr>
          <w:p w:rsidR="00401778" w:rsidRPr="0025182D" w:rsidRDefault="00401778" w:rsidP="00BF7C0A">
            <w:pPr>
              <w:snapToGrid w:val="0"/>
              <w:jc w:val="both"/>
            </w:pPr>
            <w:r>
              <w:t xml:space="preserve">- </w:t>
            </w:r>
            <w:r w:rsidRPr="0025182D">
              <w:t>заместитель руководителя администрации муниципального района «Чернышевский район» по социальным вопросам, Координатор комиссии;</w:t>
            </w:r>
          </w:p>
        </w:tc>
      </w:tr>
      <w:tr w:rsidR="00401778" w:rsidRPr="0025182D" w:rsidTr="00BF7C0A">
        <w:tc>
          <w:tcPr>
            <w:tcW w:w="2127" w:type="dxa"/>
          </w:tcPr>
          <w:p w:rsidR="00401778" w:rsidRPr="0025182D" w:rsidRDefault="00401778" w:rsidP="00BF7C0A">
            <w:pPr>
              <w:snapToGrid w:val="0"/>
              <w:jc w:val="both"/>
            </w:pPr>
            <w:r w:rsidRPr="0025182D">
              <w:t>Е.Н. Савельева</w:t>
            </w:r>
          </w:p>
        </w:tc>
        <w:tc>
          <w:tcPr>
            <w:tcW w:w="7229" w:type="dxa"/>
          </w:tcPr>
          <w:p w:rsidR="00401778" w:rsidRPr="0025182D" w:rsidRDefault="00401778" w:rsidP="00401778">
            <w:pPr>
              <w:snapToGrid w:val="0"/>
              <w:ind w:left="34"/>
              <w:jc w:val="both"/>
            </w:pPr>
            <w:r>
              <w:t xml:space="preserve">- </w:t>
            </w:r>
            <w:r w:rsidRPr="0025182D">
              <w:t xml:space="preserve">ведущий специалист </w:t>
            </w:r>
            <w:r>
              <w:t>О</w:t>
            </w:r>
            <w:r w:rsidRPr="0025182D">
              <w:t>тдела экономики, труда инвестиционной политики администрации муниципального района «Чернышевский район»,  секретарь комиссии;</w:t>
            </w:r>
          </w:p>
        </w:tc>
      </w:tr>
      <w:tr w:rsidR="00401778" w:rsidRPr="0025182D" w:rsidTr="00BF7C0A">
        <w:tc>
          <w:tcPr>
            <w:tcW w:w="9356" w:type="dxa"/>
            <w:gridSpan w:val="2"/>
          </w:tcPr>
          <w:p w:rsidR="00401778" w:rsidRPr="0025182D" w:rsidRDefault="00401778" w:rsidP="00BF7C0A">
            <w:pPr>
              <w:snapToGrid w:val="0"/>
              <w:ind w:firstLine="851"/>
              <w:jc w:val="both"/>
              <w:rPr>
                <w:b/>
              </w:rPr>
            </w:pPr>
          </w:p>
          <w:p w:rsidR="00401778" w:rsidRPr="00401778" w:rsidRDefault="00401778" w:rsidP="00401778">
            <w:pPr>
              <w:ind w:firstLine="851"/>
              <w:jc w:val="both"/>
              <w:rPr>
                <w:b/>
              </w:rPr>
            </w:pPr>
            <w:r w:rsidRPr="0025182D">
              <w:rPr>
                <w:b/>
              </w:rPr>
              <w:t>Члены комиссии:</w:t>
            </w:r>
          </w:p>
        </w:tc>
      </w:tr>
      <w:tr w:rsidR="00401778" w:rsidRPr="0025182D" w:rsidTr="00BF7C0A">
        <w:tc>
          <w:tcPr>
            <w:tcW w:w="9356" w:type="dxa"/>
            <w:gridSpan w:val="2"/>
          </w:tcPr>
          <w:p w:rsidR="00401778" w:rsidRPr="0025182D" w:rsidRDefault="00401778" w:rsidP="00BF7C0A">
            <w:pPr>
              <w:snapToGrid w:val="0"/>
              <w:ind w:right="-108"/>
              <w:jc w:val="both"/>
              <w:rPr>
                <w:b/>
                <w:i/>
              </w:rPr>
            </w:pPr>
            <w:r w:rsidRPr="0025182D">
              <w:rPr>
                <w:b/>
                <w:i/>
              </w:rPr>
              <w:t>Со стороны администрации муниципального района «Чернышевский  район»:</w:t>
            </w:r>
          </w:p>
          <w:p w:rsidR="00401778" w:rsidRPr="0025182D" w:rsidRDefault="00401778" w:rsidP="00BF7C0A">
            <w:pPr>
              <w:snapToGrid w:val="0"/>
              <w:ind w:firstLine="851"/>
              <w:jc w:val="both"/>
            </w:pPr>
          </w:p>
        </w:tc>
      </w:tr>
      <w:tr w:rsidR="00401778" w:rsidRPr="0025182D" w:rsidTr="00BF7C0A">
        <w:tc>
          <w:tcPr>
            <w:tcW w:w="2127" w:type="dxa"/>
          </w:tcPr>
          <w:p w:rsidR="00401778" w:rsidRPr="0025182D" w:rsidRDefault="00401778" w:rsidP="00BF7C0A">
            <w:pPr>
              <w:snapToGrid w:val="0"/>
              <w:ind w:right="204"/>
              <w:jc w:val="both"/>
            </w:pPr>
            <w:r w:rsidRPr="0025182D">
              <w:t>В.Л. Бериева</w:t>
            </w:r>
          </w:p>
          <w:p w:rsidR="00401778" w:rsidRPr="0025182D" w:rsidRDefault="00401778" w:rsidP="00BF7C0A">
            <w:pPr>
              <w:ind w:firstLine="851"/>
              <w:jc w:val="both"/>
            </w:pPr>
          </w:p>
        </w:tc>
        <w:tc>
          <w:tcPr>
            <w:tcW w:w="7229" w:type="dxa"/>
          </w:tcPr>
          <w:p w:rsidR="00401778" w:rsidRPr="0025182D" w:rsidRDefault="00401778" w:rsidP="00BF7C0A">
            <w:pPr>
              <w:snapToGrid w:val="0"/>
              <w:jc w:val="both"/>
            </w:pPr>
            <w:r>
              <w:t xml:space="preserve">- </w:t>
            </w:r>
            <w:r w:rsidRPr="0025182D">
              <w:t>и.о</w:t>
            </w:r>
            <w:proofErr w:type="gramStart"/>
            <w:r w:rsidRPr="0025182D">
              <w:t>.п</w:t>
            </w:r>
            <w:proofErr w:type="gramEnd"/>
            <w:r w:rsidRPr="0025182D">
              <w:t>редседатель Комитета по финансам администрации муниципального района «Чернышевский  район»;</w:t>
            </w:r>
          </w:p>
        </w:tc>
      </w:tr>
      <w:tr w:rsidR="00401778" w:rsidRPr="0025182D" w:rsidTr="00BF7C0A">
        <w:tc>
          <w:tcPr>
            <w:tcW w:w="2127" w:type="dxa"/>
          </w:tcPr>
          <w:p w:rsidR="00401778" w:rsidRPr="0025182D" w:rsidRDefault="00401778" w:rsidP="00BF7C0A">
            <w:pPr>
              <w:snapToGrid w:val="0"/>
              <w:ind w:right="204"/>
              <w:jc w:val="both"/>
            </w:pPr>
            <w:r w:rsidRPr="0025182D">
              <w:t>Г.С. Ларченко</w:t>
            </w:r>
          </w:p>
        </w:tc>
        <w:tc>
          <w:tcPr>
            <w:tcW w:w="7229" w:type="dxa"/>
          </w:tcPr>
          <w:p w:rsidR="00401778" w:rsidRPr="0025182D" w:rsidRDefault="00401778" w:rsidP="00BF7C0A">
            <w:pPr>
              <w:snapToGrid w:val="0"/>
              <w:jc w:val="both"/>
            </w:pPr>
            <w:r>
              <w:t>- начальник О</w:t>
            </w:r>
            <w:r w:rsidRPr="0025182D">
              <w:t>тдела экономики, труда и инвестиционной политики администрации муниципального района «Чернышевский район»;</w:t>
            </w:r>
          </w:p>
        </w:tc>
      </w:tr>
      <w:tr w:rsidR="00401778" w:rsidRPr="0025182D" w:rsidTr="00BF7C0A">
        <w:tc>
          <w:tcPr>
            <w:tcW w:w="2127" w:type="dxa"/>
          </w:tcPr>
          <w:p w:rsidR="00401778" w:rsidRPr="0025182D" w:rsidRDefault="00401778" w:rsidP="00BF7C0A">
            <w:pPr>
              <w:snapToGrid w:val="0"/>
              <w:jc w:val="both"/>
            </w:pPr>
            <w:r w:rsidRPr="0025182D">
              <w:t xml:space="preserve">Н.Ю. Кожина </w:t>
            </w:r>
          </w:p>
        </w:tc>
        <w:tc>
          <w:tcPr>
            <w:tcW w:w="7229" w:type="dxa"/>
          </w:tcPr>
          <w:p w:rsidR="00401778" w:rsidRPr="0025182D" w:rsidRDefault="00401778" w:rsidP="00BF7C0A">
            <w:pPr>
              <w:snapToGrid w:val="0"/>
              <w:ind w:left="34"/>
              <w:jc w:val="both"/>
            </w:pPr>
            <w:r>
              <w:t xml:space="preserve">- </w:t>
            </w:r>
            <w:r w:rsidRPr="0025182D">
              <w:t>н</w:t>
            </w:r>
            <w:r>
              <w:t>ачальник О</w:t>
            </w:r>
            <w:r w:rsidRPr="0025182D">
              <w:t>тдела правовой и кадровой работы администрации муниципального района «Чернышевский район»;</w:t>
            </w:r>
          </w:p>
        </w:tc>
      </w:tr>
      <w:tr w:rsidR="00401778" w:rsidRPr="0025182D" w:rsidTr="00BF7C0A">
        <w:trPr>
          <w:trHeight w:val="872"/>
        </w:trPr>
        <w:tc>
          <w:tcPr>
            <w:tcW w:w="2127" w:type="dxa"/>
          </w:tcPr>
          <w:p w:rsidR="00401778" w:rsidRPr="0025182D" w:rsidRDefault="00401778" w:rsidP="00BF7C0A">
            <w:pPr>
              <w:snapToGrid w:val="0"/>
              <w:jc w:val="both"/>
            </w:pPr>
            <w:r w:rsidRPr="0025182D">
              <w:t xml:space="preserve">С.А. Наделяева </w:t>
            </w:r>
          </w:p>
          <w:p w:rsidR="00401778" w:rsidRPr="0025182D" w:rsidRDefault="00401778" w:rsidP="00BF7C0A">
            <w:pPr>
              <w:snapToGrid w:val="0"/>
              <w:ind w:firstLine="851"/>
              <w:jc w:val="both"/>
            </w:pPr>
          </w:p>
        </w:tc>
        <w:tc>
          <w:tcPr>
            <w:tcW w:w="7229" w:type="dxa"/>
          </w:tcPr>
          <w:p w:rsidR="00401778" w:rsidRPr="0025182D" w:rsidRDefault="00401778" w:rsidP="00BF7C0A">
            <w:pPr>
              <w:snapToGrid w:val="0"/>
              <w:jc w:val="both"/>
            </w:pPr>
            <w:proofErr w:type="gramStart"/>
            <w:r>
              <w:t xml:space="preserve">- </w:t>
            </w:r>
            <w:r w:rsidRPr="0025182D">
              <w:t xml:space="preserve">директор </w:t>
            </w:r>
            <w:r>
              <w:t xml:space="preserve">Чернышевского и </w:t>
            </w:r>
            <w:proofErr w:type="spellStart"/>
            <w:r>
              <w:t>Каларского</w:t>
            </w:r>
            <w:proofErr w:type="spellEnd"/>
            <w:r>
              <w:t xml:space="preserve"> отдела ГКУ «Краевой ц</w:t>
            </w:r>
            <w:r w:rsidRPr="0025182D">
              <w:t>ентр занятости населения</w:t>
            </w:r>
            <w:r>
              <w:t>» Забайкальского края (пгт.</w:t>
            </w:r>
            <w:proofErr w:type="gramEnd"/>
            <w:r>
              <w:t xml:space="preserve"> </w:t>
            </w:r>
            <w:proofErr w:type="gramStart"/>
            <w:r>
              <w:t>Чернышевск) (</w:t>
            </w:r>
            <w:r w:rsidRPr="0025182D">
              <w:t>по согласованию</w:t>
            </w:r>
            <w:r>
              <w:t>)</w:t>
            </w:r>
            <w:r w:rsidRPr="0025182D">
              <w:t>;</w:t>
            </w:r>
            <w:proofErr w:type="gramEnd"/>
          </w:p>
          <w:p w:rsidR="00401778" w:rsidRPr="0025182D" w:rsidRDefault="00401778" w:rsidP="00BF7C0A">
            <w:pPr>
              <w:snapToGrid w:val="0"/>
              <w:ind w:firstLine="851"/>
              <w:jc w:val="both"/>
            </w:pPr>
          </w:p>
        </w:tc>
      </w:tr>
      <w:tr w:rsidR="00401778" w:rsidRPr="0025182D" w:rsidTr="00BF7C0A">
        <w:trPr>
          <w:trHeight w:val="461"/>
        </w:trPr>
        <w:tc>
          <w:tcPr>
            <w:tcW w:w="9356" w:type="dxa"/>
            <w:gridSpan w:val="2"/>
          </w:tcPr>
          <w:p w:rsidR="00401778" w:rsidRPr="0025182D" w:rsidRDefault="00401778" w:rsidP="00BF7C0A">
            <w:pPr>
              <w:jc w:val="both"/>
              <w:rPr>
                <w:b/>
                <w:i/>
              </w:rPr>
            </w:pPr>
            <w:r w:rsidRPr="0025182D">
              <w:rPr>
                <w:b/>
                <w:i/>
              </w:rPr>
              <w:t>Со стороны работодателей:</w:t>
            </w:r>
          </w:p>
        </w:tc>
      </w:tr>
      <w:tr w:rsidR="00401778" w:rsidRPr="0025182D" w:rsidTr="00BF7C0A">
        <w:tc>
          <w:tcPr>
            <w:tcW w:w="2127" w:type="dxa"/>
          </w:tcPr>
          <w:p w:rsidR="00401778" w:rsidRPr="0025182D" w:rsidRDefault="00401778" w:rsidP="00BF7C0A">
            <w:pPr>
              <w:jc w:val="both"/>
            </w:pPr>
            <w:r w:rsidRPr="0025182D">
              <w:t>Д.В. Загайнов</w:t>
            </w:r>
          </w:p>
        </w:tc>
        <w:tc>
          <w:tcPr>
            <w:tcW w:w="7229" w:type="dxa"/>
          </w:tcPr>
          <w:p w:rsidR="00401778" w:rsidRPr="0025182D" w:rsidRDefault="00401778" w:rsidP="00BF7C0A">
            <w:pPr>
              <w:snapToGrid w:val="0"/>
              <w:jc w:val="both"/>
            </w:pPr>
            <w:r>
              <w:t xml:space="preserve">- </w:t>
            </w:r>
            <w:r w:rsidRPr="0025182D">
              <w:t>председатель Координационного совета работодателей муниципального района «Чернышевский район»</w:t>
            </w:r>
            <w:r>
              <w:t xml:space="preserve"> (по согласованию)</w:t>
            </w:r>
            <w:r w:rsidRPr="0025182D">
              <w:t>;</w:t>
            </w:r>
          </w:p>
        </w:tc>
      </w:tr>
      <w:tr w:rsidR="00401778" w:rsidRPr="0025182D" w:rsidTr="00BF7C0A">
        <w:tc>
          <w:tcPr>
            <w:tcW w:w="2127" w:type="dxa"/>
          </w:tcPr>
          <w:p w:rsidR="00401778" w:rsidRPr="0025182D" w:rsidRDefault="00401778" w:rsidP="00BF7C0A">
            <w:pPr>
              <w:snapToGrid w:val="0"/>
              <w:jc w:val="both"/>
            </w:pPr>
            <w:r>
              <w:t xml:space="preserve">Н.Г. </w:t>
            </w:r>
            <w:r w:rsidRPr="0025182D">
              <w:t xml:space="preserve">Шемелина </w:t>
            </w:r>
          </w:p>
        </w:tc>
        <w:tc>
          <w:tcPr>
            <w:tcW w:w="7229" w:type="dxa"/>
          </w:tcPr>
          <w:p w:rsidR="00401778" w:rsidRPr="0025182D" w:rsidRDefault="00401778" w:rsidP="00BF7C0A">
            <w:pPr>
              <w:snapToGrid w:val="0"/>
              <w:jc w:val="both"/>
            </w:pPr>
            <w:r>
              <w:t xml:space="preserve">- </w:t>
            </w:r>
            <w:r w:rsidRPr="0025182D">
              <w:t>главный врач ГУЗ «Чернышевская центральная районная больница»</w:t>
            </w:r>
            <w:r>
              <w:t xml:space="preserve"> (по согласованию)</w:t>
            </w:r>
            <w:r w:rsidRPr="0025182D">
              <w:t>;</w:t>
            </w:r>
          </w:p>
        </w:tc>
      </w:tr>
      <w:tr w:rsidR="00401778" w:rsidRPr="0025182D" w:rsidTr="00BF7C0A">
        <w:tc>
          <w:tcPr>
            <w:tcW w:w="2127" w:type="dxa"/>
          </w:tcPr>
          <w:p w:rsidR="00401778" w:rsidRPr="0025182D" w:rsidRDefault="00401778" w:rsidP="00BF7C0A">
            <w:pPr>
              <w:snapToGrid w:val="0"/>
              <w:jc w:val="both"/>
            </w:pPr>
            <w:r w:rsidRPr="0025182D">
              <w:t>А.Е. Троянов</w:t>
            </w:r>
          </w:p>
        </w:tc>
        <w:tc>
          <w:tcPr>
            <w:tcW w:w="7229" w:type="dxa"/>
          </w:tcPr>
          <w:p w:rsidR="00401778" w:rsidRPr="0025182D" w:rsidRDefault="00401778" w:rsidP="00BF7C0A">
            <w:pPr>
              <w:snapToGrid w:val="0"/>
              <w:jc w:val="both"/>
            </w:pPr>
            <w:r>
              <w:t>- н</w:t>
            </w:r>
            <w:r w:rsidRPr="0025182D">
              <w:t xml:space="preserve">ачальник филиала ОАО «РЖД» </w:t>
            </w:r>
            <w:proofErr w:type="spellStart"/>
            <w:r w:rsidRPr="0025182D">
              <w:t>Трансэнерго</w:t>
            </w:r>
            <w:proofErr w:type="spellEnd"/>
            <w:r w:rsidRPr="0025182D">
              <w:t xml:space="preserve"> Забайкальская дирекция по энергообеспечению </w:t>
            </w:r>
            <w:proofErr w:type="spellStart"/>
            <w:proofErr w:type="gramStart"/>
            <w:r w:rsidRPr="0025182D">
              <w:t>Чернышевск-Забайкальская</w:t>
            </w:r>
            <w:proofErr w:type="spellEnd"/>
            <w:proofErr w:type="gramEnd"/>
            <w:r w:rsidRPr="0025182D">
              <w:t xml:space="preserve"> дистанция электроснабжения</w:t>
            </w:r>
            <w:r>
              <w:t xml:space="preserve"> (по согласованию)</w:t>
            </w:r>
            <w:r w:rsidRPr="0025182D">
              <w:t>;</w:t>
            </w:r>
          </w:p>
        </w:tc>
      </w:tr>
      <w:tr w:rsidR="00401778" w:rsidRPr="0025182D" w:rsidTr="00BF7C0A">
        <w:tc>
          <w:tcPr>
            <w:tcW w:w="2127" w:type="dxa"/>
          </w:tcPr>
          <w:p w:rsidR="00401778" w:rsidRPr="0025182D" w:rsidRDefault="00401778" w:rsidP="00BF7C0A">
            <w:pPr>
              <w:snapToGrid w:val="0"/>
              <w:jc w:val="both"/>
            </w:pPr>
            <w:r w:rsidRPr="0025182D">
              <w:t xml:space="preserve">К.Д. </w:t>
            </w:r>
            <w:proofErr w:type="spellStart"/>
            <w:r w:rsidRPr="0025182D">
              <w:t>Черников</w:t>
            </w:r>
            <w:proofErr w:type="spellEnd"/>
          </w:p>
        </w:tc>
        <w:tc>
          <w:tcPr>
            <w:tcW w:w="7229" w:type="dxa"/>
          </w:tcPr>
          <w:p w:rsidR="00401778" w:rsidRPr="0025182D" w:rsidRDefault="00401778" w:rsidP="00BF7C0A">
            <w:pPr>
              <w:snapToGrid w:val="0"/>
              <w:jc w:val="both"/>
            </w:pPr>
            <w:r>
              <w:t xml:space="preserve">- </w:t>
            </w:r>
            <w:r w:rsidRPr="0025182D">
              <w:t>глава крестьянско-фермерского хозяйства</w:t>
            </w:r>
            <w:r>
              <w:t xml:space="preserve"> (по согласованию)</w:t>
            </w:r>
            <w:r w:rsidRPr="0025182D">
              <w:t>.</w:t>
            </w:r>
          </w:p>
          <w:p w:rsidR="00401778" w:rsidRPr="0025182D" w:rsidRDefault="00401778" w:rsidP="00BF7C0A">
            <w:pPr>
              <w:snapToGrid w:val="0"/>
              <w:ind w:firstLine="851"/>
              <w:jc w:val="both"/>
            </w:pPr>
          </w:p>
        </w:tc>
      </w:tr>
      <w:tr w:rsidR="00401778" w:rsidRPr="0025182D" w:rsidTr="00BF7C0A">
        <w:tc>
          <w:tcPr>
            <w:tcW w:w="9356" w:type="dxa"/>
            <w:gridSpan w:val="2"/>
          </w:tcPr>
          <w:p w:rsidR="00401778" w:rsidRPr="0025182D" w:rsidRDefault="00401778" w:rsidP="00BF7C0A">
            <w:pPr>
              <w:rPr>
                <w:b/>
                <w:i/>
              </w:rPr>
            </w:pPr>
            <w:r w:rsidRPr="0025182D">
              <w:rPr>
                <w:b/>
                <w:i/>
              </w:rPr>
              <w:t>Со стороны профсоюзов:</w:t>
            </w:r>
          </w:p>
          <w:p w:rsidR="00401778" w:rsidRPr="0025182D" w:rsidRDefault="00401778" w:rsidP="00BF7C0A">
            <w:pPr>
              <w:snapToGrid w:val="0"/>
              <w:jc w:val="both"/>
            </w:pPr>
          </w:p>
        </w:tc>
      </w:tr>
      <w:tr w:rsidR="00401778" w:rsidRPr="0025182D" w:rsidTr="00BF7C0A">
        <w:tc>
          <w:tcPr>
            <w:tcW w:w="2127" w:type="dxa"/>
          </w:tcPr>
          <w:p w:rsidR="00401778" w:rsidRPr="0025182D" w:rsidRDefault="00401778" w:rsidP="00BF7C0A">
            <w:pPr>
              <w:rPr>
                <w:b/>
                <w:i/>
              </w:rPr>
            </w:pPr>
            <w:r w:rsidRPr="0025182D">
              <w:t xml:space="preserve">Э.П. Карелова </w:t>
            </w:r>
          </w:p>
        </w:tc>
        <w:tc>
          <w:tcPr>
            <w:tcW w:w="7229" w:type="dxa"/>
          </w:tcPr>
          <w:p w:rsidR="00401778" w:rsidRPr="0025182D" w:rsidRDefault="00401778" w:rsidP="00BF7C0A">
            <w:pPr>
              <w:snapToGrid w:val="0"/>
              <w:jc w:val="both"/>
            </w:pPr>
            <w:r>
              <w:t xml:space="preserve">- </w:t>
            </w:r>
            <w:r w:rsidRPr="0025182D">
              <w:t>председатель Координационного совета организации профсоюзов муниципального района «Чернышевский район»;</w:t>
            </w:r>
          </w:p>
        </w:tc>
      </w:tr>
      <w:tr w:rsidR="00401778" w:rsidRPr="0025182D" w:rsidTr="00BF7C0A">
        <w:tc>
          <w:tcPr>
            <w:tcW w:w="2127" w:type="dxa"/>
          </w:tcPr>
          <w:p w:rsidR="00401778" w:rsidRPr="0025182D" w:rsidRDefault="00401778" w:rsidP="00BF7C0A">
            <w:pPr>
              <w:snapToGrid w:val="0"/>
              <w:jc w:val="both"/>
            </w:pPr>
            <w:r w:rsidRPr="0025182D">
              <w:t xml:space="preserve">С.М. </w:t>
            </w:r>
            <w:proofErr w:type="spellStart"/>
            <w:r w:rsidRPr="0025182D">
              <w:t>Кобылкина</w:t>
            </w:r>
            <w:proofErr w:type="spellEnd"/>
            <w:r w:rsidRPr="0025182D">
              <w:t xml:space="preserve"> </w:t>
            </w:r>
          </w:p>
          <w:p w:rsidR="00401778" w:rsidRPr="0025182D" w:rsidRDefault="00401778" w:rsidP="00BF7C0A">
            <w:pPr>
              <w:snapToGrid w:val="0"/>
              <w:ind w:firstLine="851"/>
              <w:jc w:val="both"/>
            </w:pPr>
          </w:p>
        </w:tc>
        <w:tc>
          <w:tcPr>
            <w:tcW w:w="7229" w:type="dxa"/>
          </w:tcPr>
          <w:p w:rsidR="00401778" w:rsidRPr="0025182D" w:rsidRDefault="00401778" w:rsidP="00BF7C0A">
            <w:pPr>
              <w:snapToGrid w:val="0"/>
              <w:jc w:val="both"/>
            </w:pPr>
            <w:r>
              <w:t xml:space="preserve">- </w:t>
            </w:r>
            <w:r w:rsidRPr="0025182D">
              <w:t>председатель районного комитета профсоюза работников образования муниципального района «Чернышевский район»;</w:t>
            </w:r>
          </w:p>
        </w:tc>
      </w:tr>
      <w:tr w:rsidR="00401778" w:rsidRPr="0025182D" w:rsidTr="00BF7C0A">
        <w:trPr>
          <w:trHeight w:val="769"/>
        </w:trPr>
        <w:tc>
          <w:tcPr>
            <w:tcW w:w="2127" w:type="dxa"/>
          </w:tcPr>
          <w:p w:rsidR="00401778" w:rsidRPr="0025182D" w:rsidRDefault="00401778" w:rsidP="00BF7C0A">
            <w:pPr>
              <w:snapToGrid w:val="0"/>
              <w:jc w:val="both"/>
            </w:pPr>
            <w:r>
              <w:t xml:space="preserve">Е.Г. </w:t>
            </w:r>
            <w:r w:rsidRPr="0025182D">
              <w:t xml:space="preserve">Новикова </w:t>
            </w:r>
          </w:p>
          <w:p w:rsidR="00401778" w:rsidRPr="0025182D" w:rsidRDefault="00401778" w:rsidP="00BF7C0A">
            <w:pPr>
              <w:snapToGrid w:val="0"/>
              <w:ind w:firstLine="851"/>
              <w:jc w:val="both"/>
            </w:pPr>
          </w:p>
        </w:tc>
        <w:tc>
          <w:tcPr>
            <w:tcW w:w="7229" w:type="dxa"/>
          </w:tcPr>
          <w:p w:rsidR="00401778" w:rsidRPr="0025182D" w:rsidRDefault="00401778" w:rsidP="00BF7C0A">
            <w:pPr>
              <w:jc w:val="both"/>
            </w:pPr>
            <w:r>
              <w:t xml:space="preserve">- </w:t>
            </w:r>
            <w:r w:rsidRPr="0025182D">
              <w:t>председатель районной организации профсоюзов работников культуры муниципального района «Чернышевский район».</w:t>
            </w:r>
          </w:p>
        </w:tc>
      </w:tr>
    </w:tbl>
    <w:p w:rsidR="00401778" w:rsidRPr="0025182D" w:rsidRDefault="00401778" w:rsidP="00401778">
      <w:pPr>
        <w:ind w:firstLine="851"/>
        <w:jc w:val="center"/>
      </w:pPr>
      <w:r>
        <w:t>_________________________</w:t>
      </w:r>
    </w:p>
    <w:p w:rsidR="00600928" w:rsidRDefault="00600928" w:rsidP="00401778">
      <w:pPr>
        <w:contextualSpacing/>
        <w:jc w:val="center"/>
        <w:rPr>
          <w:spacing w:val="-1"/>
          <w:sz w:val="28"/>
          <w:szCs w:val="28"/>
        </w:rPr>
      </w:pPr>
    </w:p>
    <w:sectPr w:rsidR="00600928"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29"/>
  </w:num>
  <w:num w:numId="4">
    <w:abstractNumId w:val="34"/>
  </w:num>
  <w:num w:numId="5">
    <w:abstractNumId w:val="31"/>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8"/>
  </w:num>
  <w:num w:numId="28">
    <w:abstractNumId w:val="30"/>
  </w:num>
  <w:num w:numId="29">
    <w:abstractNumId w:val="26"/>
  </w:num>
  <w:num w:numId="30">
    <w:abstractNumId w:val="19"/>
  </w:num>
  <w:num w:numId="31">
    <w:abstractNumId w:val="10"/>
  </w:num>
  <w:num w:numId="32">
    <w:abstractNumId w:val="12"/>
  </w:num>
  <w:num w:numId="33">
    <w:abstractNumId w:val="20"/>
  </w:num>
  <w:num w:numId="34">
    <w:abstractNumId w:val="1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54D99"/>
    <w:rsid w:val="00064445"/>
    <w:rsid w:val="000656E4"/>
    <w:rsid w:val="00080AA9"/>
    <w:rsid w:val="00084614"/>
    <w:rsid w:val="000849A8"/>
    <w:rsid w:val="0009013A"/>
    <w:rsid w:val="000971A2"/>
    <w:rsid w:val="000B12FB"/>
    <w:rsid w:val="000B222A"/>
    <w:rsid w:val="000B58F8"/>
    <w:rsid w:val="000B745F"/>
    <w:rsid w:val="000C641B"/>
    <w:rsid w:val="000C7414"/>
    <w:rsid w:val="000E26B4"/>
    <w:rsid w:val="000E5610"/>
    <w:rsid w:val="000E7E99"/>
    <w:rsid w:val="000F0C1F"/>
    <w:rsid w:val="000F62B0"/>
    <w:rsid w:val="00103568"/>
    <w:rsid w:val="00113499"/>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3F74"/>
    <w:rsid w:val="00204153"/>
    <w:rsid w:val="00204A9E"/>
    <w:rsid w:val="00216A2C"/>
    <w:rsid w:val="00223A6C"/>
    <w:rsid w:val="002273B8"/>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01778"/>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31FB"/>
    <w:rsid w:val="005A7543"/>
    <w:rsid w:val="005B68F5"/>
    <w:rsid w:val="005C3C2F"/>
    <w:rsid w:val="005C5D3D"/>
    <w:rsid w:val="005C72FB"/>
    <w:rsid w:val="005D01EE"/>
    <w:rsid w:val="005D764E"/>
    <w:rsid w:val="005E19F7"/>
    <w:rsid w:val="005E66DF"/>
    <w:rsid w:val="005F59AD"/>
    <w:rsid w:val="005F6771"/>
    <w:rsid w:val="005F715E"/>
    <w:rsid w:val="005F7D7B"/>
    <w:rsid w:val="00600928"/>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4789"/>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B3D57"/>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3ED1"/>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9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uiPriority w:val="99"/>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7559758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2018-06-14T06:31:00Z</cp:lastPrinted>
  <dcterms:created xsi:type="dcterms:W3CDTF">2018-06-14T06:31:00Z</dcterms:created>
  <dcterms:modified xsi:type="dcterms:W3CDTF">2018-06-14T06:31:00Z</dcterms:modified>
</cp:coreProperties>
</file>