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АДМИНИСТРАЦИЯ МУНИЦИПАЛЬНОГО РАЙОНА </w:t>
      </w:r>
    </w:p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«ЧЕРНЫШЕВСКИЙ РАЙОН» </w:t>
      </w:r>
    </w:p>
    <w:p w:rsidR="00972243" w:rsidRPr="00972243" w:rsidRDefault="00972243" w:rsidP="00972243">
      <w:pPr>
        <w:pStyle w:val="2"/>
        <w:rPr>
          <w:sz w:val="28"/>
          <w:szCs w:val="28"/>
        </w:rPr>
      </w:pPr>
    </w:p>
    <w:p w:rsidR="00972243" w:rsidRPr="00972243" w:rsidRDefault="00972243" w:rsidP="00972243">
      <w:pPr>
        <w:pStyle w:val="2"/>
        <w:rPr>
          <w:sz w:val="32"/>
          <w:szCs w:val="32"/>
        </w:rPr>
      </w:pPr>
      <w:r w:rsidRPr="00972243">
        <w:rPr>
          <w:sz w:val="32"/>
          <w:szCs w:val="32"/>
        </w:rPr>
        <w:t>ПОСТАНОВЛЕНИЕ</w:t>
      </w:r>
    </w:p>
    <w:p w:rsidR="00972243" w:rsidRPr="00972243" w:rsidRDefault="00972243" w:rsidP="00972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43" w:rsidRPr="00972243" w:rsidRDefault="00972243" w:rsidP="0097224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5A033D">
        <w:rPr>
          <w:rFonts w:ascii="Times New Roman" w:hAnsi="Times New Roman" w:cs="Times New Roman"/>
          <w:sz w:val="28"/>
        </w:rPr>
        <w:t>10</w:t>
      </w:r>
      <w:r w:rsidRPr="00972243">
        <w:rPr>
          <w:rFonts w:ascii="Times New Roman" w:hAnsi="Times New Roman" w:cs="Times New Roman"/>
          <w:sz w:val="28"/>
        </w:rPr>
        <w:t xml:space="preserve"> июля 2018 года</w:t>
      </w:r>
      <w:r w:rsidRPr="00972243">
        <w:rPr>
          <w:rFonts w:ascii="Times New Roman" w:hAnsi="Times New Roman" w:cs="Times New Roman"/>
          <w:sz w:val="28"/>
        </w:rPr>
        <w:tab/>
        <w:t xml:space="preserve">         </w:t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  <w:t xml:space="preserve">    </w:t>
      </w:r>
      <w:r w:rsidRPr="00972243">
        <w:rPr>
          <w:rFonts w:ascii="Times New Roman" w:hAnsi="Times New Roman" w:cs="Times New Roman"/>
          <w:sz w:val="28"/>
        </w:rPr>
        <w:tab/>
        <w:t xml:space="preserve">                             №</w:t>
      </w:r>
      <w:r w:rsidR="005A033D">
        <w:rPr>
          <w:rFonts w:ascii="Times New Roman" w:hAnsi="Times New Roman" w:cs="Times New Roman"/>
          <w:sz w:val="28"/>
        </w:rPr>
        <w:t xml:space="preserve"> 350</w:t>
      </w:r>
      <w:r w:rsidRPr="00972243">
        <w:rPr>
          <w:rFonts w:ascii="Times New Roman" w:hAnsi="Times New Roman" w:cs="Times New Roman"/>
          <w:sz w:val="28"/>
        </w:rPr>
        <w:t xml:space="preserve"> </w:t>
      </w:r>
    </w:p>
    <w:p w:rsidR="00972243" w:rsidRDefault="00972243" w:rsidP="009722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243">
        <w:rPr>
          <w:rFonts w:ascii="Times New Roman" w:hAnsi="Times New Roman" w:cs="Times New Roman"/>
          <w:bCs/>
          <w:sz w:val="28"/>
          <w:szCs w:val="28"/>
        </w:rPr>
        <w:t>пгт. Чернышевск</w:t>
      </w:r>
    </w:p>
    <w:p w:rsidR="005A033D" w:rsidRPr="005A033D" w:rsidRDefault="005A033D" w:rsidP="005A03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назначении членов Общественной палаты муниципального 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йона</w:t>
      </w:r>
      <w:r w:rsidRPr="005A0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A033D" w:rsidRDefault="005A033D" w:rsidP="005A03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0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«Чернышевский район»</w:t>
      </w:r>
    </w:p>
    <w:p w:rsidR="005A033D" w:rsidRPr="005A033D" w:rsidRDefault="005A033D" w:rsidP="005A03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33D" w:rsidRDefault="005A033D" w:rsidP="005A03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Положением об Общественной палате муниципального района «Чернышевский район», утвержденного решением Совета муниципального района «Чернышевский район» от 05.04.2018 года</w:t>
      </w:r>
      <w:r w:rsidR="00EA5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EA5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110 «Об утверждении положения об Общественной палате муниципального района      «Чернышевский      район»,      постановлением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«Чернышевский район» от 09 июня 2018 г</w:t>
      </w:r>
      <w:r w:rsidR="00EB6926">
        <w:rPr>
          <w:rFonts w:ascii="Times New Roman" w:eastAsia="Times New Roman" w:hAnsi="Times New Roman" w:cs="Times New Roman"/>
          <w:color w:val="000000"/>
          <w:sz w:val="28"/>
          <w:szCs w:val="28"/>
        </w:rPr>
        <w:t>ода № 273, руководствуясь ст.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муниципального района «Чернышевский район», </w:t>
      </w:r>
      <w:r w:rsidRPr="005A0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EA54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0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EA54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0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EA54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0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="00EA54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0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EA54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A0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="00EA54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0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EA54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0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="00EA54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5A0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proofErr w:type="gramEnd"/>
      <w:r w:rsidR="00EA54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0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EA54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0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EA54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0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т:</w:t>
      </w:r>
    </w:p>
    <w:p w:rsidR="005A033D" w:rsidRDefault="005A033D" w:rsidP="005A03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33D" w:rsidRDefault="005A033D" w:rsidP="005A03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членами Общественной палаты муниципального района «Чернышевский район»:</w:t>
      </w:r>
    </w:p>
    <w:p w:rsidR="005A033D" w:rsidRDefault="005A033D" w:rsidP="005A03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5A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Вологдина Евгения Викторовича</w:t>
      </w:r>
      <w:r w:rsidR="00EA54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начальника Государственного бюджетного учреждения Чернышевская станция по борьбе с болезнями животных;</w:t>
      </w:r>
    </w:p>
    <w:p w:rsidR="005A033D" w:rsidRDefault="005A033D" w:rsidP="005A03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Подойницыну Татьяну Александровну- начальника Чернышевского отдела Государственного казенного учреждения «Краевой центр социальной защиты населения» Забайкальского края.</w:t>
      </w:r>
    </w:p>
    <w:p w:rsidR="005A033D" w:rsidRDefault="005A033D" w:rsidP="005A03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 Общественной палаты приступить к формированию полного состава Общественной палаты муниципального района «Чернышевский район».</w:t>
      </w:r>
    </w:p>
    <w:p w:rsidR="005A033D" w:rsidRDefault="005A033D" w:rsidP="005A03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5A03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в газете «Наше время» и 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B2900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чернышевск</w:t>
      </w:r>
      <w:proofErr w:type="gramStart"/>
      <w:r w:rsidR="00CB29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абайкальскийкрай.рф в разделе</w:t>
      </w:r>
      <w:r w:rsidR="00CB2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033D" w:rsidRDefault="005A033D" w:rsidP="005A03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="00EA54C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A54C7">
        <w:rPr>
          <w:rFonts w:ascii="Times New Roman" w:eastAsia="Times New Roman" w:hAnsi="Times New Roman" w:cs="Times New Roman"/>
          <w:color w:val="000000"/>
          <w:sz w:val="28"/>
          <w:szCs w:val="28"/>
        </w:rPr>
        <w:t>сле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фициального опубликования.</w:t>
      </w:r>
    </w:p>
    <w:p w:rsidR="005A033D" w:rsidRDefault="005A033D" w:rsidP="005A033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D066A" w:rsidRDefault="007D066A" w:rsidP="005A033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54C7" w:rsidRPr="00972243" w:rsidRDefault="00EA54C7" w:rsidP="005A033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243" w:rsidRPr="00972243" w:rsidRDefault="00972243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 xml:space="preserve">Глава муниципального района </w:t>
      </w:r>
    </w:p>
    <w:p w:rsidR="004350C6" w:rsidRPr="00EB6926" w:rsidRDefault="00972243" w:rsidP="00EB69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>«Чернышевский район»                                                                  В.В. Наделяев</w:t>
      </w:r>
    </w:p>
    <w:sectPr w:rsidR="004350C6" w:rsidRPr="00EB6926" w:rsidSect="00EE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243"/>
    <w:rsid w:val="00081551"/>
    <w:rsid w:val="000F1640"/>
    <w:rsid w:val="0020148F"/>
    <w:rsid w:val="004350C6"/>
    <w:rsid w:val="004D50B7"/>
    <w:rsid w:val="005A033D"/>
    <w:rsid w:val="007D066A"/>
    <w:rsid w:val="00972243"/>
    <w:rsid w:val="00AA041A"/>
    <w:rsid w:val="00C625C8"/>
    <w:rsid w:val="00CB2900"/>
    <w:rsid w:val="00EA54C7"/>
    <w:rsid w:val="00EB6926"/>
    <w:rsid w:val="00EE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5D"/>
  </w:style>
  <w:style w:type="paragraph" w:styleId="1">
    <w:name w:val="heading 1"/>
    <w:basedOn w:val="a"/>
    <w:next w:val="a"/>
    <w:link w:val="10"/>
    <w:uiPriority w:val="9"/>
    <w:qFormat/>
    <w:rsid w:val="009722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24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2243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No Spacing"/>
    <w:uiPriority w:val="1"/>
    <w:qFormat/>
    <w:rsid w:val="0097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2018-07-25T00:36:00Z</cp:lastPrinted>
  <dcterms:created xsi:type="dcterms:W3CDTF">2018-07-19T23:17:00Z</dcterms:created>
  <dcterms:modified xsi:type="dcterms:W3CDTF">2018-07-25T00:37:00Z</dcterms:modified>
</cp:coreProperties>
</file>