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2A706C">
        <w:rPr>
          <w:sz w:val="28"/>
        </w:rPr>
        <w:t xml:space="preserve">29 августа </w:t>
      </w:r>
      <w:r w:rsidR="00AD5064">
        <w:rPr>
          <w:sz w:val="28"/>
        </w:rPr>
        <w:t xml:space="preserve"> </w:t>
      </w:r>
      <w:r>
        <w:rPr>
          <w:sz w:val="28"/>
        </w:rPr>
        <w:t>201</w:t>
      </w:r>
      <w:r w:rsidR="002A641F">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5466A8">
        <w:rPr>
          <w:sz w:val="28"/>
        </w:rPr>
        <w:t xml:space="preserve">    </w:t>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C01074">
        <w:rPr>
          <w:sz w:val="28"/>
        </w:rPr>
        <w:t>4</w:t>
      </w:r>
      <w:r w:rsidR="002A706C">
        <w:rPr>
          <w:sz w:val="28"/>
        </w:rPr>
        <w:t>23</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2A706C" w:rsidRDefault="002A706C" w:rsidP="002A706C">
      <w:pPr>
        <w:jc w:val="center"/>
        <w:rPr>
          <w:b/>
          <w:bCs/>
          <w:sz w:val="28"/>
          <w:szCs w:val="28"/>
        </w:rPr>
      </w:pPr>
      <w:proofErr w:type="gramStart"/>
      <w:r>
        <w:rPr>
          <w:b/>
          <w:bCs/>
          <w:sz w:val="28"/>
          <w:szCs w:val="28"/>
        </w:rPr>
        <w:t>О внесении изменений в постановление администрации муниципального района «Чернышевский район» от 10 мая 2018 года № 221 «Об утверждении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предоставляемого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муниципального района «Чернышевский район»</w:t>
      </w:r>
      <w:proofErr w:type="gramEnd"/>
    </w:p>
    <w:p w:rsidR="002A706C" w:rsidRDefault="002A706C" w:rsidP="002A706C">
      <w:pPr>
        <w:jc w:val="center"/>
        <w:rPr>
          <w:b/>
          <w:bCs/>
          <w:sz w:val="28"/>
          <w:szCs w:val="28"/>
        </w:rPr>
      </w:pPr>
    </w:p>
    <w:p w:rsidR="002A706C" w:rsidRDefault="002A706C" w:rsidP="002A706C">
      <w:pPr>
        <w:ind w:firstLine="709"/>
        <w:jc w:val="both"/>
        <w:rPr>
          <w:b/>
          <w:sz w:val="28"/>
          <w:szCs w:val="28"/>
        </w:rPr>
      </w:pPr>
      <w:proofErr w:type="gramStart"/>
      <w:r>
        <w:rPr>
          <w:sz w:val="28"/>
          <w:szCs w:val="28"/>
        </w:rPr>
        <w:t>В соответствии с Федеральным законом от 24.07.2007 г. № 209-ФЗ "О развитии малого и среднего предпринимательства в Российской Федерации", Решением Совета муниципального района «Чернышевский район» от 19.09.2014 года № 35 «</w:t>
      </w:r>
      <w:r>
        <w:rPr>
          <w:bCs/>
          <w:sz w:val="28"/>
          <w:szCs w:val="28"/>
        </w:rPr>
        <w:t>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порядка предоставления в аренду субъектам малого и среднего</w:t>
      </w:r>
      <w:proofErr w:type="gramEnd"/>
      <w:r>
        <w:rPr>
          <w:bCs/>
          <w:sz w:val="28"/>
          <w:szCs w:val="28"/>
        </w:rPr>
        <w:t xml:space="preserve"> </w:t>
      </w:r>
      <w:proofErr w:type="gramStart"/>
      <w:r>
        <w:rPr>
          <w:bCs/>
          <w:sz w:val="28"/>
          <w:szCs w:val="28"/>
        </w:rPr>
        <w:t>предпринимательства и организациям, образующим инфраструктуру поддержки субъектов малого и среднего предпринимательства,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w:t>
      </w:r>
      <w:r>
        <w:rPr>
          <w:sz w:val="28"/>
          <w:szCs w:val="28"/>
        </w:rPr>
        <w:t xml:space="preserve"> руководствуясь статьей 25 Устава муниципального района «Чернышевский район», администрация муниципального района «Чернышевский район»   </w:t>
      </w:r>
      <w:r>
        <w:rPr>
          <w:b/>
          <w:sz w:val="28"/>
          <w:szCs w:val="28"/>
        </w:rPr>
        <w:t xml:space="preserve">п о с т а </w:t>
      </w:r>
      <w:proofErr w:type="spellStart"/>
      <w:r>
        <w:rPr>
          <w:b/>
          <w:sz w:val="28"/>
          <w:szCs w:val="28"/>
        </w:rPr>
        <w:t>н</w:t>
      </w:r>
      <w:proofErr w:type="spellEnd"/>
      <w:r>
        <w:rPr>
          <w:b/>
          <w:sz w:val="28"/>
          <w:szCs w:val="28"/>
        </w:rPr>
        <w:t xml:space="preserve"> о в л я е т:</w:t>
      </w:r>
      <w:proofErr w:type="gramEnd"/>
    </w:p>
    <w:p w:rsidR="002A706C" w:rsidRDefault="002A706C" w:rsidP="002A706C">
      <w:pPr>
        <w:ind w:firstLine="900"/>
        <w:jc w:val="both"/>
        <w:rPr>
          <w:b/>
          <w:sz w:val="28"/>
          <w:szCs w:val="28"/>
        </w:rPr>
      </w:pPr>
    </w:p>
    <w:p w:rsidR="002A706C" w:rsidRDefault="002A706C" w:rsidP="002A706C">
      <w:pPr>
        <w:ind w:firstLine="720"/>
        <w:jc w:val="both"/>
        <w:rPr>
          <w:sz w:val="28"/>
          <w:szCs w:val="28"/>
        </w:rPr>
      </w:pPr>
      <w:r>
        <w:rPr>
          <w:sz w:val="28"/>
          <w:szCs w:val="28"/>
        </w:rPr>
        <w:t>1. Внести в приложение к постановлению администрации МР «Чернышевский район» от 10 мая 2018 года № 221 следующие изменения:</w:t>
      </w:r>
    </w:p>
    <w:p w:rsidR="002A706C" w:rsidRDefault="002A706C" w:rsidP="002A706C">
      <w:pPr>
        <w:ind w:firstLine="720"/>
        <w:jc w:val="both"/>
        <w:rPr>
          <w:bCs/>
          <w:sz w:val="28"/>
          <w:szCs w:val="28"/>
        </w:rPr>
      </w:pPr>
      <w:r>
        <w:rPr>
          <w:bCs/>
          <w:sz w:val="28"/>
          <w:szCs w:val="28"/>
        </w:rPr>
        <w:t>- в графе 4, в № п/п 1 строку 3 «помещение № 3 – 19,1 кв.м.» исключить.</w:t>
      </w:r>
    </w:p>
    <w:p w:rsidR="002A706C" w:rsidRDefault="002A706C" w:rsidP="002A706C">
      <w:pPr>
        <w:ind w:firstLine="720"/>
        <w:jc w:val="both"/>
        <w:rPr>
          <w:sz w:val="28"/>
          <w:szCs w:val="28"/>
        </w:rPr>
      </w:pPr>
      <w:r>
        <w:rPr>
          <w:sz w:val="28"/>
          <w:szCs w:val="28"/>
        </w:rPr>
        <w:t xml:space="preserve">2. Контроль  выполнения настоящего Постановления возложить на Отдел муниципального имущества и земельных отношений администрации МР «Чернышевский район». </w:t>
      </w:r>
    </w:p>
    <w:p w:rsidR="002A706C" w:rsidRDefault="002A706C" w:rsidP="002A706C">
      <w:pPr>
        <w:jc w:val="both"/>
        <w:rPr>
          <w:sz w:val="28"/>
          <w:szCs w:val="28"/>
        </w:rPr>
      </w:pPr>
      <w:r>
        <w:rPr>
          <w:sz w:val="28"/>
          <w:szCs w:val="28"/>
        </w:rPr>
        <w:t xml:space="preserve">          3. Настоящее постановление вступает в силу после его официального опубликования.</w:t>
      </w:r>
    </w:p>
    <w:p w:rsidR="002A706C" w:rsidRDefault="002A706C" w:rsidP="002A706C">
      <w:pPr>
        <w:ind w:firstLine="720"/>
        <w:jc w:val="both"/>
        <w:rPr>
          <w:sz w:val="28"/>
          <w:szCs w:val="28"/>
        </w:rPr>
      </w:pPr>
      <w:r>
        <w:rPr>
          <w:sz w:val="28"/>
          <w:szCs w:val="28"/>
        </w:rPr>
        <w:t xml:space="preserve">4. Настоящее постановление опубликовать в газете «Наше время» и разместить на официальном сайте </w:t>
      </w:r>
      <w:r w:rsidRPr="002A706C">
        <w:rPr>
          <w:sz w:val="28"/>
          <w:szCs w:val="28"/>
          <w:lang w:val="en-US"/>
        </w:rPr>
        <w:t>www</w:t>
      </w:r>
      <w:r w:rsidRPr="002A706C">
        <w:rPr>
          <w:sz w:val="28"/>
          <w:szCs w:val="28"/>
        </w:rPr>
        <w:t>.</w:t>
      </w:r>
      <w:proofErr w:type="spellStart"/>
      <w:r w:rsidRPr="002A706C">
        <w:rPr>
          <w:sz w:val="28"/>
          <w:szCs w:val="28"/>
        </w:rPr>
        <w:t>чернышевск</w:t>
      </w:r>
      <w:proofErr w:type="gramStart"/>
      <w:r w:rsidRPr="002A706C">
        <w:rPr>
          <w:sz w:val="28"/>
          <w:szCs w:val="28"/>
        </w:rPr>
        <w:t>.з</w:t>
      </w:r>
      <w:proofErr w:type="gramEnd"/>
      <w:r w:rsidRPr="002A706C">
        <w:rPr>
          <w:sz w:val="28"/>
          <w:szCs w:val="28"/>
        </w:rPr>
        <w:t>абайкальскийкрай.рф</w:t>
      </w:r>
      <w:proofErr w:type="spellEnd"/>
      <w:r w:rsidRPr="002A706C">
        <w:rPr>
          <w:sz w:val="28"/>
          <w:szCs w:val="28"/>
        </w:rPr>
        <w:t>,</w:t>
      </w:r>
      <w:r>
        <w:rPr>
          <w:sz w:val="28"/>
          <w:szCs w:val="28"/>
        </w:rPr>
        <w:t xml:space="preserve"> в разделе Документы.</w:t>
      </w:r>
    </w:p>
    <w:p w:rsidR="00C35FD3" w:rsidRDefault="00C35FD3" w:rsidP="005351C2">
      <w:pPr>
        <w:rPr>
          <w:spacing w:val="-1"/>
          <w:sz w:val="28"/>
          <w:szCs w:val="28"/>
        </w:rPr>
      </w:pPr>
    </w:p>
    <w:p w:rsidR="00DB3765" w:rsidRDefault="00DB3765" w:rsidP="005351C2">
      <w:pPr>
        <w:rPr>
          <w:spacing w:val="-1"/>
          <w:sz w:val="28"/>
          <w:szCs w:val="28"/>
        </w:rPr>
      </w:pPr>
    </w:p>
    <w:p w:rsidR="00C03530" w:rsidRDefault="00BD4AD0" w:rsidP="005351C2">
      <w:pPr>
        <w:rPr>
          <w:spacing w:val="-1"/>
          <w:sz w:val="28"/>
          <w:szCs w:val="28"/>
        </w:rPr>
      </w:pPr>
      <w:r>
        <w:rPr>
          <w:spacing w:val="-1"/>
          <w:sz w:val="28"/>
          <w:szCs w:val="28"/>
        </w:rPr>
        <w:t>И.о. г</w:t>
      </w:r>
      <w:r w:rsidR="0088553D">
        <w:rPr>
          <w:spacing w:val="-1"/>
          <w:sz w:val="28"/>
          <w:szCs w:val="28"/>
        </w:rPr>
        <w:t>лав</w:t>
      </w:r>
      <w:r>
        <w:rPr>
          <w:spacing w:val="-1"/>
          <w:sz w:val="28"/>
          <w:szCs w:val="28"/>
        </w:rPr>
        <w:t xml:space="preserve">ы </w:t>
      </w:r>
      <w:r w:rsidR="0088553D">
        <w:rPr>
          <w:spacing w:val="-1"/>
          <w:sz w:val="28"/>
          <w:szCs w:val="28"/>
        </w:rPr>
        <w:t xml:space="preserve"> </w:t>
      </w:r>
      <w:r w:rsidR="00C03530">
        <w:rPr>
          <w:spacing w:val="-1"/>
          <w:sz w:val="28"/>
          <w:szCs w:val="28"/>
        </w:rPr>
        <w:t>муниципального района</w:t>
      </w:r>
    </w:p>
    <w:p w:rsidR="00BD4AD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8F34DD">
        <w:rPr>
          <w:spacing w:val="-1"/>
          <w:sz w:val="28"/>
          <w:szCs w:val="28"/>
        </w:rPr>
        <w:t xml:space="preserve">       </w:t>
      </w:r>
      <w:r>
        <w:rPr>
          <w:spacing w:val="-1"/>
          <w:sz w:val="28"/>
          <w:szCs w:val="28"/>
        </w:rPr>
        <w:tab/>
      </w:r>
      <w:r w:rsidR="0032481A">
        <w:rPr>
          <w:spacing w:val="-1"/>
          <w:sz w:val="28"/>
          <w:szCs w:val="28"/>
        </w:rPr>
        <w:t xml:space="preserve">   </w:t>
      </w:r>
      <w:r w:rsidR="00CD7FF5">
        <w:rPr>
          <w:spacing w:val="-1"/>
          <w:sz w:val="28"/>
          <w:szCs w:val="28"/>
        </w:rPr>
        <w:t xml:space="preserve">  </w:t>
      </w:r>
      <w:r w:rsidR="008F34DD">
        <w:rPr>
          <w:spacing w:val="-1"/>
          <w:sz w:val="28"/>
          <w:szCs w:val="28"/>
        </w:rPr>
        <w:t xml:space="preserve">    </w:t>
      </w:r>
      <w:r w:rsidR="00CD7FF5">
        <w:rPr>
          <w:spacing w:val="-1"/>
          <w:sz w:val="28"/>
          <w:szCs w:val="28"/>
        </w:rPr>
        <w:t xml:space="preserve">  </w:t>
      </w:r>
      <w:r w:rsidR="00BD4AD0">
        <w:rPr>
          <w:spacing w:val="-1"/>
          <w:sz w:val="28"/>
          <w:szCs w:val="28"/>
        </w:rPr>
        <w:t>С.М. Котов</w:t>
      </w:r>
    </w:p>
    <w:sectPr w:rsidR="00BD4AD0" w:rsidSect="002A706C">
      <w:pgSz w:w="11906" w:h="16838"/>
      <w:pgMar w:top="568" w:right="567"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174DB4"/>
    <w:multiLevelType w:val="hybridMultilevel"/>
    <w:tmpl w:val="D7568A00"/>
    <w:lvl w:ilvl="0" w:tplc="520C2FF2">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2">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CDA3384"/>
    <w:multiLevelType w:val="hybridMultilevel"/>
    <w:tmpl w:val="321E2C32"/>
    <w:lvl w:ilvl="0" w:tplc="44781DC2">
      <w:start w:val="1"/>
      <w:numFmt w:val="decimal"/>
      <w:lvlText w:val="%1."/>
      <w:lvlJc w:val="left"/>
      <w:pPr>
        <w:ind w:left="1155"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7">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9">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5">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5"/>
  </w:num>
  <w:num w:numId="3">
    <w:abstractNumId w:val="30"/>
  </w:num>
  <w:num w:numId="4">
    <w:abstractNumId w:val="34"/>
  </w:num>
  <w:num w:numId="5">
    <w:abstractNumId w:val="32"/>
  </w:num>
  <w:num w:numId="6">
    <w:abstractNumId w:val="15"/>
  </w:num>
  <w:num w:numId="7">
    <w:abstractNumId w:val="26"/>
  </w:num>
  <w:num w:numId="8">
    <w:abstractNumId w:val="24"/>
  </w:num>
  <w:num w:numId="9">
    <w:abstractNumId w:val="11"/>
  </w:num>
  <w:num w:numId="10">
    <w:abstractNumId w:val="21"/>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3"/>
  </w:num>
  <w:num w:numId="22">
    <w:abstractNumId w:val="29"/>
  </w:num>
  <w:num w:numId="23">
    <w:abstractNumId w:val="28"/>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4"/>
  </w:num>
  <w:num w:numId="26">
    <w:abstractNumId w:val="33"/>
  </w:num>
  <w:num w:numId="27">
    <w:abstractNumId w:val="18"/>
  </w:num>
  <w:num w:numId="28">
    <w:abstractNumId w:val="31"/>
  </w:num>
  <w:num w:numId="29">
    <w:abstractNumId w:val="27"/>
  </w:num>
  <w:num w:numId="30">
    <w:abstractNumId w:val="19"/>
  </w:num>
  <w:num w:numId="31">
    <w:abstractNumId w:val="10"/>
  </w:num>
  <w:num w:numId="32">
    <w:abstractNumId w:val="12"/>
  </w:num>
  <w:num w:numId="33">
    <w:abstractNumId w:val="20"/>
  </w:num>
  <w:num w:numId="34">
    <w:abstractNumId w:val="13"/>
  </w:num>
  <w:num w:numId="35">
    <w:abstractNumId w:val="25"/>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drawingGridHorizontalSpacing w:val="120"/>
  <w:displayHorizontalDrawingGridEvery w:val="2"/>
  <w:noPunctuationKerning/>
  <w:characterSpacingControl w:val="doNotCompress"/>
  <w:compat/>
  <w:rsids>
    <w:rsidRoot w:val="00C91AF9"/>
    <w:rsid w:val="00011EC4"/>
    <w:rsid w:val="00012409"/>
    <w:rsid w:val="0001280B"/>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1D63"/>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06C"/>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466A8"/>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16470"/>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3B9"/>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8F34DD"/>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C6"/>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07D81"/>
    <w:rsid w:val="00A1249D"/>
    <w:rsid w:val="00A228A3"/>
    <w:rsid w:val="00A237C3"/>
    <w:rsid w:val="00A25BDA"/>
    <w:rsid w:val="00A273CF"/>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4AD0"/>
    <w:rsid w:val="00BD645B"/>
    <w:rsid w:val="00BD684A"/>
    <w:rsid w:val="00BD7AC6"/>
    <w:rsid w:val="00BE15A3"/>
    <w:rsid w:val="00BE20A2"/>
    <w:rsid w:val="00BE37E3"/>
    <w:rsid w:val="00BE4F51"/>
    <w:rsid w:val="00BE6D6A"/>
    <w:rsid w:val="00BF4E3E"/>
    <w:rsid w:val="00BF603F"/>
    <w:rsid w:val="00BF722C"/>
    <w:rsid w:val="00C01074"/>
    <w:rsid w:val="00C03530"/>
    <w:rsid w:val="00C11BE8"/>
    <w:rsid w:val="00C13073"/>
    <w:rsid w:val="00C136AE"/>
    <w:rsid w:val="00C20B0F"/>
    <w:rsid w:val="00C22590"/>
    <w:rsid w:val="00C25D94"/>
    <w:rsid w:val="00C31159"/>
    <w:rsid w:val="00C3268F"/>
    <w:rsid w:val="00C326AB"/>
    <w:rsid w:val="00C33FCC"/>
    <w:rsid w:val="00C355D3"/>
    <w:rsid w:val="00C35FD3"/>
    <w:rsid w:val="00C36173"/>
    <w:rsid w:val="00C400C3"/>
    <w:rsid w:val="00C44D22"/>
    <w:rsid w:val="00C455D4"/>
    <w:rsid w:val="00C56CDF"/>
    <w:rsid w:val="00C622FD"/>
    <w:rsid w:val="00C63222"/>
    <w:rsid w:val="00C67304"/>
    <w:rsid w:val="00C701F7"/>
    <w:rsid w:val="00C730CD"/>
    <w:rsid w:val="00C76DE5"/>
    <w:rsid w:val="00C823CB"/>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3DA"/>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B3765"/>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E7258"/>
    <w:rsid w:val="00EF32F5"/>
    <w:rsid w:val="00F0394F"/>
    <w:rsid w:val="00F06FD3"/>
    <w:rsid w:val="00F11B2B"/>
    <w:rsid w:val="00F15700"/>
    <w:rsid w:val="00F26E83"/>
    <w:rsid w:val="00F34A54"/>
    <w:rsid w:val="00F36A73"/>
    <w:rsid w:val="00F36AF7"/>
    <w:rsid w:val="00F37FFB"/>
    <w:rsid w:val="00F442F3"/>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349</Words>
  <Characters>1992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2018-09-13T01:50:00Z</cp:lastPrinted>
  <dcterms:created xsi:type="dcterms:W3CDTF">2018-09-13T01:51:00Z</dcterms:created>
  <dcterms:modified xsi:type="dcterms:W3CDTF">2018-09-13T01:51:00Z</dcterms:modified>
</cp:coreProperties>
</file>