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8915FF">
        <w:rPr>
          <w:sz w:val="28"/>
        </w:rPr>
        <w:t xml:space="preserve">25 </w:t>
      </w:r>
      <w:r w:rsidR="00B25F8B">
        <w:rPr>
          <w:sz w:val="28"/>
        </w:rPr>
        <w:t>сентября</w:t>
      </w:r>
      <w:r w:rsidR="00AD5064">
        <w:rPr>
          <w:sz w:val="28"/>
        </w:rPr>
        <w:t xml:space="preserve"> </w:t>
      </w:r>
      <w:r>
        <w:rPr>
          <w:sz w:val="28"/>
        </w:rPr>
        <w:t>201</w:t>
      </w:r>
      <w:r w:rsidR="002A641F">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8915FF">
        <w:rPr>
          <w:sz w:val="28"/>
        </w:rPr>
        <w:t>513</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305F78" w:rsidRPr="00305F78" w:rsidRDefault="00305F78" w:rsidP="00305F78">
      <w:pPr>
        <w:pStyle w:val="ab"/>
        <w:jc w:val="center"/>
        <w:rPr>
          <w:b/>
          <w:sz w:val="28"/>
          <w:szCs w:val="28"/>
        </w:rPr>
      </w:pPr>
      <w:r w:rsidRPr="00305F78">
        <w:rPr>
          <w:b/>
          <w:sz w:val="28"/>
          <w:szCs w:val="28"/>
        </w:rPr>
        <w:t>О назначении проведения публичных слушаний по вопросу о предоставлении разрешения на условно – разрешенный вид использования земельного участка, а так же выдать разрешение на отклонение от предельных минимальных размеров земельного участка, расположенного по адресу: Забайкальский край</w:t>
      </w:r>
      <w:r>
        <w:rPr>
          <w:b/>
          <w:sz w:val="28"/>
          <w:szCs w:val="28"/>
        </w:rPr>
        <w:t>, Чернышевский район,</w:t>
      </w:r>
      <w:r w:rsidR="008915FF">
        <w:rPr>
          <w:b/>
          <w:sz w:val="28"/>
          <w:szCs w:val="28"/>
        </w:rPr>
        <w:t xml:space="preserve"> </w:t>
      </w:r>
      <w:r>
        <w:rPr>
          <w:b/>
          <w:sz w:val="28"/>
          <w:szCs w:val="28"/>
        </w:rPr>
        <w:t>с. Байгул</w:t>
      </w:r>
    </w:p>
    <w:p w:rsidR="00305F78" w:rsidRPr="00305F78" w:rsidRDefault="00305F78" w:rsidP="00305F78">
      <w:pPr>
        <w:pStyle w:val="ab"/>
        <w:ind w:firstLine="709"/>
        <w:jc w:val="both"/>
        <w:rPr>
          <w:sz w:val="28"/>
          <w:szCs w:val="28"/>
        </w:rPr>
      </w:pPr>
    </w:p>
    <w:p w:rsidR="00305F78" w:rsidRPr="00305F78" w:rsidRDefault="00305F78" w:rsidP="00305F78">
      <w:pPr>
        <w:pStyle w:val="ab"/>
        <w:ind w:firstLine="709"/>
        <w:jc w:val="both"/>
        <w:rPr>
          <w:sz w:val="28"/>
          <w:szCs w:val="28"/>
        </w:rPr>
      </w:pPr>
      <w:r w:rsidRPr="00305F78">
        <w:rPr>
          <w:sz w:val="28"/>
          <w:szCs w:val="28"/>
        </w:rPr>
        <w:t xml:space="preserve">Рассмотрев заявление представителя ПАО «МТС» по доверенности  о проведении публичных слушаний по предоставлению разрешения на условно – разрешенный вид использования земельного участка, а так же выдать разрешение на отклонение от предельных минимальных размеров земельного участка, с </w:t>
      </w:r>
      <w:proofErr w:type="gramStart"/>
      <w:r w:rsidRPr="00305F78">
        <w:rPr>
          <w:sz w:val="28"/>
          <w:szCs w:val="28"/>
        </w:rPr>
        <w:t>кадастровым</w:t>
      </w:r>
      <w:proofErr w:type="gramEnd"/>
      <w:r w:rsidRPr="00305F78">
        <w:rPr>
          <w:sz w:val="28"/>
          <w:szCs w:val="28"/>
        </w:rPr>
        <w:t xml:space="preserve"> квартале: 75:21:350101, расположенного по адресу: </w:t>
      </w:r>
      <w:proofErr w:type="gramStart"/>
      <w:r w:rsidRPr="00305F78">
        <w:rPr>
          <w:sz w:val="28"/>
          <w:szCs w:val="28"/>
        </w:rPr>
        <w:t>Забайкальский край, Чернышевский район, с. Байгул в соответствии со ст. 39, ст. 40 Федерального закона от 29.12.2004 г. № 191-ФЗ «О введении в действие Градостроительного кодекса РФ», со ст.28 Федерального закона № 131-ФЗ «Об общих принципах организации местного самоуправления в Российской Федерации», руководствуясь ст.</w:t>
      </w:r>
      <w:r>
        <w:rPr>
          <w:sz w:val="28"/>
          <w:szCs w:val="28"/>
        </w:rPr>
        <w:t xml:space="preserve"> </w:t>
      </w:r>
      <w:r w:rsidRPr="00305F78">
        <w:rPr>
          <w:sz w:val="28"/>
          <w:szCs w:val="28"/>
        </w:rPr>
        <w:t xml:space="preserve">18 Устава муниципального района «Чернышевский район» Забайкальского края, администрация муниципального района «Чернышевский район» </w:t>
      </w:r>
      <w:r>
        <w:rPr>
          <w:sz w:val="28"/>
          <w:szCs w:val="28"/>
        </w:rPr>
        <w:t xml:space="preserve">  </w:t>
      </w:r>
      <w:r w:rsidRPr="00305F78">
        <w:rPr>
          <w:b/>
          <w:sz w:val="28"/>
          <w:szCs w:val="28"/>
        </w:rPr>
        <w:t>п</w:t>
      </w:r>
      <w:r>
        <w:rPr>
          <w:b/>
          <w:sz w:val="28"/>
          <w:szCs w:val="28"/>
        </w:rPr>
        <w:t xml:space="preserve"> </w:t>
      </w:r>
      <w:r w:rsidRPr="00305F78">
        <w:rPr>
          <w:b/>
          <w:sz w:val="28"/>
          <w:szCs w:val="28"/>
        </w:rPr>
        <w:t>о</w:t>
      </w:r>
      <w:r>
        <w:rPr>
          <w:b/>
          <w:sz w:val="28"/>
          <w:szCs w:val="28"/>
        </w:rPr>
        <w:t xml:space="preserve"> </w:t>
      </w:r>
      <w:r w:rsidRPr="00305F78">
        <w:rPr>
          <w:b/>
          <w:sz w:val="28"/>
          <w:szCs w:val="28"/>
        </w:rPr>
        <w:t>с</w:t>
      </w:r>
      <w:r>
        <w:rPr>
          <w:b/>
          <w:sz w:val="28"/>
          <w:szCs w:val="28"/>
        </w:rPr>
        <w:t xml:space="preserve"> </w:t>
      </w:r>
      <w:r w:rsidRPr="00305F78">
        <w:rPr>
          <w:b/>
          <w:sz w:val="28"/>
          <w:szCs w:val="28"/>
        </w:rPr>
        <w:t>т</w:t>
      </w:r>
      <w:proofErr w:type="gramEnd"/>
      <w:r>
        <w:rPr>
          <w:b/>
          <w:sz w:val="28"/>
          <w:szCs w:val="28"/>
        </w:rPr>
        <w:t xml:space="preserve"> </w:t>
      </w:r>
      <w:r w:rsidRPr="00305F78">
        <w:rPr>
          <w:b/>
          <w:sz w:val="28"/>
          <w:szCs w:val="28"/>
        </w:rPr>
        <w:t>а</w:t>
      </w:r>
      <w:r>
        <w:rPr>
          <w:b/>
          <w:sz w:val="28"/>
          <w:szCs w:val="28"/>
        </w:rPr>
        <w:t xml:space="preserve"> </w:t>
      </w:r>
      <w:proofErr w:type="spellStart"/>
      <w:proofErr w:type="gramStart"/>
      <w:r w:rsidRPr="00305F78">
        <w:rPr>
          <w:b/>
          <w:sz w:val="28"/>
          <w:szCs w:val="28"/>
        </w:rPr>
        <w:t>н</w:t>
      </w:r>
      <w:proofErr w:type="spellEnd"/>
      <w:proofErr w:type="gramEnd"/>
      <w:r>
        <w:rPr>
          <w:b/>
          <w:sz w:val="28"/>
          <w:szCs w:val="28"/>
        </w:rPr>
        <w:t xml:space="preserve"> </w:t>
      </w:r>
      <w:r w:rsidRPr="00305F78">
        <w:rPr>
          <w:b/>
          <w:sz w:val="28"/>
          <w:szCs w:val="28"/>
        </w:rPr>
        <w:t>о</w:t>
      </w:r>
      <w:r>
        <w:rPr>
          <w:b/>
          <w:sz w:val="28"/>
          <w:szCs w:val="28"/>
        </w:rPr>
        <w:t xml:space="preserve"> </w:t>
      </w:r>
      <w:r w:rsidRPr="00305F78">
        <w:rPr>
          <w:b/>
          <w:sz w:val="28"/>
          <w:szCs w:val="28"/>
        </w:rPr>
        <w:t>в</w:t>
      </w:r>
      <w:r>
        <w:rPr>
          <w:b/>
          <w:sz w:val="28"/>
          <w:szCs w:val="28"/>
        </w:rPr>
        <w:t xml:space="preserve"> </w:t>
      </w:r>
      <w:r w:rsidRPr="00305F78">
        <w:rPr>
          <w:b/>
          <w:sz w:val="28"/>
          <w:szCs w:val="28"/>
        </w:rPr>
        <w:t>л</w:t>
      </w:r>
      <w:r>
        <w:rPr>
          <w:b/>
          <w:sz w:val="28"/>
          <w:szCs w:val="28"/>
        </w:rPr>
        <w:t xml:space="preserve"> </w:t>
      </w:r>
      <w:r w:rsidRPr="00305F78">
        <w:rPr>
          <w:b/>
          <w:sz w:val="28"/>
          <w:szCs w:val="28"/>
        </w:rPr>
        <w:t>я</w:t>
      </w:r>
      <w:r>
        <w:rPr>
          <w:b/>
          <w:sz w:val="28"/>
          <w:szCs w:val="28"/>
        </w:rPr>
        <w:t xml:space="preserve"> </w:t>
      </w:r>
      <w:r w:rsidRPr="00305F78">
        <w:rPr>
          <w:b/>
          <w:sz w:val="28"/>
          <w:szCs w:val="28"/>
        </w:rPr>
        <w:t>е</w:t>
      </w:r>
      <w:r>
        <w:rPr>
          <w:b/>
          <w:sz w:val="28"/>
          <w:szCs w:val="28"/>
        </w:rPr>
        <w:t xml:space="preserve"> </w:t>
      </w:r>
      <w:r w:rsidRPr="00305F78">
        <w:rPr>
          <w:b/>
          <w:sz w:val="28"/>
          <w:szCs w:val="28"/>
        </w:rPr>
        <w:t>т:</w:t>
      </w:r>
      <w:r w:rsidRPr="00305F78">
        <w:rPr>
          <w:sz w:val="28"/>
          <w:szCs w:val="28"/>
        </w:rPr>
        <w:t xml:space="preserve"> </w:t>
      </w:r>
    </w:p>
    <w:p w:rsidR="00305F78" w:rsidRPr="00305F78" w:rsidRDefault="00305F78" w:rsidP="00305F78">
      <w:pPr>
        <w:pStyle w:val="ab"/>
        <w:ind w:firstLine="709"/>
        <w:jc w:val="both"/>
        <w:rPr>
          <w:sz w:val="28"/>
          <w:szCs w:val="28"/>
        </w:rPr>
      </w:pPr>
    </w:p>
    <w:p w:rsidR="00305F78" w:rsidRPr="00305F78" w:rsidRDefault="00305F78" w:rsidP="00305F78">
      <w:pPr>
        <w:pStyle w:val="ab"/>
        <w:ind w:firstLine="709"/>
        <w:jc w:val="both"/>
        <w:rPr>
          <w:sz w:val="28"/>
          <w:szCs w:val="28"/>
        </w:rPr>
      </w:pPr>
      <w:r>
        <w:rPr>
          <w:sz w:val="28"/>
          <w:szCs w:val="28"/>
        </w:rPr>
        <w:t xml:space="preserve">1. </w:t>
      </w:r>
      <w:r w:rsidRPr="00305F78">
        <w:rPr>
          <w:sz w:val="28"/>
          <w:szCs w:val="28"/>
        </w:rPr>
        <w:t>Назначить публичные слушания по вопросу о предоставлении разрешения на условно – разрешенный вид использования земельного участка, а так же выдать разрешение на отклонение от предельных минимальных размеров земельного участка  на территории сельского поселения «Байгульское».</w:t>
      </w:r>
    </w:p>
    <w:p w:rsidR="00305F78" w:rsidRPr="00305F78" w:rsidRDefault="00305F78" w:rsidP="00305F78">
      <w:pPr>
        <w:pStyle w:val="ab"/>
        <w:ind w:firstLine="709"/>
        <w:jc w:val="both"/>
        <w:rPr>
          <w:sz w:val="28"/>
          <w:szCs w:val="28"/>
        </w:rPr>
      </w:pPr>
      <w:r>
        <w:rPr>
          <w:sz w:val="28"/>
          <w:szCs w:val="28"/>
        </w:rPr>
        <w:t xml:space="preserve">2. </w:t>
      </w:r>
      <w:r w:rsidRPr="00305F78">
        <w:rPr>
          <w:sz w:val="28"/>
          <w:szCs w:val="28"/>
        </w:rPr>
        <w:t>Провести публичные слушания 26 сентября 2018 года в 14 часов 00 минут в актовом зале здания администрации  муниципального района «Чернышевский район» по адресу: пгт. Чернышевск, ул. Калинина,</w:t>
      </w:r>
      <w:r w:rsidR="008915FF">
        <w:rPr>
          <w:sz w:val="28"/>
          <w:szCs w:val="28"/>
        </w:rPr>
        <w:t xml:space="preserve"> </w:t>
      </w:r>
      <w:r w:rsidRPr="00305F78">
        <w:rPr>
          <w:sz w:val="28"/>
          <w:szCs w:val="28"/>
        </w:rPr>
        <w:t>14 «б».</w:t>
      </w:r>
    </w:p>
    <w:p w:rsidR="00305F78" w:rsidRPr="00305F78" w:rsidRDefault="00305F78" w:rsidP="00305F78">
      <w:pPr>
        <w:pStyle w:val="ab"/>
        <w:ind w:firstLine="709"/>
        <w:jc w:val="both"/>
        <w:rPr>
          <w:sz w:val="28"/>
          <w:szCs w:val="28"/>
        </w:rPr>
      </w:pPr>
      <w:r>
        <w:rPr>
          <w:sz w:val="28"/>
          <w:szCs w:val="28"/>
        </w:rPr>
        <w:t xml:space="preserve">3. </w:t>
      </w:r>
      <w:r w:rsidRPr="00305F78">
        <w:rPr>
          <w:sz w:val="28"/>
          <w:szCs w:val="28"/>
        </w:rPr>
        <w:t>Назначить организатором публичных слушаний Уткину Н.П.</w:t>
      </w:r>
      <w:r w:rsidR="008915FF">
        <w:rPr>
          <w:sz w:val="28"/>
          <w:szCs w:val="28"/>
        </w:rPr>
        <w:t>,</w:t>
      </w:r>
      <w:r w:rsidRPr="00305F78">
        <w:rPr>
          <w:sz w:val="28"/>
          <w:szCs w:val="28"/>
        </w:rPr>
        <w:t xml:space="preserve"> </w:t>
      </w:r>
      <w:r>
        <w:rPr>
          <w:sz w:val="28"/>
          <w:szCs w:val="28"/>
        </w:rPr>
        <w:t>и.о. начальника Отдела ЖКХ, дорожного хозяйства, транспорта, строительства и архитектуры администрации МР «Чернышевский район»</w:t>
      </w:r>
      <w:r w:rsidR="00042203">
        <w:rPr>
          <w:sz w:val="28"/>
          <w:szCs w:val="28"/>
        </w:rPr>
        <w:t>.</w:t>
      </w:r>
    </w:p>
    <w:p w:rsidR="00305F78" w:rsidRPr="00305F78" w:rsidRDefault="00305F78" w:rsidP="00305F78">
      <w:pPr>
        <w:pStyle w:val="ab"/>
        <w:ind w:firstLine="709"/>
        <w:jc w:val="both"/>
        <w:rPr>
          <w:sz w:val="28"/>
          <w:szCs w:val="28"/>
        </w:rPr>
      </w:pPr>
      <w:r>
        <w:rPr>
          <w:sz w:val="28"/>
          <w:szCs w:val="28"/>
        </w:rPr>
        <w:t xml:space="preserve">4. </w:t>
      </w:r>
      <w:r w:rsidRPr="00305F78">
        <w:rPr>
          <w:sz w:val="28"/>
          <w:szCs w:val="28"/>
        </w:rPr>
        <w:t>Предложить жителям сельского поселения «Байгульское» до 26 октября 2018 года письменно направить в администрацию муниципального района свои мнения и рекомендации.</w:t>
      </w:r>
    </w:p>
    <w:p w:rsidR="00305F78" w:rsidRPr="00305F78" w:rsidRDefault="00305F78" w:rsidP="00305F78">
      <w:pPr>
        <w:pStyle w:val="ab"/>
        <w:ind w:firstLine="709"/>
        <w:jc w:val="both"/>
        <w:rPr>
          <w:sz w:val="28"/>
          <w:szCs w:val="28"/>
        </w:rPr>
      </w:pPr>
      <w:r>
        <w:rPr>
          <w:sz w:val="28"/>
          <w:szCs w:val="28"/>
        </w:rPr>
        <w:t xml:space="preserve">5. </w:t>
      </w:r>
      <w:r w:rsidRPr="00305F78">
        <w:rPr>
          <w:sz w:val="28"/>
          <w:szCs w:val="28"/>
        </w:rPr>
        <w:t xml:space="preserve">Настоящее постановление опубликовать на официальном сайте </w:t>
      </w:r>
      <w:r w:rsidRPr="00305F78">
        <w:rPr>
          <w:sz w:val="28"/>
          <w:szCs w:val="28"/>
          <w:lang w:val="en-US"/>
        </w:rPr>
        <w:t>www</w:t>
      </w:r>
      <w:r w:rsidRPr="00305F78">
        <w:rPr>
          <w:sz w:val="28"/>
          <w:szCs w:val="28"/>
        </w:rPr>
        <w:t>.</w:t>
      </w:r>
      <w:proofErr w:type="spellStart"/>
      <w:r>
        <w:rPr>
          <w:sz w:val="28"/>
          <w:szCs w:val="28"/>
        </w:rPr>
        <w:t>чернышевск</w:t>
      </w:r>
      <w:proofErr w:type="gramStart"/>
      <w:r>
        <w:rPr>
          <w:sz w:val="28"/>
          <w:szCs w:val="28"/>
        </w:rPr>
        <w:t>.</w:t>
      </w:r>
      <w:r w:rsidRPr="00305F78">
        <w:rPr>
          <w:sz w:val="28"/>
          <w:szCs w:val="28"/>
        </w:rPr>
        <w:t>з</w:t>
      </w:r>
      <w:proofErr w:type="gramEnd"/>
      <w:r w:rsidRPr="00305F78">
        <w:rPr>
          <w:sz w:val="28"/>
          <w:szCs w:val="28"/>
        </w:rPr>
        <w:t>абайкальскийкрай.рф</w:t>
      </w:r>
      <w:proofErr w:type="spellEnd"/>
      <w:r>
        <w:rPr>
          <w:sz w:val="28"/>
          <w:szCs w:val="28"/>
        </w:rPr>
        <w:t>,</w:t>
      </w:r>
      <w:r w:rsidRPr="00305F78">
        <w:rPr>
          <w:sz w:val="28"/>
          <w:szCs w:val="28"/>
        </w:rPr>
        <w:t xml:space="preserve"> в разделе </w:t>
      </w:r>
      <w:r>
        <w:rPr>
          <w:sz w:val="28"/>
          <w:szCs w:val="28"/>
        </w:rPr>
        <w:t>Документы.</w:t>
      </w:r>
    </w:p>
    <w:p w:rsidR="00305F78" w:rsidRPr="00305F78" w:rsidRDefault="00305F78" w:rsidP="00305F78">
      <w:pPr>
        <w:pStyle w:val="ab"/>
        <w:ind w:firstLine="709"/>
        <w:jc w:val="both"/>
        <w:rPr>
          <w:sz w:val="28"/>
          <w:szCs w:val="28"/>
        </w:rPr>
      </w:pPr>
      <w:r>
        <w:rPr>
          <w:sz w:val="28"/>
          <w:szCs w:val="28"/>
        </w:rPr>
        <w:t xml:space="preserve">6. </w:t>
      </w:r>
      <w:r w:rsidRPr="00305F78">
        <w:rPr>
          <w:sz w:val="28"/>
          <w:szCs w:val="28"/>
        </w:rPr>
        <w:t xml:space="preserve">Настоящее постановление вступает в силу с момента его подписания </w:t>
      </w:r>
    </w:p>
    <w:p w:rsidR="00E36B13" w:rsidRDefault="00E36B13" w:rsidP="00D97989">
      <w:pPr>
        <w:jc w:val="both"/>
        <w:rPr>
          <w:bCs/>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sectPr w:rsidR="00FA6880" w:rsidSect="008915FF">
      <w:pgSz w:w="11906" w:h="16838"/>
      <w:pgMar w:top="851" w:right="567" w:bottom="56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6B254DC"/>
    <w:multiLevelType w:val="hybridMultilevel"/>
    <w:tmpl w:val="E1A8A4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8"/>
  </w:num>
  <w:num w:numId="4">
    <w:abstractNumId w:val="33"/>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2203"/>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E0EA6"/>
    <w:rsid w:val="002F113E"/>
    <w:rsid w:val="002F5B25"/>
    <w:rsid w:val="00305F78"/>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B48"/>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5F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487472409">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2051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2018-09-25T06:28:00Z</cp:lastPrinted>
  <dcterms:created xsi:type="dcterms:W3CDTF">2018-09-25T06:28:00Z</dcterms:created>
  <dcterms:modified xsi:type="dcterms:W3CDTF">2018-09-25T06:28:00Z</dcterms:modified>
</cp:coreProperties>
</file>