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AD2FDF" w:rsidRDefault="00842069" w:rsidP="00BD7AC6">
      <w:pPr>
        <w:rPr>
          <w:sz w:val="28"/>
          <w:vertAlign w:val="superscript"/>
        </w:rPr>
      </w:pPr>
      <w:r>
        <w:rPr>
          <w:sz w:val="28"/>
        </w:rPr>
        <w:t xml:space="preserve"> </w:t>
      </w:r>
      <w:r w:rsidR="00011EC4">
        <w:rPr>
          <w:sz w:val="28"/>
        </w:rPr>
        <w:t xml:space="preserve"> </w:t>
      </w:r>
      <w:r w:rsidR="00AD2FDF">
        <w:rPr>
          <w:sz w:val="28"/>
        </w:rPr>
        <w:t>27 сен</w:t>
      </w:r>
      <w:r w:rsidR="00B25F8B">
        <w:rPr>
          <w:sz w:val="28"/>
        </w:rPr>
        <w:t>тября</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8F3EA0">
        <w:rPr>
          <w:sz w:val="28"/>
        </w:rPr>
        <w:t>5</w:t>
      </w:r>
      <w:r w:rsidR="008A56A8">
        <w:rPr>
          <w:sz w:val="28"/>
        </w:rPr>
        <w:t>31</w:t>
      </w:r>
      <w:bookmarkStart w:id="0" w:name="_GoBack"/>
      <w:bookmarkEnd w:id="0"/>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6709B" w:rsidRDefault="0006709B" w:rsidP="0006709B">
      <w:pPr>
        <w:jc w:val="center"/>
        <w:rPr>
          <w:b/>
          <w:sz w:val="28"/>
          <w:szCs w:val="28"/>
        </w:rPr>
      </w:pPr>
      <w:r>
        <w:rPr>
          <w:b/>
          <w:sz w:val="28"/>
          <w:szCs w:val="28"/>
        </w:rPr>
        <w:t>Об утверждении Плана муниципального земельного контроля на территории сельских поселений муниципального района «Чернышевский район» в отношении юридических лиц на 2019 год</w:t>
      </w:r>
    </w:p>
    <w:p w:rsidR="0006709B" w:rsidRDefault="0006709B" w:rsidP="0006709B">
      <w:pPr>
        <w:jc w:val="center"/>
        <w:rPr>
          <w:b/>
          <w:sz w:val="28"/>
          <w:szCs w:val="28"/>
        </w:rPr>
      </w:pPr>
    </w:p>
    <w:p w:rsidR="0006709B" w:rsidRDefault="0006709B" w:rsidP="0006709B">
      <w:pPr>
        <w:ind w:firstLine="708"/>
        <w:jc w:val="both"/>
        <w:rPr>
          <w:sz w:val="28"/>
          <w:szCs w:val="28"/>
        </w:rPr>
      </w:pPr>
      <w:r>
        <w:rPr>
          <w:sz w:val="28"/>
          <w:szCs w:val="28"/>
        </w:rPr>
        <w:t xml:space="preserve">В целях осуществления муниципального земельного контроля за использованием земель на территории  сельских поселений муниципального района «Чернышевский район», руководствуясь статьёй 72 Земельного кодекса Российской Федерации, статьёй 17.1 Федерального закона от 06.10.2003 года № 131-ФЗ «Об общих принципах организации местного самоуправления в Российской Федерации»,  административным регламентом от 26.09.2016 года № 425 «Осуществление муниципального земельного контроля на территории сельских поселений муниципального района «Чернышевский район» Забайкальского края, статьёй 25 Устава муниципального района «Чернышевский район», администрация муниципального района «Чернышевский район»   </w:t>
      </w:r>
      <w:r w:rsidRPr="0006709B">
        <w:rPr>
          <w:b/>
          <w:sz w:val="28"/>
          <w:szCs w:val="28"/>
        </w:rPr>
        <w:t>п</w:t>
      </w:r>
      <w:r>
        <w:rPr>
          <w:b/>
          <w:sz w:val="28"/>
          <w:szCs w:val="28"/>
        </w:rPr>
        <w:t xml:space="preserve"> </w:t>
      </w:r>
      <w:r w:rsidRPr="0006709B">
        <w:rPr>
          <w:b/>
          <w:sz w:val="28"/>
          <w:szCs w:val="28"/>
        </w:rPr>
        <w:t>о</w:t>
      </w:r>
      <w:r>
        <w:rPr>
          <w:b/>
          <w:sz w:val="28"/>
          <w:szCs w:val="28"/>
        </w:rPr>
        <w:t xml:space="preserve"> </w:t>
      </w:r>
      <w:r w:rsidRPr="0006709B">
        <w:rPr>
          <w:b/>
          <w:sz w:val="28"/>
          <w:szCs w:val="28"/>
        </w:rPr>
        <w:t>с</w:t>
      </w:r>
      <w:r>
        <w:rPr>
          <w:b/>
          <w:sz w:val="28"/>
          <w:szCs w:val="28"/>
        </w:rPr>
        <w:t xml:space="preserve"> </w:t>
      </w:r>
      <w:r w:rsidRPr="0006709B">
        <w:rPr>
          <w:b/>
          <w:sz w:val="28"/>
          <w:szCs w:val="28"/>
        </w:rPr>
        <w:t>т</w:t>
      </w:r>
      <w:r>
        <w:rPr>
          <w:b/>
          <w:sz w:val="28"/>
          <w:szCs w:val="28"/>
        </w:rPr>
        <w:t xml:space="preserve"> </w:t>
      </w:r>
      <w:r w:rsidRPr="0006709B">
        <w:rPr>
          <w:b/>
          <w:sz w:val="28"/>
          <w:szCs w:val="28"/>
        </w:rPr>
        <w:t>а</w:t>
      </w:r>
      <w:r>
        <w:rPr>
          <w:b/>
          <w:sz w:val="28"/>
          <w:szCs w:val="28"/>
        </w:rPr>
        <w:t xml:space="preserve"> </w:t>
      </w:r>
      <w:r w:rsidRPr="0006709B">
        <w:rPr>
          <w:b/>
          <w:sz w:val="28"/>
          <w:szCs w:val="28"/>
        </w:rPr>
        <w:t>н</w:t>
      </w:r>
      <w:r>
        <w:rPr>
          <w:b/>
          <w:sz w:val="28"/>
          <w:szCs w:val="28"/>
        </w:rPr>
        <w:t xml:space="preserve"> </w:t>
      </w:r>
      <w:r w:rsidRPr="0006709B">
        <w:rPr>
          <w:b/>
          <w:sz w:val="28"/>
          <w:szCs w:val="28"/>
        </w:rPr>
        <w:t>о</w:t>
      </w:r>
      <w:r>
        <w:rPr>
          <w:b/>
          <w:sz w:val="28"/>
          <w:szCs w:val="28"/>
        </w:rPr>
        <w:t xml:space="preserve"> </w:t>
      </w:r>
      <w:r w:rsidRPr="0006709B">
        <w:rPr>
          <w:b/>
          <w:sz w:val="28"/>
          <w:szCs w:val="28"/>
        </w:rPr>
        <w:t>в</w:t>
      </w:r>
      <w:r>
        <w:rPr>
          <w:b/>
          <w:sz w:val="28"/>
          <w:szCs w:val="28"/>
        </w:rPr>
        <w:t xml:space="preserve"> </w:t>
      </w:r>
      <w:r w:rsidRPr="0006709B">
        <w:rPr>
          <w:b/>
          <w:sz w:val="28"/>
          <w:szCs w:val="28"/>
        </w:rPr>
        <w:t>л</w:t>
      </w:r>
      <w:r>
        <w:rPr>
          <w:b/>
          <w:sz w:val="28"/>
          <w:szCs w:val="28"/>
        </w:rPr>
        <w:t xml:space="preserve"> </w:t>
      </w:r>
      <w:r w:rsidRPr="0006709B">
        <w:rPr>
          <w:b/>
          <w:sz w:val="28"/>
          <w:szCs w:val="28"/>
        </w:rPr>
        <w:t>я</w:t>
      </w:r>
      <w:r>
        <w:rPr>
          <w:b/>
          <w:sz w:val="28"/>
          <w:szCs w:val="28"/>
        </w:rPr>
        <w:t xml:space="preserve"> </w:t>
      </w:r>
      <w:r w:rsidRPr="0006709B">
        <w:rPr>
          <w:b/>
          <w:sz w:val="28"/>
          <w:szCs w:val="28"/>
        </w:rPr>
        <w:t>е</w:t>
      </w:r>
      <w:r>
        <w:rPr>
          <w:b/>
          <w:sz w:val="28"/>
          <w:szCs w:val="28"/>
        </w:rPr>
        <w:t xml:space="preserve"> </w:t>
      </w:r>
      <w:r w:rsidRPr="0006709B">
        <w:rPr>
          <w:b/>
          <w:sz w:val="28"/>
          <w:szCs w:val="28"/>
        </w:rPr>
        <w:t>т:</w:t>
      </w:r>
      <w:r>
        <w:rPr>
          <w:sz w:val="28"/>
          <w:szCs w:val="28"/>
        </w:rPr>
        <w:t xml:space="preserve">   </w:t>
      </w:r>
    </w:p>
    <w:p w:rsidR="0006709B" w:rsidRDefault="0006709B" w:rsidP="0006709B">
      <w:pPr>
        <w:ind w:firstLine="708"/>
        <w:jc w:val="both"/>
        <w:rPr>
          <w:sz w:val="28"/>
          <w:szCs w:val="28"/>
        </w:rPr>
      </w:pPr>
      <w:r>
        <w:rPr>
          <w:sz w:val="28"/>
          <w:szCs w:val="28"/>
        </w:rPr>
        <w:t xml:space="preserve">    </w:t>
      </w:r>
    </w:p>
    <w:p w:rsidR="0006709B" w:rsidRDefault="0006709B" w:rsidP="0006709B">
      <w:pPr>
        <w:ind w:firstLine="708"/>
        <w:jc w:val="both"/>
        <w:rPr>
          <w:sz w:val="28"/>
          <w:szCs w:val="28"/>
        </w:rPr>
      </w:pPr>
      <w:r>
        <w:rPr>
          <w:sz w:val="28"/>
          <w:szCs w:val="28"/>
        </w:rPr>
        <w:t>1. Утвердить План проведения плановых выездных проверок юридических лиц по муниципальному земельному контролю на 2019 год (прилагается).</w:t>
      </w:r>
    </w:p>
    <w:p w:rsidR="0006709B" w:rsidRDefault="0006709B" w:rsidP="0006709B">
      <w:pPr>
        <w:ind w:firstLine="708"/>
        <w:jc w:val="both"/>
        <w:rPr>
          <w:sz w:val="28"/>
          <w:szCs w:val="28"/>
        </w:rPr>
      </w:pPr>
      <w:r>
        <w:rPr>
          <w:sz w:val="28"/>
          <w:szCs w:val="28"/>
        </w:rPr>
        <w:t>2. Контроль исполнения настоящего постановления возложить на начальника Отдел муниципального имущества и земельных отношений администрации муниципального района «Чернышевский район» Т.В. Епифанцеву.</w:t>
      </w:r>
    </w:p>
    <w:p w:rsidR="0006709B" w:rsidRDefault="0006709B" w:rsidP="0006709B">
      <w:pPr>
        <w:ind w:firstLine="708"/>
        <w:jc w:val="both"/>
        <w:rPr>
          <w:sz w:val="28"/>
          <w:szCs w:val="28"/>
        </w:rPr>
      </w:pPr>
      <w:r>
        <w:rPr>
          <w:sz w:val="28"/>
          <w:szCs w:val="28"/>
        </w:rPr>
        <w:t>3. Настоящее постановление вступает в силу после его официального опубликования.</w:t>
      </w:r>
    </w:p>
    <w:p w:rsidR="0006709B" w:rsidRDefault="0006709B" w:rsidP="0006709B">
      <w:pPr>
        <w:ind w:firstLine="709"/>
        <w:jc w:val="both"/>
        <w:rPr>
          <w:sz w:val="28"/>
          <w:szCs w:val="28"/>
        </w:rPr>
      </w:pPr>
      <w:r>
        <w:rPr>
          <w:sz w:val="28"/>
          <w:szCs w:val="28"/>
        </w:rPr>
        <w:t xml:space="preserve">4. Настоящее постановление разместить на официальном сайте </w:t>
      </w:r>
      <w:r w:rsidRPr="0006709B">
        <w:rPr>
          <w:sz w:val="28"/>
          <w:szCs w:val="28"/>
          <w:lang w:val="en-US"/>
        </w:rPr>
        <w:t>www</w:t>
      </w:r>
      <w:r w:rsidRPr="0006709B">
        <w:rPr>
          <w:sz w:val="28"/>
          <w:szCs w:val="28"/>
        </w:rPr>
        <w:t>.</w:t>
      </w:r>
      <w:proofErr w:type="spellStart"/>
      <w:r w:rsidRPr="0006709B">
        <w:rPr>
          <w:sz w:val="28"/>
          <w:szCs w:val="28"/>
        </w:rPr>
        <w:t>чернышевск</w:t>
      </w:r>
      <w:r>
        <w:rPr>
          <w:sz w:val="28"/>
          <w:szCs w:val="28"/>
        </w:rPr>
        <w:t>.</w:t>
      </w:r>
      <w:r w:rsidRPr="0006709B">
        <w:rPr>
          <w:sz w:val="28"/>
          <w:szCs w:val="28"/>
        </w:rPr>
        <w:t>забайкальскийкрай.рф</w:t>
      </w:r>
      <w:proofErr w:type="spellEnd"/>
      <w:r>
        <w:rPr>
          <w:sz w:val="28"/>
          <w:szCs w:val="28"/>
        </w:rPr>
        <w:t>, в разделе Документы.</w:t>
      </w:r>
    </w:p>
    <w:p w:rsidR="008F3EA0" w:rsidRDefault="008F3EA0" w:rsidP="008F3EA0">
      <w:pPr>
        <w:ind w:firstLine="709"/>
        <w:jc w:val="both"/>
        <w:rPr>
          <w:sz w:val="28"/>
          <w:szCs w:val="28"/>
        </w:rPr>
      </w:pPr>
    </w:p>
    <w:p w:rsidR="008F3EA0" w:rsidRDefault="008F3EA0" w:rsidP="008F3EA0">
      <w:pPr>
        <w:ind w:firstLine="709"/>
        <w:jc w:val="both"/>
        <w:rPr>
          <w:sz w:val="28"/>
          <w:szCs w:val="28"/>
        </w:rPr>
      </w:pPr>
    </w:p>
    <w:p w:rsidR="008F3EA0" w:rsidRPr="00996464" w:rsidRDefault="008F3EA0" w:rsidP="008F3EA0">
      <w:pPr>
        <w:ind w:firstLine="709"/>
        <w:jc w:val="both"/>
        <w:rPr>
          <w:sz w:val="28"/>
          <w:szCs w:val="28"/>
        </w:rPr>
      </w:pPr>
    </w:p>
    <w:p w:rsidR="008F3EA0" w:rsidRDefault="008F3EA0" w:rsidP="008F3EA0">
      <w:pPr>
        <w:rPr>
          <w:spacing w:val="-1"/>
          <w:sz w:val="28"/>
          <w:szCs w:val="28"/>
        </w:rPr>
      </w:pPr>
      <w:r>
        <w:rPr>
          <w:spacing w:val="-1"/>
          <w:sz w:val="28"/>
          <w:szCs w:val="28"/>
        </w:rPr>
        <w:t>Глава муниципального района</w:t>
      </w:r>
    </w:p>
    <w:p w:rsidR="008F3EA0" w:rsidRDefault="008F3EA0" w:rsidP="008F3EA0">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В.В. Наделяев</w:t>
      </w:r>
    </w:p>
    <w:sectPr w:rsidR="008F3EA0" w:rsidSect="00067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6709B"/>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0617"/>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56A8"/>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3EA0"/>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2FDF"/>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81C"/>
    <w:rsid w:val="00C90B46"/>
    <w:rsid w:val="00C91AF9"/>
    <w:rsid w:val="00C95282"/>
    <w:rsid w:val="00C95336"/>
    <w:rsid w:val="00C95AF2"/>
    <w:rsid w:val="00CA082D"/>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5D4B1"/>
  <w15:docId w15:val="{EDE877B3-C7E1-47CF-8154-85144C08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Заголовок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e">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basedOn w:val="a0"/>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b">
    <w:name w:val="Гипертекстовая ссылка"/>
    <w:basedOn w:val="aff9"/>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d">
    <w:name w:val="Информация об изменениях документа"/>
    <w:basedOn w:val="affc"/>
    <w:next w:val="a"/>
    <w:rsid w:val="00325B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6</cp:revision>
  <cp:lastPrinted>2018-10-09T07:21:00Z</cp:lastPrinted>
  <dcterms:created xsi:type="dcterms:W3CDTF">2018-10-08T05:23:00Z</dcterms:created>
  <dcterms:modified xsi:type="dcterms:W3CDTF">2018-10-22T23:45:00Z</dcterms:modified>
</cp:coreProperties>
</file>