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9E4772" w:rsidP="00430FFD">
      <w:pPr>
        <w:rPr>
          <w:sz w:val="28"/>
          <w:szCs w:val="28"/>
        </w:rPr>
      </w:pPr>
      <w:r>
        <w:rPr>
          <w:sz w:val="28"/>
          <w:szCs w:val="28"/>
        </w:rPr>
        <w:t>18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CB50F0">
        <w:rPr>
          <w:sz w:val="28"/>
          <w:szCs w:val="28"/>
        </w:rPr>
        <w:t>7</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427ED6">
        <w:rPr>
          <w:sz w:val="28"/>
          <w:szCs w:val="28"/>
        </w:rPr>
        <w:t>93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427ED6" w:rsidRDefault="00712D1B" w:rsidP="00427ED6">
      <w:pPr>
        <w:jc w:val="center"/>
        <w:rPr>
          <w:b/>
          <w:sz w:val="28"/>
          <w:szCs w:val="28"/>
        </w:rPr>
      </w:pPr>
      <w:r w:rsidRPr="00712D1B">
        <w:rPr>
          <w:sz w:val="28"/>
          <w:szCs w:val="28"/>
        </w:rPr>
        <w:t xml:space="preserve"> </w:t>
      </w:r>
      <w:r w:rsidR="00427ED6" w:rsidRPr="00356283">
        <w:rPr>
          <w:b/>
          <w:sz w:val="28"/>
          <w:szCs w:val="28"/>
        </w:rPr>
        <w:t>Об утверждении  годового плана социально-экономического развития муниципального района «Чернышевский район» на 201</w:t>
      </w:r>
      <w:r w:rsidR="00427ED6">
        <w:rPr>
          <w:b/>
          <w:sz w:val="28"/>
          <w:szCs w:val="28"/>
        </w:rPr>
        <w:t>8</w:t>
      </w:r>
      <w:r w:rsidR="00427ED6" w:rsidRPr="00356283">
        <w:rPr>
          <w:b/>
          <w:sz w:val="28"/>
          <w:szCs w:val="28"/>
        </w:rPr>
        <w:t xml:space="preserve"> год</w:t>
      </w:r>
    </w:p>
    <w:p w:rsidR="00427ED6" w:rsidRDefault="00427ED6" w:rsidP="00427ED6">
      <w:pPr>
        <w:jc w:val="both"/>
        <w:rPr>
          <w:b/>
          <w:sz w:val="28"/>
          <w:szCs w:val="28"/>
        </w:rPr>
      </w:pPr>
    </w:p>
    <w:p w:rsidR="00427ED6" w:rsidRDefault="00427ED6" w:rsidP="00427ED6">
      <w:pPr>
        <w:ind w:firstLine="708"/>
        <w:jc w:val="both"/>
        <w:rPr>
          <w:sz w:val="28"/>
          <w:szCs w:val="28"/>
        </w:rPr>
      </w:pPr>
      <w:r w:rsidRPr="00356283">
        <w:rPr>
          <w:sz w:val="28"/>
          <w:szCs w:val="28"/>
        </w:rPr>
        <w:t xml:space="preserve">В соответствии с пунктом 4 части 10 статьи 35 Федерального закона от 06 октября 2003 года </w:t>
      </w:r>
      <w:r>
        <w:rPr>
          <w:sz w:val="28"/>
          <w:szCs w:val="28"/>
        </w:rPr>
        <w:t xml:space="preserve"> № 131- ФЗ «Об общих принципах организации местного самоуправления в Российской Федерации»,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242C1F">
        <w:rPr>
          <w:b/>
          <w:sz w:val="28"/>
          <w:szCs w:val="28"/>
        </w:rPr>
        <w:t>р</w:t>
      </w:r>
      <w:proofErr w:type="spellEnd"/>
      <w:proofErr w:type="gramEnd"/>
      <w:r w:rsidRPr="00242C1F">
        <w:rPr>
          <w:b/>
          <w:sz w:val="28"/>
          <w:szCs w:val="28"/>
        </w:rPr>
        <w:t xml:space="preserve"> е </w:t>
      </w:r>
      <w:proofErr w:type="spellStart"/>
      <w:r w:rsidRPr="00242C1F">
        <w:rPr>
          <w:b/>
          <w:sz w:val="28"/>
          <w:szCs w:val="28"/>
        </w:rPr>
        <w:t>ш</w:t>
      </w:r>
      <w:proofErr w:type="spellEnd"/>
      <w:r w:rsidRPr="00242C1F">
        <w:rPr>
          <w:b/>
          <w:sz w:val="28"/>
          <w:szCs w:val="28"/>
        </w:rPr>
        <w:t xml:space="preserve"> и л</w:t>
      </w:r>
      <w:r>
        <w:rPr>
          <w:sz w:val="28"/>
          <w:szCs w:val="28"/>
        </w:rPr>
        <w:t>:</w:t>
      </w:r>
    </w:p>
    <w:p w:rsidR="00427ED6" w:rsidRDefault="00427ED6" w:rsidP="00427ED6">
      <w:pPr>
        <w:ind w:firstLine="708"/>
        <w:jc w:val="both"/>
        <w:rPr>
          <w:sz w:val="28"/>
          <w:szCs w:val="28"/>
        </w:rPr>
      </w:pPr>
    </w:p>
    <w:p w:rsidR="00427ED6" w:rsidRDefault="00427ED6" w:rsidP="00427ED6">
      <w:pPr>
        <w:ind w:firstLine="708"/>
        <w:jc w:val="both"/>
        <w:rPr>
          <w:sz w:val="28"/>
          <w:szCs w:val="28"/>
        </w:rPr>
      </w:pPr>
      <w:r>
        <w:rPr>
          <w:sz w:val="28"/>
          <w:szCs w:val="28"/>
        </w:rPr>
        <w:t>1. Утвердить годовой план социально-экономического развития муниципального района «Чернышевский район» на 2018 год.</w:t>
      </w:r>
    </w:p>
    <w:p w:rsidR="00427ED6" w:rsidRDefault="00427ED6" w:rsidP="00427ED6">
      <w:pPr>
        <w:ind w:firstLine="708"/>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решения возложить на Главу муниципального района «Чернышевский район» В.В. Наделяева.</w:t>
      </w:r>
    </w:p>
    <w:p w:rsidR="00427ED6" w:rsidRDefault="00427ED6" w:rsidP="00427ED6">
      <w:pPr>
        <w:ind w:firstLine="708"/>
        <w:jc w:val="both"/>
        <w:rPr>
          <w:sz w:val="28"/>
          <w:szCs w:val="28"/>
        </w:rPr>
      </w:pPr>
      <w:r>
        <w:rPr>
          <w:sz w:val="28"/>
          <w:szCs w:val="28"/>
        </w:rPr>
        <w:t>3. Решение вступает в силу после его официального обнародования.</w:t>
      </w:r>
    </w:p>
    <w:p w:rsidR="00427ED6" w:rsidRDefault="00427ED6" w:rsidP="00427ED6">
      <w:pPr>
        <w:ind w:firstLine="708"/>
        <w:jc w:val="both"/>
        <w:rPr>
          <w:sz w:val="28"/>
          <w:szCs w:val="28"/>
        </w:rPr>
      </w:pPr>
      <w:r>
        <w:rPr>
          <w:sz w:val="28"/>
          <w:szCs w:val="28"/>
        </w:rPr>
        <w:t xml:space="preserve">4. Настоящее решение разместить на официальном сайте </w:t>
      </w:r>
      <w:r w:rsidRPr="00427ED6">
        <w:rPr>
          <w:sz w:val="28"/>
          <w:szCs w:val="28"/>
          <w:lang w:val="en-US"/>
        </w:rPr>
        <w:t>www</w:t>
      </w:r>
      <w:r w:rsidRPr="00427ED6">
        <w:rPr>
          <w:sz w:val="28"/>
          <w:szCs w:val="28"/>
        </w:rPr>
        <w:t>.забайкальскийкрай</w:t>
      </w:r>
      <w:proofErr w:type="gramStart"/>
      <w:r>
        <w:rPr>
          <w:sz w:val="28"/>
          <w:szCs w:val="28"/>
        </w:rPr>
        <w:t>.р</w:t>
      </w:r>
      <w:proofErr w:type="gramEnd"/>
      <w:r>
        <w:rPr>
          <w:sz w:val="28"/>
          <w:szCs w:val="28"/>
        </w:rPr>
        <w:t>ф в разделе Местное самоуправление, Чернышевский район.</w:t>
      </w:r>
    </w:p>
    <w:p w:rsidR="00712D1B" w:rsidRDefault="00712D1B" w:rsidP="00712D1B">
      <w:pPr>
        <w:ind w:left="568"/>
        <w:rPr>
          <w:sz w:val="28"/>
          <w:szCs w:val="28"/>
        </w:rPr>
      </w:pPr>
    </w:p>
    <w:p w:rsidR="009E4772" w:rsidRDefault="009E4772" w:rsidP="00712D1B">
      <w:pPr>
        <w:ind w:left="568"/>
        <w:rPr>
          <w:sz w:val="28"/>
          <w:szCs w:val="28"/>
        </w:rPr>
      </w:pPr>
    </w:p>
    <w:p w:rsidR="00427ED6" w:rsidRPr="00712D1B" w:rsidRDefault="00427ED6"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Default="00427ED6" w:rsidP="00236B0C">
      <w:pPr>
        <w:autoSpaceDE w:val="0"/>
        <w:autoSpaceDN w:val="0"/>
        <w:adjustRightInd w:val="0"/>
        <w:rPr>
          <w:rFonts w:eastAsia="TimesNewRomanPSMT"/>
          <w:b/>
        </w:rPr>
      </w:pPr>
    </w:p>
    <w:p w:rsidR="00427ED6" w:rsidRPr="00427ED6" w:rsidRDefault="00427ED6" w:rsidP="00427ED6">
      <w:pPr>
        <w:jc w:val="right"/>
      </w:pPr>
      <w:r w:rsidRPr="00427ED6">
        <w:t xml:space="preserve">Утвержден  </w:t>
      </w:r>
    </w:p>
    <w:p w:rsidR="00427ED6" w:rsidRPr="00427ED6" w:rsidRDefault="00427ED6" w:rsidP="00427ED6">
      <w:pPr>
        <w:ind w:firstLine="709"/>
        <w:jc w:val="right"/>
      </w:pPr>
      <w:r w:rsidRPr="00427ED6">
        <w:t>решением  Совета муниципального</w:t>
      </w:r>
    </w:p>
    <w:p w:rsidR="00427ED6" w:rsidRPr="00427ED6" w:rsidRDefault="00427ED6" w:rsidP="00427ED6">
      <w:pPr>
        <w:ind w:firstLine="709"/>
        <w:jc w:val="right"/>
      </w:pPr>
      <w:r w:rsidRPr="00427ED6">
        <w:t xml:space="preserve">района  «Чернышевский район» </w:t>
      </w:r>
    </w:p>
    <w:p w:rsidR="00427ED6" w:rsidRPr="00427ED6" w:rsidRDefault="00427ED6" w:rsidP="00427ED6">
      <w:pPr>
        <w:ind w:firstLine="709"/>
        <w:jc w:val="right"/>
      </w:pPr>
      <w:r w:rsidRPr="00427ED6">
        <w:t xml:space="preserve">от  </w:t>
      </w:r>
      <w:r>
        <w:t>18</w:t>
      </w:r>
      <w:r w:rsidRPr="00427ED6">
        <w:t xml:space="preserve">  декабря  2017 г.  № </w:t>
      </w:r>
      <w:r>
        <w:t>3</w:t>
      </w:r>
      <w:r w:rsidRPr="00427ED6">
        <w:t xml:space="preserve"> </w:t>
      </w:r>
    </w:p>
    <w:p w:rsidR="00427ED6" w:rsidRPr="00427ED6" w:rsidRDefault="00427ED6" w:rsidP="00427ED6">
      <w:pPr>
        <w:ind w:firstLine="709"/>
        <w:jc w:val="right"/>
      </w:pPr>
    </w:p>
    <w:p w:rsidR="00427ED6" w:rsidRPr="00427ED6" w:rsidRDefault="00427ED6" w:rsidP="00427ED6">
      <w:pPr>
        <w:ind w:firstLine="709"/>
        <w:jc w:val="center"/>
      </w:pPr>
      <w:r w:rsidRPr="00427ED6">
        <w:t xml:space="preserve">Годовой план социально-экономического развития </w:t>
      </w:r>
    </w:p>
    <w:p w:rsidR="00427ED6" w:rsidRPr="00427ED6" w:rsidRDefault="00427ED6" w:rsidP="00427ED6">
      <w:pPr>
        <w:ind w:firstLine="709"/>
        <w:jc w:val="center"/>
      </w:pPr>
      <w:r w:rsidRPr="00427ED6">
        <w:t>муниципального района «Чернышевский район» на 2018 год</w:t>
      </w:r>
    </w:p>
    <w:p w:rsidR="00427ED6" w:rsidRPr="00427ED6" w:rsidRDefault="00427ED6" w:rsidP="00427ED6">
      <w:pPr>
        <w:ind w:firstLine="709"/>
        <w:jc w:val="center"/>
      </w:pPr>
    </w:p>
    <w:p w:rsidR="00427ED6" w:rsidRPr="00427ED6" w:rsidRDefault="00427ED6" w:rsidP="00427ED6">
      <w:pPr>
        <w:numPr>
          <w:ilvl w:val="0"/>
          <w:numId w:val="34"/>
        </w:numPr>
        <w:rPr>
          <w:b/>
        </w:rPr>
      </w:pPr>
      <w:r w:rsidRPr="00427ED6">
        <w:rPr>
          <w:b/>
        </w:rPr>
        <w:t>Задачи   социально-экономического развития муниципального района « Чернышевский район» на 2018 г.</w:t>
      </w:r>
    </w:p>
    <w:p w:rsidR="00427ED6" w:rsidRPr="00427ED6" w:rsidRDefault="00427ED6" w:rsidP="00427ED6">
      <w:pPr>
        <w:ind w:left="360"/>
        <w:rPr>
          <w:b/>
        </w:rPr>
      </w:pPr>
    </w:p>
    <w:p w:rsidR="00427ED6" w:rsidRPr="00427ED6" w:rsidRDefault="00427ED6" w:rsidP="00427ED6">
      <w:pPr>
        <w:jc w:val="both"/>
      </w:pPr>
      <w:r w:rsidRPr="00427ED6">
        <w:rPr>
          <w:b/>
        </w:rPr>
        <w:tab/>
        <w:t xml:space="preserve">Для достижения стратегической цели Комплексной программы социально- экономического развития муниципального района  «Чернышевский район»  </w:t>
      </w:r>
      <w:r w:rsidRPr="00427ED6">
        <w:t>(улучшение качества жизни населения на основе экономического и социального развития муниципального района «Чернышевский район») в 2018 году будут решаться следующие задачи:</w:t>
      </w:r>
    </w:p>
    <w:p w:rsidR="00427ED6" w:rsidRPr="00427ED6" w:rsidRDefault="00427ED6" w:rsidP="00427ED6">
      <w:pPr>
        <w:jc w:val="both"/>
      </w:pPr>
      <w:r w:rsidRPr="00427ED6">
        <w:t>формирование устойчивого агропромышленного производства, насыщение рынка продовольствием;</w:t>
      </w:r>
    </w:p>
    <w:p w:rsidR="00427ED6" w:rsidRPr="00427ED6" w:rsidRDefault="00427ED6" w:rsidP="00427ED6">
      <w:pPr>
        <w:ind w:firstLine="708"/>
        <w:jc w:val="both"/>
      </w:pPr>
      <w:r w:rsidRPr="00427ED6">
        <w:t>содействие развитию малого предпринимательства;</w:t>
      </w:r>
    </w:p>
    <w:p w:rsidR="00427ED6" w:rsidRPr="00427ED6" w:rsidRDefault="00427ED6" w:rsidP="00427ED6">
      <w:pPr>
        <w:ind w:firstLine="708"/>
        <w:jc w:val="both"/>
      </w:pPr>
      <w:r w:rsidRPr="00427ED6">
        <w:t>содействие развитию промышленности;</w:t>
      </w:r>
    </w:p>
    <w:p w:rsidR="00427ED6" w:rsidRPr="00427ED6" w:rsidRDefault="00427ED6" w:rsidP="00427ED6">
      <w:pPr>
        <w:ind w:firstLine="708"/>
        <w:jc w:val="both"/>
      </w:pPr>
      <w:r w:rsidRPr="00427ED6">
        <w:t>продвижение информации  о районе, о возможностях района, о предприятиях и их продукции, о бизнес проектах;</w:t>
      </w:r>
    </w:p>
    <w:p w:rsidR="00427ED6" w:rsidRPr="00427ED6" w:rsidRDefault="00427ED6" w:rsidP="00427ED6">
      <w:pPr>
        <w:ind w:firstLine="708"/>
        <w:jc w:val="both"/>
      </w:pPr>
      <w:r w:rsidRPr="00427ED6">
        <w:t>содействие строительству жилья;</w:t>
      </w:r>
    </w:p>
    <w:p w:rsidR="00427ED6" w:rsidRPr="00427ED6" w:rsidRDefault="00427ED6" w:rsidP="00427ED6">
      <w:pPr>
        <w:ind w:firstLine="708"/>
        <w:jc w:val="both"/>
      </w:pPr>
      <w:r w:rsidRPr="00427ED6">
        <w:t>улучшение качества действующих на территории района объектов инженерно- транспортной инфраструктуры;</w:t>
      </w:r>
    </w:p>
    <w:p w:rsidR="00427ED6" w:rsidRPr="00427ED6" w:rsidRDefault="00427ED6" w:rsidP="00427ED6">
      <w:pPr>
        <w:ind w:firstLine="708"/>
        <w:jc w:val="both"/>
      </w:pPr>
      <w:r w:rsidRPr="00427ED6">
        <w:t>повышение надежности  коммунальных систем и качества предоставления коммунальных услуг;</w:t>
      </w:r>
    </w:p>
    <w:p w:rsidR="00427ED6" w:rsidRPr="00427ED6" w:rsidRDefault="00427ED6" w:rsidP="00427ED6">
      <w:pPr>
        <w:ind w:firstLine="708"/>
        <w:jc w:val="both"/>
      </w:pPr>
      <w:r w:rsidRPr="00427ED6">
        <w:t>укрепление материально технической базы  учреждений культуры, образования;</w:t>
      </w:r>
    </w:p>
    <w:p w:rsidR="00427ED6" w:rsidRPr="00427ED6" w:rsidRDefault="00427ED6" w:rsidP="00427ED6">
      <w:pPr>
        <w:ind w:firstLine="708"/>
        <w:jc w:val="both"/>
      </w:pPr>
      <w:r w:rsidRPr="00427ED6">
        <w:t>содействие развитию культуры, детско-юношеского  и молодежного спорта;</w:t>
      </w:r>
    </w:p>
    <w:p w:rsidR="00427ED6" w:rsidRPr="00427ED6" w:rsidRDefault="00427ED6" w:rsidP="00427ED6">
      <w:pPr>
        <w:ind w:firstLine="708"/>
        <w:jc w:val="both"/>
      </w:pPr>
      <w:r w:rsidRPr="00427ED6">
        <w:t>повышение безопасности среды проживания;</w:t>
      </w:r>
    </w:p>
    <w:p w:rsidR="00427ED6" w:rsidRPr="00427ED6" w:rsidRDefault="00427ED6" w:rsidP="00427ED6">
      <w:pPr>
        <w:ind w:firstLine="708"/>
        <w:jc w:val="both"/>
      </w:pPr>
      <w:r w:rsidRPr="00427ED6">
        <w:t>социальная поддержка населения.</w:t>
      </w:r>
    </w:p>
    <w:p w:rsidR="00427ED6" w:rsidRPr="00427ED6" w:rsidRDefault="00427ED6" w:rsidP="00427ED6">
      <w:pPr>
        <w:shd w:val="clear" w:color="auto" w:fill="FFFFFF"/>
        <w:spacing w:line="317" w:lineRule="exact"/>
        <w:ind w:right="1037"/>
        <w:jc w:val="right"/>
        <w:rPr>
          <w:bCs/>
          <w:spacing w:val="-2"/>
        </w:rPr>
      </w:pPr>
    </w:p>
    <w:p w:rsidR="00427ED6" w:rsidRPr="00427ED6" w:rsidRDefault="00427ED6" w:rsidP="00427ED6">
      <w:pPr>
        <w:shd w:val="clear" w:color="auto" w:fill="FFFFFF"/>
        <w:spacing w:line="317" w:lineRule="exact"/>
        <w:ind w:right="1037"/>
        <w:jc w:val="right"/>
        <w:rPr>
          <w:b/>
        </w:rPr>
      </w:pPr>
      <w:r w:rsidRPr="00427ED6">
        <w:rPr>
          <w:bCs/>
          <w:spacing w:val="-2"/>
        </w:rPr>
        <w:t xml:space="preserve">  </w:t>
      </w:r>
      <w:r w:rsidRPr="00427ED6">
        <w:rPr>
          <w:b/>
          <w:bCs/>
          <w:spacing w:val="-2"/>
          <w:lang w:val="en-US"/>
        </w:rPr>
        <w:t>II</w:t>
      </w:r>
      <w:r w:rsidRPr="00427ED6">
        <w:rPr>
          <w:b/>
          <w:bCs/>
          <w:spacing w:val="-2"/>
        </w:rPr>
        <w:t>. Показатели</w:t>
      </w:r>
      <w:r w:rsidRPr="00427ED6">
        <w:rPr>
          <w:b/>
        </w:rPr>
        <w:t xml:space="preserve"> социально-экономического развития муниципального района « Чернышевский район» на 2018 год</w:t>
      </w:r>
    </w:p>
    <w:p w:rsidR="00427ED6" w:rsidRPr="00427ED6" w:rsidRDefault="00427ED6" w:rsidP="00427ED6">
      <w:pPr>
        <w:shd w:val="clear" w:color="auto" w:fill="FFFFFF"/>
        <w:spacing w:line="317" w:lineRule="exact"/>
        <w:ind w:right="1037"/>
        <w:jc w:val="right"/>
        <w:rPr>
          <w:b/>
        </w:rPr>
      </w:pPr>
    </w:p>
    <w:p w:rsidR="00427ED6" w:rsidRPr="00427ED6" w:rsidRDefault="00427ED6" w:rsidP="00427ED6">
      <w:pPr>
        <w:jc w:val="both"/>
      </w:pPr>
      <w:r w:rsidRPr="00427ED6">
        <w:t xml:space="preserve">                                                                                                           Таблица № 1</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2"/>
        <w:gridCol w:w="4386"/>
        <w:gridCol w:w="17"/>
        <w:gridCol w:w="1265"/>
        <w:gridCol w:w="10"/>
        <w:gridCol w:w="51"/>
        <w:gridCol w:w="1358"/>
        <w:gridCol w:w="52"/>
        <w:gridCol w:w="1472"/>
      </w:tblGrid>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 xml:space="preserve">№ </w:t>
            </w:r>
          </w:p>
          <w:p w:rsidR="00427ED6" w:rsidRPr="00427ED6" w:rsidRDefault="00427ED6" w:rsidP="00673DE3">
            <w:pPr>
              <w:jc w:val="center"/>
              <w:rPr>
                <w:lang w:val="en-US"/>
              </w:rPr>
            </w:pPr>
            <w:r w:rsidRPr="00427ED6">
              <w:t>п/п</w:t>
            </w:r>
          </w:p>
        </w:tc>
        <w:tc>
          <w:tcPr>
            <w:tcW w:w="2267"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Наименование индикаторов</w:t>
            </w:r>
          </w:p>
        </w:tc>
        <w:tc>
          <w:tcPr>
            <w:tcW w:w="651"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 xml:space="preserve">Ед. </w:t>
            </w:r>
            <w:proofErr w:type="spellStart"/>
            <w:r w:rsidRPr="00427ED6">
              <w:t>изм</w:t>
            </w:r>
            <w:proofErr w:type="spellEnd"/>
            <w:r w:rsidRPr="00427ED6">
              <w:t>.</w:t>
            </w:r>
          </w:p>
        </w:tc>
        <w:tc>
          <w:tcPr>
            <w:tcW w:w="730" w:type="pct"/>
            <w:gridSpan w:val="3"/>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2017</w:t>
            </w:r>
          </w:p>
          <w:p w:rsidR="00427ED6" w:rsidRPr="00427ED6" w:rsidRDefault="00427ED6" w:rsidP="00673DE3">
            <w:pPr>
              <w:jc w:val="center"/>
            </w:pPr>
            <w:r w:rsidRPr="00427ED6">
              <w:t>оценка</w:t>
            </w:r>
          </w:p>
        </w:tc>
        <w:tc>
          <w:tcPr>
            <w:tcW w:w="785"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2018 прогноз</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А</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Основные показатели социально-экономического развития муниципального образования</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Производство промышленной продукции</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rPr>
          <w:trHeight w:val="916"/>
        </w:trPr>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1.1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Объем отгруженных товаров собственного производства, выполненных работ и услуг собственными силами</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w:t>
            </w:r>
            <w:proofErr w:type="gramStart"/>
            <w:r w:rsidRPr="00427ED6">
              <w:t>.р</w:t>
            </w:r>
            <w:proofErr w:type="gramEnd"/>
            <w:r w:rsidRPr="00427ED6">
              <w:t>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1503750,0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1588880,0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1.2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Индекс промышленного производства в сопоставимых ценах</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в % к пред</w:t>
            </w:r>
            <w:proofErr w:type="gramStart"/>
            <w:r w:rsidRPr="00427ED6">
              <w:t>.</w:t>
            </w:r>
            <w:proofErr w:type="gramEnd"/>
            <w:r w:rsidRPr="00427ED6">
              <w:t xml:space="preserve"> </w:t>
            </w:r>
            <w:proofErr w:type="gramStart"/>
            <w:r w:rsidRPr="00427ED6">
              <w:t>г</w:t>
            </w:r>
            <w:proofErr w:type="gramEnd"/>
            <w:r w:rsidRPr="00427ED6">
              <w:t xml:space="preserve">оду </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100,7</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rPr>
                <w:b/>
              </w:rPr>
            </w:pPr>
            <w:r w:rsidRPr="00427ED6">
              <w:rPr>
                <w:b/>
              </w:rPr>
              <w:t>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rPr>
                <w:b/>
              </w:rPr>
            </w:pPr>
            <w:r w:rsidRPr="00427ED6">
              <w:rPr>
                <w:b/>
              </w:rPr>
              <w:t>Сельское хозяйство</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rPr>
          <w:trHeight w:val="944"/>
        </w:trPr>
        <w:tc>
          <w:tcPr>
            <w:tcW w:w="567" w:type="pct"/>
            <w:vMerge w:val="restart"/>
            <w:tcBorders>
              <w:top w:val="single" w:sz="4" w:space="0" w:color="auto"/>
              <w:left w:val="single" w:sz="4" w:space="0" w:color="auto"/>
              <w:right w:val="single" w:sz="4" w:space="0" w:color="auto"/>
            </w:tcBorders>
            <w:hideMark/>
          </w:tcPr>
          <w:p w:rsidR="00427ED6" w:rsidRPr="00427ED6" w:rsidRDefault="00427ED6" w:rsidP="00673DE3">
            <w:pPr>
              <w:jc w:val="both"/>
            </w:pPr>
            <w:r w:rsidRPr="00427ED6">
              <w:t>2.1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Валовая продукция сельского хозяйства во всех категориях хозяйств, всего</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тыс. руб.</w:t>
            </w:r>
          </w:p>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1064360,0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1144920,0</w:t>
            </w:r>
          </w:p>
        </w:tc>
      </w:tr>
      <w:tr w:rsidR="00427ED6" w:rsidRPr="00427ED6" w:rsidTr="00673DE3">
        <w:tc>
          <w:tcPr>
            <w:tcW w:w="567" w:type="pct"/>
            <w:vMerge/>
            <w:tcBorders>
              <w:left w:val="single" w:sz="4" w:space="0" w:color="auto"/>
              <w:right w:val="single" w:sz="4" w:space="0" w:color="auto"/>
            </w:tcBorders>
          </w:tcPr>
          <w:p w:rsidR="00427ED6" w:rsidRPr="00427ED6" w:rsidRDefault="00427ED6" w:rsidP="00673DE3">
            <w:pPr>
              <w:jc w:val="both"/>
            </w:pPr>
          </w:p>
        </w:tc>
        <w:tc>
          <w:tcPr>
            <w:tcW w:w="22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r w:rsidRPr="00427ED6">
              <w:t>В том числе</w:t>
            </w:r>
          </w:p>
          <w:p w:rsidR="00427ED6" w:rsidRPr="00427ED6" w:rsidRDefault="00427ED6" w:rsidP="00673DE3">
            <w:pPr>
              <w:jc w:val="both"/>
            </w:pPr>
            <w:r w:rsidRPr="00427ED6">
              <w:lastRenderedPageBreak/>
              <w:t>Растениеводство</w:t>
            </w:r>
          </w:p>
          <w:p w:rsidR="00427ED6" w:rsidRPr="00427ED6" w:rsidRDefault="00427ED6" w:rsidP="00673DE3">
            <w:pPr>
              <w:jc w:val="both"/>
            </w:pPr>
            <w:r w:rsidRPr="00427ED6">
              <w:t>Животноводство</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lastRenderedPageBreak/>
              <w:t>%</w:t>
            </w: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p w:rsidR="00427ED6" w:rsidRPr="00427ED6" w:rsidRDefault="00427ED6" w:rsidP="00673DE3">
            <w:pPr>
              <w:jc w:val="center"/>
            </w:pPr>
            <w:r w:rsidRPr="00427ED6">
              <w:lastRenderedPageBreak/>
              <w:t>49,33</w:t>
            </w:r>
          </w:p>
          <w:p w:rsidR="00427ED6" w:rsidRPr="00427ED6" w:rsidRDefault="00427ED6" w:rsidP="00673DE3">
            <w:pPr>
              <w:jc w:val="center"/>
            </w:pPr>
            <w:r w:rsidRPr="00427ED6">
              <w:t>50,67</w:t>
            </w: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p w:rsidR="00427ED6" w:rsidRPr="00427ED6" w:rsidRDefault="00427ED6" w:rsidP="00673DE3">
            <w:pPr>
              <w:jc w:val="center"/>
            </w:pPr>
            <w:r w:rsidRPr="00427ED6">
              <w:lastRenderedPageBreak/>
              <w:t>50,73</w:t>
            </w:r>
          </w:p>
          <w:p w:rsidR="00427ED6" w:rsidRPr="00427ED6" w:rsidRDefault="00427ED6" w:rsidP="00673DE3">
            <w:pPr>
              <w:jc w:val="center"/>
            </w:pPr>
            <w:r w:rsidRPr="00427ED6">
              <w:t>49,27</w:t>
            </w:r>
          </w:p>
        </w:tc>
      </w:tr>
      <w:tr w:rsidR="00427ED6" w:rsidRPr="00427ED6" w:rsidTr="00673DE3">
        <w:tc>
          <w:tcPr>
            <w:tcW w:w="567" w:type="pct"/>
            <w:vMerge/>
            <w:tcBorders>
              <w:left w:val="single" w:sz="4" w:space="0" w:color="auto"/>
              <w:right w:val="single" w:sz="4" w:space="0" w:color="auto"/>
            </w:tcBorders>
          </w:tcPr>
          <w:p w:rsidR="00427ED6" w:rsidRPr="00427ED6" w:rsidRDefault="00427ED6" w:rsidP="00673DE3">
            <w:pPr>
              <w:jc w:val="both"/>
            </w:pP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rPr>
                <w:b/>
              </w:rPr>
              <w:t>Из общего объема</w:t>
            </w:r>
            <w:r w:rsidRPr="00427ED6">
              <w:t>:</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vMerge/>
            <w:tcBorders>
              <w:left w:val="single" w:sz="4" w:space="0" w:color="auto"/>
              <w:right w:val="single" w:sz="4" w:space="0" w:color="auto"/>
            </w:tcBorders>
          </w:tcPr>
          <w:p w:rsidR="00427ED6" w:rsidRPr="00427ED6" w:rsidRDefault="00427ED6" w:rsidP="00673DE3">
            <w:pPr>
              <w:jc w:val="both"/>
            </w:pP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Продукция </w:t>
            </w:r>
            <w:proofErr w:type="spellStart"/>
            <w:r w:rsidRPr="00427ED6">
              <w:t>сельхозорганизаций</w:t>
            </w:r>
            <w:proofErr w:type="spellEnd"/>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34,60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36,75</w:t>
            </w:r>
          </w:p>
        </w:tc>
      </w:tr>
      <w:tr w:rsidR="00427ED6" w:rsidRPr="00427ED6" w:rsidTr="00673DE3">
        <w:tc>
          <w:tcPr>
            <w:tcW w:w="567" w:type="pct"/>
            <w:vMerge/>
            <w:tcBorders>
              <w:left w:val="single" w:sz="4" w:space="0" w:color="auto"/>
              <w:bottom w:val="single" w:sz="4" w:space="0" w:color="auto"/>
              <w:right w:val="single" w:sz="4" w:space="0" w:color="auto"/>
            </w:tcBorders>
          </w:tcPr>
          <w:p w:rsidR="00427ED6" w:rsidRPr="00427ED6" w:rsidRDefault="00427ED6" w:rsidP="00673DE3">
            <w:pPr>
              <w:jc w:val="both"/>
            </w:pP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Продукция хозяйств населения</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59,8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58,1</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2.2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Индекс производства продукции сельского хозяйства (хозяйства всех категорий) в сопоставимых ценах</w:t>
            </w:r>
          </w:p>
          <w:p w:rsidR="00427ED6" w:rsidRPr="00427ED6" w:rsidRDefault="00427ED6" w:rsidP="00673DE3">
            <w:pPr>
              <w:jc w:val="both"/>
              <w:rPr>
                <w:b/>
              </w:rPr>
            </w:pPr>
            <w:r w:rsidRPr="00427ED6">
              <w:rPr>
                <w:b/>
              </w:rPr>
              <w:t>В том числе</w:t>
            </w:r>
          </w:p>
          <w:p w:rsidR="00427ED6" w:rsidRPr="00427ED6" w:rsidRDefault="00427ED6" w:rsidP="00673DE3">
            <w:pPr>
              <w:jc w:val="both"/>
            </w:pPr>
            <w:r w:rsidRPr="00427ED6">
              <w:t xml:space="preserve">Растениеводство </w:t>
            </w:r>
          </w:p>
          <w:p w:rsidR="00427ED6" w:rsidRPr="00427ED6" w:rsidRDefault="00427ED6" w:rsidP="00673DE3">
            <w:pPr>
              <w:jc w:val="both"/>
            </w:pPr>
            <w:r w:rsidRPr="00427ED6">
              <w:t>Животноводство</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108,9</w:t>
            </w: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r w:rsidRPr="00427ED6">
              <w:t>107,9</w:t>
            </w:r>
          </w:p>
          <w:p w:rsidR="00427ED6" w:rsidRPr="00427ED6" w:rsidRDefault="00427ED6" w:rsidP="00673DE3">
            <w:pPr>
              <w:jc w:val="center"/>
            </w:pPr>
            <w:r w:rsidRPr="00427ED6">
              <w:t>101,0</w:t>
            </w: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102,3</w:t>
            </w: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r w:rsidRPr="00427ED6">
              <w:t>101,5</w:t>
            </w:r>
          </w:p>
          <w:p w:rsidR="00427ED6" w:rsidRPr="00427ED6" w:rsidRDefault="00427ED6" w:rsidP="00673DE3">
            <w:pPr>
              <w:jc w:val="center"/>
            </w:pPr>
            <w:r w:rsidRPr="00427ED6">
              <w:t>100,8</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Инвестиционная и строительная деятельность</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3.1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Объем выполненных работ по виду деятельности  «строительство»</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rPr>
                <w:lang w:val="en-US"/>
              </w:rPr>
            </w:pPr>
          </w:p>
          <w:p w:rsidR="00427ED6" w:rsidRPr="00427ED6" w:rsidRDefault="00427ED6" w:rsidP="00673DE3">
            <w:pPr>
              <w:jc w:val="center"/>
            </w:pPr>
            <w:r w:rsidRPr="00427ED6">
              <w:t>117800,0</w:t>
            </w: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p w:rsidR="00427ED6" w:rsidRPr="00427ED6" w:rsidRDefault="00427ED6" w:rsidP="00673DE3">
            <w:pPr>
              <w:jc w:val="center"/>
            </w:pPr>
            <w:r w:rsidRPr="00427ED6">
              <w:t>123690,0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3.2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Объем инвестиций в основной капитал за счет всех источников финансирования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p w:rsidR="00427ED6" w:rsidRPr="00427ED6" w:rsidRDefault="00427ED6" w:rsidP="00673DE3">
            <w:pPr>
              <w:jc w:val="center"/>
            </w:pPr>
            <w:r w:rsidRPr="00427ED6">
              <w:t>1323550,0</w:t>
            </w: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p w:rsidR="00427ED6" w:rsidRPr="00427ED6" w:rsidRDefault="00427ED6" w:rsidP="00673DE3">
            <w:pPr>
              <w:jc w:val="center"/>
            </w:pPr>
            <w:r w:rsidRPr="00427ED6">
              <w:t>1620000,0</w:t>
            </w:r>
          </w:p>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3.3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 xml:space="preserve"> </w:t>
            </w:r>
            <w:proofErr w:type="gramStart"/>
            <w:r w:rsidRPr="00427ED6">
              <w:t>в</w:t>
            </w:r>
            <w:proofErr w:type="gramEnd"/>
            <w:r w:rsidRPr="00427ED6">
              <w:t xml:space="preserve"> % </w:t>
            </w:r>
            <w:proofErr w:type="gramStart"/>
            <w:r w:rsidRPr="00427ED6">
              <w:t>к</w:t>
            </w:r>
            <w:proofErr w:type="gramEnd"/>
            <w:r w:rsidRPr="00427ED6">
              <w:t xml:space="preserve"> предыдущему году в сопоставимых ценах</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p w:rsidR="00427ED6" w:rsidRPr="00427ED6" w:rsidRDefault="00427ED6" w:rsidP="00673DE3">
            <w:pPr>
              <w:jc w:val="center"/>
            </w:pPr>
            <w:r w:rsidRPr="00427ED6">
              <w:t>108,22</w:t>
            </w: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p w:rsidR="00427ED6" w:rsidRPr="00427ED6" w:rsidRDefault="00427ED6" w:rsidP="00673DE3">
            <w:pPr>
              <w:jc w:val="center"/>
            </w:pPr>
            <w:r w:rsidRPr="00427ED6">
              <w:t>117,13</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3.4</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Ввод в эксплуатацию жилых домов за счет всех источников финансирования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кв.м.</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4,3</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4,5</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4.</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Потребительский рынок</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4.1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Оборот розничной торговли</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1755500,0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1825700,0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4.2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proofErr w:type="gramStart"/>
            <w:r w:rsidRPr="00427ED6">
              <w:t>В</w:t>
            </w:r>
            <w:proofErr w:type="gramEnd"/>
            <w:r w:rsidRPr="00427ED6">
              <w:t xml:space="preserve"> % </w:t>
            </w:r>
            <w:proofErr w:type="gramStart"/>
            <w:r w:rsidRPr="00427ED6">
              <w:t>к</w:t>
            </w:r>
            <w:proofErr w:type="gramEnd"/>
            <w:r w:rsidRPr="00427ED6">
              <w:t xml:space="preserve"> предыдущему году в сопоставимых ценах</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96,9</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4.3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Оборот общественного питания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96000,0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101500,0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4.4</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w:t>
            </w:r>
            <w:proofErr w:type="gramStart"/>
            <w:r w:rsidRPr="00427ED6">
              <w:t>В</w:t>
            </w:r>
            <w:proofErr w:type="gramEnd"/>
            <w:r w:rsidRPr="00427ED6">
              <w:t xml:space="preserve"> % </w:t>
            </w:r>
            <w:proofErr w:type="gramStart"/>
            <w:r w:rsidRPr="00427ED6">
              <w:t>к</w:t>
            </w:r>
            <w:proofErr w:type="gramEnd"/>
            <w:r w:rsidRPr="00427ED6">
              <w:t xml:space="preserve"> предыдущему году в сопоставимых ценах</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100,4</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101,4</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4.5</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Объем платных услуг населению, в том числе бытовых услуг</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626300,0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664200,0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5.</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Рынок труда и заработной платы</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Среднесписочная численность работников (без совместителей)</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7871</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7817</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Численность не занятых трудовой деятельностью граждан, ищущих работу и зарегистрированных в службе занятости</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1470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1720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Численность официально зарегистрированных безработных</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 xml:space="preserve"> 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920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925</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5.4</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Уровень  официально зарегистрированной безработицы </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2,2</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5.5</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Среднемесячная  номинальная начисленная заработная плата работников</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39,490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41,950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5.6</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Годовой фонд оплаты труда, включая совмещение</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3729900,0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3935100,0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5.7</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темп роста к предыдущему периоду</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103,6</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105,5</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5.8</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Денежные доходы на душу населения в месяц</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18,581</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19,660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5.9</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темп роста к предыдущему периоду</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104,3</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104,9</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5.10</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Реальные располагаемые денежные доходы</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7322100,0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7682010,0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5.11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темп роста к предыдущему периоду</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100,2</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100,7</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6.</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 xml:space="preserve"> Финансы</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lastRenderedPageBreak/>
              <w:t>6.1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Сальдированный финансовый результат: прибыль; убыток(-)</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тыс. руб.</w:t>
            </w:r>
          </w:p>
          <w:p w:rsidR="00427ED6" w:rsidRPr="00427ED6" w:rsidRDefault="00427ED6" w:rsidP="00673DE3"/>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w:t>
            </w: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6.2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Прибыль прибыльных предприятий</w:t>
            </w:r>
          </w:p>
          <w:p w:rsidR="00427ED6" w:rsidRPr="00427ED6" w:rsidRDefault="00427ED6" w:rsidP="00673DE3">
            <w:pPr>
              <w:jc w:val="both"/>
            </w:pPr>
            <w:r w:rsidRPr="00427ED6">
              <w:t>в т.ч. прибыль МУП</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w:t>
            </w: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7.</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rPr>
                <w:b/>
              </w:rPr>
            </w:pPr>
            <w:r w:rsidRPr="00427ED6">
              <w:rPr>
                <w:b/>
              </w:rPr>
              <w:t>Развитие малого предпринимательства</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7.1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Общее количество субъектов малого и среднего предпринимательства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ед.</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600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608</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7.2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Число </w:t>
            </w:r>
            <w:proofErr w:type="gramStart"/>
            <w:r w:rsidRPr="00427ED6">
              <w:t>занятых</w:t>
            </w:r>
            <w:proofErr w:type="gramEnd"/>
            <w:r w:rsidRPr="00427ED6">
              <w:t xml:space="preserve"> в малом бизнесе</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3069</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3081</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7.3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Инвестиции в основной капитал</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10000,0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37500,0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rPr>
                <w:b/>
              </w:rPr>
            </w:pPr>
            <w:r w:rsidRPr="00427ED6">
              <w:rPr>
                <w:b/>
              </w:rPr>
              <w:t>8.</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rPr>
                <w:b/>
              </w:rPr>
            </w:pPr>
            <w:r w:rsidRPr="00427ED6">
              <w:rPr>
                <w:b/>
              </w:rPr>
              <w:t>Социальная сфера</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8.1.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370" w:firstLine="14"/>
            </w:pPr>
            <w:r w:rsidRPr="00427ED6">
              <w:rPr>
                <w:spacing w:val="-2"/>
              </w:rPr>
              <w:t xml:space="preserve">Обеспеченность детей в возрасте 1 -6 лет местами в </w:t>
            </w:r>
            <w:r w:rsidRPr="00427ED6">
              <w:rPr>
                <w:spacing w:val="-1"/>
              </w:rPr>
              <w:t xml:space="preserve">дошкольных образовательных учреждениях (на 100 </w:t>
            </w:r>
            <w:r w:rsidRPr="00427ED6">
              <w:t>мест приходится детей)</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мест</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112</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115</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8.2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Число больничных коек на 1000 населения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ед.</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4,62</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4,68</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26" w:lineRule="exact"/>
              <w:ind w:right="206" w:firstLine="5"/>
            </w:pPr>
            <w:r w:rsidRPr="00427ED6">
              <w:t>8.3</w:t>
            </w:r>
          </w:p>
        </w:tc>
        <w:tc>
          <w:tcPr>
            <w:tcW w:w="22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ind w:right="206" w:firstLine="5"/>
            </w:pPr>
            <w:r w:rsidRPr="00427ED6">
              <w:rPr>
                <w:spacing w:val="-2"/>
              </w:rPr>
              <w:t xml:space="preserve">Мощность врачебных амбулаторно-поликлинических </w:t>
            </w:r>
            <w:r w:rsidRPr="00427ED6">
              <w:t>учреждений на 1000 населения</w:t>
            </w:r>
          </w:p>
          <w:p w:rsidR="00427ED6" w:rsidRPr="00427ED6" w:rsidRDefault="00427ED6" w:rsidP="00673DE3">
            <w:pPr>
              <w:widowControl w:val="0"/>
              <w:shd w:val="clear" w:color="auto" w:fill="FFFFFF"/>
              <w:autoSpaceDE w:val="0"/>
              <w:autoSpaceDN w:val="0"/>
              <w:adjustRightInd w:val="0"/>
              <w:ind w:right="206" w:firstLine="5"/>
            </w:pP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пос. в смену</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17,66</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21,93</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8.4</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rPr>
                <w:spacing w:val="-2"/>
              </w:rPr>
              <w:t>Число ме</w:t>
            </w:r>
            <w:proofErr w:type="gramStart"/>
            <w:r w:rsidRPr="00427ED6">
              <w:rPr>
                <w:spacing w:val="-2"/>
              </w:rPr>
              <w:t>ст в зр</w:t>
            </w:r>
            <w:proofErr w:type="gramEnd"/>
            <w:r w:rsidRPr="00427ED6">
              <w:rPr>
                <w:spacing w:val="-2"/>
              </w:rPr>
              <w:t>ительных залах на 1000 населения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мест</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81</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81</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26" w:lineRule="exact"/>
              <w:ind w:right="158"/>
            </w:pPr>
            <w:r w:rsidRPr="00427ED6">
              <w:t>8.5</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158"/>
            </w:pPr>
            <w:r w:rsidRPr="00427ED6">
              <w:rPr>
                <w:spacing w:val="-1"/>
              </w:rPr>
              <w:t>Число книг и журналов в библиотеках на 1000 населе</w:t>
            </w:r>
            <w:r w:rsidRPr="00427ED6">
              <w:rPr>
                <w:spacing w:val="-1"/>
              </w:rPr>
              <w:softHyphen/>
            </w:r>
            <w:r w:rsidRPr="00427ED6">
              <w:t>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ед.</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213,8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215,2</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8.6</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Число музеев на 1000 населения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ед.</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0,03</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0,03</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21" w:lineRule="exact"/>
              <w:ind w:right="221"/>
            </w:pPr>
            <w:r w:rsidRPr="00427ED6">
              <w:t>8.7</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221"/>
            </w:pPr>
            <w:r w:rsidRPr="00427ED6">
              <w:rPr>
                <w:spacing w:val="-1"/>
              </w:rPr>
              <w:t>Число санаторно-курортных организаций и организа</w:t>
            </w:r>
            <w:r w:rsidRPr="00427ED6">
              <w:rPr>
                <w:spacing w:val="-1"/>
              </w:rPr>
              <w:softHyphen/>
            </w:r>
            <w:r w:rsidRPr="00427ED6">
              <w:t>ций отдыха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ед.</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8.8</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Число летних оздоровительных лагерей</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ед.</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22</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22</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8.9</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rPr>
                <w:spacing w:val="-2"/>
              </w:rPr>
              <w:t>Численность детей, отдохнувших в них за лето</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1461</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1500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30" w:lineRule="exact"/>
              <w:ind w:right="384"/>
            </w:pPr>
            <w:r w:rsidRPr="00427ED6">
              <w:t>8.10</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384"/>
            </w:pPr>
            <w:r w:rsidRPr="00427ED6">
              <w:rPr>
                <w:spacing w:val="-1"/>
              </w:rPr>
              <w:t xml:space="preserve">Число спортивных сооружений и спортивных школ </w:t>
            </w:r>
            <w:r w:rsidRPr="00427ED6">
              <w:t>(ДЮСШ, СДЮШОР, ШВСМ)</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ед.</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86/1</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86/1</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5"/>
              <w:rPr>
                <w:b/>
              </w:rPr>
            </w:pPr>
            <w:r w:rsidRPr="00427ED6">
              <w:rPr>
                <w:b/>
              </w:rPr>
              <w:t>9.</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5"/>
            </w:pPr>
            <w:r w:rsidRPr="00427ED6">
              <w:rPr>
                <w:b/>
                <w:bCs/>
              </w:rPr>
              <w:t>Охрана общественного порядка</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26" w:lineRule="exact"/>
              <w:ind w:right="365"/>
            </w:pPr>
            <w:r w:rsidRPr="00427ED6">
              <w:t>9.1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365"/>
            </w:pPr>
            <w:r w:rsidRPr="00427ED6">
              <w:rPr>
                <w:spacing w:val="-1"/>
              </w:rPr>
              <w:t xml:space="preserve">Численность служащих муниципальных органов по </w:t>
            </w:r>
            <w:r w:rsidRPr="00427ED6">
              <w:t>охране общественного порядка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rPr>
                <w:b/>
              </w:rPr>
            </w:pPr>
            <w:r w:rsidRPr="00427ED6">
              <w:rPr>
                <w:b/>
              </w:rPr>
              <w:t>10.</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rPr>
                <w:b/>
                <w:bCs/>
              </w:rPr>
              <w:t>Жилищно-коммунальное хозяйство</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24"/>
            </w:pPr>
            <w:r w:rsidRPr="00427ED6">
              <w:t>10.1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24"/>
            </w:pPr>
            <w:r w:rsidRPr="00427ED6">
              <w:t>Жилищный фонд - всего (на конец года)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кв. м</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719358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723858</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16" w:lineRule="exact"/>
              <w:ind w:left="5" w:right="86" w:firstLine="14"/>
            </w:pPr>
            <w:r w:rsidRPr="00427ED6">
              <w:t>10.2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shd w:val="clear" w:color="auto" w:fill="FFFFFF"/>
              <w:ind w:left="5" w:right="86" w:firstLine="10"/>
            </w:pPr>
            <w:r w:rsidRPr="00427ED6">
              <w:t>Средняя обеспеченность населения жильем,</w:t>
            </w:r>
          </w:p>
          <w:p w:rsidR="00427ED6" w:rsidRPr="00427ED6" w:rsidRDefault="00427ED6" w:rsidP="00673DE3">
            <w:pPr>
              <w:widowControl w:val="0"/>
              <w:shd w:val="clear" w:color="auto" w:fill="FFFFFF"/>
              <w:autoSpaceDE w:val="0"/>
              <w:autoSpaceDN w:val="0"/>
              <w:adjustRightInd w:val="0"/>
              <w:ind w:left="5" w:right="86" w:firstLine="14"/>
            </w:pPr>
            <w:r w:rsidRPr="00427ED6">
              <w:rPr>
                <w:i/>
                <w:iCs/>
                <w:spacing w:val="-1"/>
              </w:rPr>
              <w:t xml:space="preserve">в </w:t>
            </w:r>
            <w:r w:rsidRPr="00427ED6">
              <w:rPr>
                <w:bCs/>
                <w:i/>
                <w:iCs/>
                <w:spacing w:val="-1"/>
              </w:rPr>
              <w:t xml:space="preserve">том </w:t>
            </w:r>
            <w:r w:rsidRPr="00427ED6">
              <w:rPr>
                <w:i/>
                <w:iCs/>
                <w:spacing w:val="-1"/>
              </w:rPr>
              <w:t xml:space="preserve">числе </w:t>
            </w:r>
            <w:proofErr w:type="gramStart"/>
            <w:r w:rsidRPr="00427ED6">
              <w:rPr>
                <w:spacing w:val="-1"/>
              </w:rPr>
              <w:t>благоустроенным</w:t>
            </w:r>
            <w:proofErr w:type="gramEnd"/>
            <w:r w:rsidRPr="00427ED6">
              <w:rPr>
                <w:spacing w:val="-1"/>
              </w:rPr>
              <w:t xml:space="preserve"> и частично благоустро</w:t>
            </w:r>
            <w:r w:rsidRPr="00427ED6">
              <w:rPr>
                <w:spacing w:val="-1"/>
              </w:rPr>
              <w:softHyphen/>
            </w:r>
            <w:r w:rsidRPr="00427ED6">
              <w:t>енным</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кв. м</w:t>
            </w: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21,9</w:t>
            </w:r>
          </w:p>
          <w:p w:rsidR="00427ED6" w:rsidRPr="00427ED6" w:rsidRDefault="00427ED6" w:rsidP="00673DE3">
            <w:pPr>
              <w:jc w:val="center"/>
            </w:pPr>
          </w:p>
          <w:p w:rsidR="00427ED6" w:rsidRPr="00427ED6" w:rsidRDefault="00427ED6" w:rsidP="00673DE3">
            <w:pPr>
              <w:jc w:val="center"/>
            </w:pPr>
            <w:r w:rsidRPr="00427ED6">
              <w:t>8,2</w:t>
            </w: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r w:rsidRPr="00427ED6">
              <w:t>22,3</w:t>
            </w:r>
          </w:p>
          <w:p w:rsidR="00427ED6" w:rsidRPr="00427ED6" w:rsidRDefault="00427ED6" w:rsidP="00673DE3">
            <w:pPr>
              <w:jc w:val="center"/>
            </w:pPr>
          </w:p>
          <w:p w:rsidR="00427ED6" w:rsidRPr="00427ED6" w:rsidRDefault="00427ED6" w:rsidP="00673DE3">
            <w:pPr>
              <w:jc w:val="center"/>
            </w:pPr>
            <w:r w:rsidRPr="00427ED6">
              <w:t>8,5</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34"/>
            </w:pPr>
            <w:r w:rsidRPr="00427ED6">
              <w:t>10.3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34"/>
            </w:pPr>
            <w:r w:rsidRPr="00427ED6">
              <w:rPr>
                <w:spacing w:val="-1"/>
              </w:rPr>
              <w:t>Капитально отремонтированных жилых домов за год</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кв</w:t>
            </w:r>
            <w:proofErr w:type="gramStart"/>
            <w:r w:rsidRPr="00427ED6">
              <w:t>.м</w:t>
            </w:r>
            <w:proofErr w:type="gramEnd"/>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10.4</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10" w:right="355" w:firstLine="24"/>
            </w:pPr>
            <w:r w:rsidRPr="00427ED6">
              <w:rPr>
                <w:spacing w:val="-1"/>
              </w:rPr>
              <w:t>Число семей, получающих субсидии на оплату жи</w:t>
            </w:r>
            <w:r w:rsidRPr="00427ED6">
              <w:t>лищно-коммунальных услуг</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ед.</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1606</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1600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10.5</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10" w:right="370" w:firstLine="5"/>
            </w:pPr>
            <w:r w:rsidRPr="00427ED6">
              <w:rPr>
                <w:spacing w:val="-2"/>
              </w:rPr>
              <w:t>Общая сумма начисленных субсидий на оплату жи</w:t>
            </w:r>
            <w:r w:rsidRPr="00427ED6">
              <w:rPr>
                <w:spacing w:val="-2"/>
              </w:rPr>
              <w:softHyphen/>
            </w:r>
            <w:r w:rsidRPr="00427ED6">
              <w:t>лищно-коммунальных услуг</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50270,0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51200,0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19"/>
              <w:rPr>
                <w:b/>
              </w:rPr>
            </w:pPr>
            <w:r w:rsidRPr="00427ED6">
              <w:rPr>
                <w:b/>
              </w:rPr>
              <w:t>11.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19"/>
            </w:pPr>
            <w:r w:rsidRPr="00427ED6">
              <w:rPr>
                <w:b/>
                <w:bCs/>
              </w:rPr>
              <w:t>Муниципальное имущество</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11.1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наличие основных фондов, </w:t>
            </w:r>
            <w:r w:rsidRPr="00427ED6">
              <w:lastRenderedPageBreak/>
              <w:t>находящихся в муниципальной собственности: по полной стоимости</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lastRenderedPageBreak/>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24854,7</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26854,7</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lastRenderedPageBreak/>
              <w:t>11.2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стоимость имущества, планируемого к приватизации</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13425,9</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846,2</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11.3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 xml:space="preserve"> доходы, получаемые от сдачи муниципального имущества в аренду</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8927,8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10585,6</w:t>
            </w:r>
          </w:p>
        </w:tc>
      </w:tr>
      <w:tr w:rsidR="00427ED6" w:rsidRPr="00427ED6" w:rsidTr="00673DE3">
        <w:trPr>
          <w:trHeight w:val="1130"/>
        </w:trPr>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11.4</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доля доходов от использования муниципального имущества в общем объеме доходов бюджета муниципального образования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1,30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1,35</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both"/>
            </w:pPr>
            <w:r w:rsidRPr="00427ED6">
              <w:t>11.5</w:t>
            </w:r>
          </w:p>
        </w:tc>
        <w:tc>
          <w:tcPr>
            <w:tcW w:w="2267"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ind w:left="-249" w:firstLine="249"/>
              <w:jc w:val="both"/>
            </w:pPr>
            <w:r w:rsidRPr="00427ED6">
              <w:t xml:space="preserve"> доля земельного налога в общем </w:t>
            </w:r>
            <w:proofErr w:type="spellStart"/>
            <w:r w:rsidRPr="00427ED6">
              <w:t>ообъёме</w:t>
            </w:r>
            <w:proofErr w:type="spellEnd"/>
            <w:r w:rsidRPr="00427ED6">
              <w:t xml:space="preserve"> доходов бюджета муниципального образования</w:t>
            </w:r>
          </w:p>
        </w:tc>
        <w:tc>
          <w:tcPr>
            <w:tcW w:w="65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5"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6,30</w:t>
            </w:r>
          </w:p>
        </w:tc>
        <w:tc>
          <w:tcPr>
            <w:tcW w:w="785"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6,38</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14"/>
              <w:rPr>
                <w:b/>
              </w:rPr>
            </w:pPr>
            <w:r w:rsidRPr="00427ED6">
              <w:rPr>
                <w:b/>
              </w:rPr>
              <w:t>12.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left="14"/>
            </w:pPr>
            <w:r w:rsidRPr="00427ED6">
              <w:rPr>
                <w:b/>
                <w:bCs/>
              </w:rPr>
              <w:t>Территория</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12.1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shd w:val="clear" w:color="auto" w:fill="FFFFFF"/>
              <w:ind w:left="14"/>
            </w:pPr>
            <w:r w:rsidRPr="00427ED6">
              <w:rPr>
                <w:iCs/>
              </w:rPr>
              <w:t>Общая площадь</w:t>
            </w:r>
            <w:r w:rsidRPr="00427ED6">
              <w:rPr>
                <w:i/>
                <w:iCs/>
              </w:rPr>
              <w:t xml:space="preserve"> </w:t>
            </w:r>
            <w:r w:rsidRPr="00427ED6">
              <w:t>муниципального образова</w:t>
            </w:r>
            <w:r w:rsidRPr="00427ED6">
              <w:softHyphen/>
              <w:t xml:space="preserve">ния: </w:t>
            </w:r>
            <w:r w:rsidRPr="00427ED6">
              <w:rPr>
                <w:i/>
              </w:rPr>
              <w:t>в том</w:t>
            </w:r>
            <w:r w:rsidRPr="00427ED6">
              <w:t xml:space="preserve"> </w:t>
            </w:r>
            <w:r w:rsidRPr="00427ED6">
              <w:rPr>
                <w:i/>
              </w:rPr>
              <w:t>числе</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га</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1294072</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1294072</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12.1.1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shd w:val="clear" w:color="auto" w:fill="FFFFFF"/>
            </w:pPr>
            <w:proofErr w:type="gramStart"/>
            <w:r w:rsidRPr="00427ED6">
              <w:t>предоставленная</w:t>
            </w:r>
            <w:proofErr w:type="gramEnd"/>
            <w:r w:rsidRPr="00427ED6">
              <w:t xml:space="preserve"> физическим лицам </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12.1.1.1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shd w:val="clear" w:color="auto" w:fill="FFFFFF"/>
            </w:pPr>
            <w:r w:rsidRPr="00427ED6">
              <w:t>во владение, пользование</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га</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90,38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99,2</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12.1.1.2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shd w:val="clear" w:color="auto" w:fill="FFFFFF"/>
            </w:pPr>
            <w:r w:rsidRPr="00427ED6">
              <w:t>в аренду</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га</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468,18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655</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12.1.2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shd w:val="clear" w:color="auto" w:fill="FFFFFF"/>
              <w:ind w:left="-108"/>
            </w:pPr>
            <w:proofErr w:type="gramStart"/>
            <w:r w:rsidRPr="00427ED6">
              <w:t>предоставленная</w:t>
            </w:r>
            <w:proofErr w:type="gramEnd"/>
            <w:r w:rsidRPr="00427ED6">
              <w:t xml:space="preserve"> юридическим лицам:</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12.1.2.1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shd w:val="clear" w:color="auto" w:fill="FFFFFF"/>
            </w:pPr>
            <w:r w:rsidRPr="00427ED6">
              <w:t>в пользование</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га</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0,65</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0,65</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12.1.2.2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shd w:val="clear" w:color="auto" w:fill="FFFFFF"/>
            </w:pPr>
            <w:r w:rsidRPr="00427ED6">
              <w:t>в аренду</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га</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21959,3</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38690,0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12.2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115"/>
            </w:pPr>
            <w:r w:rsidRPr="00427ED6">
              <w:rPr>
                <w:spacing w:val="-2"/>
              </w:rPr>
              <w:t>Площадь муниципального образования, предназначен</w:t>
            </w:r>
            <w:r w:rsidRPr="00427ED6">
              <w:rPr>
                <w:spacing w:val="-2"/>
              </w:rPr>
              <w:softHyphen/>
            </w:r>
            <w:r w:rsidRPr="00427ED6">
              <w:t>ная для строительства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га</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18,38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28,4</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12.3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192"/>
            </w:pPr>
            <w:r w:rsidRPr="00427ED6">
              <w:t>Территориальные резервы для развития муниципаль</w:t>
            </w:r>
            <w:r w:rsidRPr="00427ED6">
              <w:softHyphen/>
              <w:t>ного образования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га</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0,11</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0,11</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rPr>
                <w:b/>
              </w:rPr>
            </w:pPr>
            <w:r w:rsidRPr="00427ED6">
              <w:rPr>
                <w:b/>
              </w:rPr>
              <w:t>13.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rPr>
                <w:b/>
                <w:bCs/>
              </w:rPr>
              <w:t>Демография</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both"/>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13.1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rPr>
                <w:spacing w:val="-1"/>
              </w:rPr>
              <w:t>Численность постоянного населения на начало года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32899</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32470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21" w:lineRule="exact"/>
              <w:ind w:right="53"/>
            </w:pPr>
            <w:r w:rsidRPr="00427ED6">
              <w:t>13.2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53"/>
            </w:pPr>
            <w:r w:rsidRPr="00427ED6">
              <w:rPr>
                <w:spacing w:val="-1"/>
              </w:rPr>
              <w:t xml:space="preserve">Численность постоянного населения в возрасте моложе </w:t>
            </w:r>
            <w:r w:rsidRPr="00427ED6">
              <w:t>трудоспособного на начало года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8556</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8485</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21" w:lineRule="exact"/>
              <w:ind w:right="158"/>
            </w:pPr>
            <w:r w:rsidRPr="00427ED6">
              <w:t>13.3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158"/>
            </w:pPr>
            <w:r w:rsidRPr="00427ED6">
              <w:rPr>
                <w:spacing w:val="-1"/>
              </w:rPr>
              <w:t xml:space="preserve">Численность постоянного населения трудоспособного </w:t>
            </w:r>
            <w:r w:rsidRPr="00427ED6">
              <w:t>возраста на начало года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17669</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17139</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16" w:lineRule="exact"/>
              <w:ind w:right="96"/>
            </w:pPr>
            <w:r w:rsidRPr="00427ED6">
              <w:t>13.4</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96"/>
            </w:pPr>
            <w:r w:rsidRPr="00427ED6">
              <w:rPr>
                <w:spacing w:val="-1"/>
              </w:rPr>
              <w:t xml:space="preserve">Численность постоянного населения в возрасте старше </w:t>
            </w:r>
            <w:r w:rsidRPr="00427ED6">
              <w:t>трудоспособного на начало года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6674</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6846</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13.5</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Число домохозяйств</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ед.</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7825</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7870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13.6</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rPr>
                <w:spacing w:val="-2"/>
              </w:rPr>
              <w:t>Общий коэффициент рождаемости на 1000 населения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14,3</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14,2</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13.7</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Общий   коэффициент смертности на 1000 населения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12,8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12,9</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13.8</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rPr>
                <w:spacing w:val="-2"/>
              </w:rPr>
              <w:t>Коэффициент естественного прироста (убыли)</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1,5</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1,3</w:t>
            </w:r>
          </w:p>
        </w:tc>
      </w:tr>
      <w:tr w:rsidR="00427ED6" w:rsidRPr="00427ED6" w:rsidTr="00673DE3">
        <w:trPr>
          <w:trHeight w:val="439"/>
        </w:trPr>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13.9</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Миграционный прирост (убыль)</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-330</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-350</w:t>
            </w:r>
          </w:p>
        </w:tc>
      </w:tr>
      <w:tr w:rsidR="00427ED6" w:rsidRPr="00427ED6" w:rsidTr="00673DE3">
        <w:trPr>
          <w:trHeight w:val="823"/>
        </w:trPr>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rPr>
                <w:b/>
              </w:rPr>
            </w:pPr>
            <w:r w:rsidRPr="00427ED6">
              <w:rPr>
                <w:b/>
              </w:rPr>
              <w:t>14.</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rPr>
                <w:b/>
                <w:bCs/>
              </w:rPr>
              <w:t>Органы местного самоуправления</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14.1.</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370"/>
            </w:pPr>
            <w:proofErr w:type="gramStart"/>
            <w:r w:rsidRPr="00427ED6">
              <w:rPr>
                <w:spacing w:val="-1"/>
              </w:rPr>
              <w:t>Численность работающих в органах местного само</w:t>
            </w:r>
            <w:r w:rsidRPr="00427ED6">
              <w:rPr>
                <w:spacing w:val="-1"/>
              </w:rPr>
              <w:softHyphen/>
            </w:r>
            <w:r w:rsidRPr="00427ED6">
              <w:t>управления</w:t>
            </w:r>
            <w:proofErr w:type="gramEnd"/>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чел.</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118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118</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14.2</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rPr>
                <w:spacing w:val="-1"/>
              </w:rPr>
              <w:t>Расходы бюджета на органы местного самоуправления</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71366,8</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70981,8</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14.3</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pPr>
            <w:r w:rsidRPr="00427ED6">
              <w:t>В том числе заработная плата</w:t>
            </w:r>
          </w:p>
        </w:tc>
        <w:tc>
          <w:tcPr>
            <w:tcW w:w="691" w:type="pct"/>
            <w:gridSpan w:val="4"/>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54866,3</w:t>
            </w:r>
          </w:p>
        </w:tc>
        <w:tc>
          <w:tcPr>
            <w:tcW w:w="7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53075,0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16" w:lineRule="exact"/>
              <w:ind w:right="48"/>
              <w:rPr>
                <w:b/>
              </w:rPr>
            </w:pPr>
          </w:p>
          <w:p w:rsidR="00427ED6" w:rsidRPr="00427ED6" w:rsidRDefault="00427ED6" w:rsidP="00673DE3">
            <w:pPr>
              <w:widowControl w:val="0"/>
              <w:shd w:val="clear" w:color="auto" w:fill="FFFFFF"/>
              <w:autoSpaceDE w:val="0"/>
              <w:autoSpaceDN w:val="0"/>
              <w:adjustRightInd w:val="0"/>
              <w:spacing w:line="216" w:lineRule="exact"/>
              <w:ind w:right="48"/>
              <w:rPr>
                <w:b/>
              </w:rPr>
            </w:pPr>
            <w:r w:rsidRPr="00427ED6">
              <w:rPr>
                <w:b/>
              </w:rPr>
              <w:t>Б</w:t>
            </w: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widowControl w:val="0"/>
              <w:shd w:val="clear" w:color="auto" w:fill="FFFFFF"/>
              <w:autoSpaceDE w:val="0"/>
              <w:autoSpaceDN w:val="0"/>
              <w:adjustRightInd w:val="0"/>
              <w:ind w:right="45"/>
            </w:pPr>
            <w:r w:rsidRPr="00427ED6">
              <w:rPr>
                <w:b/>
                <w:bCs/>
                <w:spacing w:val="-2"/>
              </w:rPr>
              <w:t>Основные   показатели   реализации отдельных пол</w:t>
            </w:r>
            <w:r w:rsidRPr="00427ED6">
              <w:rPr>
                <w:b/>
                <w:bCs/>
                <w:spacing w:val="-2"/>
              </w:rPr>
              <w:softHyphen/>
            </w:r>
            <w:r w:rsidRPr="00427ED6">
              <w:rPr>
                <w:b/>
                <w:bCs/>
              </w:rPr>
              <w:t>номочий по решению     вопросов    местного значе</w:t>
            </w:r>
            <w:r w:rsidRPr="00427ED6">
              <w:rPr>
                <w:b/>
                <w:bCs/>
              </w:rPr>
              <w:softHyphen/>
              <w:t>ния:</w:t>
            </w:r>
          </w:p>
        </w:tc>
        <w:tc>
          <w:tcPr>
            <w:tcW w:w="691" w:type="pct"/>
            <w:gridSpan w:val="4"/>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26"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c>
          <w:tcPr>
            <w:tcW w:w="758"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tc>
      </w:tr>
      <w:tr w:rsidR="00427ED6" w:rsidRPr="00427ED6" w:rsidTr="00673DE3">
        <w:trPr>
          <w:trHeight w:val="2116"/>
        </w:trPr>
        <w:tc>
          <w:tcPr>
            <w:tcW w:w="567" w:type="pct"/>
            <w:tcBorders>
              <w:top w:val="single" w:sz="4" w:space="0" w:color="auto"/>
              <w:left w:val="single" w:sz="4" w:space="0" w:color="auto"/>
              <w:bottom w:val="nil"/>
              <w:right w:val="single" w:sz="4" w:space="0" w:color="auto"/>
            </w:tcBorders>
            <w:hideMark/>
          </w:tcPr>
          <w:p w:rsidR="00427ED6" w:rsidRPr="00427ED6" w:rsidRDefault="00427ED6" w:rsidP="00673DE3">
            <w:pPr>
              <w:widowControl w:val="0"/>
              <w:shd w:val="clear" w:color="auto" w:fill="FFFFFF"/>
              <w:autoSpaceDE w:val="0"/>
              <w:autoSpaceDN w:val="0"/>
              <w:adjustRightInd w:val="0"/>
              <w:spacing w:line="216" w:lineRule="exact"/>
              <w:ind w:right="62" w:firstLine="19"/>
            </w:pPr>
          </w:p>
        </w:tc>
        <w:tc>
          <w:tcPr>
            <w:tcW w:w="2258" w:type="pct"/>
            <w:tcBorders>
              <w:top w:val="single" w:sz="4" w:space="0" w:color="auto"/>
              <w:left w:val="single" w:sz="4" w:space="0" w:color="auto"/>
              <w:bottom w:val="nil"/>
              <w:right w:val="single" w:sz="4" w:space="0" w:color="auto"/>
            </w:tcBorders>
          </w:tcPr>
          <w:p w:rsidR="00427ED6" w:rsidRPr="00427ED6" w:rsidRDefault="00427ED6" w:rsidP="00673DE3">
            <w:r w:rsidRPr="00427ED6">
              <w:t xml:space="preserve"> Консолидированный бюджет муниципального образования:</w:t>
            </w:r>
          </w:p>
          <w:p w:rsidR="00427ED6" w:rsidRPr="00427ED6" w:rsidRDefault="00427ED6" w:rsidP="00673DE3">
            <w:r w:rsidRPr="00427ED6">
              <w:t>-доходы всего,</w:t>
            </w:r>
          </w:p>
          <w:p w:rsidR="00427ED6" w:rsidRPr="00427ED6" w:rsidRDefault="00427ED6" w:rsidP="00673DE3">
            <w:r w:rsidRPr="00427ED6">
              <w:t>из них собственные доходы;</w:t>
            </w:r>
          </w:p>
          <w:p w:rsidR="00427ED6" w:rsidRPr="00427ED6" w:rsidRDefault="00427ED6" w:rsidP="00673DE3">
            <w:r w:rsidRPr="00427ED6">
              <w:t>-расходы всего</w:t>
            </w:r>
          </w:p>
          <w:p w:rsidR="00427ED6" w:rsidRPr="00427ED6" w:rsidRDefault="00427ED6" w:rsidP="00673DE3">
            <w:r w:rsidRPr="00427ED6">
              <w:t>дефицит</w:t>
            </w:r>
            <w:proofErr w:type="gramStart"/>
            <w:r w:rsidRPr="00427ED6">
              <w:t xml:space="preserve"> (-), </w:t>
            </w:r>
            <w:proofErr w:type="spellStart"/>
            <w:proofErr w:type="gramEnd"/>
            <w:r w:rsidRPr="00427ED6">
              <w:t>профицит</w:t>
            </w:r>
            <w:proofErr w:type="spellEnd"/>
            <w:r w:rsidRPr="00427ED6">
              <w:t xml:space="preserve"> (+)</w:t>
            </w:r>
          </w:p>
        </w:tc>
        <w:tc>
          <w:tcPr>
            <w:tcW w:w="691" w:type="pct"/>
            <w:gridSpan w:val="4"/>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тыс. руб.</w:t>
            </w:r>
          </w:p>
        </w:tc>
        <w:tc>
          <w:tcPr>
            <w:tcW w:w="726" w:type="pct"/>
            <w:gridSpan w:val="2"/>
            <w:tcBorders>
              <w:top w:val="single" w:sz="4" w:space="0" w:color="auto"/>
              <w:left w:val="single" w:sz="4" w:space="0" w:color="auto"/>
              <w:bottom w:val="nil"/>
              <w:right w:val="single" w:sz="4" w:space="0" w:color="auto"/>
            </w:tcBorders>
          </w:tcPr>
          <w:p w:rsidR="00427ED6" w:rsidRPr="00427ED6" w:rsidRDefault="00427ED6" w:rsidP="00673DE3">
            <w:pPr>
              <w:jc w:val="center"/>
            </w:pPr>
          </w:p>
          <w:p w:rsidR="00427ED6" w:rsidRPr="00427ED6" w:rsidRDefault="00427ED6" w:rsidP="00673DE3">
            <w:pPr>
              <w:jc w:val="center"/>
            </w:pPr>
            <w:r w:rsidRPr="00427ED6">
              <w:t>945808,5</w:t>
            </w:r>
          </w:p>
          <w:p w:rsidR="00427ED6" w:rsidRPr="00427ED6" w:rsidRDefault="00427ED6" w:rsidP="00673DE3">
            <w:pPr>
              <w:jc w:val="center"/>
            </w:pPr>
            <w:r w:rsidRPr="00427ED6">
              <w:t>271346,1</w:t>
            </w:r>
          </w:p>
          <w:p w:rsidR="00427ED6" w:rsidRPr="00427ED6" w:rsidRDefault="00427ED6" w:rsidP="00673DE3">
            <w:pPr>
              <w:jc w:val="center"/>
            </w:pPr>
          </w:p>
          <w:p w:rsidR="00427ED6" w:rsidRPr="00427ED6" w:rsidRDefault="00427ED6" w:rsidP="00673DE3">
            <w:pPr>
              <w:jc w:val="center"/>
            </w:pPr>
            <w:r w:rsidRPr="00427ED6">
              <w:t>949006,6</w:t>
            </w:r>
          </w:p>
          <w:p w:rsidR="00427ED6" w:rsidRPr="00427ED6" w:rsidRDefault="00427ED6" w:rsidP="00673DE3">
            <w:pPr>
              <w:jc w:val="center"/>
            </w:pPr>
            <w:r w:rsidRPr="00427ED6">
              <w:t>-3198,1</w:t>
            </w:r>
          </w:p>
        </w:tc>
        <w:tc>
          <w:tcPr>
            <w:tcW w:w="758" w:type="pct"/>
            <w:tcBorders>
              <w:top w:val="single" w:sz="4" w:space="0" w:color="auto"/>
              <w:left w:val="single" w:sz="4" w:space="0" w:color="auto"/>
              <w:bottom w:val="nil"/>
              <w:right w:val="single" w:sz="4" w:space="0" w:color="auto"/>
            </w:tcBorders>
          </w:tcPr>
          <w:p w:rsidR="00427ED6" w:rsidRPr="00427ED6" w:rsidRDefault="00427ED6" w:rsidP="00673DE3"/>
          <w:p w:rsidR="00427ED6" w:rsidRPr="00427ED6" w:rsidRDefault="00427ED6" w:rsidP="00673DE3">
            <w:r w:rsidRPr="00427ED6">
              <w:t>814835,5</w:t>
            </w:r>
          </w:p>
          <w:p w:rsidR="00427ED6" w:rsidRPr="00427ED6" w:rsidRDefault="00427ED6" w:rsidP="00673DE3">
            <w:r w:rsidRPr="00427ED6">
              <w:t>261718,5</w:t>
            </w:r>
          </w:p>
          <w:p w:rsidR="00427ED6" w:rsidRPr="00427ED6" w:rsidRDefault="00427ED6" w:rsidP="00673DE3"/>
          <w:p w:rsidR="00427ED6" w:rsidRPr="00427ED6" w:rsidRDefault="00427ED6" w:rsidP="00673DE3">
            <w:r w:rsidRPr="00427ED6">
              <w:t>819307,3</w:t>
            </w:r>
          </w:p>
          <w:p w:rsidR="00427ED6" w:rsidRPr="00427ED6" w:rsidRDefault="00427ED6" w:rsidP="00673DE3">
            <w:r w:rsidRPr="00427ED6">
              <w:t>-4471,8</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rPr>
                <w:highlight w:val="yellow"/>
              </w:rPr>
            </w:pPr>
          </w:p>
        </w:tc>
        <w:tc>
          <w:tcPr>
            <w:tcW w:w="2258" w:type="pct"/>
            <w:tcBorders>
              <w:top w:val="single" w:sz="4" w:space="0" w:color="auto"/>
              <w:left w:val="single" w:sz="4" w:space="0" w:color="auto"/>
              <w:bottom w:val="nil"/>
              <w:right w:val="single" w:sz="4" w:space="0" w:color="auto"/>
            </w:tcBorders>
          </w:tcPr>
          <w:p w:rsidR="00427ED6" w:rsidRPr="00427ED6" w:rsidRDefault="00427ED6" w:rsidP="00673DE3">
            <w:pPr>
              <w:spacing w:line="228" w:lineRule="auto"/>
              <w:jc w:val="both"/>
              <w:rPr>
                <w:b/>
                <w:spacing w:val="2"/>
              </w:rPr>
            </w:pPr>
            <w:r w:rsidRPr="00427ED6">
              <w:rPr>
                <w:b/>
                <w:spacing w:val="2"/>
              </w:rPr>
              <w:t xml:space="preserve">Финансирование муниципальных программ </w:t>
            </w:r>
          </w:p>
          <w:p w:rsidR="00427ED6" w:rsidRPr="00427ED6" w:rsidRDefault="00427ED6" w:rsidP="00673DE3">
            <w:pPr>
              <w:spacing w:line="228" w:lineRule="auto"/>
              <w:jc w:val="both"/>
              <w:rPr>
                <w:b/>
              </w:rPr>
            </w:pPr>
            <w:r w:rsidRPr="00427ED6">
              <w:rPr>
                <w:b/>
                <w:spacing w:val="2"/>
              </w:rPr>
              <w:t>(в разрезе каждой программы):</w:t>
            </w:r>
            <w:r w:rsidRPr="00427ED6">
              <w:rPr>
                <w:b/>
              </w:rPr>
              <w:t xml:space="preserve"> </w:t>
            </w:r>
          </w:p>
          <w:p w:rsidR="00427ED6" w:rsidRPr="00427ED6" w:rsidRDefault="00427ED6" w:rsidP="00673DE3">
            <w:pPr>
              <w:shd w:val="clear" w:color="auto" w:fill="FFFFFF"/>
              <w:spacing w:line="216" w:lineRule="exact"/>
            </w:pP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В принятом исчислении</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1197,2</w:t>
            </w:r>
          </w:p>
        </w:tc>
        <w:tc>
          <w:tcPr>
            <w:tcW w:w="785" w:type="pct"/>
            <w:gridSpan w:val="2"/>
            <w:tcBorders>
              <w:top w:val="single" w:sz="4" w:space="0" w:color="auto"/>
              <w:left w:val="single" w:sz="4" w:space="0" w:color="auto"/>
              <w:bottom w:val="nil"/>
              <w:right w:val="single" w:sz="4" w:space="0" w:color="auto"/>
            </w:tcBorders>
          </w:tcPr>
          <w:p w:rsidR="00427ED6" w:rsidRPr="00427ED6" w:rsidRDefault="00427ED6" w:rsidP="00673DE3">
            <w:pPr>
              <w:jc w:val="center"/>
            </w:pPr>
            <w:r w:rsidRPr="00427ED6">
              <w:t>590,2</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16" w:lineRule="exact"/>
              <w:ind w:right="62" w:firstLine="19"/>
              <w:rPr>
                <w:highlight w:val="yellow"/>
              </w:rPr>
            </w:pPr>
          </w:p>
        </w:tc>
        <w:tc>
          <w:tcPr>
            <w:tcW w:w="2258" w:type="pct"/>
            <w:tcBorders>
              <w:top w:val="single" w:sz="4" w:space="0" w:color="auto"/>
              <w:left w:val="single" w:sz="4" w:space="0" w:color="auto"/>
              <w:bottom w:val="nil"/>
              <w:right w:val="single" w:sz="4" w:space="0" w:color="auto"/>
            </w:tcBorders>
            <w:hideMark/>
          </w:tcPr>
          <w:p w:rsidR="00427ED6" w:rsidRPr="00427ED6" w:rsidRDefault="00427ED6" w:rsidP="00673DE3">
            <w:pPr>
              <w:spacing w:line="228" w:lineRule="auto"/>
              <w:jc w:val="both"/>
            </w:pPr>
            <w:r w:rsidRPr="00427ED6">
              <w:t>1. Муниципальная программа «Развитие агропромышленного комплекса, пищевой и перерабатывающей промышленности в Чернышевском районе на 2015-2018г.г.»</w:t>
            </w: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тыс. руб.</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0,0</w:t>
            </w:r>
          </w:p>
        </w:tc>
        <w:tc>
          <w:tcPr>
            <w:tcW w:w="78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16" w:lineRule="exact"/>
              <w:ind w:right="62" w:firstLine="19"/>
              <w:rPr>
                <w:highlight w:val="yellow"/>
              </w:rPr>
            </w:pPr>
          </w:p>
        </w:tc>
        <w:tc>
          <w:tcPr>
            <w:tcW w:w="2258" w:type="pct"/>
            <w:tcBorders>
              <w:top w:val="single" w:sz="4" w:space="0" w:color="auto"/>
              <w:left w:val="single" w:sz="4" w:space="0" w:color="auto"/>
              <w:bottom w:val="nil"/>
              <w:right w:val="single" w:sz="4" w:space="0" w:color="auto"/>
            </w:tcBorders>
            <w:hideMark/>
          </w:tcPr>
          <w:p w:rsidR="00427ED6" w:rsidRPr="00427ED6" w:rsidRDefault="00427ED6" w:rsidP="00673DE3">
            <w:pPr>
              <w:spacing w:line="228" w:lineRule="auto"/>
              <w:jc w:val="both"/>
            </w:pPr>
            <w:r w:rsidRPr="00427ED6">
              <w:rPr>
                <w:color w:val="000000"/>
              </w:rPr>
              <w:t>2. Муниципальная программа «Устойчивое развитие сельских территорий на 2015-2017 годы и на период до 2020 года в муниципальном районе «Чернышевский район»</w:t>
            </w: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тыс. руб.</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336,0</w:t>
            </w:r>
          </w:p>
        </w:tc>
        <w:tc>
          <w:tcPr>
            <w:tcW w:w="78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452,2</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16" w:lineRule="exact"/>
              <w:ind w:right="62" w:firstLine="19"/>
              <w:rPr>
                <w:highlight w:val="yellow"/>
              </w:rPr>
            </w:pPr>
          </w:p>
        </w:tc>
        <w:tc>
          <w:tcPr>
            <w:tcW w:w="2258" w:type="pct"/>
            <w:tcBorders>
              <w:top w:val="single" w:sz="4" w:space="0" w:color="auto"/>
              <w:left w:val="single" w:sz="4" w:space="0" w:color="auto"/>
              <w:bottom w:val="nil"/>
              <w:right w:val="single" w:sz="4" w:space="0" w:color="auto"/>
            </w:tcBorders>
            <w:hideMark/>
          </w:tcPr>
          <w:p w:rsidR="00427ED6" w:rsidRPr="00427ED6" w:rsidRDefault="00427ED6" w:rsidP="00673DE3">
            <w:pPr>
              <w:spacing w:line="228" w:lineRule="auto"/>
              <w:jc w:val="both"/>
            </w:pPr>
            <w:r w:rsidRPr="00427ED6">
              <w:t>3. Муниципальная подпрограмма «Муниципальная поддержка социально ориентированных некоммерческих организаций в Чернышевском районе» муниципальной программы «Совершенствование муниципального управления в Чернышевском районе» на 20108-2020 годы»</w:t>
            </w: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тыс. руб.</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0,0</w:t>
            </w:r>
          </w:p>
        </w:tc>
        <w:tc>
          <w:tcPr>
            <w:tcW w:w="78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16" w:lineRule="exact"/>
              <w:ind w:right="62" w:firstLine="19"/>
              <w:rPr>
                <w:highlight w:val="yellow"/>
              </w:rPr>
            </w:pPr>
          </w:p>
        </w:tc>
        <w:tc>
          <w:tcPr>
            <w:tcW w:w="2258" w:type="pct"/>
            <w:tcBorders>
              <w:top w:val="single" w:sz="4" w:space="0" w:color="auto"/>
              <w:left w:val="single" w:sz="4" w:space="0" w:color="auto"/>
              <w:bottom w:val="nil"/>
              <w:right w:val="single" w:sz="4" w:space="0" w:color="auto"/>
            </w:tcBorders>
            <w:hideMark/>
          </w:tcPr>
          <w:p w:rsidR="00427ED6" w:rsidRPr="00427ED6" w:rsidRDefault="00427ED6" w:rsidP="00673DE3">
            <w:pPr>
              <w:spacing w:line="228" w:lineRule="auto"/>
              <w:jc w:val="both"/>
            </w:pPr>
            <w:r w:rsidRPr="00427ED6">
              <w:t>4. Муниципальная программа «Охрана и использование земель на территории муниципального района «Чернышевский район» (2017-2020 годы)»</w:t>
            </w:r>
          </w:p>
          <w:p w:rsidR="00427ED6" w:rsidRPr="00427ED6" w:rsidRDefault="00427ED6" w:rsidP="00673DE3">
            <w:pPr>
              <w:spacing w:line="228" w:lineRule="auto"/>
              <w:jc w:val="both"/>
            </w:pP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тыс. руб.</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0,0</w:t>
            </w:r>
          </w:p>
        </w:tc>
        <w:tc>
          <w:tcPr>
            <w:tcW w:w="785" w:type="pct"/>
            <w:gridSpan w:val="2"/>
            <w:tcBorders>
              <w:top w:val="single" w:sz="4" w:space="0" w:color="auto"/>
              <w:left w:val="single" w:sz="4" w:space="0" w:color="auto"/>
              <w:bottom w:val="nil"/>
              <w:right w:val="single" w:sz="4" w:space="0" w:color="auto"/>
            </w:tcBorders>
          </w:tcPr>
          <w:p w:rsidR="00427ED6" w:rsidRPr="00427ED6" w:rsidRDefault="00427ED6" w:rsidP="00673DE3">
            <w:pPr>
              <w:jc w:val="center"/>
            </w:pPr>
            <w:r w:rsidRPr="00427ED6">
              <w:rPr>
                <w:lang w:val="en-US"/>
              </w:rPr>
              <w:t>0</w:t>
            </w:r>
            <w:r w:rsidRPr="00427ED6">
              <w:t>,0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16" w:lineRule="exact"/>
              <w:ind w:right="62" w:firstLine="19"/>
              <w:rPr>
                <w:highlight w:val="yellow"/>
              </w:rPr>
            </w:pPr>
          </w:p>
        </w:tc>
        <w:tc>
          <w:tcPr>
            <w:tcW w:w="2258" w:type="pct"/>
            <w:tcBorders>
              <w:top w:val="single" w:sz="4" w:space="0" w:color="auto"/>
              <w:left w:val="single" w:sz="4" w:space="0" w:color="auto"/>
              <w:bottom w:val="nil"/>
              <w:right w:val="single" w:sz="4" w:space="0" w:color="auto"/>
            </w:tcBorders>
            <w:hideMark/>
          </w:tcPr>
          <w:p w:rsidR="00427ED6" w:rsidRPr="00427ED6" w:rsidRDefault="00427ED6" w:rsidP="00673DE3">
            <w:pPr>
              <w:spacing w:line="228" w:lineRule="auto"/>
              <w:jc w:val="both"/>
            </w:pPr>
            <w:r w:rsidRPr="00427ED6">
              <w:t>5. Муниципальная программа «Противодействие коррупции в Чернышевском районе на 2015-2018 г.г.»</w:t>
            </w: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тыс</w:t>
            </w:r>
            <w:proofErr w:type="gramStart"/>
            <w:r w:rsidRPr="00427ED6">
              <w:t>.р</w:t>
            </w:r>
            <w:proofErr w:type="gramEnd"/>
            <w:r w:rsidRPr="00427ED6">
              <w:t>уб.</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0,0</w:t>
            </w:r>
          </w:p>
        </w:tc>
        <w:tc>
          <w:tcPr>
            <w:tcW w:w="78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16" w:lineRule="exact"/>
              <w:ind w:right="62" w:firstLine="19"/>
              <w:rPr>
                <w:highlight w:val="yellow"/>
              </w:rPr>
            </w:pPr>
          </w:p>
        </w:tc>
        <w:tc>
          <w:tcPr>
            <w:tcW w:w="2258" w:type="pct"/>
            <w:tcBorders>
              <w:top w:val="single" w:sz="4" w:space="0" w:color="auto"/>
              <w:left w:val="single" w:sz="4" w:space="0" w:color="auto"/>
              <w:bottom w:val="nil"/>
              <w:right w:val="single" w:sz="4" w:space="0" w:color="auto"/>
            </w:tcBorders>
            <w:hideMark/>
          </w:tcPr>
          <w:p w:rsidR="00427ED6" w:rsidRPr="00427ED6" w:rsidRDefault="00427ED6" w:rsidP="00673DE3">
            <w:pPr>
              <w:spacing w:line="228" w:lineRule="auto"/>
              <w:jc w:val="both"/>
            </w:pPr>
            <w:r w:rsidRPr="00427ED6">
              <w:t>6.Муниципальная программа «Содействие занятости населения Чернышевского района на 2015-2017 г.г.»</w:t>
            </w: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тыс</w:t>
            </w:r>
            <w:proofErr w:type="gramStart"/>
            <w:r w:rsidRPr="00427ED6">
              <w:t>.р</w:t>
            </w:r>
            <w:proofErr w:type="gramEnd"/>
            <w:r w:rsidRPr="00427ED6">
              <w:t>уб.</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101,3</w:t>
            </w:r>
          </w:p>
        </w:tc>
        <w:tc>
          <w:tcPr>
            <w:tcW w:w="78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16" w:lineRule="exact"/>
              <w:ind w:right="62" w:firstLine="19"/>
              <w:rPr>
                <w:highlight w:val="yellow"/>
              </w:rPr>
            </w:pPr>
          </w:p>
        </w:tc>
        <w:tc>
          <w:tcPr>
            <w:tcW w:w="2258" w:type="pct"/>
            <w:tcBorders>
              <w:top w:val="single" w:sz="4" w:space="0" w:color="auto"/>
              <w:left w:val="single" w:sz="4" w:space="0" w:color="auto"/>
              <w:bottom w:val="nil"/>
              <w:right w:val="single" w:sz="4" w:space="0" w:color="auto"/>
            </w:tcBorders>
            <w:hideMark/>
          </w:tcPr>
          <w:p w:rsidR="00427ED6" w:rsidRPr="00427ED6" w:rsidRDefault="00427ED6" w:rsidP="00673DE3">
            <w:pPr>
              <w:spacing w:line="228" w:lineRule="auto"/>
              <w:jc w:val="both"/>
            </w:pPr>
            <w:r w:rsidRPr="00427ED6">
              <w:t xml:space="preserve">7. Муниципальная  подпрограмма муниципального района «Чернышевский  район»  «Управление земельно-имущественным комплексом муниципального района «Чернышевский район» муниципальной программы </w:t>
            </w:r>
            <w:r w:rsidRPr="00427ED6">
              <w:rPr>
                <w:bCs/>
                <w:color w:val="000000"/>
              </w:rPr>
              <w:t>"Совершенствование муниципального управления в Чернышевском районе" на 2018-2020 годы</w:t>
            </w: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тыс</w:t>
            </w:r>
            <w:proofErr w:type="gramStart"/>
            <w:r w:rsidRPr="00427ED6">
              <w:t>.р</w:t>
            </w:r>
            <w:proofErr w:type="gramEnd"/>
            <w:r w:rsidRPr="00427ED6">
              <w:t>уб.</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64,3</w:t>
            </w:r>
          </w:p>
        </w:tc>
        <w:tc>
          <w:tcPr>
            <w:tcW w:w="78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138,0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16" w:lineRule="exact"/>
              <w:ind w:right="62" w:firstLine="19"/>
              <w:rPr>
                <w:highlight w:val="yellow"/>
              </w:rPr>
            </w:pPr>
          </w:p>
        </w:tc>
        <w:tc>
          <w:tcPr>
            <w:tcW w:w="2258" w:type="pct"/>
            <w:tcBorders>
              <w:top w:val="single" w:sz="4" w:space="0" w:color="auto"/>
              <w:left w:val="single" w:sz="4" w:space="0" w:color="auto"/>
              <w:bottom w:val="nil"/>
              <w:right w:val="single" w:sz="4" w:space="0" w:color="auto"/>
            </w:tcBorders>
            <w:hideMark/>
          </w:tcPr>
          <w:p w:rsidR="00427ED6" w:rsidRPr="00427ED6" w:rsidRDefault="00427ED6" w:rsidP="00673DE3">
            <w:pPr>
              <w:spacing w:line="228" w:lineRule="auto"/>
              <w:jc w:val="both"/>
            </w:pPr>
            <w:r w:rsidRPr="00427ED6">
              <w:t xml:space="preserve">8. Муниципальная программа «Доступная среда в Чернышевском </w:t>
            </w:r>
            <w:r w:rsidRPr="00427ED6">
              <w:lastRenderedPageBreak/>
              <w:t>районе на 2015-2017 г.г.»</w:t>
            </w: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lastRenderedPageBreak/>
              <w:t>тыс</w:t>
            </w:r>
            <w:proofErr w:type="gramStart"/>
            <w:r w:rsidRPr="00427ED6">
              <w:t>.р</w:t>
            </w:r>
            <w:proofErr w:type="gramEnd"/>
            <w:r w:rsidRPr="00427ED6">
              <w:t>уб.</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142,8</w:t>
            </w:r>
          </w:p>
        </w:tc>
        <w:tc>
          <w:tcPr>
            <w:tcW w:w="78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16" w:lineRule="exact"/>
              <w:ind w:right="62" w:firstLine="19"/>
              <w:rPr>
                <w:highlight w:val="yellow"/>
              </w:rPr>
            </w:pPr>
          </w:p>
        </w:tc>
        <w:tc>
          <w:tcPr>
            <w:tcW w:w="2258" w:type="pct"/>
            <w:tcBorders>
              <w:top w:val="single" w:sz="4" w:space="0" w:color="auto"/>
              <w:left w:val="single" w:sz="4" w:space="0" w:color="auto"/>
              <w:bottom w:val="nil"/>
              <w:right w:val="single" w:sz="4" w:space="0" w:color="auto"/>
            </w:tcBorders>
            <w:hideMark/>
          </w:tcPr>
          <w:p w:rsidR="00427ED6" w:rsidRPr="00427ED6" w:rsidRDefault="00427ED6" w:rsidP="00673DE3">
            <w:pPr>
              <w:spacing w:line="228" w:lineRule="auto"/>
              <w:jc w:val="both"/>
            </w:pPr>
            <w:r w:rsidRPr="00427ED6">
              <w:t>9. Муниципальная программа «Энергосбережение и повышение энергетической эффективности на 2015-2017 г.г.»</w:t>
            </w:r>
          </w:p>
        </w:tc>
        <w:tc>
          <w:tcPr>
            <w:tcW w:w="665" w:type="pct"/>
            <w:gridSpan w:val="3"/>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тыс</w:t>
            </w:r>
            <w:proofErr w:type="gramStart"/>
            <w:r w:rsidRPr="00427ED6">
              <w:t>.р</w:t>
            </w:r>
            <w:proofErr w:type="gramEnd"/>
            <w:r w:rsidRPr="00427ED6">
              <w:t>уб.</w:t>
            </w:r>
          </w:p>
        </w:tc>
        <w:tc>
          <w:tcPr>
            <w:tcW w:w="72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552,8</w:t>
            </w:r>
          </w:p>
        </w:tc>
        <w:tc>
          <w:tcPr>
            <w:tcW w:w="785" w:type="pct"/>
            <w:gridSpan w:val="2"/>
            <w:tcBorders>
              <w:top w:val="single" w:sz="4" w:space="0" w:color="auto"/>
              <w:left w:val="single" w:sz="4" w:space="0" w:color="auto"/>
              <w:bottom w:val="nil"/>
              <w:right w:val="single" w:sz="4" w:space="0" w:color="auto"/>
            </w:tcBorders>
            <w:hideMark/>
          </w:tcPr>
          <w:p w:rsidR="00427ED6" w:rsidRPr="00427ED6" w:rsidRDefault="00427ED6" w:rsidP="00673DE3">
            <w:pPr>
              <w:jc w:val="center"/>
            </w:pPr>
            <w:r w:rsidRPr="00427ED6">
              <w:t>0</w:t>
            </w:r>
          </w:p>
        </w:tc>
      </w:tr>
      <w:tr w:rsidR="00427ED6" w:rsidRPr="00427ED6" w:rsidTr="00673DE3">
        <w:tc>
          <w:tcPr>
            <w:tcW w:w="567" w:type="pct"/>
            <w:tcBorders>
              <w:top w:val="single" w:sz="4" w:space="0" w:color="auto"/>
              <w:left w:val="single" w:sz="4" w:space="0" w:color="auto"/>
              <w:bottom w:val="single" w:sz="4" w:space="0" w:color="auto"/>
              <w:right w:val="single" w:sz="4" w:space="0" w:color="auto"/>
            </w:tcBorders>
          </w:tcPr>
          <w:p w:rsidR="00427ED6" w:rsidRPr="00427ED6" w:rsidRDefault="00427ED6" w:rsidP="00673DE3">
            <w:pPr>
              <w:widowControl w:val="0"/>
              <w:shd w:val="clear" w:color="auto" w:fill="FFFFFF"/>
              <w:autoSpaceDE w:val="0"/>
              <w:autoSpaceDN w:val="0"/>
              <w:adjustRightInd w:val="0"/>
              <w:spacing w:line="226" w:lineRule="exact"/>
              <w:ind w:left="10" w:right="197"/>
              <w:rPr>
                <w:spacing w:val="-2"/>
                <w:highlight w:val="yellow"/>
              </w:rPr>
            </w:pPr>
          </w:p>
        </w:tc>
        <w:tc>
          <w:tcPr>
            <w:tcW w:w="2258" w:type="pct"/>
            <w:tcBorders>
              <w:top w:val="single" w:sz="4" w:space="0" w:color="auto"/>
              <w:left w:val="single" w:sz="4" w:space="0" w:color="auto"/>
              <w:bottom w:val="single" w:sz="4" w:space="0" w:color="auto"/>
              <w:right w:val="single" w:sz="4" w:space="0" w:color="auto"/>
            </w:tcBorders>
            <w:hideMark/>
          </w:tcPr>
          <w:p w:rsidR="00427ED6" w:rsidRPr="00427ED6" w:rsidRDefault="00427ED6" w:rsidP="00673DE3">
            <w:r w:rsidRPr="00427ED6">
              <w:t>Нормативы стоимости:</w:t>
            </w:r>
          </w:p>
          <w:p w:rsidR="00427ED6" w:rsidRPr="00427ED6" w:rsidRDefault="00427ED6" w:rsidP="00673DE3">
            <w:r w:rsidRPr="00427ED6">
              <w:t>-жилищных услуг</w:t>
            </w:r>
          </w:p>
          <w:p w:rsidR="00427ED6" w:rsidRPr="00427ED6" w:rsidRDefault="00427ED6" w:rsidP="00673DE3">
            <w:r w:rsidRPr="00427ED6">
              <w:t>-услуг внешнего благоустройства</w:t>
            </w:r>
          </w:p>
          <w:p w:rsidR="00427ED6" w:rsidRPr="00427ED6" w:rsidRDefault="00427ED6" w:rsidP="00673DE3">
            <w:r w:rsidRPr="00427ED6">
              <w:t>-услуг, оказываемых бюджетными организациями</w:t>
            </w:r>
          </w:p>
          <w:p w:rsidR="00427ED6" w:rsidRPr="00427ED6" w:rsidRDefault="00427ED6" w:rsidP="00673DE3">
            <w:r w:rsidRPr="00427ED6">
              <w:t>-услуг пассажирского транспорта</w:t>
            </w:r>
          </w:p>
        </w:tc>
        <w:tc>
          <w:tcPr>
            <w:tcW w:w="665" w:type="pct"/>
            <w:gridSpan w:val="3"/>
            <w:tcBorders>
              <w:top w:val="single" w:sz="4" w:space="0" w:color="auto"/>
              <w:left w:val="single" w:sz="4" w:space="0" w:color="auto"/>
              <w:bottom w:val="single" w:sz="4" w:space="0" w:color="auto"/>
              <w:right w:val="single" w:sz="4" w:space="0" w:color="auto"/>
            </w:tcBorders>
            <w:hideMark/>
          </w:tcPr>
          <w:p w:rsidR="00427ED6" w:rsidRPr="00427ED6" w:rsidRDefault="00427ED6" w:rsidP="00673DE3">
            <w:pPr>
              <w:jc w:val="center"/>
            </w:pPr>
            <w:r w:rsidRPr="00427ED6">
              <w:t>В принятом исчислении</w:t>
            </w:r>
          </w:p>
        </w:tc>
        <w:tc>
          <w:tcPr>
            <w:tcW w:w="725"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p w:rsidR="00427ED6" w:rsidRPr="00427ED6" w:rsidRDefault="00427ED6" w:rsidP="00673DE3">
            <w:pPr>
              <w:jc w:val="center"/>
            </w:pPr>
            <w:r w:rsidRPr="00427ED6">
              <w:t>22,0</w:t>
            </w: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r w:rsidRPr="00427ED6">
              <w:t>2,50</w:t>
            </w:r>
          </w:p>
        </w:tc>
        <w:tc>
          <w:tcPr>
            <w:tcW w:w="785" w:type="pct"/>
            <w:gridSpan w:val="2"/>
            <w:tcBorders>
              <w:top w:val="single" w:sz="4" w:space="0" w:color="auto"/>
              <w:left w:val="single" w:sz="4" w:space="0" w:color="auto"/>
              <w:bottom w:val="single" w:sz="4" w:space="0" w:color="auto"/>
              <w:right w:val="single" w:sz="4" w:space="0" w:color="auto"/>
            </w:tcBorders>
          </w:tcPr>
          <w:p w:rsidR="00427ED6" w:rsidRPr="00427ED6" w:rsidRDefault="00427ED6" w:rsidP="00673DE3">
            <w:pPr>
              <w:jc w:val="center"/>
            </w:pPr>
          </w:p>
          <w:p w:rsidR="00427ED6" w:rsidRPr="00427ED6" w:rsidRDefault="00427ED6" w:rsidP="00673DE3">
            <w:pPr>
              <w:jc w:val="center"/>
            </w:pPr>
            <w:r w:rsidRPr="00427ED6">
              <w:t>23,0</w:t>
            </w: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r w:rsidRPr="00427ED6">
              <w:t>2,60</w:t>
            </w:r>
          </w:p>
        </w:tc>
      </w:tr>
    </w:tbl>
    <w:p w:rsidR="00427ED6" w:rsidRPr="00427ED6" w:rsidRDefault="00427ED6" w:rsidP="00427ED6">
      <w:pPr>
        <w:pStyle w:val="a4"/>
        <w:numPr>
          <w:ilvl w:val="0"/>
          <w:numId w:val="35"/>
        </w:numPr>
        <w:spacing w:after="0" w:line="240" w:lineRule="auto"/>
        <w:jc w:val="center"/>
        <w:rPr>
          <w:rFonts w:ascii="Times New Roman" w:hAnsi="Times New Roman"/>
          <w:b/>
          <w:sz w:val="24"/>
          <w:szCs w:val="24"/>
        </w:rPr>
      </w:pPr>
      <w:r w:rsidRPr="00427ED6">
        <w:rPr>
          <w:rFonts w:ascii="Times New Roman" w:hAnsi="Times New Roman"/>
          <w:b/>
          <w:sz w:val="24"/>
          <w:szCs w:val="24"/>
        </w:rPr>
        <w:t>Перечень мероприятий по реализации задач плана социально-экономического развития на 2018 год</w:t>
      </w:r>
    </w:p>
    <w:p w:rsidR="00427ED6" w:rsidRPr="00427ED6" w:rsidRDefault="00427ED6" w:rsidP="00427ED6">
      <w:pPr>
        <w:jc w:val="right"/>
      </w:pPr>
      <w:r w:rsidRPr="00427ED6">
        <w:t xml:space="preserve">таблица </w:t>
      </w:r>
      <w:r w:rsidRPr="00427ED6">
        <w:rPr>
          <w:iCs/>
          <w:spacing w:val="-1"/>
        </w:rPr>
        <w:t>№ 2</w:t>
      </w:r>
    </w:p>
    <w:tbl>
      <w:tblPr>
        <w:tblW w:w="10441" w:type="dxa"/>
        <w:tblInd w:w="-459" w:type="dxa"/>
        <w:tblLook w:val="00A0"/>
      </w:tblPr>
      <w:tblGrid>
        <w:gridCol w:w="619"/>
        <w:gridCol w:w="4059"/>
        <w:gridCol w:w="1788"/>
        <w:gridCol w:w="3740"/>
        <w:gridCol w:w="235"/>
      </w:tblGrid>
      <w:tr w:rsidR="00427ED6" w:rsidRPr="00427ED6" w:rsidTr="00427ED6">
        <w:trPr>
          <w:gridAfter w:val="1"/>
          <w:wAfter w:w="235" w:type="dxa"/>
          <w:trHeight w:val="27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п/п</w:t>
            </w:r>
          </w:p>
        </w:tc>
        <w:tc>
          <w:tcPr>
            <w:tcW w:w="4059" w:type="dxa"/>
            <w:vMerge w:val="restart"/>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Наименование мероприятия, источник финансирования</w:t>
            </w:r>
          </w:p>
        </w:tc>
        <w:tc>
          <w:tcPr>
            <w:tcW w:w="1788"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2018 год </w:t>
            </w:r>
          </w:p>
        </w:tc>
        <w:tc>
          <w:tcPr>
            <w:tcW w:w="3740" w:type="dxa"/>
            <w:vMerge w:val="restart"/>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Ответственные исполнители</w:t>
            </w:r>
          </w:p>
        </w:tc>
      </w:tr>
      <w:tr w:rsidR="00427ED6" w:rsidRPr="00427ED6" w:rsidTr="00427ED6">
        <w:trPr>
          <w:gridAfter w:val="1"/>
          <w:wAfter w:w="235" w:type="dxa"/>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c>
          <w:tcPr>
            <w:tcW w:w="4059" w:type="dxa"/>
            <w:vMerge/>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тыс. руб.</w:t>
            </w: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c>
          <w:tcPr>
            <w:tcW w:w="4059" w:type="dxa"/>
            <w:vMerge/>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план</w:t>
            </w: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33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color w:val="000000"/>
              </w:rPr>
            </w:pPr>
            <w:r w:rsidRPr="00427ED6">
              <w:rPr>
                <w:b/>
                <w:bCs/>
                <w:color w:val="000000"/>
              </w:rPr>
              <w:t>I. Развитие экономического потенциала</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1049539,0</w:t>
            </w:r>
          </w:p>
        </w:tc>
        <w:tc>
          <w:tcPr>
            <w:tcW w:w="3740" w:type="dxa"/>
            <w:vMerge w:val="restart"/>
            <w:tcBorders>
              <w:top w:val="nil"/>
              <w:left w:val="single" w:sz="4" w:space="0" w:color="auto"/>
              <w:right w:val="single" w:sz="4" w:space="0" w:color="auto"/>
            </w:tcBorders>
            <w:vAlign w:val="center"/>
            <w:hideMark/>
          </w:tcPr>
          <w:p w:rsidR="00427ED6" w:rsidRPr="00427ED6" w:rsidRDefault="00427ED6" w:rsidP="00673DE3">
            <w:pPr>
              <w:jc w:val="center"/>
              <w:rPr>
                <w:color w:val="000000"/>
              </w:rPr>
            </w:pPr>
            <w:r w:rsidRPr="00427ED6">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23400,0</w:t>
            </w:r>
          </w:p>
        </w:tc>
        <w:tc>
          <w:tcPr>
            <w:tcW w:w="3740" w:type="dxa"/>
            <w:vMerge/>
            <w:tcBorders>
              <w:left w:val="single" w:sz="4" w:space="0" w:color="auto"/>
              <w:right w:val="single" w:sz="4" w:space="0" w:color="auto"/>
            </w:tcBorders>
            <w:vAlign w:val="center"/>
            <w:hideMark/>
          </w:tcPr>
          <w:p w:rsidR="00427ED6" w:rsidRPr="00427ED6" w:rsidRDefault="00427ED6" w:rsidP="00673DE3">
            <w:pPr>
              <w:rPr>
                <w:color w:val="000000"/>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4244,0</w:t>
            </w:r>
          </w:p>
        </w:tc>
        <w:tc>
          <w:tcPr>
            <w:tcW w:w="3740" w:type="dxa"/>
            <w:vMerge/>
            <w:tcBorders>
              <w:left w:val="single" w:sz="4" w:space="0" w:color="auto"/>
              <w:right w:val="single" w:sz="4" w:space="0" w:color="auto"/>
            </w:tcBorders>
            <w:vAlign w:val="center"/>
            <w:hideMark/>
          </w:tcPr>
          <w:p w:rsidR="00427ED6" w:rsidRPr="00427ED6" w:rsidRDefault="00427ED6" w:rsidP="00673DE3">
            <w:pPr>
              <w:rPr>
                <w:color w:val="000000"/>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452,2</w:t>
            </w:r>
          </w:p>
        </w:tc>
        <w:tc>
          <w:tcPr>
            <w:tcW w:w="3740" w:type="dxa"/>
            <w:vMerge/>
            <w:tcBorders>
              <w:left w:val="single" w:sz="4" w:space="0" w:color="auto"/>
              <w:right w:val="single" w:sz="4" w:space="0" w:color="auto"/>
            </w:tcBorders>
            <w:vAlign w:val="center"/>
            <w:hideMark/>
          </w:tcPr>
          <w:p w:rsidR="00427ED6" w:rsidRPr="00427ED6" w:rsidRDefault="00427ED6" w:rsidP="00673DE3">
            <w:pPr>
              <w:rPr>
                <w:color w:val="000000"/>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550,0</w:t>
            </w:r>
          </w:p>
        </w:tc>
        <w:tc>
          <w:tcPr>
            <w:tcW w:w="3740" w:type="dxa"/>
            <w:vMerge/>
            <w:tcBorders>
              <w:left w:val="single" w:sz="4" w:space="0" w:color="auto"/>
              <w:right w:val="single" w:sz="4" w:space="0" w:color="auto"/>
            </w:tcBorders>
            <w:vAlign w:val="center"/>
            <w:hideMark/>
          </w:tcPr>
          <w:p w:rsidR="00427ED6" w:rsidRPr="00427ED6" w:rsidRDefault="00427ED6" w:rsidP="00673DE3">
            <w:pPr>
              <w:rPr>
                <w:color w:val="000000"/>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873027,8</w:t>
            </w:r>
          </w:p>
        </w:tc>
        <w:tc>
          <w:tcPr>
            <w:tcW w:w="3740" w:type="dxa"/>
            <w:vMerge/>
            <w:tcBorders>
              <w:left w:val="single" w:sz="4" w:space="0" w:color="auto"/>
              <w:right w:val="single" w:sz="4" w:space="0" w:color="auto"/>
            </w:tcBorders>
            <w:vAlign w:val="center"/>
            <w:hideMark/>
          </w:tcPr>
          <w:p w:rsidR="00427ED6" w:rsidRPr="00427ED6" w:rsidRDefault="00427ED6" w:rsidP="00673DE3">
            <w:pPr>
              <w:rPr>
                <w:color w:val="000000"/>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Доходы от уплаты акцизов на нефтепродукты</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22665,0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Средства Дорожного фонда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125200,0</w:t>
            </w:r>
          </w:p>
        </w:tc>
        <w:tc>
          <w:tcPr>
            <w:tcW w:w="3740" w:type="dxa"/>
            <w:vMerge/>
            <w:tcBorders>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1.1. Развитие агропромышленного комплекса</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869716,2</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23400,0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4244,0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452,2</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841620,0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1</w:t>
            </w:r>
          </w:p>
        </w:tc>
        <w:tc>
          <w:tcPr>
            <w:tcW w:w="4059" w:type="dxa"/>
            <w:tcBorders>
              <w:top w:val="nil"/>
              <w:left w:val="nil"/>
              <w:bottom w:val="single" w:sz="4" w:space="0" w:color="auto"/>
              <w:right w:val="single" w:sz="4" w:space="0" w:color="auto"/>
            </w:tcBorders>
            <w:hideMark/>
          </w:tcPr>
          <w:p w:rsidR="00427ED6" w:rsidRPr="00427ED6" w:rsidRDefault="00427ED6" w:rsidP="00673DE3">
            <w:pPr>
              <w:rPr>
                <w:b/>
              </w:rPr>
            </w:pPr>
            <w:r w:rsidRPr="00427ED6">
              <w:rPr>
                <w:b/>
              </w:rPr>
              <w:t xml:space="preserve">Приобретение сельскохозяйственной техники, строительство инфраструктуры </w:t>
            </w:r>
          </w:p>
          <w:p w:rsidR="00427ED6" w:rsidRPr="00427ED6" w:rsidRDefault="00427ED6" w:rsidP="00673DE3">
            <w:pPr>
              <w:rPr>
                <w:b/>
              </w:rPr>
            </w:pPr>
            <w:r w:rsidRPr="00427ED6">
              <w:t>АО «Племенной завод «Комсомолец»</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448500,0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xml:space="preserve">Отдел развития сельского хозяйства администрации муниципального района «Чернышевский район», </w:t>
            </w:r>
          </w:p>
          <w:p w:rsidR="00427ED6" w:rsidRPr="00427ED6" w:rsidRDefault="00427ED6" w:rsidP="00673DE3">
            <w:pPr>
              <w:jc w:val="center"/>
            </w:pPr>
            <w:r w:rsidRPr="00427ED6">
              <w:t>АО «Племенной завод «Комсомолец»</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 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60"/>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448500,0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63"/>
        </w:trPr>
        <w:tc>
          <w:tcPr>
            <w:tcW w:w="0" w:type="auto"/>
            <w:vMerge w:val="restart"/>
            <w:tcBorders>
              <w:top w:val="single" w:sz="4" w:space="0" w:color="auto"/>
              <w:left w:val="single" w:sz="4" w:space="0" w:color="auto"/>
              <w:right w:val="single" w:sz="4" w:space="0" w:color="auto"/>
            </w:tcBorders>
            <w:vAlign w:val="center"/>
            <w:hideMark/>
          </w:tcPr>
          <w:p w:rsidR="00427ED6" w:rsidRPr="00427ED6" w:rsidRDefault="00427ED6" w:rsidP="00673DE3">
            <w:pPr>
              <w:jc w:val="center"/>
            </w:pPr>
            <w:r w:rsidRPr="00427ED6">
              <w:t>2</w:t>
            </w:r>
          </w:p>
        </w:tc>
        <w:tc>
          <w:tcPr>
            <w:tcW w:w="4059" w:type="dxa"/>
            <w:tcBorders>
              <w:top w:val="single" w:sz="4" w:space="0" w:color="auto"/>
              <w:left w:val="nil"/>
              <w:right w:val="single" w:sz="4" w:space="0" w:color="auto"/>
            </w:tcBorders>
            <w:vAlign w:val="center"/>
            <w:hideMark/>
          </w:tcPr>
          <w:p w:rsidR="00427ED6" w:rsidRPr="00427ED6" w:rsidRDefault="00427ED6" w:rsidP="00673DE3">
            <w:pPr>
              <w:jc w:val="both"/>
            </w:pPr>
            <w:r w:rsidRPr="00427ED6">
              <w:rPr>
                <w:b/>
              </w:rPr>
              <w:t xml:space="preserve">Развитие растениеводства </w:t>
            </w:r>
            <w:r w:rsidRPr="00427ED6">
              <w:t>(приобретение семян, средств защиты растений, минеральных удобрений, ГСМ, запасных частей)</w:t>
            </w:r>
          </w:p>
          <w:p w:rsidR="00427ED6" w:rsidRPr="00427ED6" w:rsidRDefault="00427ED6" w:rsidP="00673DE3">
            <w:pPr>
              <w:jc w:val="both"/>
            </w:pPr>
            <w:r w:rsidRPr="00427ED6">
              <w:t>АО «Племенной завод «Комсомолец», сельскохозяйственные предприятия, КФХ</w:t>
            </w:r>
          </w:p>
        </w:tc>
        <w:tc>
          <w:tcPr>
            <w:tcW w:w="0" w:type="auto"/>
            <w:tcBorders>
              <w:top w:val="single" w:sz="4" w:space="0" w:color="auto"/>
              <w:left w:val="nil"/>
              <w:right w:val="single" w:sz="4" w:space="0" w:color="auto"/>
            </w:tcBorders>
            <w:vAlign w:val="center"/>
            <w:hideMark/>
          </w:tcPr>
          <w:p w:rsidR="00427ED6" w:rsidRPr="00427ED6" w:rsidRDefault="00427ED6" w:rsidP="00673DE3">
            <w:pPr>
              <w:jc w:val="center"/>
              <w:rPr>
                <w:b/>
              </w:rPr>
            </w:pPr>
            <w:r w:rsidRPr="00427ED6">
              <w:rPr>
                <w:b/>
              </w:rPr>
              <w:t>347470,0</w:t>
            </w:r>
          </w:p>
        </w:tc>
        <w:tc>
          <w:tcPr>
            <w:tcW w:w="3740" w:type="dxa"/>
            <w:vMerge w:val="restart"/>
            <w:tcBorders>
              <w:top w:val="single" w:sz="4" w:space="0" w:color="auto"/>
              <w:left w:val="single" w:sz="4" w:space="0" w:color="auto"/>
              <w:right w:val="single" w:sz="4" w:space="0" w:color="auto"/>
            </w:tcBorders>
            <w:vAlign w:val="center"/>
            <w:hideMark/>
          </w:tcPr>
          <w:p w:rsidR="00427ED6" w:rsidRPr="00427ED6" w:rsidRDefault="00427ED6" w:rsidP="00673DE3">
            <w:pPr>
              <w:jc w:val="center"/>
            </w:pPr>
            <w:r w:rsidRPr="00427ED6">
              <w:t>Отдел развития сельского хозяйства администрации муниципального района «Чернышевский район»,</w:t>
            </w:r>
          </w:p>
          <w:p w:rsidR="00427ED6" w:rsidRPr="00427ED6" w:rsidRDefault="00427ED6" w:rsidP="00673DE3">
            <w:pPr>
              <w:jc w:val="center"/>
            </w:pPr>
            <w:r w:rsidRPr="00427ED6">
              <w:t>АО «Племенной завод «Комсомолец», сельскохозяйственные предприятия, КФХ</w:t>
            </w:r>
          </w:p>
        </w:tc>
      </w:tr>
      <w:tr w:rsidR="00427ED6" w:rsidRPr="00427ED6" w:rsidTr="00427ED6">
        <w:trPr>
          <w:gridAfter w:val="1"/>
          <w:wAfter w:w="235" w:type="dxa"/>
          <w:trHeight w:val="263"/>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left w:val="nil"/>
              <w:bottom w:val="single" w:sz="4" w:space="0" w:color="auto"/>
              <w:right w:val="single" w:sz="4" w:space="0" w:color="auto"/>
            </w:tcBorders>
            <w:vAlign w:val="center"/>
            <w:hideMark/>
          </w:tcPr>
          <w:p w:rsidR="00427ED6" w:rsidRPr="00427ED6" w:rsidRDefault="00427ED6" w:rsidP="00673DE3">
            <w:pPr>
              <w:jc w:val="both"/>
            </w:pPr>
          </w:p>
        </w:tc>
        <w:tc>
          <w:tcPr>
            <w:tcW w:w="0" w:type="auto"/>
            <w:tcBorders>
              <w:left w:val="nil"/>
              <w:bottom w:val="single" w:sz="4" w:space="0" w:color="auto"/>
              <w:right w:val="single" w:sz="4" w:space="0" w:color="auto"/>
            </w:tcBorders>
            <w:vAlign w:val="center"/>
            <w:hideMark/>
          </w:tcPr>
          <w:p w:rsidR="00427ED6" w:rsidRPr="00427ED6" w:rsidRDefault="00427ED6" w:rsidP="00673DE3">
            <w:pPr>
              <w:jc w:val="center"/>
            </w:pP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63"/>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14600,0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63"/>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2150,0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63"/>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бюджета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63"/>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330720,0</w:t>
            </w:r>
          </w:p>
        </w:tc>
        <w:tc>
          <w:tcPr>
            <w:tcW w:w="3740" w:type="dxa"/>
            <w:vMerge/>
            <w:tcBorders>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3</w:t>
            </w:r>
          </w:p>
        </w:tc>
        <w:tc>
          <w:tcPr>
            <w:tcW w:w="4059" w:type="dxa"/>
            <w:tcBorders>
              <w:top w:val="nil"/>
              <w:left w:val="nil"/>
              <w:bottom w:val="single" w:sz="4" w:space="0" w:color="auto"/>
              <w:right w:val="single" w:sz="4" w:space="0" w:color="auto"/>
            </w:tcBorders>
            <w:hideMark/>
          </w:tcPr>
          <w:p w:rsidR="00427ED6" w:rsidRPr="00427ED6" w:rsidRDefault="00427ED6" w:rsidP="00673DE3">
            <w:r w:rsidRPr="00427ED6">
              <w:rPr>
                <w:b/>
              </w:rPr>
              <w:t xml:space="preserve">Развитие животноводства </w:t>
            </w:r>
            <w:r w:rsidRPr="00427ED6">
              <w:lastRenderedPageBreak/>
              <w:t>(заготовка и приобретение кормов, средств защиты животных, ветеринарные услуги, разведение скота  молочного направления)</w:t>
            </w:r>
          </w:p>
          <w:p w:rsidR="00427ED6" w:rsidRPr="00427ED6" w:rsidRDefault="00427ED6" w:rsidP="00673DE3">
            <w:pPr>
              <w:jc w:val="both"/>
              <w:rPr>
                <w:b/>
              </w:rPr>
            </w:pPr>
            <w:r w:rsidRPr="00427ED6">
              <w:t>сельскохозяйственные предприятия, КФХ</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lastRenderedPageBreak/>
              <w:t>62200,0</w:t>
            </w:r>
          </w:p>
        </w:tc>
        <w:tc>
          <w:tcPr>
            <w:tcW w:w="3740" w:type="dxa"/>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 xml:space="preserve">Отдел развития сельского </w:t>
            </w:r>
            <w:r w:rsidRPr="00427ED6">
              <w:lastRenderedPageBreak/>
              <w:t>хозяйства администрации муниципального района «Чернышевский район»,</w:t>
            </w:r>
          </w:p>
          <w:p w:rsidR="00427ED6" w:rsidRPr="00427ED6" w:rsidRDefault="00427ED6" w:rsidP="00673DE3">
            <w:pPr>
              <w:jc w:val="center"/>
            </w:pPr>
            <w:r w:rsidRPr="00427ED6">
              <w:t>сельскохозяйственные предприятия, КФХ</w:t>
            </w:r>
          </w:p>
        </w:tc>
      </w:tr>
      <w:tr w:rsidR="00427ED6" w:rsidRPr="00427ED6" w:rsidTr="00427ED6">
        <w:trPr>
          <w:gridAfter w:val="1"/>
          <w:wAfter w:w="235" w:type="dxa"/>
          <w:trHeight w:val="255"/>
        </w:trPr>
        <w:tc>
          <w:tcPr>
            <w:tcW w:w="0" w:type="auto"/>
            <w:vMerge/>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6600,0</w:t>
            </w:r>
          </w:p>
        </w:tc>
        <w:tc>
          <w:tcPr>
            <w:tcW w:w="3740" w:type="dxa"/>
            <w:vMerge/>
            <w:tcBorders>
              <w:top w:val="nil"/>
              <w:left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400,0</w:t>
            </w:r>
          </w:p>
        </w:tc>
        <w:tc>
          <w:tcPr>
            <w:tcW w:w="3740" w:type="dxa"/>
            <w:vMerge/>
            <w:tcBorders>
              <w:top w:val="nil"/>
              <w:left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55200,0</w:t>
            </w:r>
          </w:p>
        </w:tc>
        <w:tc>
          <w:tcPr>
            <w:tcW w:w="3740" w:type="dxa"/>
            <w:vMerge/>
            <w:tcBorders>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543"/>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4</w:t>
            </w:r>
          </w:p>
        </w:tc>
        <w:tc>
          <w:tcPr>
            <w:tcW w:w="4059" w:type="dxa"/>
            <w:tcBorders>
              <w:top w:val="nil"/>
              <w:left w:val="nil"/>
              <w:bottom w:val="single" w:sz="4" w:space="0" w:color="auto"/>
              <w:right w:val="single" w:sz="4" w:space="0" w:color="auto"/>
            </w:tcBorders>
            <w:hideMark/>
          </w:tcPr>
          <w:p w:rsidR="00427ED6" w:rsidRPr="00427ED6" w:rsidRDefault="00427ED6" w:rsidP="00673DE3">
            <w:pPr>
              <w:jc w:val="both"/>
              <w:rPr>
                <w:b/>
              </w:rPr>
            </w:pPr>
            <w:r w:rsidRPr="00427ED6">
              <w:rPr>
                <w:b/>
              </w:rPr>
              <w:t>Ввод в эксплуатацию нового производственного помещения по переработке молока СППК «</w:t>
            </w:r>
            <w:proofErr w:type="spellStart"/>
            <w:r w:rsidRPr="00427ED6">
              <w:rPr>
                <w:b/>
              </w:rPr>
              <w:t>Утанский</w:t>
            </w:r>
            <w:proofErr w:type="spellEnd"/>
            <w:r w:rsidRPr="00427ED6">
              <w:rPr>
                <w:b/>
              </w:rPr>
              <w:t>»</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5000,0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xml:space="preserve">Отдел развития сельского хозяйства администрации муниципального района «Чернышевский район», </w:t>
            </w:r>
          </w:p>
          <w:p w:rsidR="00427ED6" w:rsidRPr="00427ED6" w:rsidRDefault="00427ED6" w:rsidP="00673DE3">
            <w:pPr>
              <w:jc w:val="center"/>
            </w:pPr>
            <w:r w:rsidRPr="00427ED6">
              <w:t>СППК «</w:t>
            </w:r>
            <w:proofErr w:type="spellStart"/>
            <w:r w:rsidRPr="00427ED6">
              <w:t>Утанский</w:t>
            </w:r>
            <w:proofErr w:type="spellEnd"/>
            <w:r w:rsidRPr="00427ED6">
              <w:t>»</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5000,0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5</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rPr>
              <w:t>Реализация мероприятий государственной программы «Устойчивое развитие сельских территорий»  «Поддержка местных инициатив граждан, проживающих в сельской местности» - строительство спортивной площадки в п. Багульный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1284,0</w:t>
            </w:r>
          </w:p>
        </w:tc>
        <w:tc>
          <w:tcPr>
            <w:tcW w:w="3740" w:type="dxa"/>
            <w:vMerge w:val="restart"/>
            <w:tcBorders>
              <w:left w:val="single" w:sz="4" w:space="0" w:color="auto"/>
              <w:right w:val="single" w:sz="4" w:space="0" w:color="auto"/>
            </w:tcBorders>
            <w:vAlign w:val="center"/>
            <w:hideMark/>
          </w:tcPr>
          <w:p w:rsidR="00427ED6" w:rsidRPr="00427ED6" w:rsidRDefault="00427ED6" w:rsidP="00673DE3">
            <w:pPr>
              <w:jc w:val="center"/>
            </w:pPr>
            <w:r w:rsidRPr="00427ED6">
              <w:t>Отдел развития сельского хозяйства администрации муниципального района «Чернышевский район», администрация сельского поселения «Комсомольское»,</w:t>
            </w:r>
          </w:p>
          <w:p w:rsidR="00427ED6" w:rsidRPr="00427ED6" w:rsidRDefault="00427ED6" w:rsidP="00673DE3">
            <w:pPr>
              <w:jc w:val="center"/>
            </w:pPr>
            <w:r w:rsidRPr="00427ED6">
              <w:t xml:space="preserve">граждане, </w:t>
            </w:r>
          </w:p>
          <w:p w:rsidR="00427ED6" w:rsidRPr="00427ED6" w:rsidRDefault="00427ED6" w:rsidP="00673DE3">
            <w:pPr>
              <w:jc w:val="center"/>
            </w:pPr>
            <w:r w:rsidRPr="00427ED6">
              <w:t xml:space="preserve">АО «Племенной завод «Комсомолец» </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400,0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394,0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90,0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400,0</w:t>
            </w:r>
          </w:p>
        </w:tc>
        <w:tc>
          <w:tcPr>
            <w:tcW w:w="3740" w:type="dxa"/>
            <w:vMerge/>
            <w:tcBorders>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left w:val="single" w:sz="4" w:space="0" w:color="auto"/>
              <w:right w:val="single" w:sz="4" w:space="0" w:color="auto"/>
            </w:tcBorders>
            <w:vAlign w:val="center"/>
          </w:tcPr>
          <w:p w:rsidR="00427ED6" w:rsidRPr="00427ED6" w:rsidRDefault="00427ED6" w:rsidP="00673DE3">
            <w:pPr>
              <w:jc w:val="center"/>
            </w:pPr>
            <w:r w:rsidRPr="00427ED6">
              <w:t>6</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r w:rsidRPr="00427ED6">
              <w:rPr>
                <w:b/>
              </w:rPr>
              <w:t>Реализация мероприятий государственной программы «Устойчивое развитие сельских территорий» улучшение жилищных условий путем приобретения, строительства жилья для молодых семей и молодых специалистов, граждан на селе</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4962,2</w:t>
            </w:r>
          </w:p>
        </w:tc>
        <w:tc>
          <w:tcPr>
            <w:tcW w:w="3740" w:type="dxa"/>
            <w:vMerge w:val="restart"/>
            <w:tcBorders>
              <w:left w:val="single" w:sz="4" w:space="0" w:color="auto"/>
              <w:right w:val="single" w:sz="4" w:space="0" w:color="auto"/>
            </w:tcBorders>
            <w:vAlign w:val="center"/>
            <w:hideMark/>
          </w:tcPr>
          <w:p w:rsidR="00427ED6" w:rsidRPr="00427ED6" w:rsidRDefault="00427ED6" w:rsidP="00673DE3">
            <w:pPr>
              <w:jc w:val="center"/>
            </w:pPr>
            <w:r w:rsidRPr="00427ED6">
              <w:t>Отдел развития сельского хозяйства администрации муниципального района «Чернышевский район»,</w:t>
            </w:r>
          </w:p>
          <w:p w:rsidR="00427ED6" w:rsidRPr="00427ED6" w:rsidRDefault="00427ED6" w:rsidP="00673DE3">
            <w:pPr>
              <w:jc w:val="center"/>
            </w:pPr>
            <w:proofErr w:type="spellStart"/>
            <w:r w:rsidRPr="00427ED6">
              <w:t>грантополучатели</w:t>
            </w:r>
            <w:proofErr w:type="spellEnd"/>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center"/>
              <w:rPr>
                <w:b/>
              </w:rPr>
            </w:pPr>
            <w:r w:rsidRPr="00427ED6">
              <w:rPr>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1800,0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 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1300,0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362,2</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1500,0</w:t>
            </w:r>
          </w:p>
        </w:tc>
        <w:tc>
          <w:tcPr>
            <w:tcW w:w="3740" w:type="dxa"/>
            <w:vMerge/>
            <w:tcBorders>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r w:rsidRPr="00427ED6">
              <w:t>7</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rPr>
                <w:b/>
              </w:rPr>
            </w:pPr>
            <w:r w:rsidRPr="00427ED6">
              <w:rPr>
                <w:b/>
              </w:rPr>
              <w:t>Проведение районной выставки сельскохозяйственной техники в пгт. Чернышевск</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300,0</w:t>
            </w:r>
          </w:p>
        </w:tc>
        <w:tc>
          <w:tcPr>
            <w:tcW w:w="3740" w:type="dxa"/>
            <w:tcBorders>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Отдел развития сельского хозяйства администрации муниципального района «Чернышевский район»,</w:t>
            </w:r>
          </w:p>
          <w:p w:rsidR="00427ED6" w:rsidRPr="00427ED6" w:rsidRDefault="00427ED6" w:rsidP="00673DE3">
            <w:pPr>
              <w:jc w:val="center"/>
            </w:pPr>
            <w:r w:rsidRPr="00427ED6">
              <w:t>администрация городского поселения «Чернышевское», сельскохозяйственные организации</w:t>
            </w:r>
          </w:p>
        </w:tc>
      </w:tr>
      <w:tr w:rsidR="00427ED6" w:rsidRPr="00427ED6" w:rsidTr="00427ED6">
        <w:trPr>
          <w:gridAfter w:val="1"/>
          <w:wAfter w:w="235" w:type="dxa"/>
          <w:trHeight w:val="255"/>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300,0</w:t>
            </w:r>
          </w:p>
        </w:tc>
        <w:tc>
          <w:tcPr>
            <w:tcW w:w="3740" w:type="dxa"/>
            <w:tcBorders>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1.2. Развитие промышленного потенциала</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29000,0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29000,0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8</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Развитие цеха по производству мясных полуфабрикатов:</w:t>
            </w:r>
          </w:p>
          <w:p w:rsidR="00427ED6" w:rsidRPr="00427ED6" w:rsidRDefault="00427ED6" w:rsidP="00673DE3">
            <w:pPr>
              <w:jc w:val="both"/>
              <w:rPr>
                <w:bCs/>
              </w:rPr>
            </w:pPr>
            <w:r w:rsidRPr="00427ED6">
              <w:rPr>
                <w:b/>
                <w:bCs/>
              </w:rPr>
              <w:t xml:space="preserve"> </w:t>
            </w:r>
            <w:r w:rsidRPr="00427ED6">
              <w:rPr>
                <w:bCs/>
              </w:rPr>
              <w:t xml:space="preserve">строительство цеха, </w:t>
            </w:r>
          </w:p>
          <w:p w:rsidR="00427ED6" w:rsidRPr="00427ED6" w:rsidRDefault="00427ED6" w:rsidP="00673DE3">
            <w:pPr>
              <w:jc w:val="both"/>
              <w:rPr>
                <w:b/>
                <w:bCs/>
              </w:rPr>
            </w:pPr>
            <w:r w:rsidRPr="00427ED6">
              <w:rPr>
                <w:bCs/>
              </w:rPr>
              <w:lastRenderedPageBreak/>
              <w:t>с. Комсомольское</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lastRenderedPageBreak/>
              <w:t>3000,0</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 xml:space="preserve">КФХ </w:t>
            </w:r>
            <w:proofErr w:type="spellStart"/>
            <w:r w:rsidRPr="00427ED6">
              <w:t>Бекрина</w:t>
            </w:r>
            <w:proofErr w:type="spellEnd"/>
            <w:r w:rsidRPr="00427ED6">
              <w:t xml:space="preserve"> Л.В.</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внебюджетные источники</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3000,0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9</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 xml:space="preserve">Развитие предприятия по добыче рассыпного золота: </w:t>
            </w:r>
            <w:r w:rsidRPr="00427ED6">
              <w:rPr>
                <w:bCs/>
              </w:rPr>
              <w:t>проведение геологоразведочных работ в соответствии  с лицензией и проектом,  Аксеново-Зиловское</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5000,0</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r w:rsidRPr="00427ED6">
              <w:t>ООО «</w:t>
            </w:r>
            <w:proofErr w:type="spellStart"/>
            <w:r w:rsidRPr="00427ED6">
              <w:t>Рудапромышленная</w:t>
            </w:r>
            <w:proofErr w:type="spellEnd"/>
            <w:r w:rsidRPr="00427ED6">
              <w:t>»</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внебюджетные источники</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5000,0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rPr>
                <w:lang w:val="en-US"/>
              </w:rPr>
            </w:pPr>
            <w:r w:rsidRPr="00427ED6">
              <w:t>10</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 xml:space="preserve">Развитие предприятия по добыче рудного золота: </w:t>
            </w:r>
            <w:r w:rsidRPr="00427ED6">
              <w:rPr>
                <w:bCs/>
              </w:rPr>
              <w:t>проведение работ по оформлению проекта фабрики, строительство фабрики, проведение вскрышных работ, Аксеново-Зиловское</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18000,0</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ООО  «</w:t>
            </w:r>
            <w:proofErr w:type="spellStart"/>
            <w:r w:rsidRPr="00427ED6">
              <w:t>Армет</w:t>
            </w:r>
            <w:proofErr w:type="spellEnd"/>
            <w:r w:rsidRPr="00427ED6">
              <w:t>»</w:t>
            </w: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внебюджетные источники</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18000,0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11</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Cs/>
              </w:rPr>
            </w:pPr>
            <w:r w:rsidRPr="00427ED6">
              <w:rPr>
                <w:b/>
                <w:bCs/>
              </w:rPr>
              <w:t xml:space="preserve">Развитие цеха по производству мясных полуфабрикатов </w:t>
            </w:r>
            <w:r w:rsidRPr="00427ED6">
              <w:rPr>
                <w:bCs/>
              </w:rPr>
              <w:t xml:space="preserve">(создание дополнительных ценностей товара путем </w:t>
            </w:r>
            <w:proofErr w:type="spellStart"/>
            <w:r w:rsidRPr="00427ED6">
              <w:rPr>
                <w:bCs/>
              </w:rPr>
              <w:t>брендирования</w:t>
            </w:r>
            <w:proofErr w:type="spellEnd"/>
            <w:r w:rsidRPr="00427ED6">
              <w:rPr>
                <w:bCs/>
              </w:rPr>
              <w:t xml:space="preserve"> и современной системы качества)</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3000,0</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rPr>
                <w:lang w:eastAsia="en-US"/>
              </w:rPr>
              <w:t>ИП Татарова С.А.</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внебюджетные источники</w:t>
            </w:r>
          </w:p>
        </w:tc>
        <w:tc>
          <w:tcPr>
            <w:tcW w:w="1788"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3000,0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1.3.Поддержка и развитие малого предпринимательства, торговли и сферы услуг</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50,0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rPr>
                <w:b/>
                <w:bCs/>
              </w:rPr>
            </w:pPr>
            <w:r w:rsidRPr="00427ED6">
              <w:rPr>
                <w:b/>
                <w:bCs/>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50,0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12</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 xml:space="preserve">Мероприятия по поддержке и развитию малого предпринимательства в городском поселении Жирекенское </w:t>
            </w:r>
          </w:p>
          <w:p w:rsidR="00427ED6" w:rsidRPr="00427ED6" w:rsidRDefault="00427ED6" w:rsidP="00673DE3">
            <w:pPr>
              <w:jc w:val="both"/>
              <w:rPr>
                <w:bCs/>
              </w:rPr>
            </w:pPr>
            <w:r w:rsidRPr="00427ED6">
              <w:rPr>
                <w:b/>
                <w:bCs/>
              </w:rPr>
              <w:t>-</w:t>
            </w:r>
            <w:r w:rsidRPr="00427ED6">
              <w:rPr>
                <w:bCs/>
              </w:rPr>
              <w:t>проведение конкурсов и участие субъектов малого и среднего предпринимательства в региональных конкурсах;</w:t>
            </w:r>
          </w:p>
          <w:p w:rsidR="00427ED6" w:rsidRPr="00427ED6" w:rsidRDefault="00427ED6" w:rsidP="00673DE3">
            <w:pPr>
              <w:jc w:val="both"/>
              <w:rPr>
                <w:b/>
                <w:bCs/>
              </w:rPr>
            </w:pPr>
            <w:r w:rsidRPr="00427ED6">
              <w:rPr>
                <w:bCs/>
              </w:rPr>
              <w:t>-проведение мероприятия «Фабрика проектов»</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p>
        </w:tc>
        <w:tc>
          <w:tcPr>
            <w:tcW w:w="3740" w:type="dxa"/>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Администрация городского поселения «Жирекенское»</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 xml:space="preserve">  бюджет поселения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50,0</w:t>
            </w:r>
          </w:p>
        </w:tc>
        <w:tc>
          <w:tcPr>
            <w:tcW w:w="3740" w:type="dxa"/>
            <w:vMerge/>
            <w:tcBorders>
              <w:left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13</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 xml:space="preserve">Мероприятия по поддержке и развитию малого предпринимательства в Чернышевском районе </w:t>
            </w:r>
          </w:p>
          <w:p w:rsidR="00427ED6" w:rsidRPr="00427ED6" w:rsidRDefault="00427ED6" w:rsidP="00673DE3">
            <w:pPr>
              <w:jc w:val="both"/>
              <w:rPr>
                <w:b/>
                <w:bCs/>
              </w:rPr>
            </w:pPr>
            <w:r w:rsidRPr="00427ED6">
              <w:rPr>
                <w:b/>
                <w:bCs/>
              </w:rPr>
              <w:t>-</w:t>
            </w:r>
            <w:r w:rsidRPr="00427ED6">
              <w:rPr>
                <w:bCs/>
              </w:rPr>
              <w:t xml:space="preserve">оказание информационной, имущественной поддержки субъектам малого и среднего предпринимательства </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Администрация муниципального района  «Чернышевский район»</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Cs/>
                <w:lang w:val="en-US"/>
              </w:rPr>
            </w:pPr>
            <w:r w:rsidRPr="00427ED6">
              <w:rPr>
                <w:bCs/>
              </w:rPr>
              <w:t>0,</w:t>
            </w:r>
            <w:r w:rsidRPr="00427ED6">
              <w:rPr>
                <w:bCs/>
                <w:lang w:val="en-US"/>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10206" w:type="dxa"/>
            <w:gridSpan w:val="4"/>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rPr>
                <w:highlight w:val="cyan"/>
              </w:rPr>
            </w:pPr>
            <w:r w:rsidRPr="00427ED6">
              <w:rPr>
                <w:b/>
              </w:rPr>
              <w:t>1.4 Развитие потребительского рынка</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2407,8</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Cs/>
              </w:rPr>
              <w:t>внебюджетные источники:</w:t>
            </w:r>
            <w:r w:rsidRPr="00427ED6">
              <w:rPr>
                <w:b/>
                <w:bCs/>
              </w:rPr>
              <w:t xml:space="preserve"> </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2407,8</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14</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Строительство магазина в пгт. Аксеново-Зиловское</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800,0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15</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rPr>
                <w:b/>
              </w:rPr>
            </w:pPr>
            <w:r w:rsidRPr="00427ED6">
              <w:rPr>
                <w:b/>
              </w:rPr>
              <w:t>Строительство магазина в пгт. Букачача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600,0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16</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 xml:space="preserve">Строительство  магазина в пгт. </w:t>
            </w:r>
            <w:r w:rsidRPr="00427ED6">
              <w:rPr>
                <w:b/>
                <w:bCs/>
              </w:rPr>
              <w:lastRenderedPageBreak/>
              <w:t xml:space="preserve">Чернышевск, ул. </w:t>
            </w:r>
            <w:proofErr w:type="gramStart"/>
            <w:r w:rsidRPr="00427ED6">
              <w:rPr>
                <w:b/>
                <w:bCs/>
              </w:rPr>
              <w:t>Транспортная</w:t>
            </w:r>
            <w:proofErr w:type="gramEnd"/>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lastRenderedPageBreak/>
              <w:t>1007,8</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 xml:space="preserve">ИП </w:t>
            </w:r>
            <w:proofErr w:type="spellStart"/>
            <w:r w:rsidRPr="00427ED6">
              <w:t>Номоконов</w:t>
            </w:r>
            <w:proofErr w:type="spellEnd"/>
            <w:r w:rsidRPr="00427ED6">
              <w:t xml:space="preserve"> А.Н.</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1007,8</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highlight w:val="yellow"/>
              </w:rPr>
            </w:pPr>
            <w:r w:rsidRPr="00427ED6">
              <w:rPr>
                <w:b/>
                <w:bCs/>
              </w:rPr>
              <w:t>1.5. Развитие инженерно – транспортной инфраструктуры и связи</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148365,0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r w:rsidRPr="00427ED6">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500,0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Доходы от уплаты акцизов на нефтепродукты</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22665,0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из них:</w:t>
            </w:r>
          </w:p>
          <w:p w:rsidR="00427ED6" w:rsidRPr="00427ED6" w:rsidRDefault="00427ED6" w:rsidP="00673DE3">
            <w:pPr>
              <w:jc w:val="center"/>
              <w:rPr>
                <w:b/>
              </w:rPr>
            </w:pPr>
            <w:r w:rsidRPr="00427ED6">
              <w:rPr>
                <w:b/>
              </w:rPr>
              <w:t xml:space="preserve"> средства бюджета МР</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10300,0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средства бюджетов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12365,0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Средства Дорожного фонд</w:t>
            </w:r>
            <w:proofErr w:type="gramStart"/>
            <w:r w:rsidRPr="00427ED6">
              <w:rPr>
                <w:b/>
                <w:bCs/>
              </w:rPr>
              <w:t>а(</w:t>
            </w:r>
            <w:proofErr w:type="gramEnd"/>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125200,0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76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17</w:t>
            </w:r>
          </w:p>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 xml:space="preserve"> Капитальный ремонт и ремонт автомобильных дорог общего пользования населенных пунктов Чернышевского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3735,8</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Администрации поселений </w:t>
            </w:r>
          </w:p>
          <w:p w:rsidR="00427ED6" w:rsidRPr="00427ED6" w:rsidRDefault="00427ED6" w:rsidP="00673DE3">
            <w:pPr>
              <w:jc w:val="center"/>
            </w:pPr>
            <w:r w:rsidRPr="00427ED6">
              <w:t xml:space="preserve">муниципального района </w:t>
            </w:r>
          </w:p>
          <w:p w:rsidR="00427ED6" w:rsidRPr="00427ED6" w:rsidRDefault="00427ED6" w:rsidP="00673DE3">
            <w:pPr>
              <w:jc w:val="center"/>
            </w:pPr>
            <w:r w:rsidRPr="00427ED6">
              <w:t>«Чернышевский район»</w:t>
            </w:r>
          </w:p>
          <w:p w:rsidR="00427ED6" w:rsidRPr="00427ED6" w:rsidRDefault="00427ED6" w:rsidP="00673DE3">
            <w:pPr>
              <w:jc w:val="center"/>
            </w:pPr>
          </w:p>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r w:rsidRPr="00427ED6">
              <w:t>бюджеты поселений, доходы от уплаты акцизов на нефтепродукты</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3735,8</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18</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rPr>
                <w:b/>
              </w:rPr>
            </w:pPr>
            <w:r w:rsidRPr="00427ED6">
              <w:rPr>
                <w:b/>
              </w:rPr>
              <w:t>Строительство подъезда от федеральной трассы  к пгт. Чернышевск</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125200,0</w:t>
            </w:r>
          </w:p>
        </w:tc>
        <w:tc>
          <w:tcPr>
            <w:tcW w:w="3740" w:type="dxa"/>
            <w:vMerge w:val="restart"/>
            <w:tcBorders>
              <w:top w:val="nil"/>
              <w:left w:val="single" w:sz="4" w:space="0" w:color="auto"/>
              <w:right w:val="single" w:sz="4" w:space="0" w:color="auto"/>
            </w:tcBorders>
            <w:vAlign w:val="center"/>
            <w:hideMark/>
          </w:tcPr>
          <w:p w:rsidR="00427ED6" w:rsidRPr="00427ED6" w:rsidRDefault="00427ED6" w:rsidP="00673DE3">
            <w:pPr>
              <w:jc w:val="center"/>
            </w:pPr>
          </w:p>
          <w:p w:rsidR="00427ED6" w:rsidRPr="00427ED6" w:rsidRDefault="00427ED6" w:rsidP="00673DE3">
            <w:pPr>
              <w:jc w:val="center"/>
            </w:pPr>
            <w:r w:rsidRPr="00427ED6">
              <w:t xml:space="preserve">Администрация </w:t>
            </w:r>
            <w:proofErr w:type="gramStart"/>
            <w:r w:rsidRPr="00427ED6">
              <w:t>г</w:t>
            </w:r>
            <w:proofErr w:type="gramEnd"/>
            <w:r w:rsidRPr="00427ED6">
              <w:t>/поселения «Чернышевское», Министерство территориального развития  Забайкальского края</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hideMark/>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Средства Дорожного фонда (краевой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125200,0</w:t>
            </w:r>
          </w:p>
        </w:tc>
        <w:tc>
          <w:tcPr>
            <w:tcW w:w="3740" w:type="dxa"/>
            <w:vMerge/>
            <w:tcBorders>
              <w:left w:val="single" w:sz="4" w:space="0" w:color="auto"/>
              <w:bottom w:val="single" w:sz="4" w:space="0" w:color="000000"/>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19</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rPr>
                <w:b/>
              </w:rPr>
            </w:pPr>
            <w:r w:rsidRPr="00427ED6">
              <w:rPr>
                <w:b/>
              </w:rPr>
              <w:t>Восстановление и разбивка новых тротуаров в пгт. Чернышевск</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500,0</w:t>
            </w:r>
          </w:p>
        </w:tc>
        <w:tc>
          <w:tcPr>
            <w:tcW w:w="3740" w:type="dxa"/>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 xml:space="preserve">Администрация </w:t>
            </w:r>
            <w:proofErr w:type="gramStart"/>
            <w:r w:rsidRPr="00427ED6">
              <w:t>г</w:t>
            </w:r>
            <w:proofErr w:type="gramEnd"/>
            <w:r w:rsidRPr="00427ED6">
              <w:t>/поселения «Чернышевское»</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hideMark/>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бюджет  поселения </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500,0</w:t>
            </w:r>
          </w:p>
        </w:tc>
        <w:tc>
          <w:tcPr>
            <w:tcW w:w="3740" w:type="dxa"/>
            <w:vMerge/>
            <w:tcBorders>
              <w:left w:val="single" w:sz="4" w:space="0" w:color="auto"/>
              <w:bottom w:val="single" w:sz="4" w:space="0" w:color="000000"/>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20</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rPr>
              <w:t xml:space="preserve">Капитальный ремонт уличного освещения, </w:t>
            </w:r>
          </w:p>
          <w:p w:rsidR="00427ED6" w:rsidRPr="00427ED6" w:rsidRDefault="00427ED6" w:rsidP="00673DE3">
            <w:pPr>
              <w:jc w:val="both"/>
              <w:rPr>
                <w:b/>
              </w:rPr>
            </w:pPr>
            <w:r w:rsidRPr="00427ED6">
              <w:rPr>
                <w:b/>
              </w:rPr>
              <w:t xml:space="preserve">пгт. Чернышевск, с. Укурей, </w:t>
            </w:r>
            <w:proofErr w:type="gramStart"/>
            <w:r w:rsidRPr="00427ED6">
              <w:rPr>
                <w:b/>
              </w:rPr>
              <w:t>с</w:t>
            </w:r>
            <w:proofErr w:type="gramEnd"/>
            <w:r w:rsidRPr="00427ED6">
              <w:rPr>
                <w:b/>
              </w:rPr>
              <w:t>. Новый Олов</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2744,2</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 xml:space="preserve">Администрации </w:t>
            </w:r>
            <w:proofErr w:type="gramStart"/>
            <w:r w:rsidRPr="00427ED6">
              <w:t>г</w:t>
            </w:r>
            <w:proofErr w:type="gramEnd"/>
            <w:r w:rsidRPr="00427ED6">
              <w:t>/поселения «Чернышевское», сельских поселений «Укурейское», «</w:t>
            </w:r>
            <w:proofErr w:type="spellStart"/>
            <w:r w:rsidRPr="00427ED6">
              <w:t>Новоловское</w:t>
            </w:r>
            <w:proofErr w:type="spellEnd"/>
            <w:r w:rsidRPr="00427ED6">
              <w:t>»</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поселения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2744,2</w:t>
            </w:r>
          </w:p>
        </w:tc>
        <w:tc>
          <w:tcPr>
            <w:tcW w:w="3740" w:type="dxa"/>
            <w:vMerge/>
            <w:tcBorders>
              <w:left w:val="single" w:sz="4" w:space="0" w:color="auto"/>
              <w:bottom w:val="single" w:sz="4" w:space="0" w:color="000000"/>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21</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rPr>
              <w:t xml:space="preserve">Ремонт уличной дорожной сети </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5383,0</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Администрации городских и сельских поселений района</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5383,0</w:t>
            </w:r>
          </w:p>
        </w:tc>
        <w:tc>
          <w:tcPr>
            <w:tcW w:w="3740" w:type="dxa"/>
            <w:vMerge/>
            <w:tcBorders>
              <w:left w:val="single" w:sz="4" w:space="0" w:color="auto"/>
              <w:bottom w:val="single" w:sz="4" w:space="0" w:color="000000"/>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left w:val="single" w:sz="4" w:space="0" w:color="auto"/>
              <w:right w:val="single" w:sz="4" w:space="0" w:color="auto"/>
            </w:tcBorders>
            <w:vAlign w:val="center"/>
          </w:tcPr>
          <w:p w:rsidR="00427ED6" w:rsidRPr="00427ED6" w:rsidRDefault="00427ED6" w:rsidP="00673DE3">
            <w:pPr>
              <w:jc w:val="center"/>
            </w:pPr>
            <w:r w:rsidRPr="00427ED6">
              <w:t>22</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rPr>
              <w:t>Обустройство дорожной инфраструктуры (</w:t>
            </w:r>
            <w:r w:rsidRPr="00427ED6">
              <w:t>изготовление знаков, возведение автобусных остановок, нанесение дорожной разметки)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502,0</w:t>
            </w:r>
          </w:p>
        </w:tc>
        <w:tc>
          <w:tcPr>
            <w:tcW w:w="3740" w:type="dxa"/>
            <w:vMerge w:val="restart"/>
            <w:tcBorders>
              <w:left w:val="single" w:sz="4" w:space="0" w:color="auto"/>
              <w:right w:val="single" w:sz="4" w:space="0" w:color="auto"/>
            </w:tcBorders>
            <w:vAlign w:val="center"/>
          </w:tcPr>
          <w:p w:rsidR="00427ED6" w:rsidRPr="00427ED6" w:rsidRDefault="00427ED6" w:rsidP="00673DE3">
            <w:pPr>
              <w:jc w:val="center"/>
            </w:pPr>
            <w:r w:rsidRPr="00427ED6">
              <w:t>Администрации городских и сельских поселений района</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t>бюджет поселения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502,0</w:t>
            </w:r>
          </w:p>
        </w:tc>
        <w:tc>
          <w:tcPr>
            <w:tcW w:w="3740" w:type="dxa"/>
            <w:vMerge/>
            <w:tcBorders>
              <w:left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val="restart"/>
            <w:tcBorders>
              <w:left w:val="single" w:sz="4" w:space="0" w:color="auto"/>
              <w:right w:val="single" w:sz="4" w:space="0" w:color="auto"/>
            </w:tcBorders>
            <w:vAlign w:val="center"/>
          </w:tcPr>
          <w:p w:rsidR="00427ED6" w:rsidRPr="00427ED6" w:rsidRDefault="00427ED6" w:rsidP="00673DE3">
            <w:pPr>
              <w:jc w:val="center"/>
            </w:pPr>
            <w:r w:rsidRPr="00427ED6">
              <w:t>23</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rPr>
              <w:t>Текущий ремонт дорог муниципального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10300,0</w:t>
            </w:r>
          </w:p>
        </w:tc>
        <w:tc>
          <w:tcPr>
            <w:tcW w:w="3740" w:type="dxa"/>
            <w:vMerge w:val="restart"/>
            <w:tcBorders>
              <w:left w:val="single" w:sz="4" w:space="0" w:color="auto"/>
              <w:right w:val="single" w:sz="4" w:space="0" w:color="auto"/>
            </w:tcBorders>
            <w:vAlign w:val="center"/>
          </w:tcPr>
          <w:p w:rsidR="00427ED6" w:rsidRPr="00427ED6" w:rsidRDefault="00427ED6" w:rsidP="00673DE3">
            <w:pPr>
              <w:jc w:val="center"/>
            </w:pPr>
            <w:r w:rsidRPr="00427ED6">
              <w:t>Отдел ЖКХ, дорожного хозяйства, транспорта, строительства и архитектуры администрации муниципального района</w:t>
            </w:r>
          </w:p>
          <w:p w:rsidR="00427ED6" w:rsidRPr="00427ED6" w:rsidRDefault="00427ED6" w:rsidP="00673DE3">
            <w:pPr>
              <w:jc w:val="center"/>
            </w:pPr>
            <w:r w:rsidRPr="00427ED6">
              <w:t>«Чернышевский район»</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10300,0</w:t>
            </w:r>
          </w:p>
        </w:tc>
        <w:tc>
          <w:tcPr>
            <w:tcW w:w="3740" w:type="dxa"/>
            <w:vMerge/>
            <w:tcBorders>
              <w:left w:val="single" w:sz="4" w:space="0" w:color="auto"/>
              <w:bottom w:val="single" w:sz="4" w:space="0" w:color="000000"/>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9587" w:type="dxa"/>
            <w:gridSpan w:val="3"/>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 xml:space="preserve">1.6.  Продвижение муниципального образования </w:t>
            </w:r>
          </w:p>
          <w:p w:rsidR="00427ED6" w:rsidRPr="00427ED6" w:rsidRDefault="00427ED6" w:rsidP="00673DE3">
            <w:pPr>
              <w:jc w:val="center"/>
              <w:rPr>
                <w:b/>
              </w:rPr>
            </w:pPr>
            <w:r w:rsidRPr="00427ED6">
              <w:rPr>
                <w:b/>
              </w:rPr>
              <w:t>МР «Чернышевский район»</w:t>
            </w: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24</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pPr>
            <w:r w:rsidRPr="00427ED6">
              <w:t xml:space="preserve">Размещение информации об инвестиционном потенциале района, инвестиционных предложениях и площадках </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0,0</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Отдел экономики, труда и инвестиционной политики администрации МР «Чернышевский район»</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0,0</w:t>
            </w:r>
          </w:p>
        </w:tc>
        <w:tc>
          <w:tcPr>
            <w:tcW w:w="3740" w:type="dxa"/>
            <w:vMerge/>
            <w:tcBorders>
              <w:left w:val="single" w:sz="4" w:space="0" w:color="auto"/>
              <w:bottom w:val="single" w:sz="4" w:space="0" w:color="000000"/>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10206" w:type="dxa"/>
            <w:gridSpan w:val="4"/>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rPr>
                <w:b/>
              </w:rPr>
            </w:pPr>
            <w:r w:rsidRPr="00427ED6">
              <w:rPr>
                <w:b/>
                <w:lang w:val="en-US"/>
              </w:rPr>
              <w:t>II</w:t>
            </w:r>
            <w:r w:rsidRPr="00427ED6">
              <w:rPr>
                <w:b/>
              </w:rPr>
              <w:t xml:space="preserve"> Социальное  развитие</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lastRenderedPageBreak/>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207278,1</w:t>
            </w:r>
          </w:p>
        </w:tc>
        <w:tc>
          <w:tcPr>
            <w:tcW w:w="3740" w:type="dxa"/>
            <w:tcBorders>
              <w:top w:val="nil"/>
              <w:left w:val="single" w:sz="4" w:space="0" w:color="auto"/>
              <w:bottom w:val="single" w:sz="4" w:space="0" w:color="000000"/>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tcBorders>
              <w:top w:val="nil"/>
              <w:left w:val="single" w:sz="4" w:space="0" w:color="auto"/>
              <w:bottom w:val="single" w:sz="4" w:space="0" w:color="000000"/>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21603,6</w:t>
            </w:r>
          </w:p>
        </w:tc>
        <w:tc>
          <w:tcPr>
            <w:tcW w:w="3740" w:type="dxa"/>
            <w:tcBorders>
              <w:top w:val="nil"/>
              <w:left w:val="single" w:sz="4" w:space="0" w:color="auto"/>
              <w:bottom w:val="single" w:sz="4" w:space="0" w:color="000000"/>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бюджет района </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596,0</w:t>
            </w:r>
          </w:p>
        </w:tc>
        <w:tc>
          <w:tcPr>
            <w:tcW w:w="3740" w:type="dxa"/>
            <w:tcBorders>
              <w:top w:val="nil"/>
              <w:left w:val="single" w:sz="4" w:space="0" w:color="auto"/>
              <w:bottom w:val="single" w:sz="4" w:space="0" w:color="000000"/>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9771,9</w:t>
            </w:r>
          </w:p>
        </w:tc>
        <w:tc>
          <w:tcPr>
            <w:tcW w:w="3740" w:type="dxa"/>
            <w:tcBorders>
              <w:top w:val="nil"/>
              <w:left w:val="single" w:sz="4" w:space="0" w:color="auto"/>
              <w:bottom w:val="single" w:sz="4" w:space="0" w:color="000000"/>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175306,6</w:t>
            </w:r>
          </w:p>
        </w:tc>
        <w:tc>
          <w:tcPr>
            <w:tcW w:w="3740" w:type="dxa"/>
            <w:tcBorders>
              <w:top w:val="nil"/>
              <w:left w:val="single" w:sz="4" w:space="0" w:color="auto"/>
              <w:bottom w:val="single" w:sz="4" w:space="0" w:color="000000"/>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10206" w:type="dxa"/>
            <w:gridSpan w:val="4"/>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rPr>
                <w:b/>
              </w:rPr>
              <w:t>2.1. Архитектура и жилищное строительство</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437,6</w:t>
            </w:r>
          </w:p>
        </w:tc>
        <w:tc>
          <w:tcPr>
            <w:tcW w:w="3740" w:type="dxa"/>
            <w:tcBorders>
              <w:top w:val="nil"/>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tcBorders>
              <w:top w:val="nil"/>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tcBorders>
              <w:top w:val="nil"/>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256,0</w:t>
            </w:r>
          </w:p>
        </w:tc>
        <w:tc>
          <w:tcPr>
            <w:tcW w:w="3740" w:type="dxa"/>
            <w:tcBorders>
              <w:top w:val="nil"/>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tcBorders>
              <w:top w:val="nil"/>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181,6</w:t>
            </w:r>
          </w:p>
        </w:tc>
        <w:tc>
          <w:tcPr>
            <w:tcW w:w="3740" w:type="dxa"/>
            <w:tcBorders>
              <w:top w:val="nil"/>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25</w:t>
            </w:r>
          </w:p>
        </w:tc>
        <w:tc>
          <w:tcPr>
            <w:tcW w:w="4059" w:type="dxa"/>
            <w:tcBorders>
              <w:top w:val="nil"/>
              <w:left w:val="nil"/>
              <w:bottom w:val="single" w:sz="4" w:space="0" w:color="auto"/>
              <w:right w:val="single" w:sz="4" w:space="0" w:color="auto"/>
            </w:tcBorders>
            <w:hideMark/>
          </w:tcPr>
          <w:p w:rsidR="00427ED6" w:rsidRPr="00427ED6" w:rsidRDefault="00427ED6" w:rsidP="00673DE3">
            <w:pPr>
              <w:jc w:val="both"/>
              <w:rPr>
                <w:b/>
                <w:color w:val="000000"/>
              </w:rPr>
            </w:pPr>
            <w:r w:rsidRPr="00427ED6">
              <w:rPr>
                <w:b/>
                <w:color w:val="000000"/>
              </w:rPr>
              <w:t xml:space="preserve">Мероприятия по обеспечению жильем молодых семей Чернышевского района </w:t>
            </w:r>
            <w:r w:rsidRPr="00427ED6">
              <w:rPr>
                <w:color w:val="000000"/>
              </w:rPr>
              <w:t>предоставление социальных выплат на приобретение или строительство жилья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130,0</w:t>
            </w:r>
          </w:p>
        </w:tc>
        <w:tc>
          <w:tcPr>
            <w:tcW w:w="3740" w:type="dxa"/>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Администрация муниципального района «Чернышевский район»</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hideMark/>
          </w:tcPr>
          <w:p w:rsidR="00427ED6" w:rsidRPr="00427ED6" w:rsidRDefault="00427ED6" w:rsidP="00673DE3"/>
        </w:tc>
        <w:tc>
          <w:tcPr>
            <w:tcW w:w="4059" w:type="dxa"/>
            <w:tcBorders>
              <w:top w:val="nil"/>
              <w:left w:val="nil"/>
              <w:bottom w:val="single" w:sz="4" w:space="0" w:color="auto"/>
              <w:right w:val="single" w:sz="4" w:space="0" w:color="auto"/>
            </w:tcBorders>
            <w:hideMark/>
          </w:tcPr>
          <w:p w:rsidR="00427ED6" w:rsidRPr="00427ED6" w:rsidRDefault="00427ED6" w:rsidP="00673DE3">
            <w:pPr>
              <w:jc w:val="center"/>
              <w:rPr>
                <w:color w:val="000000"/>
              </w:rPr>
            </w:pPr>
            <w:r w:rsidRPr="00427ED6">
              <w:rPr>
                <w:color w:val="000000"/>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center"/>
              <w:rPr>
                <w:color w:val="000000"/>
              </w:rPr>
            </w:pPr>
            <w:r w:rsidRPr="00427ED6">
              <w:rPr>
                <w:color w:val="000000"/>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left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center"/>
              <w:rPr>
                <w:color w:val="000000"/>
              </w:rPr>
            </w:pPr>
            <w:r w:rsidRPr="00427ED6">
              <w:rPr>
                <w:color w:val="000000"/>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130,0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26</w:t>
            </w: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Строительство индивидуального жилья  </w:t>
            </w:r>
          </w:p>
          <w:p w:rsidR="00427ED6" w:rsidRPr="00427ED6" w:rsidRDefault="00427ED6" w:rsidP="00673DE3">
            <w:pPr>
              <w:jc w:val="center"/>
              <w:rPr>
                <w:b/>
                <w:bCs/>
              </w:rPr>
            </w:pPr>
            <w:r w:rsidRPr="00427ED6">
              <w:rPr>
                <w:b/>
                <w:bCs/>
              </w:rPr>
              <w:t xml:space="preserve">общей </w:t>
            </w:r>
            <w:r w:rsidRPr="00427ED6">
              <w:rPr>
                <w:b/>
                <w:bCs/>
                <w:lang w:val="en-US"/>
              </w:rPr>
              <w:t>S</w:t>
            </w:r>
            <w:r w:rsidRPr="00427ED6">
              <w:rPr>
                <w:b/>
                <w:bCs/>
              </w:rPr>
              <w:t xml:space="preserve"> 4500,0 м</w:t>
            </w:r>
            <w:proofErr w:type="gramStart"/>
            <w:r w:rsidRPr="00427ED6">
              <w:rPr>
                <w:b/>
                <w:bCs/>
              </w:rPr>
              <w:t>2</w:t>
            </w:r>
            <w:proofErr w:type="gramEnd"/>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181,6</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Индивидуальные застройщики</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hideMark/>
          </w:tcPr>
          <w:p w:rsidR="00427ED6" w:rsidRPr="00427ED6" w:rsidRDefault="00427ED6" w:rsidP="00673DE3">
            <w:pPr>
              <w:jc w:val="center"/>
              <w:rPr>
                <w:highlight w:val="cyan"/>
              </w:rP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181,6</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0</w:t>
            </w:r>
          </w:p>
        </w:tc>
        <w:tc>
          <w:tcPr>
            <w:tcW w:w="3740" w:type="dxa"/>
            <w:vMerge/>
            <w:tcBorders>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27</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Мероприятия по установлению и описанию местоположения границ населенных пунктов с уточнением площадей и указанием координат характерных точек</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126,0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Отдел ЖКХ, дорожного хозяйства, транспорта, строительства и архитектуры администрации муниципального района</w:t>
            </w:r>
          </w:p>
          <w:p w:rsidR="00427ED6" w:rsidRPr="00427ED6" w:rsidRDefault="00427ED6" w:rsidP="00673DE3">
            <w:pPr>
              <w:jc w:val="center"/>
            </w:pPr>
            <w:r w:rsidRPr="00427ED6">
              <w:t>«Чернышевский район»</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126,0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10206" w:type="dxa"/>
            <w:gridSpan w:val="4"/>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rPr>
                <w:b/>
              </w:rPr>
            </w:pPr>
            <w:r w:rsidRPr="00427ED6">
              <w:rPr>
                <w:b/>
              </w:rPr>
              <w:t xml:space="preserve">2.2.Развитие </w:t>
            </w:r>
            <w:proofErr w:type="spellStart"/>
            <w:proofErr w:type="gramStart"/>
            <w:r w:rsidRPr="00427ED6">
              <w:rPr>
                <w:b/>
              </w:rPr>
              <w:t>жилищно</w:t>
            </w:r>
            <w:proofErr w:type="spellEnd"/>
            <w:r w:rsidRPr="00427ED6">
              <w:rPr>
                <w:b/>
              </w:rPr>
              <w:t xml:space="preserve"> – коммунального</w:t>
            </w:r>
            <w:proofErr w:type="gramEnd"/>
            <w:r w:rsidRPr="00427ED6">
              <w:rPr>
                <w:b/>
              </w:rPr>
              <w:t xml:space="preserve"> хозяйства</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25117,9</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17000,0</w:t>
            </w:r>
          </w:p>
        </w:tc>
        <w:tc>
          <w:tcPr>
            <w:tcW w:w="3740" w:type="dxa"/>
            <w:vMerge/>
            <w:tcBorders>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vMerge/>
            <w:tcBorders>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8117,9</w:t>
            </w:r>
          </w:p>
        </w:tc>
        <w:tc>
          <w:tcPr>
            <w:tcW w:w="3740" w:type="dxa"/>
            <w:vMerge/>
            <w:tcBorders>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28</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color w:val="000000"/>
              </w:rPr>
            </w:pPr>
            <w:r w:rsidRPr="00427ED6">
              <w:rPr>
                <w:b/>
                <w:color w:val="000000"/>
              </w:rPr>
              <w:t xml:space="preserve">Благоустройство территорий муниципальных образований МР «Чернышевский район» </w:t>
            </w:r>
          </w:p>
          <w:p w:rsidR="00427ED6" w:rsidRPr="00427ED6" w:rsidRDefault="00427ED6" w:rsidP="00673DE3">
            <w:pPr>
              <w:jc w:val="both"/>
              <w:rPr>
                <w:b/>
                <w:bCs/>
              </w:rPr>
            </w:pPr>
            <w:r w:rsidRPr="00427ED6">
              <w:rPr>
                <w:b/>
                <w:color w:val="000000"/>
              </w:rPr>
              <w:t>-</w:t>
            </w:r>
            <w:r w:rsidRPr="00427ED6">
              <w:rPr>
                <w:color w:val="000000"/>
              </w:rPr>
              <w:t xml:space="preserve">озеленение, освещение,  уборка стихийных свалок, ремонт изгороди мест захоронения, приобретение детских площадок, строительство мест общего пользования, благоустройство парка, обустройство придомовых территорий, строительство спортивных площадок </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1460,2</w:t>
            </w:r>
          </w:p>
        </w:tc>
        <w:tc>
          <w:tcPr>
            <w:tcW w:w="3740" w:type="dxa"/>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Администрации городских поселений</w:t>
            </w:r>
          </w:p>
          <w:p w:rsidR="00427ED6" w:rsidRPr="00427ED6" w:rsidRDefault="00427ED6" w:rsidP="00673DE3">
            <w:pPr>
              <w:jc w:val="center"/>
            </w:pPr>
            <w:r w:rsidRPr="00427ED6">
              <w:t xml:space="preserve"> «Букачачинское»,</w:t>
            </w:r>
          </w:p>
          <w:p w:rsidR="00427ED6" w:rsidRPr="00427ED6" w:rsidRDefault="00427ED6" w:rsidP="00673DE3">
            <w:pPr>
              <w:jc w:val="center"/>
            </w:pPr>
            <w:r w:rsidRPr="00427ED6">
              <w:t xml:space="preserve"> «Чернышевское»</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бюджет  </w:t>
            </w:r>
            <w:proofErr w:type="gramStart"/>
            <w:r w:rsidRPr="00427ED6">
              <w:t>г</w:t>
            </w:r>
            <w:proofErr w:type="gramEnd"/>
            <w:r w:rsidRPr="00427ED6">
              <w:t>/поселения Букачачинское</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185,0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  бюджет </w:t>
            </w:r>
            <w:proofErr w:type="gramStart"/>
            <w:r w:rsidRPr="00427ED6">
              <w:t>г</w:t>
            </w:r>
            <w:proofErr w:type="gramEnd"/>
            <w:r w:rsidRPr="00427ED6">
              <w:t>/ поселения Чернышевское</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1275,2</w:t>
            </w:r>
          </w:p>
        </w:tc>
        <w:tc>
          <w:tcPr>
            <w:tcW w:w="3740" w:type="dxa"/>
            <w:vMerge/>
            <w:tcBorders>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r w:rsidRPr="00427ED6">
              <w:lastRenderedPageBreak/>
              <w:t>29</w:t>
            </w: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both"/>
              <w:rPr>
                <w:b/>
                <w:color w:val="000000"/>
              </w:rPr>
            </w:pPr>
            <w:r w:rsidRPr="00427ED6">
              <w:rPr>
                <w:b/>
                <w:color w:val="000000"/>
              </w:rPr>
              <w:t>Мероприятия национального проекта «Формирование комфортной  городской среды»</w:t>
            </w:r>
          </w:p>
          <w:p w:rsidR="00427ED6" w:rsidRPr="00427ED6" w:rsidRDefault="00427ED6" w:rsidP="00673DE3">
            <w:pPr>
              <w:jc w:val="both"/>
              <w:rPr>
                <w:b/>
                <w:color w:val="000000"/>
              </w:rPr>
            </w:pP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11320,0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color w:val="000000"/>
              </w:rPr>
            </w:pPr>
            <w:r w:rsidRPr="00427ED6">
              <w:t xml:space="preserve">бюджет  </w:t>
            </w:r>
            <w:proofErr w:type="gramStart"/>
            <w:r w:rsidRPr="00427ED6">
              <w:t>г</w:t>
            </w:r>
            <w:proofErr w:type="gramEnd"/>
            <w:r w:rsidRPr="00427ED6">
              <w:t>/поселений</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820,0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color w:val="000000"/>
              </w:rPr>
            </w:pPr>
            <w:r w:rsidRPr="00427ED6">
              <w:t>краевой бюджет</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10500,0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both"/>
              <w:rPr>
                <w:color w:val="000000"/>
              </w:rPr>
            </w:pPr>
            <w:r w:rsidRPr="00427ED6">
              <w:rPr>
                <w:color w:val="000000"/>
              </w:rPr>
              <w:t>Обустройство общественной территории – площадь, парка отдыха, стадион  пгт. Букачача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3830,0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Администрация городского поселения</w:t>
            </w:r>
          </w:p>
          <w:p w:rsidR="00427ED6" w:rsidRPr="00427ED6" w:rsidRDefault="00427ED6" w:rsidP="00673DE3">
            <w:pPr>
              <w:jc w:val="center"/>
            </w:pPr>
            <w:r w:rsidRPr="00427ED6">
              <w:t xml:space="preserve"> «Букачачинское»</w:t>
            </w:r>
          </w:p>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color w:val="000000"/>
              </w:rPr>
            </w:pPr>
            <w:r w:rsidRPr="00427ED6">
              <w:t xml:space="preserve">бюджет  </w:t>
            </w:r>
            <w:proofErr w:type="gramStart"/>
            <w:r w:rsidRPr="00427ED6">
              <w:t>г</w:t>
            </w:r>
            <w:proofErr w:type="gramEnd"/>
            <w:r w:rsidRPr="00427ED6">
              <w:t>/поселения Букачачинское</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330,0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3500,0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Благоустройство парковой зоны пгт. Чернышевск</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2140,0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Администрация городского поселения</w:t>
            </w:r>
          </w:p>
          <w:p w:rsidR="00427ED6" w:rsidRPr="00427ED6" w:rsidRDefault="00427ED6" w:rsidP="00673DE3">
            <w:pPr>
              <w:jc w:val="center"/>
            </w:pPr>
            <w:r w:rsidRPr="00427ED6">
              <w:t xml:space="preserve">  «Чернышевское»</w:t>
            </w: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бюджет </w:t>
            </w:r>
            <w:proofErr w:type="gramStart"/>
            <w:r w:rsidRPr="00427ED6">
              <w:t>г</w:t>
            </w:r>
            <w:proofErr w:type="gramEnd"/>
            <w:r w:rsidRPr="00427ED6">
              <w:t>/ поселения Чернышевское</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140,0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2000,0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Благоустройство дворовых территорий пгт. Чернышевск</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5350,0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Администрация городского поселения</w:t>
            </w:r>
          </w:p>
          <w:p w:rsidR="00427ED6" w:rsidRPr="00427ED6" w:rsidRDefault="00427ED6" w:rsidP="00673DE3">
            <w:pPr>
              <w:jc w:val="center"/>
            </w:pPr>
            <w:r w:rsidRPr="00427ED6">
              <w:t xml:space="preserve">  «Чернышевское»</w:t>
            </w: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бюджет </w:t>
            </w:r>
            <w:proofErr w:type="gramStart"/>
            <w:r w:rsidRPr="00427ED6">
              <w:t>г</w:t>
            </w:r>
            <w:proofErr w:type="gramEnd"/>
            <w:r w:rsidRPr="00427ED6">
              <w:t>/ поселения Чернышевское</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350,0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5000,0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pP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30</w:t>
            </w: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color w:val="000000"/>
              </w:rPr>
              <w:t>Мероприятия по развитию системы коммунальной инфраструктуры городского поселения «Чернышевское»</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5450,0</w:t>
            </w:r>
          </w:p>
        </w:tc>
        <w:tc>
          <w:tcPr>
            <w:tcW w:w="3740" w:type="dxa"/>
            <w:vMerge w:val="restart"/>
            <w:tcBorders>
              <w:top w:val="single" w:sz="4" w:space="0" w:color="auto"/>
              <w:left w:val="single" w:sz="4" w:space="0" w:color="auto"/>
              <w:right w:val="single" w:sz="4" w:space="0" w:color="auto"/>
            </w:tcBorders>
            <w:vAlign w:val="center"/>
            <w:hideMark/>
          </w:tcPr>
          <w:p w:rsidR="00427ED6" w:rsidRPr="00427ED6" w:rsidRDefault="00427ED6" w:rsidP="00673DE3">
            <w:pPr>
              <w:jc w:val="center"/>
            </w:pPr>
            <w:r w:rsidRPr="00427ED6">
              <w:t>Администрация городского поселения</w:t>
            </w:r>
          </w:p>
          <w:p w:rsidR="00427ED6" w:rsidRPr="00427ED6" w:rsidRDefault="00427ED6" w:rsidP="00673DE3">
            <w:pPr>
              <w:jc w:val="center"/>
              <w:rPr>
                <w:b/>
              </w:rPr>
            </w:pPr>
            <w:r w:rsidRPr="00427ED6">
              <w:t xml:space="preserve">  «Чернышевское»</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  бюджет поселения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2450,0</w:t>
            </w:r>
          </w:p>
        </w:tc>
        <w:tc>
          <w:tcPr>
            <w:tcW w:w="3740" w:type="dxa"/>
            <w:vMerge/>
            <w:tcBorders>
              <w:left w:val="single" w:sz="4" w:space="0" w:color="auto"/>
              <w:right w:val="single" w:sz="4" w:space="0" w:color="auto"/>
            </w:tcBorders>
            <w:vAlign w:val="center"/>
            <w:hideMark/>
          </w:tcPr>
          <w:p w:rsidR="00427ED6" w:rsidRPr="00427ED6" w:rsidRDefault="00427ED6" w:rsidP="00673DE3">
            <w:pPr>
              <w:rPr>
                <w:b/>
              </w:rP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3000,0</w:t>
            </w:r>
          </w:p>
        </w:tc>
        <w:tc>
          <w:tcPr>
            <w:tcW w:w="3740" w:type="dxa"/>
            <w:vMerge/>
            <w:tcBorders>
              <w:left w:val="single" w:sz="4" w:space="0" w:color="auto"/>
              <w:right w:val="single" w:sz="4" w:space="0" w:color="auto"/>
            </w:tcBorders>
            <w:vAlign w:val="center"/>
            <w:hideMark/>
          </w:tcPr>
          <w:p w:rsidR="00427ED6" w:rsidRPr="00427ED6" w:rsidRDefault="00427ED6" w:rsidP="00673DE3">
            <w:pPr>
              <w:rPr>
                <w:b/>
              </w:rP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hideMark/>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r w:rsidRPr="00427ED6">
              <w:t>В т.ч. Капитальный ремонт котельных</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p>
        </w:tc>
        <w:tc>
          <w:tcPr>
            <w:tcW w:w="3740" w:type="dxa"/>
            <w:vMerge/>
            <w:tcBorders>
              <w:left w:val="single" w:sz="4" w:space="0" w:color="auto"/>
              <w:right w:val="single" w:sz="4" w:space="0" w:color="auto"/>
            </w:tcBorders>
            <w:vAlign w:val="center"/>
            <w:hideMark/>
          </w:tcPr>
          <w:p w:rsidR="00427ED6" w:rsidRPr="00427ED6" w:rsidRDefault="00427ED6" w:rsidP="00673DE3">
            <w:pPr>
              <w:rPr>
                <w:b/>
              </w:rP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hideMark/>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r w:rsidRPr="00427ED6">
              <w:t>Приобретение грейдера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p>
        </w:tc>
        <w:tc>
          <w:tcPr>
            <w:tcW w:w="3740" w:type="dxa"/>
            <w:vMerge/>
            <w:tcBorders>
              <w:left w:val="single" w:sz="4" w:space="0" w:color="auto"/>
              <w:right w:val="single" w:sz="4" w:space="0" w:color="auto"/>
            </w:tcBorders>
            <w:vAlign w:val="center"/>
            <w:hideMark/>
          </w:tcPr>
          <w:p w:rsidR="00427ED6" w:rsidRPr="00427ED6" w:rsidRDefault="00427ED6" w:rsidP="00673DE3">
            <w:pPr>
              <w:rPr>
                <w:b/>
              </w:rP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hideMark/>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r w:rsidRPr="00427ED6">
              <w:t xml:space="preserve">Ремонт сетей подачи холодной воды к благоустроенным домам по ул. </w:t>
            </w:r>
            <w:proofErr w:type="gramStart"/>
            <w:r w:rsidRPr="00427ED6">
              <w:t>Северная</w:t>
            </w:r>
            <w:proofErr w:type="gramEnd"/>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31</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color w:val="000000"/>
              </w:rPr>
              <w:t>Мероприятия по развитию системы коммунальной инфраструктуры городского поселения «Букачачинское»</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3800,0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Администрация городского поселения</w:t>
            </w:r>
          </w:p>
          <w:p w:rsidR="00427ED6" w:rsidRPr="00427ED6" w:rsidRDefault="00427ED6" w:rsidP="00673DE3">
            <w:pPr>
              <w:jc w:val="center"/>
            </w:pPr>
            <w:r w:rsidRPr="00427ED6">
              <w:t>«Букачачинское»</w:t>
            </w:r>
          </w:p>
          <w:p w:rsidR="00427ED6" w:rsidRPr="00427ED6" w:rsidRDefault="00427ED6" w:rsidP="00673DE3">
            <w:pPr>
              <w:jc w:val="center"/>
            </w:pPr>
          </w:p>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 бюджет поселения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300,0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3500,0</w:t>
            </w:r>
          </w:p>
        </w:tc>
        <w:tc>
          <w:tcPr>
            <w:tcW w:w="3740" w:type="dxa"/>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 т.ч. Капитальный ремонт теплотрассы, ремонт котельной, модернизация котельной № 3</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highlight w:val="yellow"/>
              </w:rPr>
            </w:pPr>
          </w:p>
        </w:tc>
        <w:tc>
          <w:tcPr>
            <w:tcW w:w="3740" w:type="dxa"/>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поселения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p>
        </w:tc>
        <w:tc>
          <w:tcPr>
            <w:tcW w:w="3740" w:type="dxa"/>
            <w:vMerge w:val="restart"/>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32</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color w:val="000000"/>
              </w:rPr>
            </w:pPr>
            <w:r w:rsidRPr="00427ED6">
              <w:rPr>
                <w:b/>
                <w:color w:val="000000"/>
              </w:rPr>
              <w:t xml:space="preserve">Капитальный ремонт муниципального жилого фонда </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3078,7</w:t>
            </w:r>
          </w:p>
        </w:tc>
        <w:tc>
          <w:tcPr>
            <w:tcW w:w="3740" w:type="dxa"/>
            <w:vMerge w:val="restart"/>
            <w:tcBorders>
              <w:top w:val="nil"/>
              <w:left w:val="single" w:sz="4" w:space="0" w:color="auto"/>
              <w:bottom w:val="single" w:sz="4" w:space="0" w:color="000000"/>
              <w:right w:val="single" w:sz="4" w:space="0" w:color="auto"/>
            </w:tcBorders>
            <w:vAlign w:val="center"/>
            <w:hideMark/>
          </w:tcPr>
          <w:p w:rsidR="00427ED6" w:rsidRPr="00427ED6" w:rsidRDefault="00427ED6" w:rsidP="00673DE3">
            <w:pPr>
              <w:jc w:val="center"/>
            </w:pPr>
            <w:r w:rsidRPr="00427ED6">
              <w:t>Администрация городского поселения «Чернышевское»</w:t>
            </w:r>
          </w:p>
          <w:p w:rsidR="00427ED6" w:rsidRPr="00427ED6" w:rsidRDefault="00427ED6" w:rsidP="00673DE3">
            <w:pPr>
              <w:jc w:val="center"/>
            </w:pPr>
          </w:p>
          <w:p w:rsidR="00427ED6" w:rsidRPr="00427ED6" w:rsidRDefault="00427ED6" w:rsidP="00673DE3">
            <w:pPr>
              <w:jc w:val="center"/>
            </w:pPr>
          </w:p>
          <w:p w:rsidR="00427ED6" w:rsidRPr="00427ED6" w:rsidRDefault="00427ED6" w:rsidP="00673DE3">
            <w:pPr>
              <w:jc w:val="center"/>
            </w:pPr>
            <w:r w:rsidRPr="00427ED6">
              <w:t>Администрация городского поселения</w:t>
            </w:r>
          </w:p>
          <w:p w:rsidR="00427ED6" w:rsidRPr="00427ED6" w:rsidRDefault="00427ED6" w:rsidP="00673DE3">
            <w:pPr>
              <w:jc w:val="center"/>
            </w:pPr>
            <w:r w:rsidRPr="00427ED6">
              <w:t>«Букачачинское»</w:t>
            </w:r>
          </w:p>
          <w:p w:rsidR="00427ED6" w:rsidRPr="00427ED6" w:rsidRDefault="00427ED6" w:rsidP="00673DE3">
            <w:pPr>
              <w:jc w:val="center"/>
            </w:pPr>
            <w:r w:rsidRPr="00427ED6">
              <w:t xml:space="preserve"> </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color w:val="000000"/>
              </w:rPr>
            </w:pPr>
            <w:r w:rsidRPr="00427ED6">
              <w:rPr>
                <w:color w:val="000000"/>
              </w:rPr>
              <w:t xml:space="preserve"> бюджет  </w:t>
            </w:r>
            <w:proofErr w:type="gramStart"/>
            <w:r w:rsidRPr="00427ED6">
              <w:rPr>
                <w:color w:val="000000"/>
              </w:rPr>
              <w:t>г</w:t>
            </w:r>
            <w:proofErr w:type="gramEnd"/>
            <w:r w:rsidRPr="00427ED6">
              <w:rPr>
                <w:color w:val="000000"/>
              </w:rPr>
              <w:t>/поселения «Чернышевское»</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2878,7</w:t>
            </w:r>
          </w:p>
        </w:tc>
        <w:tc>
          <w:tcPr>
            <w:tcW w:w="3740" w:type="dxa"/>
            <w:vMerge/>
            <w:tcBorders>
              <w:top w:val="nil"/>
              <w:left w:val="single" w:sz="4" w:space="0" w:color="auto"/>
              <w:bottom w:val="single" w:sz="4" w:space="0" w:color="000000"/>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color w:val="000000"/>
              </w:rPr>
            </w:pPr>
            <w:r w:rsidRPr="00427ED6">
              <w:rPr>
                <w:color w:val="000000"/>
              </w:rPr>
              <w:t xml:space="preserve">бюджет  </w:t>
            </w:r>
            <w:proofErr w:type="gramStart"/>
            <w:r w:rsidRPr="00427ED6">
              <w:rPr>
                <w:color w:val="000000"/>
              </w:rPr>
              <w:t>г</w:t>
            </w:r>
            <w:proofErr w:type="gramEnd"/>
            <w:r w:rsidRPr="00427ED6">
              <w:rPr>
                <w:color w:val="000000"/>
              </w:rPr>
              <w:t>/поселения «Букачачинское»</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200,0</w:t>
            </w:r>
          </w:p>
        </w:tc>
        <w:tc>
          <w:tcPr>
            <w:tcW w:w="3740" w:type="dxa"/>
            <w:vMerge/>
            <w:tcBorders>
              <w:top w:val="nil"/>
              <w:left w:val="single" w:sz="4" w:space="0" w:color="auto"/>
              <w:bottom w:val="single" w:sz="4" w:space="0" w:color="000000"/>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2.3.Развитие рынка труда</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668,6</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lastRenderedPageBreak/>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183,6</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485,0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510"/>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33</w:t>
            </w:r>
          </w:p>
        </w:tc>
        <w:tc>
          <w:tcPr>
            <w:tcW w:w="4059" w:type="dxa"/>
            <w:tcBorders>
              <w:top w:val="nil"/>
              <w:left w:val="nil"/>
              <w:bottom w:val="single" w:sz="4" w:space="0" w:color="auto"/>
              <w:right w:val="single" w:sz="4" w:space="0" w:color="auto"/>
            </w:tcBorders>
            <w:hideMark/>
          </w:tcPr>
          <w:p w:rsidR="00427ED6" w:rsidRPr="00427ED6" w:rsidRDefault="00427ED6" w:rsidP="00673DE3">
            <w:pPr>
              <w:jc w:val="both"/>
              <w:rPr>
                <w:b/>
                <w:color w:val="000000"/>
              </w:rPr>
            </w:pPr>
            <w:r w:rsidRPr="00427ED6">
              <w:rPr>
                <w:b/>
                <w:color w:val="000000"/>
              </w:rPr>
              <w:t xml:space="preserve">Мероприятия по содействию трудоустройству населения </w:t>
            </w:r>
          </w:p>
          <w:p w:rsidR="00427ED6" w:rsidRPr="00427ED6" w:rsidRDefault="00427ED6" w:rsidP="00673DE3">
            <w:pPr>
              <w:jc w:val="both"/>
              <w:rPr>
                <w:color w:val="000000"/>
              </w:rPr>
            </w:pPr>
            <w:r w:rsidRPr="00427ED6">
              <w:rPr>
                <w:color w:val="000000"/>
              </w:rPr>
              <w:t>-организация ярмарок вакансий;</w:t>
            </w:r>
          </w:p>
          <w:p w:rsidR="00427ED6" w:rsidRPr="00427ED6" w:rsidRDefault="00427ED6" w:rsidP="00673DE3">
            <w:pPr>
              <w:jc w:val="both"/>
              <w:rPr>
                <w:color w:val="000000"/>
              </w:rPr>
            </w:pPr>
            <w:r w:rsidRPr="00427ED6">
              <w:rPr>
                <w:color w:val="000000"/>
              </w:rPr>
              <w:t>-информирование населения и работодателей о положении на рынке труда;</w:t>
            </w:r>
          </w:p>
          <w:p w:rsidR="00427ED6" w:rsidRPr="00427ED6" w:rsidRDefault="00427ED6" w:rsidP="00673DE3">
            <w:pPr>
              <w:jc w:val="both"/>
              <w:rPr>
                <w:color w:val="000000"/>
              </w:rPr>
            </w:pPr>
            <w:r w:rsidRPr="00427ED6">
              <w:rPr>
                <w:color w:val="000000"/>
              </w:rPr>
              <w:t>организация временного трудоустройства безработных граждан, испытывающих трудности в поиске работы;</w:t>
            </w:r>
          </w:p>
          <w:p w:rsidR="00427ED6" w:rsidRPr="00427ED6" w:rsidRDefault="00427ED6" w:rsidP="00673DE3">
            <w:pPr>
              <w:jc w:val="both"/>
              <w:rPr>
                <w:color w:val="000000"/>
              </w:rPr>
            </w:pPr>
            <w:r w:rsidRPr="00427ED6">
              <w:rPr>
                <w:color w:val="000000"/>
              </w:rPr>
              <w:t>-организация общественных работ;</w:t>
            </w:r>
          </w:p>
          <w:p w:rsidR="00427ED6" w:rsidRPr="00427ED6" w:rsidRDefault="00427ED6" w:rsidP="00673DE3">
            <w:pPr>
              <w:jc w:val="both"/>
              <w:rPr>
                <w:color w:val="000000"/>
              </w:rPr>
            </w:pPr>
            <w:r w:rsidRPr="00427ED6">
              <w:rPr>
                <w:color w:val="000000"/>
              </w:rPr>
              <w:t>-организация временного трудоустройства несовершеннолетних в возрасте от 14 до 18 лет;</w:t>
            </w:r>
          </w:p>
          <w:p w:rsidR="00427ED6" w:rsidRPr="00427ED6" w:rsidRDefault="00427ED6" w:rsidP="00673DE3">
            <w:pPr>
              <w:jc w:val="both"/>
              <w:rPr>
                <w:color w:val="000000"/>
              </w:rPr>
            </w:pPr>
            <w:r w:rsidRPr="00427ED6">
              <w:rPr>
                <w:color w:val="000000"/>
              </w:rPr>
              <w:t xml:space="preserve">-оказание содействия </w:t>
            </w:r>
            <w:proofErr w:type="spellStart"/>
            <w:r w:rsidRPr="00427ED6">
              <w:rPr>
                <w:color w:val="000000"/>
              </w:rPr>
              <w:t>самозанятости</w:t>
            </w:r>
            <w:proofErr w:type="spellEnd"/>
            <w:r w:rsidRPr="00427ED6">
              <w:rPr>
                <w:color w:val="000000"/>
              </w:rPr>
              <w:t xml:space="preserve"> безработных граждан</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668,6</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xml:space="preserve">Чернышевский и </w:t>
            </w:r>
            <w:proofErr w:type="spellStart"/>
            <w:r w:rsidRPr="00427ED6">
              <w:t>Каларский</w:t>
            </w:r>
            <w:proofErr w:type="spellEnd"/>
            <w:r w:rsidRPr="00427ED6">
              <w:t xml:space="preserve"> отдел ГКУ «Краевой Центр занятости населения» Забайкальского края</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183,6</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поселения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485,0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2.4. Социальная поддержка населения</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647,0</w:t>
            </w:r>
          </w:p>
        </w:tc>
        <w:tc>
          <w:tcPr>
            <w:tcW w:w="3740" w:type="dxa"/>
            <w:vMerge w:val="restart"/>
            <w:tcBorders>
              <w:top w:val="nil"/>
              <w:left w:val="single" w:sz="4" w:space="0" w:color="auto"/>
              <w:bottom w:val="single" w:sz="4" w:space="0" w:color="000000"/>
              <w:right w:val="single" w:sz="4" w:space="0" w:color="auto"/>
            </w:tcBorders>
            <w:vAlign w:val="center"/>
            <w:hideMark/>
          </w:tcPr>
          <w:p w:rsidR="00427ED6" w:rsidRPr="00427ED6" w:rsidRDefault="00427ED6" w:rsidP="00673DE3">
            <w:pPr>
              <w:jc w:val="center"/>
              <w:rPr>
                <w:b/>
                <w:bCs/>
              </w:rPr>
            </w:pPr>
            <w:r w:rsidRPr="00427ED6">
              <w:rPr>
                <w:b/>
                <w:bCs/>
              </w:rPr>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vMerge/>
            <w:tcBorders>
              <w:top w:val="nil"/>
              <w:left w:val="single" w:sz="4" w:space="0" w:color="auto"/>
              <w:bottom w:val="single" w:sz="4" w:space="0" w:color="000000"/>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vMerge/>
            <w:tcBorders>
              <w:top w:val="nil"/>
              <w:left w:val="single" w:sz="4" w:space="0" w:color="auto"/>
              <w:bottom w:val="single" w:sz="4" w:space="0" w:color="000000"/>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vMerge/>
            <w:tcBorders>
              <w:top w:val="nil"/>
              <w:left w:val="single" w:sz="4" w:space="0" w:color="auto"/>
              <w:bottom w:val="single" w:sz="4" w:space="0" w:color="000000"/>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647,0</w:t>
            </w:r>
          </w:p>
        </w:tc>
        <w:tc>
          <w:tcPr>
            <w:tcW w:w="3740" w:type="dxa"/>
            <w:vMerge/>
            <w:tcBorders>
              <w:top w:val="nil"/>
              <w:left w:val="single" w:sz="4" w:space="0" w:color="auto"/>
              <w:bottom w:val="single" w:sz="4" w:space="0" w:color="000000"/>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35</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rPr>
                <w:b/>
              </w:rPr>
            </w:pPr>
            <w:r w:rsidRPr="00427ED6">
              <w:rPr>
                <w:b/>
              </w:rPr>
              <w:t xml:space="preserve">Мероприятия </w:t>
            </w:r>
            <w:proofErr w:type="gramStart"/>
            <w:r w:rsidRPr="00427ED6">
              <w:rPr>
                <w:b/>
              </w:rPr>
              <w:t>по</w:t>
            </w:r>
            <w:proofErr w:type="gramEnd"/>
            <w:r w:rsidRPr="00427ED6">
              <w:rPr>
                <w:b/>
              </w:rPr>
              <w:t xml:space="preserve"> </w:t>
            </w:r>
            <w:proofErr w:type="gramStart"/>
            <w:r w:rsidRPr="00427ED6">
              <w:rPr>
                <w:b/>
              </w:rPr>
              <w:t>организация</w:t>
            </w:r>
            <w:proofErr w:type="gramEnd"/>
            <w:r w:rsidRPr="00427ED6">
              <w:rPr>
                <w:b/>
              </w:rPr>
              <w:t xml:space="preserve"> досуга и социальной поддержки населения городского поселения «Жирекенское»</w:t>
            </w:r>
          </w:p>
          <w:p w:rsidR="00427ED6" w:rsidRPr="00427ED6" w:rsidRDefault="00427ED6" w:rsidP="00673DE3">
            <w:pPr>
              <w:rPr>
                <w:b/>
              </w:rPr>
            </w:pPr>
            <w:r w:rsidRPr="00427ED6">
              <w:rPr>
                <w:b/>
              </w:rPr>
              <w:t xml:space="preserve"> -</w:t>
            </w:r>
            <w:r w:rsidRPr="00427ED6">
              <w:t>оказание материальной помощи людям, оказавшимся в трудной жизненной ситуации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100,0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Администрация  городского поселения «Жирекенское»</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  бюджет поселения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100,0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36</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rPr>
                <w:b/>
              </w:rPr>
            </w:pPr>
            <w:r w:rsidRPr="00427ED6">
              <w:rPr>
                <w:b/>
              </w:rPr>
              <w:t>Мероприятия по организации досуга и социальной поддержки населения городского поселения «Чернышевское»:</w:t>
            </w:r>
          </w:p>
          <w:p w:rsidR="00427ED6" w:rsidRPr="00427ED6" w:rsidRDefault="00427ED6" w:rsidP="00673DE3">
            <w:pPr>
              <w:rPr>
                <w:b/>
              </w:rPr>
            </w:pPr>
            <w:r w:rsidRPr="00427ED6">
              <w:rPr>
                <w:b/>
              </w:rPr>
              <w:t>-</w:t>
            </w:r>
            <w:r w:rsidRPr="00427ED6">
              <w:t xml:space="preserve"> оказание материальной помощи людям, оказавшимся в трудной жизненной ситуации</w:t>
            </w:r>
          </w:p>
          <w:p w:rsidR="00427ED6" w:rsidRPr="00427ED6" w:rsidRDefault="00427ED6" w:rsidP="00673DE3">
            <w:pPr>
              <w:rPr>
                <w:b/>
              </w:rPr>
            </w:pP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547,0</w:t>
            </w:r>
          </w:p>
        </w:tc>
        <w:tc>
          <w:tcPr>
            <w:tcW w:w="3740" w:type="dxa"/>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Администрация  городского поселения «Жирекенское»</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 бюджет поселения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547,0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413"/>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2.5. Образование</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178420,0</w:t>
            </w:r>
          </w:p>
        </w:tc>
        <w:tc>
          <w:tcPr>
            <w:tcW w:w="3740" w:type="dxa"/>
            <w:vMerge w:val="restart"/>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p w:rsidR="00427ED6" w:rsidRPr="00427ED6" w:rsidRDefault="00427ED6" w:rsidP="00673DE3">
            <w:pPr>
              <w:jc w:val="cente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4420,0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174000,0</w:t>
            </w:r>
          </w:p>
        </w:tc>
        <w:tc>
          <w:tcPr>
            <w:tcW w:w="3740" w:type="dxa"/>
            <w:tcBorders>
              <w:top w:val="nil"/>
              <w:left w:val="single" w:sz="4" w:space="0" w:color="auto"/>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37</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bCs/>
              </w:rPr>
            </w:pPr>
            <w:r w:rsidRPr="00427ED6">
              <w:rPr>
                <w:b/>
                <w:bCs/>
              </w:rPr>
              <w:t>Мероприятия по  развитию муниципальной образовательной системы Чернышевского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 xml:space="preserve">Комитет образования и молодежной политики администрации </w:t>
            </w:r>
          </w:p>
          <w:p w:rsidR="00427ED6" w:rsidRPr="00427ED6" w:rsidRDefault="00427ED6" w:rsidP="00673DE3">
            <w:pPr>
              <w:jc w:val="center"/>
            </w:pPr>
            <w:r w:rsidRPr="00427ED6">
              <w:t>МР «Чернышевский район»</w:t>
            </w:r>
          </w:p>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p>
        </w:tc>
        <w:tc>
          <w:tcPr>
            <w:tcW w:w="3740" w:type="dxa"/>
            <w:vMerge/>
            <w:tcBorders>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p>
        </w:tc>
        <w:tc>
          <w:tcPr>
            <w:tcW w:w="3740" w:type="dxa"/>
            <w:vMerge/>
            <w:tcBorders>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Cs/>
              </w:rPr>
            </w:pPr>
            <w:r w:rsidRPr="00427ED6">
              <w:rPr>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p>
        </w:tc>
        <w:tc>
          <w:tcPr>
            <w:tcW w:w="3740" w:type="dxa"/>
            <w:vMerge/>
            <w:tcBorders>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both"/>
              <w:rPr>
                <w:color w:val="000000"/>
              </w:rPr>
            </w:pPr>
            <w:r w:rsidRPr="00427ED6">
              <w:rPr>
                <w:color w:val="000000"/>
              </w:rPr>
              <w:t>1. Организация горячего питания школьников</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4050,0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both"/>
              <w:rPr>
                <w:color w:val="000000"/>
              </w:rPr>
            </w:pPr>
            <w:r w:rsidRPr="00427ED6">
              <w:rPr>
                <w:color w:val="000000"/>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both"/>
              <w:rPr>
                <w:color w:val="000000"/>
              </w:rPr>
            </w:pPr>
            <w:r w:rsidRPr="00427ED6">
              <w:rPr>
                <w:color w:val="000000"/>
              </w:rPr>
              <w:t xml:space="preserve">           краевой бюджет     </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4050,0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both"/>
              <w:rPr>
                <w:color w:val="000000"/>
              </w:rPr>
            </w:pPr>
            <w:r w:rsidRPr="00427ED6">
              <w:rPr>
                <w:color w:val="000000"/>
              </w:rPr>
              <w:t>2. Подвоз учащихся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2000,0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both"/>
              <w:rPr>
                <w:color w:val="000000"/>
              </w:rPr>
            </w:pPr>
            <w:r w:rsidRPr="00427ED6">
              <w:rPr>
                <w:color w:val="000000"/>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center"/>
              <w:rPr>
                <w:color w:val="000000"/>
              </w:rPr>
            </w:pPr>
            <w:r w:rsidRPr="00427ED6">
              <w:rPr>
                <w:color w:val="000000"/>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2000,0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center"/>
              <w:rPr>
                <w:color w:val="000000"/>
              </w:rPr>
            </w:pPr>
            <w:r w:rsidRPr="00427ED6">
              <w:rPr>
                <w:color w:val="000000"/>
              </w:rPr>
              <w:t>3. Строительство детского сада пгт. Аксеново-Зиловское</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center"/>
              <w:rPr>
                <w:color w:val="000000"/>
              </w:rPr>
            </w:pPr>
            <w:r w:rsidRPr="00427ED6">
              <w:rPr>
                <w:color w:val="000000"/>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172000,0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center"/>
              <w:rPr>
                <w:color w:val="000000"/>
              </w:rPr>
            </w:pPr>
            <w:r w:rsidRPr="00427ED6">
              <w:rPr>
                <w:color w:val="000000"/>
              </w:rPr>
              <w:t>4. Ремонт спортивного зала МОУ СОШ с. Укурей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hideMark/>
          </w:tcPr>
          <w:p w:rsidR="00427ED6" w:rsidRPr="00427ED6" w:rsidRDefault="00427ED6" w:rsidP="00673DE3">
            <w:pPr>
              <w:jc w:val="center"/>
              <w:rPr>
                <w:color w:val="000000"/>
              </w:rPr>
            </w:pPr>
            <w:r w:rsidRPr="00427ED6">
              <w:rPr>
                <w:color w:val="000000"/>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370,0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2.6. Физическая культура и спорт</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1640,0</w:t>
            </w:r>
          </w:p>
        </w:tc>
        <w:tc>
          <w:tcPr>
            <w:tcW w:w="3740" w:type="dxa"/>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tcBorders>
              <w:top w:val="nil"/>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1000,0</w:t>
            </w:r>
          </w:p>
        </w:tc>
        <w:tc>
          <w:tcPr>
            <w:tcW w:w="3740" w:type="dxa"/>
            <w:tcBorders>
              <w:top w:val="nil"/>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640,0</w:t>
            </w:r>
          </w:p>
        </w:tc>
        <w:tc>
          <w:tcPr>
            <w:tcW w:w="3740" w:type="dxa"/>
            <w:tcBorders>
              <w:top w:val="nil"/>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38</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color w:val="000000"/>
              </w:rPr>
            </w:pPr>
            <w:r w:rsidRPr="00427ED6">
              <w:rPr>
                <w:b/>
                <w:color w:val="000000"/>
              </w:rPr>
              <w:t>Развитие детско-юношеского и молодежного спорта, патриотического воспитания</w:t>
            </w:r>
          </w:p>
          <w:p w:rsidR="00427ED6" w:rsidRPr="00427ED6" w:rsidRDefault="00427ED6" w:rsidP="00673DE3">
            <w:pPr>
              <w:jc w:val="both"/>
              <w:rPr>
                <w:b/>
              </w:rPr>
            </w:pPr>
            <w:r w:rsidRPr="00427ED6">
              <w:rPr>
                <w:color w:val="000000"/>
              </w:rPr>
              <w:t>проведение спортивных мероприятий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1640,0</w:t>
            </w:r>
          </w:p>
        </w:tc>
        <w:tc>
          <w:tcPr>
            <w:tcW w:w="3740" w:type="dxa"/>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Комитет культуры и  спорта  администрации муниципального района «Чернышевский район», администрации городских поселений «Чернышевское», «</w:t>
            </w:r>
            <w:proofErr w:type="gramStart"/>
            <w:r w:rsidRPr="00427ED6">
              <w:t xml:space="preserve">Аксеново- </w:t>
            </w:r>
            <w:proofErr w:type="spellStart"/>
            <w:r w:rsidRPr="00427ED6">
              <w:t>Зиловское</w:t>
            </w:r>
            <w:proofErr w:type="spellEnd"/>
            <w:proofErr w:type="gramEnd"/>
            <w:r w:rsidRPr="00427ED6">
              <w:t>», «Жирекенское», «Букачачинское»</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left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  бюджет </w:t>
            </w:r>
            <w:proofErr w:type="gramStart"/>
            <w:r w:rsidRPr="00427ED6">
              <w:t>г</w:t>
            </w:r>
            <w:proofErr w:type="gramEnd"/>
            <w:r w:rsidRPr="00427ED6">
              <w:t>/ поселения «Чернышевское»</w:t>
            </w:r>
          </w:p>
          <w:p w:rsidR="00427ED6" w:rsidRPr="00427ED6" w:rsidRDefault="00427ED6" w:rsidP="00673DE3">
            <w:pPr>
              <w:jc w:val="center"/>
            </w:pPr>
            <w:r w:rsidRPr="00427ED6">
              <w:t>(приобретение хоккейной коробки)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1000,0</w:t>
            </w:r>
          </w:p>
        </w:tc>
        <w:tc>
          <w:tcPr>
            <w:tcW w:w="3740" w:type="dxa"/>
            <w:vMerge/>
            <w:tcBorders>
              <w:left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внебюджетные источники</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640,0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2.7.Культура</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202,0</w:t>
            </w:r>
          </w:p>
        </w:tc>
        <w:tc>
          <w:tcPr>
            <w:tcW w:w="3740" w:type="dxa"/>
            <w:vMerge w:val="restart"/>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краевой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202,0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0</w:t>
            </w:r>
          </w:p>
        </w:tc>
        <w:tc>
          <w:tcPr>
            <w:tcW w:w="3740" w:type="dxa"/>
            <w:vMerge/>
            <w:tcBorders>
              <w:top w:val="nil"/>
              <w:left w:val="single" w:sz="4" w:space="0" w:color="auto"/>
              <w:bottom w:val="single" w:sz="4" w:space="0" w:color="auto"/>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39</w:t>
            </w:r>
          </w:p>
        </w:tc>
        <w:tc>
          <w:tcPr>
            <w:tcW w:w="4059" w:type="dxa"/>
            <w:tcBorders>
              <w:top w:val="nil"/>
              <w:left w:val="nil"/>
              <w:bottom w:val="single" w:sz="4" w:space="0" w:color="auto"/>
              <w:right w:val="single" w:sz="4" w:space="0" w:color="auto"/>
            </w:tcBorders>
            <w:hideMark/>
          </w:tcPr>
          <w:p w:rsidR="00427ED6" w:rsidRPr="00427ED6" w:rsidRDefault="00427ED6" w:rsidP="00673DE3">
            <w:pPr>
              <w:jc w:val="both"/>
              <w:rPr>
                <w:color w:val="000000"/>
              </w:rPr>
            </w:pPr>
            <w:r w:rsidRPr="00427ED6">
              <w:rPr>
                <w:b/>
                <w:color w:val="000000"/>
              </w:rPr>
              <w:t>Мероприятия по комплектованию книжных фондов муниципальных библиотек</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60,0</w:t>
            </w:r>
          </w:p>
        </w:tc>
        <w:tc>
          <w:tcPr>
            <w:tcW w:w="3740" w:type="dxa"/>
            <w:vMerge w:val="restart"/>
            <w:tcBorders>
              <w:top w:val="nil"/>
              <w:left w:val="single" w:sz="4" w:space="0" w:color="auto"/>
              <w:bottom w:val="nil"/>
              <w:right w:val="single" w:sz="4" w:space="0" w:color="auto"/>
            </w:tcBorders>
            <w:vAlign w:val="center"/>
          </w:tcPr>
          <w:p w:rsidR="00427ED6" w:rsidRPr="00427ED6" w:rsidRDefault="00427ED6" w:rsidP="00673DE3">
            <w:pPr>
              <w:jc w:val="center"/>
            </w:pPr>
            <w:r w:rsidRPr="00427ED6">
              <w:t xml:space="preserve">Комитет культуры и спорта администрации муниципального района </w:t>
            </w:r>
          </w:p>
          <w:p w:rsidR="00427ED6" w:rsidRPr="00427ED6" w:rsidRDefault="00427ED6" w:rsidP="00673DE3">
            <w:pPr>
              <w:jc w:val="center"/>
            </w:pP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60,0</w:t>
            </w:r>
          </w:p>
        </w:tc>
        <w:tc>
          <w:tcPr>
            <w:tcW w:w="3740" w:type="dxa"/>
            <w:vMerge/>
            <w:tcBorders>
              <w:top w:val="nil"/>
              <w:left w:val="single" w:sz="4" w:space="0" w:color="auto"/>
              <w:bottom w:val="nil"/>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40</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rPr>
              <w:t>Мероприятия по созданию условий для беспрепятственного доступа людей с ограниченными возможностями здоровья к объектам культуры</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60,0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r w:rsidRPr="00427ED6">
              <w:t xml:space="preserve">Комитет культуры и спорта администрации муниципального района </w:t>
            </w:r>
          </w:p>
          <w:p w:rsidR="00427ED6" w:rsidRPr="00427ED6" w:rsidRDefault="00427ED6" w:rsidP="00673DE3">
            <w:pPr>
              <w:jc w:val="center"/>
            </w:pPr>
            <w:r w:rsidRPr="00427ED6">
              <w:t>«Чернышевский район»</w:t>
            </w:r>
          </w:p>
        </w:tc>
      </w:tr>
      <w:tr w:rsidR="00427ED6" w:rsidRPr="00427ED6" w:rsidTr="00427ED6">
        <w:trPr>
          <w:gridAfter w:val="1"/>
          <w:wAfter w:w="235" w:type="dxa"/>
          <w:trHeight w:val="255"/>
        </w:trPr>
        <w:tc>
          <w:tcPr>
            <w:tcW w:w="0" w:type="auto"/>
            <w:vMerge/>
            <w:tcBorders>
              <w:left w:val="single" w:sz="4" w:space="0" w:color="auto"/>
              <w:right w:val="single" w:sz="4" w:space="0" w:color="auto"/>
            </w:tcBorders>
            <w:vAlign w:val="center"/>
            <w:hideMark/>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60,0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255"/>
        </w:trPr>
        <w:tc>
          <w:tcPr>
            <w:tcW w:w="0" w:type="auto"/>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41</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rPr>
              <w:t xml:space="preserve">Мероприятия по оснащению оборудование МУ </w:t>
            </w:r>
            <w:proofErr w:type="gramStart"/>
            <w:r w:rsidRPr="00427ED6">
              <w:rPr>
                <w:b/>
              </w:rPr>
              <w:t>ДО</w:t>
            </w:r>
            <w:proofErr w:type="gramEnd"/>
            <w:r w:rsidRPr="00427ED6">
              <w:rPr>
                <w:b/>
              </w:rPr>
              <w:t xml:space="preserve"> </w:t>
            </w:r>
            <w:proofErr w:type="gramStart"/>
            <w:r w:rsidRPr="00427ED6">
              <w:rPr>
                <w:b/>
              </w:rPr>
              <w:t>Детская</w:t>
            </w:r>
            <w:proofErr w:type="gramEnd"/>
            <w:r w:rsidRPr="00427ED6">
              <w:rPr>
                <w:b/>
              </w:rPr>
              <w:t xml:space="preserve"> школа искусств</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12,0</w:t>
            </w:r>
          </w:p>
        </w:tc>
        <w:tc>
          <w:tcPr>
            <w:tcW w:w="3740" w:type="dxa"/>
            <w:vMerge w:val="restart"/>
            <w:tcBorders>
              <w:top w:val="nil"/>
              <w:left w:val="single" w:sz="4" w:space="0" w:color="auto"/>
              <w:right w:val="single" w:sz="4" w:space="0" w:color="auto"/>
            </w:tcBorders>
            <w:vAlign w:val="center"/>
          </w:tcPr>
          <w:p w:rsidR="00427ED6" w:rsidRPr="00427ED6" w:rsidRDefault="00427ED6" w:rsidP="00673DE3">
            <w:pPr>
              <w:jc w:val="center"/>
            </w:pPr>
            <w:r w:rsidRPr="00427ED6">
              <w:t xml:space="preserve">Комитет культуры и спорта администрации муниципального района </w:t>
            </w:r>
          </w:p>
          <w:p w:rsidR="00427ED6" w:rsidRPr="00427ED6" w:rsidRDefault="00427ED6" w:rsidP="00673DE3">
            <w:pPr>
              <w:jc w:val="center"/>
            </w:pPr>
            <w:r w:rsidRPr="00427ED6">
              <w:t>«Чернышевский район»</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12,0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left w:val="single" w:sz="4" w:space="0" w:color="auto"/>
              <w:right w:val="single" w:sz="4" w:space="0" w:color="auto"/>
            </w:tcBorders>
            <w:vAlign w:val="center"/>
          </w:tcPr>
          <w:p w:rsidR="00427ED6" w:rsidRPr="00427ED6" w:rsidRDefault="00427ED6" w:rsidP="00673DE3">
            <w:pPr>
              <w:jc w:val="center"/>
            </w:pPr>
            <w:r w:rsidRPr="00427ED6">
              <w:lastRenderedPageBreak/>
              <w:t>42</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rPr>
              <w:t>Мероприятия по укреплению материально-технической базы учреждений культуры</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40,0</w:t>
            </w:r>
          </w:p>
        </w:tc>
        <w:tc>
          <w:tcPr>
            <w:tcW w:w="3740" w:type="dxa"/>
            <w:vMerge w:val="restart"/>
            <w:tcBorders>
              <w:left w:val="single" w:sz="4" w:space="0" w:color="auto"/>
              <w:right w:val="single" w:sz="4" w:space="0" w:color="auto"/>
            </w:tcBorders>
            <w:vAlign w:val="center"/>
          </w:tcPr>
          <w:p w:rsidR="00427ED6" w:rsidRPr="00427ED6" w:rsidRDefault="00427ED6" w:rsidP="00673DE3">
            <w:pPr>
              <w:jc w:val="center"/>
            </w:pPr>
            <w:r w:rsidRPr="00427ED6">
              <w:t>Комитет культуры и спорта администрации муниципального района</w:t>
            </w:r>
          </w:p>
          <w:p w:rsidR="00427ED6" w:rsidRPr="00427ED6" w:rsidRDefault="00427ED6" w:rsidP="00673DE3">
            <w:pPr>
              <w:jc w:val="center"/>
            </w:pPr>
            <w:r w:rsidRPr="00427ED6">
              <w:t>«Чернышевский район»</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40,0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255"/>
        </w:trPr>
        <w:tc>
          <w:tcPr>
            <w:tcW w:w="0" w:type="auto"/>
            <w:vMerge w:val="restart"/>
            <w:tcBorders>
              <w:left w:val="single" w:sz="4" w:space="0" w:color="auto"/>
              <w:right w:val="single" w:sz="4" w:space="0" w:color="auto"/>
            </w:tcBorders>
            <w:vAlign w:val="center"/>
          </w:tcPr>
          <w:p w:rsidR="00427ED6" w:rsidRPr="00427ED6" w:rsidRDefault="00427ED6" w:rsidP="00673DE3">
            <w:pPr>
              <w:jc w:val="center"/>
            </w:pPr>
            <w:r w:rsidRPr="00427ED6">
              <w:t>43</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rPr>
                <w:b/>
              </w:rPr>
            </w:pPr>
            <w:r w:rsidRPr="00427ED6">
              <w:rPr>
                <w:b/>
              </w:rPr>
              <w:t>Мероприятия по подключению муниципальных библиотек к сети Интернет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30,0</w:t>
            </w:r>
          </w:p>
        </w:tc>
        <w:tc>
          <w:tcPr>
            <w:tcW w:w="3740" w:type="dxa"/>
            <w:vMerge w:val="restart"/>
            <w:tcBorders>
              <w:left w:val="single" w:sz="4" w:space="0" w:color="auto"/>
              <w:right w:val="single" w:sz="4" w:space="0" w:color="auto"/>
            </w:tcBorders>
            <w:vAlign w:val="center"/>
          </w:tcPr>
          <w:p w:rsidR="00427ED6" w:rsidRPr="00427ED6" w:rsidRDefault="00427ED6" w:rsidP="00673DE3">
            <w:pPr>
              <w:jc w:val="center"/>
            </w:pPr>
            <w:r w:rsidRPr="00427ED6">
              <w:t xml:space="preserve">Комитет культуры и спорта администрации муниципального района </w:t>
            </w:r>
          </w:p>
          <w:p w:rsidR="00427ED6" w:rsidRPr="00427ED6" w:rsidRDefault="00427ED6" w:rsidP="00673DE3">
            <w:pPr>
              <w:jc w:val="center"/>
            </w:pPr>
            <w:r w:rsidRPr="00427ED6">
              <w:t>«Чернышевский район»</w:t>
            </w:r>
          </w:p>
        </w:tc>
      </w:tr>
      <w:tr w:rsidR="00427ED6" w:rsidRPr="00427ED6" w:rsidTr="00427ED6">
        <w:trPr>
          <w:gridAfter w:val="1"/>
          <w:wAfter w:w="235" w:type="dxa"/>
          <w:trHeight w:val="255"/>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pPr>
            <w:r w:rsidRPr="00427ED6">
              <w:t>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30,0</w:t>
            </w:r>
          </w:p>
        </w:tc>
        <w:tc>
          <w:tcPr>
            <w:tcW w:w="3740" w:type="dxa"/>
            <w:vMerge/>
            <w:tcBorders>
              <w:left w:val="single" w:sz="4" w:space="0" w:color="auto"/>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14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rPr>
            </w:pPr>
            <w:r w:rsidRPr="00427ED6">
              <w:rPr>
                <w:b/>
                <w:bCs/>
              </w:rPr>
              <w:t xml:space="preserve">2.8.Повышение безопасности среды проживания  </w:t>
            </w:r>
          </w:p>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Всего</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7,0</w:t>
            </w:r>
          </w:p>
        </w:tc>
        <w:tc>
          <w:tcPr>
            <w:tcW w:w="3740" w:type="dxa"/>
            <w:tcBorders>
              <w:top w:val="nil"/>
              <w:left w:val="nil"/>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tcBorders>
              <w:top w:val="nil"/>
              <w:left w:val="nil"/>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бюджет поселений</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7,0</w:t>
            </w:r>
          </w:p>
        </w:tc>
        <w:tc>
          <w:tcPr>
            <w:tcW w:w="3740" w:type="dxa"/>
            <w:tcBorders>
              <w:top w:val="nil"/>
              <w:left w:val="nil"/>
              <w:bottom w:val="single" w:sz="4" w:space="0" w:color="auto"/>
              <w:right w:val="single" w:sz="4" w:space="0" w:color="auto"/>
            </w:tcBorders>
            <w:vAlign w:val="center"/>
          </w:tcPr>
          <w:p w:rsidR="00427ED6" w:rsidRPr="00427ED6" w:rsidRDefault="00427ED6" w:rsidP="00673DE3"/>
        </w:tc>
      </w:tr>
      <w:tr w:rsidR="00427ED6" w:rsidRPr="00427ED6" w:rsidTr="00427ED6">
        <w:trPr>
          <w:gridAfter w:val="1"/>
          <w:wAfter w:w="235" w:type="dxa"/>
          <w:trHeight w:val="141"/>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pPr>
              <w:jc w:val="center"/>
            </w:pPr>
            <w:r w:rsidRPr="00427ED6">
              <w:t>44</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both"/>
            </w:pPr>
            <w:r w:rsidRPr="00427ED6">
              <w:rPr>
                <w:b/>
              </w:rPr>
              <w:t xml:space="preserve">  Мероприятия  по профилактике экстремизма и терроризма на территории Чернышевского района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p>
        </w:tc>
        <w:tc>
          <w:tcPr>
            <w:tcW w:w="3740" w:type="dxa"/>
            <w:vMerge w:val="restart"/>
            <w:tcBorders>
              <w:top w:val="single" w:sz="4" w:space="0" w:color="auto"/>
              <w:left w:val="nil"/>
              <w:right w:val="single" w:sz="4" w:space="0" w:color="auto"/>
            </w:tcBorders>
            <w:vAlign w:val="center"/>
            <w:hideMark/>
          </w:tcPr>
          <w:p w:rsidR="00427ED6" w:rsidRPr="00427ED6" w:rsidRDefault="00427ED6" w:rsidP="00673DE3">
            <w:pPr>
              <w:jc w:val="center"/>
            </w:pPr>
            <w:r w:rsidRPr="00427ED6">
              <w:t>Администрации городских поселений, администрация МР «Чернышевский район»</w:t>
            </w:r>
          </w:p>
        </w:tc>
      </w:tr>
      <w:tr w:rsidR="00427ED6" w:rsidRPr="00427ED6" w:rsidTr="00427ED6">
        <w:trPr>
          <w:gridAfter w:val="1"/>
          <w:wAfter w:w="235" w:type="dxa"/>
          <w:trHeight w:val="141"/>
        </w:trPr>
        <w:tc>
          <w:tcPr>
            <w:tcW w:w="0" w:type="auto"/>
            <w:vMerge/>
            <w:tcBorders>
              <w:left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i/>
              </w:rPr>
            </w:pPr>
            <w:r w:rsidRPr="00427ED6">
              <w:t>бюджет района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left w:val="nil"/>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141"/>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 xml:space="preserve">бюджет </w:t>
            </w:r>
            <w:proofErr w:type="gramStart"/>
            <w:r w:rsidRPr="00427ED6">
              <w:t>г</w:t>
            </w:r>
            <w:proofErr w:type="gramEnd"/>
            <w:r w:rsidRPr="00427ED6">
              <w:t>/ поселения</w:t>
            </w:r>
          </w:p>
          <w:p w:rsidR="00427ED6" w:rsidRPr="00427ED6" w:rsidRDefault="00427ED6" w:rsidP="00673DE3">
            <w:pPr>
              <w:jc w:val="center"/>
            </w:pPr>
            <w:r w:rsidRPr="00427ED6">
              <w:t>«Букачачинское»</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7,0</w:t>
            </w:r>
          </w:p>
        </w:tc>
        <w:tc>
          <w:tcPr>
            <w:tcW w:w="3740" w:type="dxa"/>
            <w:vMerge/>
            <w:tcBorders>
              <w:left w:val="nil"/>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r w:rsidRPr="00427ED6">
              <w:t>45</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Мероприятия по повышению безопасности дорожного движения</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vMerge w:val="restart"/>
            <w:tcBorders>
              <w:top w:val="single" w:sz="4" w:space="0" w:color="auto"/>
              <w:left w:val="nil"/>
              <w:right w:val="single" w:sz="4" w:space="0" w:color="auto"/>
            </w:tcBorders>
            <w:vAlign w:val="center"/>
            <w:hideMark/>
          </w:tcPr>
          <w:p w:rsidR="00427ED6" w:rsidRPr="00427ED6" w:rsidRDefault="00427ED6" w:rsidP="00673DE3">
            <w:pPr>
              <w:jc w:val="center"/>
            </w:pPr>
            <w:r w:rsidRPr="00427ED6">
              <w:t>ГИБДД по Чернышевскому району</w:t>
            </w:r>
          </w:p>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района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vMerge/>
            <w:tcBorders>
              <w:left w:val="nil"/>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краевой бюджет</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0</w:t>
            </w:r>
          </w:p>
        </w:tc>
        <w:tc>
          <w:tcPr>
            <w:tcW w:w="3740" w:type="dxa"/>
            <w:tcBorders>
              <w:left w:val="nil"/>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141"/>
        </w:trPr>
        <w:tc>
          <w:tcPr>
            <w:tcW w:w="10206" w:type="dxa"/>
            <w:gridSpan w:val="4"/>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rPr>
                <w:b/>
              </w:rPr>
            </w:pPr>
            <w:r w:rsidRPr="00427ED6">
              <w:rPr>
                <w:b/>
              </w:rPr>
              <w:t>2.9.Управление муниципальной собственностью</w:t>
            </w:r>
          </w:p>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Всего</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138,0</w:t>
            </w:r>
          </w:p>
        </w:tc>
        <w:tc>
          <w:tcPr>
            <w:tcW w:w="3740" w:type="dxa"/>
            <w:tcBorders>
              <w:top w:val="single" w:sz="4" w:space="0" w:color="auto"/>
              <w:left w:val="nil"/>
              <w:bottom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spacing w:line="228" w:lineRule="auto"/>
              <w:jc w:val="center"/>
              <w:rPr>
                <w:b/>
              </w:rPr>
            </w:pPr>
            <w:r w:rsidRPr="00427ED6">
              <w:rPr>
                <w:b/>
              </w:rPr>
              <w:t xml:space="preserve"> бюджет района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138,0</w:t>
            </w:r>
          </w:p>
        </w:tc>
        <w:tc>
          <w:tcPr>
            <w:tcW w:w="3740" w:type="dxa"/>
            <w:tcBorders>
              <w:top w:val="single" w:sz="4" w:space="0" w:color="auto"/>
              <w:left w:val="nil"/>
              <w:bottom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spacing w:line="228" w:lineRule="auto"/>
              <w:jc w:val="center"/>
              <w:rPr>
                <w:b/>
              </w:rPr>
            </w:pPr>
            <w:r w:rsidRPr="00427ED6">
              <w:rPr>
                <w:b/>
              </w:rPr>
              <w:t>бюджет поселений</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tcBorders>
              <w:top w:val="single" w:sz="4" w:space="0" w:color="auto"/>
              <w:left w:val="nil"/>
              <w:bottom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141"/>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r w:rsidRPr="00427ED6">
              <w:t>46</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spacing w:line="228" w:lineRule="auto"/>
              <w:jc w:val="both"/>
              <w:rPr>
                <w:b/>
              </w:rPr>
            </w:pPr>
            <w:r w:rsidRPr="00427ED6">
              <w:rPr>
                <w:color w:val="000000"/>
              </w:rPr>
              <w:t>Мероприятия по выполнению кадастровых работ по формированию земельных участков</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60,0</w:t>
            </w:r>
          </w:p>
        </w:tc>
        <w:tc>
          <w:tcPr>
            <w:tcW w:w="3740" w:type="dxa"/>
            <w:tcBorders>
              <w:top w:val="single" w:sz="4" w:space="0" w:color="auto"/>
              <w:left w:val="nil"/>
              <w:bottom w:val="single" w:sz="4" w:space="0" w:color="auto"/>
              <w:right w:val="single" w:sz="4" w:space="0" w:color="auto"/>
            </w:tcBorders>
            <w:vAlign w:val="center"/>
          </w:tcPr>
          <w:p w:rsidR="00427ED6" w:rsidRPr="00427ED6" w:rsidRDefault="00427ED6" w:rsidP="00673DE3">
            <w:pPr>
              <w:jc w:val="center"/>
            </w:pPr>
            <w:r w:rsidRPr="00427ED6">
              <w:t>Отдел муниципального имущества и земельных отношений администрации МР «Чернышевский район»</w:t>
            </w:r>
          </w:p>
        </w:tc>
      </w:tr>
      <w:tr w:rsidR="00427ED6" w:rsidRPr="00427ED6" w:rsidTr="00427ED6">
        <w:trPr>
          <w:gridAfter w:val="1"/>
          <w:wAfter w:w="235" w:type="dxa"/>
          <w:trHeight w:val="141"/>
        </w:trPr>
        <w:tc>
          <w:tcPr>
            <w:tcW w:w="0" w:type="auto"/>
            <w:vMerge/>
            <w:tcBorders>
              <w:left w:val="single" w:sz="4" w:space="0" w:color="auto"/>
              <w:right w:val="single" w:sz="4" w:space="0" w:color="auto"/>
            </w:tcBorders>
            <w:vAlign w:val="center"/>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spacing w:line="228" w:lineRule="auto"/>
              <w:jc w:val="center"/>
            </w:pPr>
            <w:r w:rsidRPr="00427ED6">
              <w:t>бюджет района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60,0</w:t>
            </w:r>
          </w:p>
        </w:tc>
        <w:tc>
          <w:tcPr>
            <w:tcW w:w="3740" w:type="dxa"/>
            <w:tcBorders>
              <w:top w:val="single" w:sz="4" w:space="0" w:color="auto"/>
              <w:left w:val="nil"/>
              <w:bottom w:val="single" w:sz="4" w:space="0" w:color="auto"/>
              <w:right w:val="single" w:sz="4" w:space="0" w:color="auto"/>
            </w:tcBorders>
            <w:vAlign w:val="center"/>
          </w:tcPr>
          <w:p w:rsidR="00427ED6" w:rsidRPr="00427ED6" w:rsidRDefault="00427ED6" w:rsidP="00673DE3">
            <w:pPr>
              <w:jc w:val="center"/>
            </w:pPr>
          </w:p>
        </w:tc>
      </w:tr>
      <w:tr w:rsidR="00427ED6" w:rsidRPr="00427ED6" w:rsidTr="00427ED6">
        <w:trPr>
          <w:gridAfter w:val="1"/>
          <w:wAfter w:w="235" w:type="dxa"/>
          <w:trHeight w:val="141"/>
        </w:trPr>
        <w:tc>
          <w:tcPr>
            <w:tcW w:w="0" w:type="auto"/>
            <w:vMerge/>
            <w:tcBorders>
              <w:left w:val="single" w:sz="4" w:space="0" w:color="auto"/>
              <w:right w:val="single" w:sz="4" w:space="0" w:color="auto"/>
            </w:tcBorders>
            <w:vAlign w:val="center"/>
            <w:hideMark/>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spacing w:line="228" w:lineRule="auto"/>
              <w:jc w:val="both"/>
            </w:pPr>
            <w:r w:rsidRPr="00427ED6">
              <w:rPr>
                <w:color w:val="000000"/>
              </w:rPr>
              <w:t>Мероприятия по организации работ по оценке размера арендной платы за земельные участки и рыночной стоимости земельных участков</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60,0</w:t>
            </w:r>
          </w:p>
        </w:tc>
        <w:tc>
          <w:tcPr>
            <w:tcW w:w="3740" w:type="dxa"/>
            <w:vMerge w:val="restart"/>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Отдел муниципального имущества и земельных отношений администрации МР «Чернышевский район»</w:t>
            </w:r>
          </w:p>
        </w:tc>
      </w:tr>
      <w:tr w:rsidR="00427ED6" w:rsidRPr="00427ED6" w:rsidTr="00427ED6">
        <w:trPr>
          <w:gridAfter w:val="1"/>
          <w:wAfter w:w="235" w:type="dxa"/>
          <w:trHeight w:val="141"/>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spacing w:line="228" w:lineRule="auto"/>
              <w:jc w:val="both"/>
            </w:pPr>
            <w:r w:rsidRPr="00427ED6">
              <w:t xml:space="preserve">           бюджет района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60,0</w:t>
            </w:r>
          </w:p>
        </w:tc>
        <w:tc>
          <w:tcPr>
            <w:tcW w:w="3740" w:type="dxa"/>
            <w:vMerge/>
            <w:tcBorders>
              <w:top w:val="nil"/>
              <w:left w:val="nil"/>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141"/>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r w:rsidRPr="00427ED6">
              <w:t>47</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spacing w:line="228" w:lineRule="auto"/>
              <w:jc w:val="both"/>
            </w:pPr>
            <w:r w:rsidRPr="00427ED6">
              <w:t>Мероприятия по созданию информационно-технической инфраструктуры автоматизированной системы управления недвижимостью</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18,0</w:t>
            </w:r>
          </w:p>
        </w:tc>
        <w:tc>
          <w:tcPr>
            <w:tcW w:w="3740" w:type="dxa"/>
            <w:tcBorders>
              <w:top w:val="nil"/>
              <w:left w:val="nil"/>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141"/>
        </w:trPr>
        <w:tc>
          <w:tcPr>
            <w:tcW w:w="0" w:type="auto"/>
            <w:tcBorders>
              <w:left w:val="single" w:sz="4" w:space="0" w:color="auto"/>
              <w:bottom w:val="single" w:sz="4" w:space="0" w:color="auto"/>
              <w:right w:val="single" w:sz="4" w:space="0" w:color="auto"/>
            </w:tcBorders>
            <w:vAlign w:val="center"/>
          </w:tcPr>
          <w:p w:rsidR="00427ED6" w:rsidRPr="00427ED6" w:rsidRDefault="00427ED6" w:rsidP="00673DE3">
            <w:pPr>
              <w:jc w:val="cente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spacing w:line="228" w:lineRule="auto"/>
              <w:jc w:val="both"/>
            </w:pPr>
            <w:r w:rsidRPr="00427ED6">
              <w:t xml:space="preserve">           бюджет района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18,0</w:t>
            </w:r>
          </w:p>
        </w:tc>
        <w:tc>
          <w:tcPr>
            <w:tcW w:w="3740" w:type="dxa"/>
            <w:tcBorders>
              <w:top w:val="nil"/>
              <w:left w:val="nil"/>
              <w:bottom w:val="single" w:sz="4" w:space="0" w:color="auto"/>
              <w:right w:val="single" w:sz="4" w:space="0" w:color="auto"/>
            </w:tcBorders>
            <w:vAlign w:val="center"/>
            <w:hideMark/>
          </w:tcPr>
          <w:p w:rsidR="00427ED6" w:rsidRPr="00427ED6" w:rsidRDefault="00427ED6" w:rsidP="00673DE3"/>
        </w:tc>
      </w:tr>
      <w:tr w:rsidR="00427ED6" w:rsidRPr="00427ED6" w:rsidTr="00427ED6">
        <w:trPr>
          <w:gridAfter w:val="1"/>
          <w:wAfter w:w="235" w:type="dxa"/>
          <w:trHeight w:val="141"/>
        </w:trPr>
        <w:tc>
          <w:tcPr>
            <w:tcW w:w="10206" w:type="dxa"/>
            <w:gridSpan w:val="4"/>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rPr>
                <w:b/>
                <w:highlight w:val="lightGray"/>
              </w:rPr>
            </w:pPr>
            <w:r w:rsidRPr="00427ED6">
              <w:rPr>
                <w:b/>
              </w:rPr>
              <w:t>2.10. Муниципальное управление</w:t>
            </w:r>
          </w:p>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rPr>
                <w:b/>
              </w:rP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всего</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tcBorders>
              <w:top w:val="single" w:sz="4" w:space="0" w:color="auto"/>
              <w:left w:val="nil"/>
              <w:bottom w:val="single" w:sz="4" w:space="0" w:color="auto"/>
              <w:right w:val="single" w:sz="4" w:space="0" w:color="auto"/>
            </w:tcBorders>
            <w:vAlign w:val="center"/>
          </w:tcPr>
          <w:p w:rsidR="00427ED6" w:rsidRPr="00427ED6" w:rsidRDefault="00427ED6" w:rsidP="00673DE3">
            <w:pPr>
              <w:jc w:val="center"/>
              <w:rPr>
                <w:b/>
              </w:rPr>
            </w:pPr>
          </w:p>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rPr>
                <w:b/>
              </w:rP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бюджет поселений</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tcBorders>
              <w:top w:val="single" w:sz="4" w:space="0" w:color="auto"/>
              <w:left w:val="nil"/>
              <w:bottom w:val="single" w:sz="4" w:space="0" w:color="auto"/>
              <w:right w:val="single" w:sz="4" w:space="0" w:color="auto"/>
            </w:tcBorders>
            <w:vAlign w:val="center"/>
          </w:tcPr>
          <w:p w:rsidR="00427ED6" w:rsidRPr="00427ED6" w:rsidRDefault="00427ED6" w:rsidP="00673DE3">
            <w:pPr>
              <w:jc w:val="center"/>
              <w:rPr>
                <w:b/>
              </w:rPr>
            </w:pPr>
          </w:p>
        </w:tc>
      </w:tr>
      <w:tr w:rsidR="00427ED6" w:rsidRPr="00427ED6" w:rsidTr="00427ED6">
        <w:trPr>
          <w:gridAfter w:val="1"/>
          <w:wAfter w:w="235" w:type="dxa"/>
          <w:trHeight w:val="141"/>
        </w:trPr>
        <w:tc>
          <w:tcPr>
            <w:tcW w:w="0" w:type="auto"/>
            <w:tcBorders>
              <w:top w:val="nil"/>
              <w:left w:val="single" w:sz="4" w:space="0" w:color="auto"/>
              <w:bottom w:val="single" w:sz="4" w:space="0" w:color="auto"/>
              <w:right w:val="single" w:sz="4" w:space="0" w:color="auto"/>
            </w:tcBorders>
            <w:vAlign w:val="center"/>
          </w:tcPr>
          <w:p w:rsidR="00427ED6" w:rsidRPr="00427ED6" w:rsidRDefault="00427ED6" w:rsidP="00673DE3">
            <w:pPr>
              <w:rPr>
                <w:b/>
              </w:rPr>
            </w:pP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бюджет района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tcBorders>
              <w:top w:val="single" w:sz="4" w:space="0" w:color="auto"/>
              <w:left w:val="nil"/>
              <w:bottom w:val="single" w:sz="4" w:space="0" w:color="auto"/>
              <w:right w:val="single" w:sz="4" w:space="0" w:color="auto"/>
            </w:tcBorders>
            <w:vAlign w:val="center"/>
          </w:tcPr>
          <w:p w:rsidR="00427ED6" w:rsidRPr="00427ED6" w:rsidRDefault="00427ED6" w:rsidP="00673DE3">
            <w:pPr>
              <w:jc w:val="center"/>
              <w:rPr>
                <w:b/>
              </w:rPr>
            </w:pPr>
          </w:p>
        </w:tc>
      </w:tr>
      <w:tr w:rsidR="00427ED6" w:rsidRPr="00427ED6" w:rsidTr="00427ED6">
        <w:trPr>
          <w:gridAfter w:val="1"/>
          <w:wAfter w:w="235" w:type="dxa"/>
          <w:trHeight w:val="141"/>
        </w:trPr>
        <w:tc>
          <w:tcPr>
            <w:tcW w:w="0" w:type="auto"/>
            <w:vMerge w:val="restart"/>
            <w:tcBorders>
              <w:top w:val="nil"/>
              <w:left w:val="single" w:sz="4" w:space="0" w:color="auto"/>
              <w:right w:val="single" w:sz="4" w:space="0" w:color="auto"/>
            </w:tcBorders>
            <w:vAlign w:val="center"/>
            <w:hideMark/>
          </w:tcPr>
          <w:p w:rsidR="00427ED6" w:rsidRPr="00427ED6" w:rsidRDefault="00427ED6" w:rsidP="00673DE3">
            <w:r w:rsidRPr="00427ED6">
              <w:t>48</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spacing w:line="228" w:lineRule="auto"/>
              <w:jc w:val="both"/>
              <w:rPr>
                <w:b/>
              </w:rPr>
            </w:pPr>
            <w:r w:rsidRPr="00427ED6">
              <w:rPr>
                <w:b/>
              </w:rPr>
              <w:t xml:space="preserve">Мероприятия по  охране труда </w:t>
            </w:r>
            <w:r w:rsidRPr="00427ED6">
              <w:t>(проведение конкурсов по охране труда)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0</w:t>
            </w:r>
          </w:p>
        </w:tc>
        <w:tc>
          <w:tcPr>
            <w:tcW w:w="3740" w:type="dxa"/>
            <w:vMerge w:val="restart"/>
            <w:tcBorders>
              <w:top w:val="nil"/>
              <w:left w:val="nil"/>
              <w:right w:val="single" w:sz="4" w:space="0" w:color="auto"/>
            </w:tcBorders>
            <w:vAlign w:val="center"/>
          </w:tcPr>
          <w:p w:rsidR="00427ED6" w:rsidRPr="00427ED6" w:rsidRDefault="00427ED6" w:rsidP="00673DE3">
            <w:pPr>
              <w:jc w:val="center"/>
              <w:rPr>
                <w:b/>
              </w:rPr>
            </w:pPr>
            <w:r w:rsidRPr="00427ED6">
              <w:t>Отдел экономики, труда и инвестиционной политики администрации муниципального района «Чернышевский район»</w:t>
            </w:r>
          </w:p>
        </w:tc>
      </w:tr>
      <w:tr w:rsidR="00427ED6" w:rsidRPr="00427ED6" w:rsidTr="00427ED6">
        <w:trPr>
          <w:gridAfter w:val="1"/>
          <w:wAfter w:w="235" w:type="dxa"/>
          <w:trHeight w:val="141"/>
        </w:trPr>
        <w:tc>
          <w:tcPr>
            <w:tcW w:w="0" w:type="auto"/>
            <w:vMerge/>
            <w:tcBorders>
              <w:left w:val="single" w:sz="4" w:space="0" w:color="auto"/>
              <w:bottom w:val="single" w:sz="4" w:space="0" w:color="auto"/>
              <w:right w:val="single" w:sz="4" w:space="0" w:color="auto"/>
            </w:tcBorders>
            <w:vAlign w:val="center"/>
          </w:tcPr>
          <w:p w:rsidR="00427ED6" w:rsidRPr="00427ED6" w:rsidRDefault="00427ED6" w:rsidP="00673DE3"/>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pPr>
            <w:r w:rsidRPr="00427ED6">
              <w:t>бюджет района</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pPr>
            <w:r w:rsidRPr="00427ED6">
              <w:t>0,0</w:t>
            </w:r>
          </w:p>
        </w:tc>
        <w:tc>
          <w:tcPr>
            <w:tcW w:w="3740" w:type="dxa"/>
            <w:vMerge/>
            <w:tcBorders>
              <w:left w:val="nil"/>
              <w:bottom w:val="single" w:sz="4" w:space="0" w:color="auto"/>
              <w:right w:val="single" w:sz="4" w:space="0" w:color="auto"/>
            </w:tcBorders>
            <w:vAlign w:val="center"/>
          </w:tcPr>
          <w:p w:rsidR="00427ED6" w:rsidRPr="00427ED6" w:rsidRDefault="00427ED6" w:rsidP="00673DE3">
            <w:pPr>
              <w:jc w:val="center"/>
              <w:rPr>
                <w:b/>
              </w:rPr>
            </w:pPr>
          </w:p>
        </w:tc>
      </w:tr>
      <w:tr w:rsidR="00427ED6" w:rsidRPr="00427ED6" w:rsidTr="00427ED6">
        <w:trPr>
          <w:trHeight w:val="344"/>
        </w:trPr>
        <w:tc>
          <w:tcPr>
            <w:tcW w:w="6466" w:type="dxa"/>
            <w:gridSpan w:val="3"/>
            <w:tcBorders>
              <w:top w:val="single" w:sz="4" w:space="0" w:color="auto"/>
              <w:left w:val="single" w:sz="4" w:space="0" w:color="auto"/>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 xml:space="preserve">             Итого:                                      1256817,1              </w:t>
            </w:r>
          </w:p>
        </w:tc>
        <w:tc>
          <w:tcPr>
            <w:tcW w:w="3740" w:type="dxa"/>
            <w:tcBorders>
              <w:top w:val="single" w:sz="4" w:space="0" w:color="auto"/>
              <w:left w:val="single" w:sz="4" w:space="0" w:color="auto"/>
              <w:bottom w:val="single" w:sz="4" w:space="0" w:color="auto"/>
              <w:right w:val="single" w:sz="4" w:space="0" w:color="auto"/>
            </w:tcBorders>
            <w:vAlign w:val="center"/>
          </w:tcPr>
          <w:p w:rsidR="00427ED6" w:rsidRPr="00427ED6" w:rsidRDefault="00427ED6" w:rsidP="00673DE3">
            <w:pPr>
              <w:jc w:val="center"/>
              <w:rPr>
                <w:b/>
                <w:bCs/>
              </w:rPr>
            </w:pPr>
          </w:p>
        </w:tc>
        <w:tc>
          <w:tcPr>
            <w:tcW w:w="235" w:type="dxa"/>
            <w:vAlign w:val="center"/>
          </w:tcPr>
          <w:p w:rsidR="00427ED6" w:rsidRPr="00427ED6" w:rsidRDefault="00427ED6" w:rsidP="00673DE3">
            <w:pPr>
              <w:jc w:val="cente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федеральный бюджет</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23400,0</w:t>
            </w:r>
          </w:p>
        </w:tc>
        <w:tc>
          <w:tcPr>
            <w:tcW w:w="3740" w:type="dxa"/>
            <w:vMerge w:val="restart"/>
            <w:tcBorders>
              <w:top w:val="nil"/>
              <w:left w:val="single" w:sz="4" w:space="0" w:color="auto"/>
              <w:bottom w:val="nil"/>
              <w:right w:val="single" w:sz="4" w:space="0" w:color="auto"/>
            </w:tcBorders>
            <w:vAlign w:val="center"/>
          </w:tcPr>
          <w:p w:rsidR="00427ED6" w:rsidRPr="00427ED6" w:rsidRDefault="00427ED6" w:rsidP="00673DE3">
            <w:pPr>
              <w:ind w:left="97" w:hanging="97"/>
              <w:jc w:val="center"/>
              <w:rPr>
                <w:b/>
                <w:bCs/>
              </w:rPr>
            </w:pPr>
          </w:p>
          <w:p w:rsidR="00427ED6" w:rsidRPr="00427ED6" w:rsidRDefault="00427ED6" w:rsidP="00673DE3">
            <w:pPr>
              <w:jc w:val="center"/>
              <w:rPr>
                <w:b/>
                <w:bCs/>
              </w:rPr>
            </w:pPr>
          </w:p>
          <w:p w:rsidR="00427ED6" w:rsidRPr="00427ED6" w:rsidRDefault="00427ED6" w:rsidP="00673DE3">
            <w:pPr>
              <w:jc w:val="center"/>
              <w:rPr>
                <w:b/>
                <w:bCs/>
              </w:rPr>
            </w:pPr>
            <w:r w:rsidRPr="00427ED6">
              <w:rPr>
                <w:b/>
                <w:bCs/>
              </w:rPr>
              <w:t> </w:t>
            </w: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бюджет Забайкальского края</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25847,6</w:t>
            </w:r>
          </w:p>
        </w:tc>
        <w:tc>
          <w:tcPr>
            <w:tcW w:w="3740" w:type="dxa"/>
            <w:vMerge/>
            <w:tcBorders>
              <w:top w:val="nil"/>
              <w:left w:val="single" w:sz="4" w:space="0" w:color="auto"/>
              <w:bottom w:val="nil"/>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single" w:sz="4" w:space="0" w:color="auto"/>
              <w:right w:val="single" w:sz="4" w:space="0" w:color="auto"/>
            </w:tcBorders>
            <w:vAlign w:val="center"/>
            <w:hideMark/>
          </w:tcPr>
          <w:p w:rsidR="00427ED6" w:rsidRPr="00427ED6" w:rsidRDefault="00427ED6" w:rsidP="00673DE3">
            <w:pPr>
              <w:jc w:val="center"/>
            </w:pPr>
            <w:r w:rsidRPr="00427ED6">
              <w:t> </w:t>
            </w:r>
          </w:p>
        </w:tc>
        <w:tc>
          <w:tcPr>
            <w:tcW w:w="4059" w:type="dxa"/>
            <w:tcBorders>
              <w:top w:val="nil"/>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 xml:space="preserve"> бюджет  района</w:t>
            </w:r>
          </w:p>
        </w:tc>
        <w:tc>
          <w:tcPr>
            <w:tcW w:w="0" w:type="auto"/>
            <w:tcBorders>
              <w:top w:val="nil"/>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1048,2</w:t>
            </w:r>
          </w:p>
        </w:tc>
        <w:tc>
          <w:tcPr>
            <w:tcW w:w="3740" w:type="dxa"/>
            <w:vMerge/>
            <w:tcBorders>
              <w:top w:val="nil"/>
              <w:left w:val="single" w:sz="4" w:space="0" w:color="auto"/>
              <w:bottom w:val="nil"/>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nil"/>
              <w:right w:val="single" w:sz="4" w:space="0" w:color="auto"/>
            </w:tcBorders>
            <w:vAlign w:val="center"/>
            <w:hideMark/>
          </w:tcPr>
          <w:p w:rsidR="00427ED6" w:rsidRPr="00427ED6" w:rsidRDefault="00427ED6" w:rsidP="00673DE3">
            <w:pPr>
              <w:jc w:val="center"/>
            </w:pPr>
            <w:r w:rsidRPr="00427ED6">
              <w:lastRenderedPageBreak/>
              <w:t> </w:t>
            </w: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 xml:space="preserve">  бюджет поселений</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10321,9</w:t>
            </w:r>
          </w:p>
        </w:tc>
        <w:tc>
          <w:tcPr>
            <w:tcW w:w="3740" w:type="dxa"/>
            <w:vMerge/>
            <w:tcBorders>
              <w:top w:val="nil"/>
              <w:left w:val="single" w:sz="4" w:space="0" w:color="auto"/>
              <w:bottom w:val="nil"/>
              <w:right w:val="single" w:sz="4" w:space="0" w:color="auto"/>
            </w:tcBorders>
            <w:vAlign w:val="center"/>
            <w:hideMark/>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nil"/>
              <w:right w:val="single" w:sz="4" w:space="0" w:color="auto"/>
            </w:tcBorders>
            <w:vAlign w:val="center"/>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внебюджетные источники</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1048334,4</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nil"/>
              <w:right w:val="single" w:sz="4" w:space="0" w:color="auto"/>
            </w:tcBorders>
            <w:vAlign w:val="center"/>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rPr>
            </w:pPr>
            <w:r w:rsidRPr="00427ED6">
              <w:rPr>
                <w:b/>
              </w:rPr>
              <w:t>Доходы от уплаты акцизов на нефтепродукты</w:t>
            </w: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22665,0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rPr>
                <w:b/>
                <w:bCs/>
              </w:rPr>
            </w:pPr>
          </w:p>
        </w:tc>
      </w:tr>
      <w:tr w:rsidR="00427ED6" w:rsidRPr="00427ED6" w:rsidTr="00427ED6">
        <w:trPr>
          <w:gridAfter w:val="1"/>
          <w:wAfter w:w="235" w:type="dxa"/>
          <w:trHeight w:val="255"/>
        </w:trPr>
        <w:tc>
          <w:tcPr>
            <w:tcW w:w="0" w:type="auto"/>
            <w:tcBorders>
              <w:top w:val="nil"/>
              <w:left w:val="single" w:sz="4" w:space="0" w:color="auto"/>
              <w:bottom w:val="nil"/>
              <w:right w:val="single" w:sz="4" w:space="0" w:color="auto"/>
            </w:tcBorders>
            <w:vAlign w:val="center"/>
          </w:tcPr>
          <w:p w:rsidR="00427ED6" w:rsidRPr="00427ED6" w:rsidRDefault="00427ED6" w:rsidP="00673DE3">
            <w:pPr>
              <w:jc w:val="center"/>
            </w:pPr>
          </w:p>
        </w:tc>
        <w:tc>
          <w:tcPr>
            <w:tcW w:w="4059" w:type="dxa"/>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Средства Дорожного фонда</w:t>
            </w:r>
          </w:p>
          <w:p w:rsidR="00427ED6" w:rsidRPr="00427ED6" w:rsidRDefault="00427ED6" w:rsidP="00673DE3">
            <w:pPr>
              <w:jc w:val="center"/>
              <w:rPr>
                <w:b/>
                <w:bCs/>
              </w:rPr>
            </w:pPr>
          </w:p>
        </w:tc>
        <w:tc>
          <w:tcPr>
            <w:tcW w:w="0" w:type="auto"/>
            <w:tcBorders>
              <w:top w:val="single" w:sz="4" w:space="0" w:color="auto"/>
              <w:left w:val="nil"/>
              <w:bottom w:val="single" w:sz="4" w:space="0" w:color="auto"/>
              <w:right w:val="single" w:sz="4" w:space="0" w:color="auto"/>
            </w:tcBorders>
            <w:vAlign w:val="center"/>
            <w:hideMark/>
          </w:tcPr>
          <w:p w:rsidR="00427ED6" w:rsidRPr="00427ED6" w:rsidRDefault="00427ED6" w:rsidP="00673DE3">
            <w:pPr>
              <w:jc w:val="center"/>
              <w:rPr>
                <w:b/>
                <w:bCs/>
              </w:rPr>
            </w:pPr>
            <w:r w:rsidRPr="00427ED6">
              <w:rPr>
                <w:b/>
                <w:bCs/>
              </w:rPr>
              <w:t>125200,0</w:t>
            </w:r>
          </w:p>
        </w:tc>
        <w:tc>
          <w:tcPr>
            <w:tcW w:w="3740" w:type="dxa"/>
            <w:tcBorders>
              <w:top w:val="nil"/>
              <w:left w:val="single" w:sz="4" w:space="0" w:color="auto"/>
              <w:bottom w:val="nil"/>
              <w:right w:val="single" w:sz="4" w:space="0" w:color="auto"/>
            </w:tcBorders>
            <w:vAlign w:val="center"/>
          </w:tcPr>
          <w:p w:rsidR="00427ED6" w:rsidRPr="00427ED6" w:rsidRDefault="00427ED6" w:rsidP="00673DE3">
            <w:pPr>
              <w:rPr>
                <w:b/>
                <w:bCs/>
              </w:rPr>
            </w:pPr>
          </w:p>
        </w:tc>
      </w:tr>
    </w:tbl>
    <w:p w:rsidR="00427ED6" w:rsidRPr="00427ED6" w:rsidRDefault="00427ED6" w:rsidP="00427ED6">
      <w:pPr>
        <w:jc w:val="both"/>
      </w:pPr>
      <w:bookmarkStart w:id="0" w:name="RANGE!A1:D494"/>
      <w:bookmarkEnd w:id="0"/>
    </w:p>
    <w:p w:rsidR="00427ED6" w:rsidRPr="00427ED6" w:rsidRDefault="00427ED6" w:rsidP="00427ED6">
      <w:pPr>
        <w:ind w:firstLine="708"/>
        <w:jc w:val="both"/>
      </w:pPr>
      <w:r w:rsidRPr="00427ED6">
        <w:t>В годовой план социально-экономического развития муниципального района «Чернышевский район» на 2018 год включены не все мероприятия Комплексной программы социально-экономического развития муниципального района «Чернышевский район», запланированные на 2018 год в связи с недостаточностью финансовых сре</w:t>
      </w:r>
      <w:proofErr w:type="gramStart"/>
      <w:r w:rsidRPr="00427ED6">
        <w:t>дств в б</w:t>
      </w:r>
      <w:proofErr w:type="gramEnd"/>
      <w:r w:rsidRPr="00427ED6">
        <w:t xml:space="preserve">юджете муниципального района «Чернышевский район». </w:t>
      </w:r>
    </w:p>
    <w:p w:rsidR="00427ED6" w:rsidRPr="00427ED6" w:rsidRDefault="00427ED6" w:rsidP="00427ED6">
      <w:pPr>
        <w:jc w:val="both"/>
      </w:pPr>
      <w:r w:rsidRPr="00427ED6">
        <w:t>Финансирование мероприятий, указанных в п. 33. Мероприятия по содействию трудоустройству населения, п.37 Мероприятия по развитию муниципальной образовательной системы Чернышевского района, п.45. Мероприятия по повышению безопасности дорожного движения, п.48 Мероприятия по  охране труда, п. 38 Мероприятия по р</w:t>
      </w:r>
      <w:r w:rsidRPr="00427ED6">
        <w:rPr>
          <w:color w:val="000000"/>
        </w:rPr>
        <w:t>азвитию детско-юношеского и молодежного спорта, патриотического воспитания, проведение спортивных мероприятий</w:t>
      </w:r>
      <w:r w:rsidRPr="00427ED6">
        <w:t xml:space="preserve"> планируется в случае поступления дополнительных доходов в бюджет МР «Чернышевский район» (по исполнению бюджета).</w:t>
      </w:r>
    </w:p>
    <w:p w:rsidR="00427ED6" w:rsidRPr="00427ED6" w:rsidRDefault="00427ED6" w:rsidP="00427ED6">
      <w:pPr>
        <w:ind w:firstLine="708"/>
        <w:jc w:val="both"/>
      </w:pPr>
      <w:r w:rsidRPr="00427ED6">
        <w:t xml:space="preserve">Финансирование мероприятий, указанных в  п. 24 Размещение информации об инвестиционном потенциале района, инвестиционных предложениях и площадках, п.13. </w:t>
      </w:r>
      <w:r w:rsidRPr="00427ED6">
        <w:rPr>
          <w:bCs/>
        </w:rPr>
        <w:t>Мероприятия по поддержке и развитию малого предпринимательства в Чернышевском районе</w:t>
      </w:r>
      <w:r w:rsidRPr="00427ED6">
        <w:t>,  не предусмотрено.</w:t>
      </w:r>
    </w:p>
    <w:p w:rsidR="00427ED6" w:rsidRPr="00427ED6" w:rsidRDefault="00427ED6" w:rsidP="00427ED6">
      <w:pPr>
        <w:ind w:firstLine="708"/>
        <w:jc w:val="both"/>
      </w:pPr>
    </w:p>
    <w:p w:rsidR="00427ED6" w:rsidRPr="00427ED6" w:rsidRDefault="00427ED6" w:rsidP="00427ED6">
      <w:pPr>
        <w:jc w:val="both"/>
        <w:rPr>
          <w:b/>
          <w:bCs/>
        </w:rPr>
      </w:pPr>
    </w:p>
    <w:p w:rsidR="00427ED6" w:rsidRPr="00427ED6" w:rsidRDefault="00427ED6" w:rsidP="00236B0C">
      <w:pPr>
        <w:autoSpaceDE w:val="0"/>
        <w:autoSpaceDN w:val="0"/>
        <w:adjustRightInd w:val="0"/>
        <w:rPr>
          <w:rFonts w:eastAsia="TimesNewRomanPSMT"/>
          <w:b/>
        </w:rPr>
      </w:pPr>
    </w:p>
    <w:p w:rsidR="00236B0C" w:rsidRPr="00427ED6" w:rsidRDefault="00236B0C" w:rsidP="00236B0C">
      <w:pPr>
        <w:autoSpaceDE w:val="0"/>
        <w:autoSpaceDN w:val="0"/>
        <w:adjustRightInd w:val="0"/>
        <w:rPr>
          <w:rFonts w:eastAsia="TimesNewRomanPSMT"/>
          <w:b/>
        </w:rPr>
      </w:pPr>
    </w:p>
    <w:sectPr w:rsidR="00236B0C" w:rsidRPr="00427ED6" w:rsidSect="00236B0C">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3">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0">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9ED7650"/>
    <w:multiLevelType w:val="hybridMultilevel"/>
    <w:tmpl w:val="3A788616"/>
    <w:lvl w:ilvl="0" w:tplc="3C329254">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C33E8A"/>
    <w:multiLevelType w:val="hybridMultilevel"/>
    <w:tmpl w:val="D6866A46"/>
    <w:lvl w:ilvl="0" w:tplc="D838804E">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F4100F"/>
    <w:multiLevelType w:val="hybridMultilevel"/>
    <w:tmpl w:val="75B41C9A"/>
    <w:lvl w:ilvl="0" w:tplc="50FAE4A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6">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7">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8">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0">
    <w:nsid w:val="7E8D4D3D"/>
    <w:multiLevelType w:val="singleLevel"/>
    <w:tmpl w:val="DBDAF634"/>
    <w:lvl w:ilvl="0">
      <w:start w:val="8"/>
      <w:numFmt w:val="bullet"/>
      <w:lvlText w:val="-"/>
      <w:lvlJc w:val="left"/>
      <w:pPr>
        <w:tabs>
          <w:tab w:val="num" w:pos="360"/>
        </w:tabs>
        <w:ind w:left="360" w:hanging="360"/>
      </w:p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5"/>
  </w:num>
  <w:num w:numId="5">
    <w:abstractNumId w:val="9"/>
  </w:num>
  <w:num w:numId="6">
    <w:abstractNumId w:val="1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11"/>
  </w:num>
  <w:num w:numId="13">
    <w:abstractNumId w:val="3"/>
  </w:num>
  <w:num w:numId="14">
    <w:abstractNumId w:val="1"/>
  </w:num>
  <w:num w:numId="15">
    <w:abstractNumId w:val="27"/>
  </w:num>
  <w:num w:numId="16">
    <w:abstractNumId w:val="7"/>
  </w:num>
  <w:num w:numId="17">
    <w:abstractNumId w:val="13"/>
  </w:num>
  <w:num w:numId="18">
    <w:abstractNumId w:val="18"/>
  </w:num>
  <w:num w:numId="19">
    <w:abstractNumId w:val="2"/>
  </w:num>
  <w:num w:numId="20">
    <w:abstractNumId w:val="19"/>
  </w:num>
  <w:num w:numId="21">
    <w:abstractNumId w:val="21"/>
  </w:num>
  <w:num w:numId="22">
    <w:abstractNumId w:val="15"/>
  </w:num>
  <w:num w:numId="23">
    <w:abstractNumId w:val="12"/>
  </w:num>
  <w:num w:numId="24">
    <w:abstractNumId w:val="23"/>
  </w:num>
  <w:num w:numId="25">
    <w:abstractNumId w:val="28"/>
  </w:num>
  <w:num w:numId="26">
    <w:abstractNumId w:val="6"/>
  </w:num>
  <w:num w:numId="27">
    <w:abstractNumId w:val="10"/>
  </w:num>
  <w:num w:numId="28">
    <w:abstractNumId w:val="26"/>
  </w:num>
  <w:num w:numId="29">
    <w:abstractNumId w:val="4"/>
  </w:num>
  <w:num w:numId="30">
    <w:abstractNumId w:val="25"/>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3ACB"/>
    <w:rsid w:val="000952E3"/>
    <w:rsid w:val="000F3570"/>
    <w:rsid w:val="00130163"/>
    <w:rsid w:val="00135DBA"/>
    <w:rsid w:val="00167835"/>
    <w:rsid w:val="00186C9E"/>
    <w:rsid w:val="00193046"/>
    <w:rsid w:val="00212550"/>
    <w:rsid w:val="002364C5"/>
    <w:rsid w:val="00236B0C"/>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27ED6"/>
    <w:rsid w:val="00430FFD"/>
    <w:rsid w:val="004762B0"/>
    <w:rsid w:val="00484BC9"/>
    <w:rsid w:val="0048663A"/>
    <w:rsid w:val="004B416C"/>
    <w:rsid w:val="004B5286"/>
    <w:rsid w:val="004C0559"/>
    <w:rsid w:val="004C3C47"/>
    <w:rsid w:val="004D24A5"/>
    <w:rsid w:val="00527DDB"/>
    <w:rsid w:val="0053721B"/>
    <w:rsid w:val="00561ADE"/>
    <w:rsid w:val="00562FB9"/>
    <w:rsid w:val="00566FB6"/>
    <w:rsid w:val="00572786"/>
    <w:rsid w:val="00575A41"/>
    <w:rsid w:val="005945D1"/>
    <w:rsid w:val="0059577D"/>
    <w:rsid w:val="005F2E2F"/>
    <w:rsid w:val="00617C36"/>
    <w:rsid w:val="00642A83"/>
    <w:rsid w:val="00655150"/>
    <w:rsid w:val="00661C7F"/>
    <w:rsid w:val="0067204D"/>
    <w:rsid w:val="006A1A69"/>
    <w:rsid w:val="006A54D4"/>
    <w:rsid w:val="0070527B"/>
    <w:rsid w:val="00711D33"/>
    <w:rsid w:val="00712D1B"/>
    <w:rsid w:val="00721189"/>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766"/>
    <w:rsid w:val="009E3CE0"/>
    <w:rsid w:val="009E4772"/>
    <w:rsid w:val="009F24DA"/>
    <w:rsid w:val="00A01E88"/>
    <w:rsid w:val="00A53744"/>
    <w:rsid w:val="00A57C7F"/>
    <w:rsid w:val="00A94350"/>
    <w:rsid w:val="00AA6549"/>
    <w:rsid w:val="00AD228C"/>
    <w:rsid w:val="00AE638E"/>
    <w:rsid w:val="00AE759D"/>
    <w:rsid w:val="00B17E85"/>
    <w:rsid w:val="00B225BC"/>
    <w:rsid w:val="00B2648E"/>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46CA4"/>
    <w:rsid w:val="00E72E60"/>
    <w:rsid w:val="00E82538"/>
    <w:rsid w:val="00EA624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Normal (Web)"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uiPriority w:val="99"/>
    <w:qFormat/>
    <w:rsid w:val="009E4772"/>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uiPriority w:val="99"/>
    <w:unhideWhenUsed/>
    <w:qFormat/>
    <w:rsid w:val="009E4772"/>
    <w:pPr>
      <w:keepNext/>
      <w:spacing w:before="240" w:after="60"/>
      <w:outlineLvl w:val="2"/>
    </w:pPr>
    <w:rPr>
      <w:rFonts w:ascii="Cambria" w:hAnsi="Cambria"/>
      <w:b/>
      <w:bCs/>
      <w:sz w:val="26"/>
      <w:szCs w:val="26"/>
      <w:lang w:val="de-DE"/>
    </w:rPr>
  </w:style>
  <w:style w:type="paragraph" w:styleId="4">
    <w:name w:val="heading 4"/>
    <w:basedOn w:val="a"/>
    <w:next w:val="a"/>
    <w:link w:val="40"/>
    <w:uiPriority w:val="99"/>
    <w:qFormat/>
    <w:rsid w:val="009E4772"/>
    <w:pPr>
      <w:keepNext/>
      <w:autoSpaceDE w:val="0"/>
      <w:autoSpaceDN w:val="0"/>
      <w:adjustRightInd w:val="0"/>
      <w:ind w:firstLine="485"/>
      <w:jc w:val="both"/>
      <w:outlineLvl w:val="3"/>
    </w:pPr>
    <w:rPr>
      <w:b/>
      <w:bCs/>
      <w:szCs w:val="22"/>
    </w:rPr>
  </w:style>
  <w:style w:type="paragraph" w:styleId="5">
    <w:name w:val="heading 5"/>
    <w:basedOn w:val="a"/>
    <w:next w:val="a"/>
    <w:link w:val="50"/>
    <w:uiPriority w:val="99"/>
    <w:semiHidden/>
    <w:unhideWhenUsed/>
    <w:qFormat/>
    <w:rsid w:val="00427ED6"/>
    <w:pPr>
      <w:spacing w:before="240" w:after="60" w:line="276" w:lineRule="auto"/>
      <w:outlineLvl w:val="4"/>
    </w:pPr>
    <w:rPr>
      <w:rFonts w:ascii="Calibri" w:hAnsi="Calibri"/>
      <w:b/>
      <w:bCs/>
      <w:i/>
      <w:iCs/>
      <w:sz w:val="26"/>
      <w:szCs w:val="26"/>
      <w:lang w:eastAsia="en-US"/>
    </w:rPr>
  </w:style>
  <w:style w:type="paragraph" w:styleId="6">
    <w:name w:val="heading 6"/>
    <w:aliases w:val="H6"/>
    <w:basedOn w:val="a"/>
    <w:next w:val="a"/>
    <w:link w:val="60"/>
    <w:qFormat/>
    <w:rsid w:val="009E4772"/>
    <w:pPr>
      <w:spacing w:before="240" w:after="60"/>
      <w:outlineLvl w:val="5"/>
    </w:pPr>
    <w:rPr>
      <w:b/>
      <w:bCs/>
      <w:sz w:val="22"/>
      <w:szCs w:val="22"/>
      <w:lang w:val="en-US" w:eastAsia="en-US"/>
    </w:rPr>
  </w:style>
  <w:style w:type="paragraph" w:styleId="7">
    <w:name w:val="heading 7"/>
    <w:basedOn w:val="a"/>
    <w:next w:val="a"/>
    <w:link w:val="70"/>
    <w:qFormat/>
    <w:rsid w:val="009E4772"/>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99"/>
    <w:qFormat/>
    <w:rsid w:val="00712D1B"/>
    <w:rPr>
      <w:sz w:val="28"/>
      <w:szCs w:val="28"/>
    </w:rPr>
  </w:style>
  <w:style w:type="character" w:customStyle="1" w:styleId="20">
    <w:name w:val="Заголовок 2 Знак"/>
    <w:aliases w:val="H2 Знак,&quot;Изумруд&quot;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uiPriority w:val="99"/>
    <w:rsid w:val="00B35DDA"/>
    <w:rPr>
      <w:rFonts w:ascii="Tahoma" w:hAnsi="Tahoma" w:cs="Tahoma"/>
      <w:sz w:val="16"/>
      <w:szCs w:val="16"/>
    </w:rPr>
  </w:style>
  <w:style w:type="character" w:customStyle="1" w:styleId="a8">
    <w:name w:val="Текст выноски Знак"/>
    <w:basedOn w:val="a0"/>
    <w:link w:val="a7"/>
    <w:uiPriority w:val="99"/>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uiPriority w:val="99"/>
    <w:rsid w:val="009E4772"/>
    <w:rPr>
      <w:b/>
      <w:bCs/>
      <w:sz w:val="24"/>
      <w:szCs w:val="24"/>
      <w:lang w:eastAsia="en-US"/>
    </w:rPr>
  </w:style>
  <w:style w:type="character" w:customStyle="1" w:styleId="30">
    <w:name w:val="Заголовок 3 Знак"/>
    <w:basedOn w:val="a0"/>
    <w:link w:val="3"/>
    <w:uiPriority w:val="99"/>
    <w:rsid w:val="009E4772"/>
    <w:rPr>
      <w:rFonts w:ascii="Cambria" w:hAnsi="Cambria"/>
      <w:b/>
      <w:bCs/>
      <w:sz w:val="26"/>
      <w:szCs w:val="26"/>
      <w:lang w:val="de-DE"/>
    </w:rPr>
  </w:style>
  <w:style w:type="character" w:customStyle="1" w:styleId="40">
    <w:name w:val="Заголовок 4 Знак"/>
    <w:basedOn w:val="a0"/>
    <w:link w:val="4"/>
    <w:uiPriority w:val="99"/>
    <w:rsid w:val="009E4772"/>
    <w:rPr>
      <w:b/>
      <w:bCs/>
      <w:sz w:val="24"/>
      <w:szCs w:val="22"/>
    </w:rPr>
  </w:style>
  <w:style w:type="character" w:customStyle="1" w:styleId="60">
    <w:name w:val="Заголовок 6 Знак"/>
    <w:aliases w:val="H6 Знак"/>
    <w:basedOn w:val="a0"/>
    <w:link w:val="6"/>
    <w:rsid w:val="009E4772"/>
    <w:rPr>
      <w:b/>
      <w:bCs/>
      <w:sz w:val="22"/>
      <w:szCs w:val="22"/>
      <w:lang w:val="en-US" w:eastAsia="en-US"/>
    </w:rPr>
  </w:style>
  <w:style w:type="character" w:customStyle="1" w:styleId="70">
    <w:name w:val="Заголовок 7 Знак"/>
    <w:basedOn w:val="a0"/>
    <w:link w:val="7"/>
    <w:rsid w:val="009E4772"/>
    <w:rPr>
      <w:sz w:val="24"/>
      <w:szCs w:val="24"/>
      <w:lang w:val="en-US" w:eastAsia="en-US"/>
    </w:rPr>
  </w:style>
  <w:style w:type="paragraph" w:customStyle="1" w:styleId="ConsTitle">
    <w:name w:val="ConsTitle"/>
    <w:rsid w:val="009E4772"/>
    <w:pPr>
      <w:widowControl w:val="0"/>
      <w:autoSpaceDE w:val="0"/>
      <w:autoSpaceDN w:val="0"/>
      <w:adjustRightInd w:val="0"/>
      <w:ind w:right="19772"/>
    </w:pPr>
    <w:rPr>
      <w:rFonts w:ascii="Arial" w:hAnsi="Arial" w:cs="Arial"/>
      <w:b/>
      <w:bCs/>
      <w:sz w:val="16"/>
      <w:szCs w:val="16"/>
      <w:lang w:eastAsia="en-US"/>
    </w:rPr>
  </w:style>
  <w:style w:type="paragraph" w:styleId="aa">
    <w:name w:val="footer"/>
    <w:basedOn w:val="a"/>
    <w:link w:val="ab"/>
    <w:uiPriority w:val="99"/>
    <w:rsid w:val="009E4772"/>
    <w:pPr>
      <w:tabs>
        <w:tab w:val="center" w:pos="4677"/>
        <w:tab w:val="right" w:pos="9355"/>
      </w:tabs>
    </w:pPr>
    <w:rPr>
      <w:lang w:val="en-US" w:eastAsia="en-US"/>
    </w:rPr>
  </w:style>
  <w:style w:type="character" w:customStyle="1" w:styleId="ab">
    <w:name w:val="Нижний колонтитул Знак"/>
    <w:basedOn w:val="a0"/>
    <w:link w:val="aa"/>
    <w:uiPriority w:val="99"/>
    <w:rsid w:val="009E4772"/>
    <w:rPr>
      <w:sz w:val="24"/>
      <w:szCs w:val="24"/>
      <w:lang w:val="en-US" w:eastAsia="en-US"/>
    </w:rPr>
  </w:style>
  <w:style w:type="paragraph" w:styleId="22">
    <w:name w:val="Body Text 2"/>
    <w:basedOn w:val="a"/>
    <w:link w:val="23"/>
    <w:uiPriority w:val="99"/>
    <w:rsid w:val="009E4772"/>
    <w:pPr>
      <w:spacing w:after="120" w:line="480" w:lineRule="auto"/>
    </w:pPr>
    <w:rPr>
      <w:lang w:val="en-US" w:eastAsia="en-US"/>
    </w:rPr>
  </w:style>
  <w:style w:type="character" w:customStyle="1" w:styleId="23">
    <w:name w:val="Основной текст 2 Знак"/>
    <w:basedOn w:val="a0"/>
    <w:link w:val="22"/>
    <w:uiPriority w:val="99"/>
    <w:rsid w:val="009E4772"/>
    <w:rPr>
      <w:sz w:val="24"/>
      <w:szCs w:val="24"/>
      <w:lang w:val="en-US" w:eastAsia="en-US"/>
    </w:rPr>
  </w:style>
  <w:style w:type="paragraph" w:styleId="ac">
    <w:name w:val="Body Text"/>
    <w:basedOn w:val="a"/>
    <w:link w:val="ad"/>
    <w:uiPriority w:val="99"/>
    <w:rsid w:val="009E4772"/>
    <w:pPr>
      <w:spacing w:after="120"/>
    </w:pPr>
    <w:rPr>
      <w:lang w:val="en-US" w:eastAsia="en-US"/>
    </w:rPr>
  </w:style>
  <w:style w:type="character" w:customStyle="1" w:styleId="ad">
    <w:name w:val="Основной текст Знак"/>
    <w:basedOn w:val="a0"/>
    <w:link w:val="ac"/>
    <w:uiPriority w:val="99"/>
    <w:rsid w:val="009E4772"/>
    <w:rPr>
      <w:sz w:val="24"/>
      <w:szCs w:val="24"/>
      <w:lang w:val="en-US" w:eastAsia="en-US"/>
    </w:rPr>
  </w:style>
  <w:style w:type="paragraph" w:styleId="ae">
    <w:name w:val="header"/>
    <w:basedOn w:val="a"/>
    <w:link w:val="af"/>
    <w:uiPriority w:val="99"/>
    <w:rsid w:val="009E4772"/>
    <w:pPr>
      <w:tabs>
        <w:tab w:val="center" w:pos="4677"/>
        <w:tab w:val="right" w:pos="9355"/>
      </w:tabs>
    </w:pPr>
  </w:style>
  <w:style w:type="character" w:customStyle="1" w:styleId="af">
    <w:name w:val="Верхний колонтитул Знак"/>
    <w:basedOn w:val="a0"/>
    <w:link w:val="ae"/>
    <w:uiPriority w:val="99"/>
    <w:rsid w:val="009E4772"/>
    <w:rPr>
      <w:sz w:val="24"/>
      <w:szCs w:val="24"/>
    </w:rPr>
  </w:style>
  <w:style w:type="character" w:customStyle="1" w:styleId="hl41">
    <w:name w:val="hl41"/>
    <w:basedOn w:val="a0"/>
    <w:rsid w:val="009E4772"/>
    <w:rPr>
      <w:b/>
      <w:bCs/>
      <w:sz w:val="20"/>
      <w:szCs w:val="20"/>
    </w:rPr>
  </w:style>
  <w:style w:type="paragraph" w:styleId="af0">
    <w:name w:val="Body Text Indent"/>
    <w:basedOn w:val="a"/>
    <w:link w:val="af1"/>
    <w:rsid w:val="009E4772"/>
    <w:pPr>
      <w:ind w:firstLine="708"/>
      <w:jc w:val="both"/>
    </w:pPr>
    <w:rPr>
      <w:sz w:val="28"/>
    </w:rPr>
  </w:style>
  <w:style w:type="character" w:customStyle="1" w:styleId="af1">
    <w:name w:val="Основной текст с отступом Знак"/>
    <w:basedOn w:val="a0"/>
    <w:link w:val="af0"/>
    <w:rsid w:val="009E4772"/>
    <w:rPr>
      <w:sz w:val="28"/>
      <w:szCs w:val="24"/>
    </w:rPr>
  </w:style>
  <w:style w:type="paragraph" w:styleId="24">
    <w:name w:val="Body Text Indent 2"/>
    <w:basedOn w:val="a"/>
    <w:link w:val="25"/>
    <w:uiPriority w:val="99"/>
    <w:rsid w:val="009E4772"/>
    <w:pPr>
      <w:ind w:firstLine="708"/>
      <w:jc w:val="both"/>
    </w:pPr>
    <w:rPr>
      <w:i/>
      <w:sz w:val="28"/>
    </w:rPr>
  </w:style>
  <w:style w:type="character" w:customStyle="1" w:styleId="25">
    <w:name w:val="Основной текст с отступом 2 Знак"/>
    <w:basedOn w:val="a0"/>
    <w:link w:val="24"/>
    <w:uiPriority w:val="99"/>
    <w:rsid w:val="009E4772"/>
    <w:rPr>
      <w:i/>
      <w:sz w:val="28"/>
      <w:szCs w:val="24"/>
    </w:rPr>
  </w:style>
  <w:style w:type="paragraph" w:styleId="33">
    <w:name w:val="Body Text Indent 3"/>
    <w:basedOn w:val="a"/>
    <w:link w:val="34"/>
    <w:rsid w:val="009E4772"/>
    <w:pPr>
      <w:ind w:firstLine="708"/>
      <w:jc w:val="both"/>
    </w:pPr>
    <w:rPr>
      <w:color w:val="FF0000"/>
      <w:sz w:val="28"/>
    </w:rPr>
  </w:style>
  <w:style w:type="character" w:customStyle="1" w:styleId="34">
    <w:name w:val="Основной текст с отступом 3 Знак"/>
    <w:basedOn w:val="a0"/>
    <w:link w:val="33"/>
    <w:rsid w:val="009E4772"/>
    <w:rPr>
      <w:color w:val="FF0000"/>
      <w:sz w:val="28"/>
      <w:szCs w:val="24"/>
    </w:rPr>
  </w:style>
  <w:style w:type="paragraph" w:styleId="35">
    <w:name w:val="Body Text 3"/>
    <w:basedOn w:val="a"/>
    <w:link w:val="36"/>
    <w:rsid w:val="009E4772"/>
    <w:pPr>
      <w:jc w:val="center"/>
    </w:pPr>
    <w:rPr>
      <w:b/>
      <w:bCs/>
      <w:sz w:val="20"/>
    </w:rPr>
  </w:style>
  <w:style w:type="character" w:customStyle="1" w:styleId="36">
    <w:name w:val="Основной текст 3 Знак"/>
    <w:basedOn w:val="a0"/>
    <w:link w:val="35"/>
    <w:rsid w:val="009E4772"/>
    <w:rPr>
      <w:b/>
      <w:bCs/>
      <w:szCs w:val="24"/>
    </w:rPr>
  </w:style>
  <w:style w:type="character" w:customStyle="1" w:styleId="af2">
    <w:name w:val="Гипертекстовая ссылка"/>
    <w:uiPriority w:val="99"/>
    <w:rsid w:val="009E4772"/>
    <w:rPr>
      <w:b/>
      <w:bCs/>
      <w:color w:val="008000"/>
    </w:rPr>
  </w:style>
  <w:style w:type="paragraph" w:customStyle="1" w:styleId="ConsPlusCell">
    <w:name w:val="ConsPlusCell"/>
    <w:rsid w:val="009E4772"/>
    <w:pPr>
      <w:autoSpaceDE w:val="0"/>
      <w:autoSpaceDN w:val="0"/>
      <w:adjustRightInd w:val="0"/>
    </w:pPr>
    <w:rPr>
      <w:sz w:val="22"/>
      <w:szCs w:val="22"/>
    </w:rPr>
  </w:style>
  <w:style w:type="paragraph" w:customStyle="1" w:styleId="11">
    <w:name w:val="Без интервала1"/>
    <w:rsid w:val="009E4772"/>
    <w:rPr>
      <w:rFonts w:ascii="Calibri" w:hAnsi="Calibri" w:cs="Calibri"/>
      <w:sz w:val="22"/>
      <w:szCs w:val="22"/>
      <w:lang w:eastAsia="en-US"/>
    </w:rPr>
  </w:style>
  <w:style w:type="paragraph" w:customStyle="1" w:styleId="12">
    <w:name w:val="Абзац списка1"/>
    <w:basedOn w:val="a"/>
    <w:rsid w:val="009E4772"/>
    <w:pPr>
      <w:ind w:left="720"/>
      <w:contextualSpacing/>
    </w:pPr>
  </w:style>
  <w:style w:type="paragraph" w:customStyle="1" w:styleId="ConsPlusTitle">
    <w:name w:val="ConsPlusTitle"/>
    <w:rsid w:val="009E4772"/>
    <w:pPr>
      <w:widowControl w:val="0"/>
      <w:autoSpaceDE w:val="0"/>
      <w:autoSpaceDN w:val="0"/>
      <w:adjustRightInd w:val="0"/>
    </w:pPr>
    <w:rPr>
      <w:rFonts w:ascii="Arial" w:hAnsi="Arial" w:cs="Arial"/>
      <w:b/>
      <w:bCs/>
    </w:rPr>
  </w:style>
  <w:style w:type="paragraph" w:customStyle="1" w:styleId="26">
    <w:name w:val="Абзац списка2"/>
    <w:basedOn w:val="a"/>
    <w:rsid w:val="009E4772"/>
    <w:pPr>
      <w:ind w:left="720"/>
      <w:contextualSpacing/>
    </w:pPr>
  </w:style>
  <w:style w:type="character" w:customStyle="1" w:styleId="blk">
    <w:name w:val="blk"/>
    <w:basedOn w:val="a0"/>
    <w:rsid w:val="009E4772"/>
  </w:style>
  <w:style w:type="character" w:styleId="af3">
    <w:name w:val="footnote reference"/>
    <w:basedOn w:val="a0"/>
    <w:rsid w:val="00236B0C"/>
    <w:rPr>
      <w:vertAlign w:val="superscript"/>
    </w:rPr>
  </w:style>
  <w:style w:type="character" w:customStyle="1" w:styleId="50">
    <w:name w:val="Заголовок 5 Знак"/>
    <w:basedOn w:val="a0"/>
    <w:link w:val="5"/>
    <w:uiPriority w:val="99"/>
    <w:semiHidden/>
    <w:rsid w:val="00427ED6"/>
    <w:rPr>
      <w:rFonts w:ascii="Calibri" w:hAnsi="Calibri"/>
      <w:b/>
      <w:bCs/>
      <w:i/>
      <w:iCs/>
      <w:sz w:val="26"/>
      <w:szCs w:val="26"/>
      <w:lang w:eastAsia="en-US"/>
    </w:rPr>
  </w:style>
  <w:style w:type="character" w:customStyle="1" w:styleId="13">
    <w:name w:val="Нижний колонтитул Знак1"/>
    <w:basedOn w:val="a0"/>
    <w:uiPriority w:val="99"/>
    <w:semiHidden/>
    <w:locked/>
    <w:rsid w:val="00427ED6"/>
    <w:rPr>
      <w:rFonts w:ascii="Times New Roman" w:eastAsia="Times New Roman" w:hAnsi="Times New Roman" w:cs="Times New Roman"/>
      <w:sz w:val="24"/>
      <w:szCs w:val="24"/>
    </w:rPr>
  </w:style>
  <w:style w:type="paragraph" w:styleId="af4">
    <w:name w:val="Title"/>
    <w:basedOn w:val="a"/>
    <w:link w:val="af5"/>
    <w:uiPriority w:val="99"/>
    <w:qFormat/>
    <w:rsid w:val="00427ED6"/>
    <w:pPr>
      <w:jc w:val="center"/>
    </w:pPr>
    <w:rPr>
      <w:rFonts w:cs="Arial"/>
      <w:b/>
      <w:bCs/>
      <w:color w:val="0000FF"/>
      <w:kern w:val="32"/>
      <w:sz w:val="28"/>
      <w:szCs w:val="28"/>
    </w:rPr>
  </w:style>
  <w:style w:type="character" w:customStyle="1" w:styleId="af5">
    <w:name w:val="Название Знак"/>
    <w:basedOn w:val="a0"/>
    <w:link w:val="af4"/>
    <w:uiPriority w:val="99"/>
    <w:rsid w:val="00427ED6"/>
    <w:rPr>
      <w:rFonts w:cs="Arial"/>
      <w:b/>
      <w:bCs/>
      <w:color w:val="0000FF"/>
      <w:kern w:val="32"/>
      <w:sz w:val="28"/>
      <w:szCs w:val="28"/>
    </w:rPr>
  </w:style>
  <w:style w:type="character" w:customStyle="1" w:styleId="210">
    <w:name w:val="Основной текст с отступом 2 Знак1"/>
    <w:basedOn w:val="a0"/>
    <w:uiPriority w:val="99"/>
    <w:semiHidden/>
    <w:locked/>
    <w:rsid w:val="00427ED6"/>
    <w:rPr>
      <w:rFonts w:ascii="Times New Roman" w:eastAsia="Times New Roman" w:hAnsi="Times New Roman" w:cs="Times New Roman"/>
      <w:sz w:val="24"/>
      <w:szCs w:val="24"/>
    </w:rPr>
  </w:style>
  <w:style w:type="character" w:customStyle="1" w:styleId="14">
    <w:name w:val="Текст выноски Знак1"/>
    <w:basedOn w:val="a0"/>
    <w:uiPriority w:val="99"/>
    <w:semiHidden/>
    <w:locked/>
    <w:rsid w:val="00427ED6"/>
    <w:rPr>
      <w:rFonts w:ascii="Tahoma" w:eastAsia="Times New Roman"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27ED6"/>
    <w:rPr>
      <w:rFonts w:ascii="Verdana" w:hAnsi="Verdana" w:cs="Verdana"/>
      <w:sz w:val="20"/>
      <w:szCs w:val="20"/>
      <w:lang w:val="en-US" w:eastAsia="en-US"/>
    </w:rPr>
  </w:style>
  <w:style w:type="character" w:customStyle="1" w:styleId="FooterChar">
    <w:name w:val="Footer Char"/>
    <w:uiPriority w:val="99"/>
    <w:locked/>
    <w:rsid w:val="00427ED6"/>
    <w:rPr>
      <w:sz w:val="24"/>
    </w:rPr>
  </w:style>
  <w:style w:type="character" w:customStyle="1" w:styleId="BodyTextChar">
    <w:name w:val="Body Text Char"/>
    <w:uiPriority w:val="99"/>
    <w:locked/>
    <w:rsid w:val="00427ED6"/>
    <w:rPr>
      <w:rFonts w:ascii="Arial" w:hAnsi="Arial" w:cs="Arial" w:hint="default"/>
      <w:sz w:val="24"/>
    </w:rPr>
  </w:style>
  <w:style w:type="character" w:customStyle="1" w:styleId="BodyTextIndent2Char">
    <w:name w:val="Body Text Indent 2 Char"/>
    <w:uiPriority w:val="99"/>
    <w:locked/>
    <w:rsid w:val="00427ED6"/>
    <w:rPr>
      <w:sz w:val="24"/>
    </w:rPr>
  </w:style>
  <w:style w:type="character" w:customStyle="1" w:styleId="af6">
    <w:name w:val="Не вступил в силу"/>
    <w:basedOn w:val="a0"/>
    <w:uiPriority w:val="99"/>
    <w:rsid w:val="00427ED6"/>
    <w:rPr>
      <w:rFonts w:ascii="Times New Roman" w:hAnsi="Times New Roman" w:cs="Times New Roman" w:hint="default"/>
      <w:color w:val="008080"/>
      <w:sz w:val="20"/>
      <w:szCs w:val="20"/>
    </w:rPr>
  </w:style>
  <w:style w:type="character" w:customStyle="1" w:styleId="15">
    <w:name w:val="Основной шрифт абзаца1"/>
    <w:uiPriority w:val="99"/>
    <w:rsid w:val="00427E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4347</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2017-12-29T02:29:00Z</cp:lastPrinted>
  <dcterms:created xsi:type="dcterms:W3CDTF">2017-12-29T02:29:00Z</dcterms:created>
  <dcterms:modified xsi:type="dcterms:W3CDTF">2017-12-29T02:29:00Z</dcterms:modified>
</cp:coreProperties>
</file>