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29" w:rsidRPr="00972358" w:rsidRDefault="006B0F29" w:rsidP="00BD7AC6">
      <w:pPr>
        <w:pStyle w:val="1"/>
        <w:rPr>
          <w:rFonts w:ascii="Arial" w:hAnsi="Arial" w:cs="Arial"/>
          <w:b/>
          <w:bCs/>
          <w:sz w:val="32"/>
          <w:szCs w:val="32"/>
        </w:rPr>
      </w:pPr>
      <w:r w:rsidRPr="00972358">
        <w:rPr>
          <w:rFonts w:ascii="Arial" w:hAnsi="Arial" w:cs="Arial"/>
          <w:b/>
          <w:bCs/>
          <w:sz w:val="32"/>
          <w:szCs w:val="32"/>
        </w:rPr>
        <w:t xml:space="preserve">АДМИНИСТРАЦИЯ МУНИЦИПАЛЬНОГО РАЙОНА </w:t>
      </w:r>
    </w:p>
    <w:p w:rsidR="00C91AF9" w:rsidRPr="00972358" w:rsidRDefault="006B0F29" w:rsidP="00BD7AC6">
      <w:pPr>
        <w:pStyle w:val="1"/>
        <w:rPr>
          <w:rFonts w:ascii="Arial" w:hAnsi="Arial" w:cs="Arial"/>
          <w:b/>
          <w:bCs/>
          <w:sz w:val="32"/>
          <w:szCs w:val="32"/>
        </w:rPr>
      </w:pPr>
      <w:r w:rsidRPr="00972358">
        <w:rPr>
          <w:rFonts w:ascii="Arial" w:hAnsi="Arial" w:cs="Arial"/>
          <w:b/>
          <w:bCs/>
          <w:sz w:val="32"/>
          <w:szCs w:val="32"/>
        </w:rPr>
        <w:t xml:space="preserve">«ЧЕРНЫШЕВСКИЙ РАЙОН» </w:t>
      </w:r>
    </w:p>
    <w:p w:rsidR="00241CBF" w:rsidRPr="00972358" w:rsidRDefault="00241CBF" w:rsidP="00BD7AC6">
      <w:pPr>
        <w:pStyle w:val="2"/>
        <w:rPr>
          <w:rFonts w:ascii="Arial" w:hAnsi="Arial" w:cs="Arial"/>
          <w:sz w:val="32"/>
          <w:szCs w:val="32"/>
        </w:rPr>
      </w:pPr>
    </w:p>
    <w:p w:rsidR="007F3A68" w:rsidRPr="00972358" w:rsidRDefault="00C91AF9" w:rsidP="00BD7AC6">
      <w:pPr>
        <w:pStyle w:val="2"/>
        <w:rPr>
          <w:rFonts w:ascii="Arial" w:hAnsi="Arial" w:cs="Arial"/>
          <w:sz w:val="32"/>
          <w:szCs w:val="32"/>
        </w:rPr>
      </w:pPr>
      <w:r w:rsidRPr="00972358">
        <w:rPr>
          <w:rFonts w:ascii="Arial" w:hAnsi="Arial" w:cs="Arial"/>
          <w:sz w:val="32"/>
          <w:szCs w:val="32"/>
        </w:rPr>
        <w:t>ПОСТАНОВЛЕНИЕ</w:t>
      </w:r>
    </w:p>
    <w:p w:rsidR="00AC3730" w:rsidRDefault="00AC3730" w:rsidP="00BD7AC6">
      <w:pPr>
        <w:jc w:val="center"/>
        <w:rPr>
          <w:sz w:val="28"/>
          <w:szCs w:val="28"/>
        </w:rPr>
      </w:pPr>
    </w:p>
    <w:p w:rsidR="00972358" w:rsidRPr="00AA03AE" w:rsidRDefault="00972358" w:rsidP="00BD7AC6">
      <w:pPr>
        <w:jc w:val="center"/>
        <w:rPr>
          <w:sz w:val="28"/>
          <w:szCs w:val="28"/>
        </w:rPr>
      </w:pPr>
    </w:p>
    <w:p w:rsidR="00BF722C" w:rsidRPr="00972358" w:rsidRDefault="00054F32" w:rsidP="00972358">
      <w:pPr>
        <w:jc w:val="center"/>
        <w:rPr>
          <w:rFonts w:ascii="Arial" w:hAnsi="Arial" w:cs="Arial"/>
        </w:rPr>
      </w:pPr>
      <w:r w:rsidRPr="00972358">
        <w:rPr>
          <w:rFonts w:ascii="Arial" w:hAnsi="Arial" w:cs="Arial"/>
        </w:rPr>
        <w:t>0</w:t>
      </w:r>
      <w:r w:rsidR="008934F3" w:rsidRPr="00972358">
        <w:rPr>
          <w:rFonts w:ascii="Arial" w:hAnsi="Arial" w:cs="Arial"/>
        </w:rPr>
        <w:t>6</w:t>
      </w:r>
      <w:r w:rsidRPr="00972358">
        <w:rPr>
          <w:rFonts w:ascii="Arial" w:hAnsi="Arial" w:cs="Arial"/>
        </w:rPr>
        <w:t xml:space="preserve"> дека</w:t>
      </w:r>
      <w:r w:rsidR="00B25F8B" w:rsidRPr="00972358">
        <w:rPr>
          <w:rFonts w:ascii="Arial" w:hAnsi="Arial" w:cs="Arial"/>
        </w:rPr>
        <w:t>бря</w:t>
      </w:r>
      <w:r w:rsidR="00AD5064" w:rsidRPr="00972358">
        <w:rPr>
          <w:rFonts w:ascii="Arial" w:hAnsi="Arial" w:cs="Arial"/>
        </w:rPr>
        <w:t xml:space="preserve"> </w:t>
      </w:r>
      <w:r w:rsidR="00842069" w:rsidRPr="00972358">
        <w:rPr>
          <w:rFonts w:ascii="Arial" w:hAnsi="Arial" w:cs="Arial"/>
        </w:rPr>
        <w:t>201</w:t>
      </w:r>
      <w:r w:rsidR="002A641F" w:rsidRPr="00972358">
        <w:rPr>
          <w:rFonts w:ascii="Arial" w:hAnsi="Arial" w:cs="Arial"/>
        </w:rPr>
        <w:t>8</w:t>
      </w:r>
      <w:r w:rsidR="00527050" w:rsidRPr="00972358">
        <w:rPr>
          <w:rFonts w:ascii="Arial" w:hAnsi="Arial" w:cs="Arial"/>
        </w:rPr>
        <w:t xml:space="preserve"> </w:t>
      </w:r>
      <w:r w:rsidR="008D2CCA" w:rsidRPr="00972358">
        <w:rPr>
          <w:rFonts w:ascii="Arial" w:hAnsi="Arial" w:cs="Arial"/>
        </w:rPr>
        <w:t>года</w:t>
      </w:r>
      <w:r w:rsidR="00B65B51" w:rsidRPr="00972358">
        <w:rPr>
          <w:rFonts w:ascii="Arial" w:hAnsi="Arial" w:cs="Arial"/>
        </w:rPr>
        <w:tab/>
      </w:r>
      <w:r w:rsidR="0064030F" w:rsidRPr="00972358">
        <w:rPr>
          <w:rFonts w:ascii="Arial" w:hAnsi="Arial" w:cs="Arial"/>
        </w:rPr>
        <w:t xml:space="preserve">         </w:t>
      </w:r>
      <w:r w:rsidR="00B65B51" w:rsidRPr="00972358">
        <w:rPr>
          <w:rFonts w:ascii="Arial" w:hAnsi="Arial" w:cs="Arial"/>
        </w:rPr>
        <w:tab/>
      </w:r>
      <w:r w:rsidR="00B65B51" w:rsidRPr="00972358">
        <w:rPr>
          <w:rFonts w:ascii="Arial" w:hAnsi="Arial" w:cs="Arial"/>
        </w:rPr>
        <w:tab/>
      </w:r>
      <w:r w:rsidR="00B65B51" w:rsidRPr="00972358">
        <w:rPr>
          <w:rFonts w:ascii="Arial" w:hAnsi="Arial" w:cs="Arial"/>
        </w:rPr>
        <w:tab/>
      </w:r>
      <w:r w:rsidR="00B65B51" w:rsidRPr="00972358">
        <w:rPr>
          <w:rFonts w:ascii="Arial" w:hAnsi="Arial" w:cs="Arial"/>
        </w:rPr>
        <w:tab/>
      </w:r>
      <w:r w:rsidR="009C53E5" w:rsidRPr="00972358">
        <w:rPr>
          <w:rFonts w:ascii="Arial" w:hAnsi="Arial" w:cs="Arial"/>
        </w:rPr>
        <w:t xml:space="preserve">    </w:t>
      </w:r>
      <w:r w:rsidR="00AF382E" w:rsidRPr="00972358">
        <w:rPr>
          <w:rFonts w:ascii="Arial" w:hAnsi="Arial" w:cs="Arial"/>
        </w:rPr>
        <w:tab/>
      </w:r>
      <w:r w:rsidR="00F0394F" w:rsidRPr="00972358">
        <w:rPr>
          <w:rFonts w:ascii="Arial" w:hAnsi="Arial" w:cs="Arial"/>
        </w:rPr>
        <w:t xml:space="preserve">     </w:t>
      </w:r>
      <w:r w:rsidR="00C3268F" w:rsidRPr="00972358">
        <w:rPr>
          <w:rFonts w:ascii="Arial" w:hAnsi="Arial" w:cs="Arial"/>
        </w:rPr>
        <w:t xml:space="preserve">  </w:t>
      </w:r>
      <w:r w:rsidR="000E7E99" w:rsidRPr="00972358">
        <w:rPr>
          <w:rFonts w:ascii="Arial" w:hAnsi="Arial" w:cs="Arial"/>
        </w:rPr>
        <w:t xml:space="preserve">   </w:t>
      </w:r>
      <w:r w:rsidR="00C3268F" w:rsidRPr="00972358">
        <w:rPr>
          <w:rFonts w:ascii="Arial" w:hAnsi="Arial" w:cs="Arial"/>
        </w:rPr>
        <w:t xml:space="preserve"> </w:t>
      </w:r>
      <w:r w:rsidR="00891A78" w:rsidRPr="00972358">
        <w:rPr>
          <w:rFonts w:ascii="Arial" w:hAnsi="Arial" w:cs="Arial"/>
        </w:rPr>
        <w:t xml:space="preserve">  </w:t>
      </w:r>
      <w:r w:rsidRPr="00972358">
        <w:rPr>
          <w:rFonts w:ascii="Arial" w:hAnsi="Arial" w:cs="Arial"/>
        </w:rPr>
        <w:t xml:space="preserve"> </w:t>
      </w:r>
      <w:r w:rsidR="0064030F" w:rsidRPr="00972358">
        <w:rPr>
          <w:rFonts w:ascii="Arial" w:hAnsi="Arial" w:cs="Arial"/>
        </w:rPr>
        <w:t xml:space="preserve">        </w:t>
      </w:r>
      <w:r w:rsidR="00891A78" w:rsidRPr="00972358">
        <w:rPr>
          <w:rFonts w:ascii="Arial" w:hAnsi="Arial" w:cs="Arial"/>
        </w:rPr>
        <w:t xml:space="preserve">  </w:t>
      </w:r>
      <w:r w:rsidR="00C3268F" w:rsidRPr="00972358">
        <w:rPr>
          <w:rFonts w:ascii="Arial" w:hAnsi="Arial" w:cs="Arial"/>
        </w:rPr>
        <w:t xml:space="preserve"> </w:t>
      </w:r>
      <w:r w:rsidR="00723295" w:rsidRPr="00972358">
        <w:rPr>
          <w:rFonts w:ascii="Arial" w:hAnsi="Arial" w:cs="Arial"/>
        </w:rPr>
        <w:t>№</w:t>
      </w:r>
      <w:r w:rsidR="005A2647" w:rsidRPr="00972358">
        <w:rPr>
          <w:rFonts w:ascii="Arial" w:hAnsi="Arial" w:cs="Arial"/>
        </w:rPr>
        <w:t xml:space="preserve"> </w:t>
      </w:r>
      <w:r w:rsidR="002E122F" w:rsidRPr="00972358">
        <w:rPr>
          <w:rFonts w:ascii="Arial" w:hAnsi="Arial" w:cs="Arial"/>
        </w:rPr>
        <w:t>6</w:t>
      </w:r>
      <w:r w:rsidR="008934F3" w:rsidRPr="00972358">
        <w:rPr>
          <w:rFonts w:ascii="Arial" w:hAnsi="Arial" w:cs="Arial"/>
        </w:rPr>
        <w:t>30</w:t>
      </w:r>
    </w:p>
    <w:p w:rsidR="00972358" w:rsidRPr="00972358" w:rsidRDefault="00972358" w:rsidP="00972358">
      <w:pPr>
        <w:jc w:val="center"/>
        <w:rPr>
          <w:rFonts w:ascii="Arial" w:hAnsi="Arial" w:cs="Arial"/>
        </w:rPr>
      </w:pPr>
    </w:p>
    <w:p w:rsidR="00972358" w:rsidRPr="00972358" w:rsidRDefault="00972358" w:rsidP="00972358">
      <w:pPr>
        <w:jc w:val="center"/>
        <w:rPr>
          <w:rFonts w:ascii="Arial" w:hAnsi="Arial" w:cs="Arial"/>
        </w:rPr>
      </w:pPr>
    </w:p>
    <w:p w:rsidR="00B65358" w:rsidRPr="00972358" w:rsidRDefault="00C91AF9" w:rsidP="00972358">
      <w:pPr>
        <w:jc w:val="center"/>
        <w:rPr>
          <w:rFonts w:ascii="Arial" w:hAnsi="Arial" w:cs="Arial"/>
          <w:bCs/>
        </w:rPr>
      </w:pPr>
      <w:r w:rsidRPr="00972358">
        <w:rPr>
          <w:rFonts w:ascii="Arial" w:hAnsi="Arial" w:cs="Arial"/>
          <w:bCs/>
        </w:rPr>
        <w:t>п</w:t>
      </w:r>
      <w:r w:rsidR="00F15700" w:rsidRPr="00972358">
        <w:rPr>
          <w:rFonts w:ascii="Arial" w:hAnsi="Arial" w:cs="Arial"/>
          <w:bCs/>
        </w:rPr>
        <w:t>гт</w:t>
      </w:r>
      <w:r w:rsidRPr="00972358">
        <w:rPr>
          <w:rFonts w:ascii="Arial" w:hAnsi="Arial" w:cs="Arial"/>
          <w:bCs/>
        </w:rPr>
        <w:t>. Чернышевск</w:t>
      </w:r>
    </w:p>
    <w:p w:rsidR="00705912" w:rsidRDefault="00705912" w:rsidP="00BD7AC6">
      <w:pPr>
        <w:jc w:val="center"/>
        <w:rPr>
          <w:bCs/>
          <w:sz w:val="28"/>
          <w:szCs w:val="28"/>
        </w:rPr>
      </w:pPr>
    </w:p>
    <w:p w:rsidR="00972358" w:rsidRDefault="00972358" w:rsidP="00BD7AC6">
      <w:pPr>
        <w:jc w:val="center"/>
        <w:rPr>
          <w:bCs/>
          <w:sz w:val="28"/>
          <w:szCs w:val="28"/>
        </w:rPr>
      </w:pPr>
    </w:p>
    <w:p w:rsidR="008934F3" w:rsidRPr="00972358" w:rsidRDefault="008934F3" w:rsidP="008934F3">
      <w:pPr>
        <w:shd w:val="clear" w:color="auto" w:fill="FFFFFF"/>
        <w:contextualSpacing/>
        <w:jc w:val="center"/>
        <w:rPr>
          <w:rFonts w:ascii="Arial" w:hAnsi="Arial" w:cs="Arial"/>
          <w:b/>
          <w:bCs/>
          <w:color w:val="000000"/>
          <w:sz w:val="32"/>
          <w:szCs w:val="32"/>
        </w:rPr>
      </w:pPr>
      <w:r w:rsidRPr="00972358">
        <w:rPr>
          <w:rFonts w:ascii="Arial" w:hAnsi="Arial" w:cs="Arial"/>
          <w:b/>
          <w:sz w:val="32"/>
          <w:szCs w:val="32"/>
        </w:rPr>
        <w:t xml:space="preserve">О внесении изменений в постановление администрации муниципального района «Чернышевский район» от 29 декабря 2017 года № 677 «Об утверждении муниципальной подпрограммы «Территориальное планирование и обеспечение градостроительной деятельности» </w:t>
      </w:r>
      <w:r w:rsidRPr="00972358">
        <w:rPr>
          <w:rFonts w:ascii="Arial" w:hAnsi="Arial" w:cs="Arial"/>
          <w:b/>
          <w:bCs/>
          <w:color w:val="000000"/>
          <w:sz w:val="32"/>
          <w:szCs w:val="32"/>
        </w:rPr>
        <w:t>муниципальной программы «</w:t>
      </w:r>
      <w:r w:rsidR="00972358" w:rsidRPr="00972358">
        <w:rPr>
          <w:rFonts w:ascii="Arial" w:hAnsi="Arial" w:cs="Arial"/>
          <w:b/>
          <w:bCs/>
          <w:color w:val="000000"/>
          <w:sz w:val="32"/>
          <w:szCs w:val="32"/>
        </w:rPr>
        <w:t>Развитие жилищно</w:t>
      </w:r>
      <w:r w:rsidRPr="00972358">
        <w:rPr>
          <w:rFonts w:ascii="Arial" w:hAnsi="Arial" w:cs="Arial"/>
          <w:b/>
          <w:bCs/>
          <w:color w:val="000000"/>
          <w:sz w:val="32"/>
          <w:szCs w:val="32"/>
        </w:rPr>
        <w:t xml:space="preserve">-коммунального </w:t>
      </w:r>
      <w:r w:rsidR="00972358" w:rsidRPr="00972358">
        <w:rPr>
          <w:rFonts w:ascii="Arial" w:hAnsi="Arial" w:cs="Arial"/>
          <w:b/>
          <w:bCs/>
          <w:color w:val="000000"/>
          <w:sz w:val="32"/>
          <w:szCs w:val="32"/>
        </w:rPr>
        <w:t>комплекса и</w:t>
      </w:r>
      <w:r w:rsidRPr="00972358">
        <w:rPr>
          <w:rFonts w:ascii="Arial" w:hAnsi="Arial" w:cs="Arial"/>
          <w:b/>
          <w:bCs/>
          <w:color w:val="000000"/>
          <w:sz w:val="32"/>
          <w:szCs w:val="32"/>
        </w:rPr>
        <w:t xml:space="preserve"> обеспечение градостроительной деятельности на </w:t>
      </w:r>
      <w:r w:rsidR="00972358" w:rsidRPr="00972358">
        <w:rPr>
          <w:rFonts w:ascii="Arial" w:hAnsi="Arial" w:cs="Arial"/>
          <w:b/>
          <w:bCs/>
          <w:color w:val="000000"/>
          <w:sz w:val="32"/>
          <w:szCs w:val="32"/>
        </w:rPr>
        <w:t>территории Чернышевского</w:t>
      </w:r>
      <w:r w:rsidRPr="00972358">
        <w:rPr>
          <w:rFonts w:ascii="Arial" w:hAnsi="Arial" w:cs="Arial"/>
          <w:b/>
          <w:bCs/>
          <w:color w:val="000000"/>
          <w:sz w:val="32"/>
          <w:szCs w:val="32"/>
        </w:rPr>
        <w:t xml:space="preserve"> </w:t>
      </w:r>
      <w:r w:rsidR="00972358" w:rsidRPr="00972358">
        <w:rPr>
          <w:rFonts w:ascii="Arial" w:hAnsi="Arial" w:cs="Arial"/>
          <w:b/>
          <w:bCs/>
          <w:color w:val="000000"/>
          <w:sz w:val="32"/>
          <w:szCs w:val="32"/>
        </w:rPr>
        <w:t>района на</w:t>
      </w:r>
      <w:r w:rsidRPr="00972358">
        <w:rPr>
          <w:rFonts w:ascii="Arial" w:hAnsi="Arial" w:cs="Arial"/>
          <w:b/>
          <w:bCs/>
          <w:color w:val="000000"/>
          <w:sz w:val="32"/>
          <w:szCs w:val="32"/>
        </w:rPr>
        <w:t xml:space="preserve"> 2018 - 2020 годы»</w:t>
      </w:r>
    </w:p>
    <w:p w:rsidR="008934F3" w:rsidRDefault="008934F3" w:rsidP="008934F3">
      <w:pPr>
        <w:shd w:val="clear" w:color="auto" w:fill="FFFFFF"/>
        <w:contextualSpacing/>
        <w:jc w:val="center"/>
        <w:rPr>
          <w:b/>
          <w:sz w:val="28"/>
          <w:szCs w:val="28"/>
        </w:rPr>
      </w:pPr>
    </w:p>
    <w:p w:rsidR="00972358" w:rsidRDefault="00972358" w:rsidP="008934F3">
      <w:pPr>
        <w:shd w:val="clear" w:color="auto" w:fill="FFFFFF"/>
        <w:contextualSpacing/>
        <w:jc w:val="center"/>
        <w:rPr>
          <w:b/>
          <w:sz w:val="28"/>
          <w:szCs w:val="28"/>
        </w:rPr>
      </w:pPr>
    </w:p>
    <w:p w:rsidR="008934F3" w:rsidRPr="00972358" w:rsidRDefault="008934F3" w:rsidP="008934F3">
      <w:pPr>
        <w:ind w:firstLine="709"/>
        <w:jc w:val="both"/>
        <w:rPr>
          <w:rFonts w:ascii="Arial" w:hAnsi="Arial" w:cs="Arial"/>
          <w:bCs/>
          <w:color w:val="000000"/>
        </w:rPr>
      </w:pPr>
      <w:r w:rsidRPr="00972358">
        <w:rPr>
          <w:rFonts w:ascii="Arial" w:hAnsi="Arial" w:cs="Arial"/>
          <w:bCs/>
          <w:color w:val="000000"/>
        </w:rPr>
        <w:t xml:space="preserve">В </w:t>
      </w:r>
      <w:r w:rsidRPr="00972358">
        <w:rPr>
          <w:rFonts w:ascii="Arial" w:hAnsi="Arial" w:cs="Arial"/>
          <w:color w:val="000000"/>
        </w:rPr>
        <w:t xml:space="preserve">соответствии </w:t>
      </w:r>
      <w:r w:rsidRPr="00972358">
        <w:rPr>
          <w:rFonts w:ascii="Arial" w:hAnsi="Arial" w:cs="Arial"/>
        </w:rPr>
        <w:t>с Решением Совета муниципального района «Чернышевский район» от 18.12.2017 № 90 «О районном бюджете муниципального района «Чернышевский район» на 2018 год и плановый период 2019 и 2020 годов», Постановлениями администрации муниципального района «Чернышевский район» от 30.12.2015 года № 1207 «</w:t>
      </w:r>
      <w:r w:rsidRPr="00972358">
        <w:rPr>
          <w:rFonts w:ascii="Arial" w:hAnsi="Arial" w:cs="Arial"/>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972358">
        <w:rPr>
          <w:rFonts w:ascii="Arial" w:hAnsi="Arial" w:cs="Arial"/>
        </w:rPr>
        <w:t>» от  27.12</w:t>
      </w:r>
      <w:r w:rsidRPr="00972358">
        <w:rPr>
          <w:rFonts w:ascii="Arial" w:hAnsi="Arial" w:cs="Arial"/>
          <w:color w:val="000000"/>
        </w:rPr>
        <w:t>.2016 года № 578</w:t>
      </w:r>
      <w:r w:rsidRPr="00972358">
        <w:rPr>
          <w:rFonts w:ascii="Arial" w:hAnsi="Arial" w:cs="Arial"/>
          <w:bCs/>
        </w:rPr>
        <w:t>«</w:t>
      </w:r>
      <w:r w:rsidRPr="00972358">
        <w:rPr>
          <w:rFonts w:ascii="Arial" w:hAnsi="Arial" w:cs="Arial"/>
        </w:rPr>
        <w:t xml:space="preserve">Об утверждении Перечня муниципальных программ муниципального района «Чернышевский район, </w:t>
      </w:r>
      <w:r w:rsidRPr="00972358">
        <w:rPr>
          <w:rFonts w:ascii="Arial" w:hAnsi="Arial" w:cs="Arial"/>
          <w:color w:val="000000"/>
        </w:rPr>
        <w:t xml:space="preserve">руководствуясь статьей 25 Устава муниципального района «Чернышевский район», администрация муниципального района «Чернышевский район»  </w:t>
      </w:r>
      <w:r w:rsidRPr="00972358">
        <w:rPr>
          <w:rFonts w:ascii="Arial" w:hAnsi="Arial" w:cs="Arial"/>
          <w:b/>
          <w:bCs/>
          <w:color w:val="000000"/>
        </w:rPr>
        <w:t>п о с т а н о в л я е т</w:t>
      </w:r>
      <w:r w:rsidRPr="00972358">
        <w:rPr>
          <w:rFonts w:ascii="Arial" w:hAnsi="Arial" w:cs="Arial"/>
          <w:bCs/>
          <w:color w:val="000000"/>
        </w:rPr>
        <w:t>:</w:t>
      </w:r>
    </w:p>
    <w:p w:rsidR="008934F3" w:rsidRPr="00972358" w:rsidRDefault="00972358" w:rsidP="008934F3">
      <w:pPr>
        <w:ind w:firstLine="709"/>
        <w:jc w:val="both"/>
        <w:rPr>
          <w:rFonts w:ascii="Arial" w:hAnsi="Arial" w:cs="Arial"/>
          <w:bCs/>
          <w:color w:val="000000"/>
        </w:rPr>
      </w:pPr>
      <w:r>
        <w:rPr>
          <w:rFonts w:ascii="Arial" w:hAnsi="Arial" w:cs="Arial"/>
          <w:bCs/>
          <w:color w:val="000000"/>
        </w:rPr>
        <w:t xml:space="preserve"> </w:t>
      </w:r>
    </w:p>
    <w:p w:rsidR="008934F3" w:rsidRPr="00972358" w:rsidRDefault="008934F3" w:rsidP="008934F3">
      <w:pPr>
        <w:pStyle w:val="ab"/>
        <w:numPr>
          <w:ilvl w:val="0"/>
          <w:numId w:val="36"/>
        </w:numPr>
        <w:tabs>
          <w:tab w:val="left" w:pos="993"/>
        </w:tabs>
        <w:ind w:left="0" w:firstLine="709"/>
        <w:jc w:val="both"/>
        <w:rPr>
          <w:rFonts w:ascii="Arial" w:hAnsi="Arial" w:cs="Arial"/>
          <w:bCs/>
          <w:color w:val="000000"/>
        </w:rPr>
      </w:pPr>
      <w:r w:rsidRPr="00972358">
        <w:rPr>
          <w:rFonts w:ascii="Arial" w:hAnsi="Arial" w:cs="Arial"/>
        </w:rPr>
        <w:t xml:space="preserve">Внести в постановление администрации муниципального </w:t>
      </w:r>
      <w:r w:rsidR="00972358" w:rsidRPr="00972358">
        <w:rPr>
          <w:rFonts w:ascii="Arial" w:hAnsi="Arial" w:cs="Arial"/>
        </w:rPr>
        <w:t>район «</w:t>
      </w:r>
      <w:r w:rsidRPr="00972358">
        <w:rPr>
          <w:rFonts w:ascii="Arial" w:hAnsi="Arial" w:cs="Arial"/>
        </w:rPr>
        <w:t>Чернышевский район» от 29 декабря 2017 года № 677 «</w:t>
      </w:r>
      <w:r w:rsidRPr="00972358">
        <w:rPr>
          <w:rFonts w:ascii="Arial" w:hAnsi="Arial" w:cs="Arial"/>
          <w:bCs/>
          <w:color w:val="000000"/>
        </w:rPr>
        <w:t>Об утверждении муниципальной под</w:t>
      </w:r>
      <w:r w:rsidRPr="00972358">
        <w:rPr>
          <w:rFonts w:ascii="Arial" w:hAnsi="Arial" w:cs="Arial"/>
        </w:rPr>
        <w:t xml:space="preserve">программы «Территориальное планирование и обеспечение градостроительной деятельности» </w:t>
      </w:r>
      <w:r w:rsidRPr="00972358">
        <w:rPr>
          <w:rFonts w:ascii="Arial" w:hAnsi="Arial" w:cs="Arial"/>
          <w:bCs/>
          <w:color w:val="000000"/>
        </w:rPr>
        <w:t xml:space="preserve">муниципальной программы «Развитие жилищно-коммунального комплекса и обеспечение градостроительной деятельности на </w:t>
      </w:r>
      <w:r w:rsidR="00972358" w:rsidRPr="00972358">
        <w:rPr>
          <w:rFonts w:ascii="Arial" w:hAnsi="Arial" w:cs="Arial"/>
          <w:bCs/>
          <w:color w:val="000000"/>
        </w:rPr>
        <w:t>территории Чернышевского</w:t>
      </w:r>
      <w:r w:rsidRPr="00972358">
        <w:rPr>
          <w:rFonts w:ascii="Arial" w:hAnsi="Arial" w:cs="Arial"/>
          <w:bCs/>
          <w:color w:val="000000"/>
        </w:rPr>
        <w:t xml:space="preserve"> </w:t>
      </w:r>
      <w:r w:rsidR="00972358" w:rsidRPr="00972358">
        <w:rPr>
          <w:rFonts w:ascii="Arial" w:hAnsi="Arial" w:cs="Arial"/>
          <w:bCs/>
          <w:color w:val="000000"/>
        </w:rPr>
        <w:t>района на</w:t>
      </w:r>
      <w:r w:rsidRPr="00972358">
        <w:rPr>
          <w:rFonts w:ascii="Arial" w:hAnsi="Arial" w:cs="Arial"/>
          <w:bCs/>
          <w:color w:val="000000"/>
        </w:rPr>
        <w:t xml:space="preserve"> 2018 - 2020 годы» следующие изменения:</w:t>
      </w:r>
    </w:p>
    <w:p w:rsidR="008934F3" w:rsidRPr="00972358" w:rsidRDefault="008934F3" w:rsidP="008934F3">
      <w:pPr>
        <w:ind w:firstLine="709"/>
        <w:jc w:val="both"/>
        <w:rPr>
          <w:rFonts w:ascii="Arial" w:hAnsi="Arial" w:cs="Arial"/>
        </w:rPr>
      </w:pPr>
      <w:r w:rsidRPr="00972358">
        <w:rPr>
          <w:rFonts w:ascii="Arial" w:hAnsi="Arial" w:cs="Arial"/>
          <w:bCs/>
          <w:color w:val="000000"/>
        </w:rPr>
        <w:t>1.1. В паспорте подпрограммы «</w:t>
      </w:r>
      <w:r w:rsidRPr="00972358">
        <w:rPr>
          <w:rFonts w:ascii="Arial" w:hAnsi="Arial" w:cs="Arial"/>
        </w:rPr>
        <w:t xml:space="preserve">Территориальное планирование и обеспечение градостроительной деятельности» </w:t>
      </w:r>
      <w:r w:rsidRPr="00972358">
        <w:rPr>
          <w:rFonts w:ascii="Arial" w:hAnsi="Arial" w:cs="Arial"/>
          <w:bCs/>
          <w:color w:val="000000"/>
        </w:rPr>
        <w:t xml:space="preserve">муниципальной программы «Развитие жилищно-коммунального комплекса и обеспечение градостроительной деятельности на </w:t>
      </w:r>
      <w:r w:rsidR="00972358" w:rsidRPr="00972358">
        <w:rPr>
          <w:rFonts w:ascii="Arial" w:hAnsi="Arial" w:cs="Arial"/>
          <w:bCs/>
          <w:color w:val="000000"/>
        </w:rPr>
        <w:t>территории Чернышевского</w:t>
      </w:r>
      <w:r w:rsidRPr="00972358">
        <w:rPr>
          <w:rFonts w:ascii="Arial" w:hAnsi="Arial" w:cs="Arial"/>
          <w:bCs/>
          <w:color w:val="000000"/>
        </w:rPr>
        <w:t xml:space="preserve"> </w:t>
      </w:r>
      <w:r w:rsidR="00972358" w:rsidRPr="00972358">
        <w:rPr>
          <w:rFonts w:ascii="Arial" w:hAnsi="Arial" w:cs="Arial"/>
          <w:bCs/>
          <w:color w:val="000000"/>
        </w:rPr>
        <w:t>района на</w:t>
      </w:r>
      <w:r w:rsidRPr="00972358">
        <w:rPr>
          <w:rFonts w:ascii="Arial" w:hAnsi="Arial" w:cs="Arial"/>
          <w:bCs/>
          <w:color w:val="000000"/>
        </w:rPr>
        <w:t xml:space="preserve"> 2018 - 2020 годы» </w:t>
      </w:r>
      <w:r w:rsidRPr="00972358">
        <w:rPr>
          <w:rFonts w:ascii="Arial" w:hAnsi="Arial" w:cs="Arial"/>
        </w:rPr>
        <w:t xml:space="preserve">в строке «Объем бюджетных ассигнований </w:t>
      </w:r>
      <w:r w:rsidR="00972358" w:rsidRPr="00972358">
        <w:rPr>
          <w:rFonts w:ascii="Arial" w:hAnsi="Arial" w:cs="Arial"/>
        </w:rPr>
        <w:t>подпрограммы» в</w:t>
      </w:r>
      <w:r w:rsidRPr="00972358">
        <w:rPr>
          <w:rFonts w:ascii="Arial" w:hAnsi="Arial" w:cs="Arial"/>
        </w:rPr>
        <w:t xml:space="preserve"> графе «Содержание раздела»:</w:t>
      </w:r>
    </w:p>
    <w:p w:rsidR="008934F3" w:rsidRPr="00972358" w:rsidRDefault="008934F3" w:rsidP="008934F3">
      <w:pPr>
        <w:ind w:firstLine="709"/>
        <w:jc w:val="both"/>
        <w:rPr>
          <w:rFonts w:ascii="Arial" w:hAnsi="Arial" w:cs="Arial"/>
        </w:rPr>
      </w:pPr>
      <w:r w:rsidRPr="00972358">
        <w:rPr>
          <w:rFonts w:ascii="Arial" w:hAnsi="Arial" w:cs="Arial"/>
        </w:rPr>
        <w:t xml:space="preserve">1.1.1. </w:t>
      </w:r>
      <w:r w:rsidR="00972358" w:rsidRPr="00972358">
        <w:rPr>
          <w:rFonts w:ascii="Arial" w:hAnsi="Arial" w:cs="Arial"/>
        </w:rPr>
        <w:t>число «</w:t>
      </w:r>
      <w:r w:rsidRPr="00972358">
        <w:rPr>
          <w:rFonts w:ascii="Arial" w:hAnsi="Arial" w:cs="Arial"/>
          <w:bCs/>
        </w:rPr>
        <w:t xml:space="preserve">37931,13» </w:t>
      </w:r>
      <w:r w:rsidRPr="00972358">
        <w:rPr>
          <w:rFonts w:ascii="Arial" w:hAnsi="Arial" w:cs="Arial"/>
        </w:rPr>
        <w:t>заменить на «20 954,12»;</w:t>
      </w:r>
    </w:p>
    <w:p w:rsidR="008934F3" w:rsidRPr="00972358" w:rsidRDefault="008934F3" w:rsidP="008934F3">
      <w:pPr>
        <w:pStyle w:val="aa"/>
        <w:ind w:left="0" w:firstLine="709"/>
        <w:jc w:val="both"/>
        <w:rPr>
          <w:rFonts w:ascii="Arial" w:hAnsi="Arial" w:cs="Arial"/>
        </w:rPr>
      </w:pPr>
      <w:r w:rsidRPr="00972358">
        <w:rPr>
          <w:rFonts w:ascii="Arial" w:hAnsi="Arial" w:cs="Arial"/>
        </w:rPr>
        <w:lastRenderedPageBreak/>
        <w:t xml:space="preserve">1.1.2. в строке «2018» </w:t>
      </w:r>
      <w:r w:rsidR="00972358" w:rsidRPr="00972358">
        <w:rPr>
          <w:rFonts w:ascii="Arial" w:hAnsi="Arial" w:cs="Arial"/>
        </w:rPr>
        <w:t>число «</w:t>
      </w:r>
      <w:r w:rsidRPr="00972358">
        <w:rPr>
          <w:rFonts w:ascii="Arial" w:hAnsi="Arial" w:cs="Arial"/>
          <w:bCs/>
        </w:rPr>
        <w:t xml:space="preserve">17 103,01» </w:t>
      </w:r>
      <w:r w:rsidRPr="00972358">
        <w:rPr>
          <w:rFonts w:ascii="Arial" w:hAnsi="Arial" w:cs="Arial"/>
        </w:rPr>
        <w:t>заменить на «126,0»;</w:t>
      </w:r>
    </w:p>
    <w:p w:rsidR="008934F3" w:rsidRPr="00972358" w:rsidRDefault="008934F3" w:rsidP="008934F3">
      <w:pPr>
        <w:pStyle w:val="aa"/>
        <w:ind w:left="0" w:firstLine="709"/>
        <w:jc w:val="both"/>
        <w:rPr>
          <w:rFonts w:ascii="Arial" w:hAnsi="Arial" w:cs="Arial"/>
        </w:rPr>
      </w:pPr>
      <w:r w:rsidRPr="00972358">
        <w:rPr>
          <w:rFonts w:ascii="Arial" w:hAnsi="Arial" w:cs="Arial"/>
        </w:rPr>
        <w:t xml:space="preserve">1.1.3. в строке «МБ» </w:t>
      </w:r>
      <w:r w:rsidR="00972358" w:rsidRPr="00972358">
        <w:rPr>
          <w:rFonts w:ascii="Arial" w:hAnsi="Arial" w:cs="Arial"/>
        </w:rPr>
        <w:t>число «</w:t>
      </w:r>
      <w:r w:rsidRPr="00972358">
        <w:rPr>
          <w:rFonts w:ascii="Arial" w:hAnsi="Arial" w:cs="Arial"/>
          <w:bCs/>
        </w:rPr>
        <w:t xml:space="preserve">17 103,01» </w:t>
      </w:r>
      <w:r w:rsidRPr="00972358">
        <w:rPr>
          <w:rFonts w:ascii="Arial" w:hAnsi="Arial" w:cs="Arial"/>
        </w:rPr>
        <w:t>заменить на «126,0».</w:t>
      </w:r>
    </w:p>
    <w:p w:rsidR="008934F3" w:rsidRPr="00972358" w:rsidRDefault="008934F3" w:rsidP="008934F3">
      <w:pPr>
        <w:pStyle w:val="aa"/>
        <w:numPr>
          <w:ilvl w:val="1"/>
          <w:numId w:val="37"/>
        </w:numPr>
        <w:suppressAutoHyphens w:val="0"/>
        <w:ind w:left="0" w:firstLine="709"/>
        <w:contextualSpacing/>
        <w:jc w:val="both"/>
        <w:rPr>
          <w:rFonts w:ascii="Arial" w:hAnsi="Arial" w:cs="Arial"/>
        </w:rPr>
      </w:pPr>
      <w:r w:rsidRPr="00972358">
        <w:rPr>
          <w:rFonts w:ascii="Arial" w:hAnsi="Arial" w:cs="Arial"/>
        </w:rPr>
        <w:t xml:space="preserve">В абзаце 2 раздела 5 «Ресурсное обеспечение подпрограммы»:     </w:t>
      </w:r>
    </w:p>
    <w:p w:rsidR="008934F3" w:rsidRPr="00972358" w:rsidRDefault="008934F3" w:rsidP="008934F3">
      <w:pPr>
        <w:pStyle w:val="aa"/>
        <w:numPr>
          <w:ilvl w:val="2"/>
          <w:numId w:val="37"/>
        </w:numPr>
        <w:suppressAutoHyphens w:val="0"/>
        <w:ind w:left="0" w:firstLine="709"/>
        <w:contextualSpacing/>
        <w:jc w:val="both"/>
        <w:rPr>
          <w:rFonts w:ascii="Arial" w:hAnsi="Arial" w:cs="Arial"/>
        </w:rPr>
      </w:pPr>
      <w:r w:rsidRPr="00972358">
        <w:rPr>
          <w:rFonts w:ascii="Arial" w:hAnsi="Arial" w:cs="Arial"/>
        </w:rPr>
        <w:t xml:space="preserve"> число «</w:t>
      </w:r>
      <w:r w:rsidRPr="00972358">
        <w:rPr>
          <w:rFonts w:ascii="Arial" w:hAnsi="Arial" w:cs="Arial"/>
          <w:bCs/>
        </w:rPr>
        <w:t xml:space="preserve">37931,13» </w:t>
      </w:r>
      <w:r w:rsidRPr="00972358">
        <w:rPr>
          <w:rFonts w:ascii="Arial" w:hAnsi="Arial" w:cs="Arial"/>
        </w:rPr>
        <w:t>заменить на «20 954,12»;</w:t>
      </w:r>
    </w:p>
    <w:p w:rsidR="008934F3" w:rsidRPr="00972358" w:rsidRDefault="008934F3" w:rsidP="008934F3">
      <w:pPr>
        <w:pStyle w:val="aa"/>
        <w:ind w:left="0" w:firstLine="709"/>
        <w:jc w:val="both"/>
        <w:rPr>
          <w:rFonts w:ascii="Arial" w:hAnsi="Arial" w:cs="Arial"/>
        </w:rPr>
      </w:pPr>
      <w:r w:rsidRPr="00972358">
        <w:rPr>
          <w:rFonts w:ascii="Arial" w:hAnsi="Arial" w:cs="Arial"/>
        </w:rPr>
        <w:t xml:space="preserve">1.2.2.  в строке «2018» </w:t>
      </w:r>
      <w:r w:rsidR="00972358" w:rsidRPr="00972358">
        <w:rPr>
          <w:rFonts w:ascii="Arial" w:hAnsi="Arial" w:cs="Arial"/>
        </w:rPr>
        <w:t>число «</w:t>
      </w:r>
      <w:r w:rsidRPr="00972358">
        <w:rPr>
          <w:rFonts w:ascii="Arial" w:hAnsi="Arial" w:cs="Arial"/>
          <w:bCs/>
        </w:rPr>
        <w:t xml:space="preserve">17 103,01» </w:t>
      </w:r>
      <w:r w:rsidRPr="00972358">
        <w:rPr>
          <w:rFonts w:ascii="Arial" w:hAnsi="Arial" w:cs="Arial"/>
        </w:rPr>
        <w:t>заменить на «126,0»;</w:t>
      </w:r>
    </w:p>
    <w:p w:rsidR="008934F3" w:rsidRPr="00972358" w:rsidRDefault="008934F3" w:rsidP="008934F3">
      <w:pPr>
        <w:pStyle w:val="aa"/>
        <w:ind w:left="0" w:firstLine="709"/>
        <w:jc w:val="both"/>
        <w:rPr>
          <w:rFonts w:ascii="Arial" w:hAnsi="Arial" w:cs="Arial"/>
        </w:rPr>
      </w:pPr>
      <w:r w:rsidRPr="00972358">
        <w:rPr>
          <w:rFonts w:ascii="Arial" w:hAnsi="Arial" w:cs="Arial"/>
        </w:rPr>
        <w:t xml:space="preserve">1.2.3.  в строке «МБ» </w:t>
      </w:r>
      <w:r w:rsidR="00972358" w:rsidRPr="00972358">
        <w:rPr>
          <w:rFonts w:ascii="Arial" w:hAnsi="Arial" w:cs="Arial"/>
        </w:rPr>
        <w:t>число «</w:t>
      </w:r>
      <w:r w:rsidRPr="00972358">
        <w:rPr>
          <w:rFonts w:ascii="Arial" w:hAnsi="Arial" w:cs="Arial"/>
          <w:bCs/>
        </w:rPr>
        <w:t xml:space="preserve">17 103,01» </w:t>
      </w:r>
      <w:r w:rsidRPr="00972358">
        <w:rPr>
          <w:rFonts w:ascii="Arial" w:hAnsi="Arial" w:cs="Arial"/>
        </w:rPr>
        <w:t>заменить на «126,0».</w:t>
      </w:r>
    </w:p>
    <w:p w:rsidR="008934F3" w:rsidRPr="00972358" w:rsidRDefault="008934F3" w:rsidP="008934F3">
      <w:pPr>
        <w:pStyle w:val="aa"/>
        <w:numPr>
          <w:ilvl w:val="1"/>
          <w:numId w:val="37"/>
        </w:numPr>
        <w:suppressAutoHyphens w:val="0"/>
        <w:ind w:left="0" w:firstLine="709"/>
        <w:contextualSpacing/>
        <w:jc w:val="both"/>
        <w:rPr>
          <w:rFonts w:ascii="Arial" w:hAnsi="Arial" w:cs="Arial"/>
          <w:b/>
        </w:rPr>
      </w:pPr>
      <w:r w:rsidRPr="00972358">
        <w:rPr>
          <w:rFonts w:ascii="Arial" w:hAnsi="Arial" w:cs="Arial"/>
        </w:rPr>
        <w:t>В таблице 1 раздела 6 «П</w:t>
      </w:r>
      <w:r w:rsidRPr="00972358">
        <w:rPr>
          <w:rStyle w:val="afa"/>
          <w:rFonts w:ascii="Arial" w:hAnsi="Arial" w:cs="Arial"/>
          <w:b w:val="0"/>
        </w:rPr>
        <w:t>еречень основных мероприятий</w:t>
      </w:r>
      <w:r w:rsidRPr="00972358">
        <w:rPr>
          <w:rStyle w:val="afa"/>
          <w:rFonts w:ascii="Arial" w:hAnsi="Arial" w:cs="Arial"/>
        </w:rPr>
        <w:t xml:space="preserve"> </w:t>
      </w:r>
      <w:r w:rsidRPr="00972358">
        <w:rPr>
          <w:rFonts w:ascii="Arial" w:hAnsi="Arial" w:cs="Arial"/>
        </w:rPr>
        <w:t>программы</w:t>
      </w:r>
      <w:r w:rsidRPr="00972358">
        <w:rPr>
          <w:rFonts w:ascii="Arial" w:hAnsi="Arial" w:cs="Arial"/>
          <w:b/>
        </w:rPr>
        <w:t>»:</w:t>
      </w:r>
    </w:p>
    <w:p w:rsidR="008934F3" w:rsidRPr="00972358" w:rsidRDefault="008934F3" w:rsidP="008934F3">
      <w:pPr>
        <w:pStyle w:val="aa"/>
        <w:numPr>
          <w:ilvl w:val="2"/>
          <w:numId w:val="37"/>
        </w:numPr>
        <w:suppressAutoHyphens w:val="0"/>
        <w:ind w:left="0" w:firstLine="709"/>
        <w:contextualSpacing/>
        <w:jc w:val="both"/>
        <w:rPr>
          <w:rFonts w:ascii="Arial" w:hAnsi="Arial" w:cs="Arial"/>
        </w:rPr>
      </w:pPr>
      <w:r w:rsidRPr="00972358">
        <w:rPr>
          <w:rFonts w:ascii="Arial" w:hAnsi="Arial" w:cs="Arial"/>
        </w:rPr>
        <w:t xml:space="preserve">в пункте 2.1. в графе «Всего» </w:t>
      </w:r>
      <w:r w:rsidR="00972358" w:rsidRPr="00972358">
        <w:rPr>
          <w:rFonts w:ascii="Arial" w:hAnsi="Arial" w:cs="Arial"/>
        </w:rPr>
        <w:t>число «</w:t>
      </w:r>
      <w:r w:rsidRPr="00972358">
        <w:rPr>
          <w:rFonts w:ascii="Arial" w:hAnsi="Arial" w:cs="Arial"/>
        </w:rPr>
        <w:t>15 477,01</w:t>
      </w:r>
      <w:r w:rsidRPr="00972358">
        <w:rPr>
          <w:rFonts w:ascii="Arial" w:hAnsi="Arial" w:cs="Arial"/>
          <w:bCs/>
        </w:rPr>
        <w:t xml:space="preserve">» </w:t>
      </w:r>
      <w:r w:rsidRPr="00972358">
        <w:rPr>
          <w:rFonts w:ascii="Arial" w:hAnsi="Arial" w:cs="Arial"/>
        </w:rPr>
        <w:t>заменить на «0»;</w:t>
      </w:r>
    </w:p>
    <w:p w:rsidR="008934F3" w:rsidRPr="00972358" w:rsidRDefault="008934F3" w:rsidP="008934F3">
      <w:pPr>
        <w:pStyle w:val="aa"/>
        <w:numPr>
          <w:ilvl w:val="2"/>
          <w:numId w:val="37"/>
        </w:numPr>
        <w:suppressAutoHyphens w:val="0"/>
        <w:ind w:left="0" w:firstLine="709"/>
        <w:contextualSpacing/>
        <w:jc w:val="both"/>
        <w:rPr>
          <w:rFonts w:ascii="Arial" w:hAnsi="Arial" w:cs="Arial"/>
        </w:rPr>
      </w:pPr>
      <w:r w:rsidRPr="00972358">
        <w:rPr>
          <w:rFonts w:ascii="Arial" w:hAnsi="Arial" w:cs="Arial"/>
        </w:rPr>
        <w:t xml:space="preserve">в пункте 2.1. в графе «2018» </w:t>
      </w:r>
      <w:r w:rsidR="00972358" w:rsidRPr="00972358">
        <w:rPr>
          <w:rFonts w:ascii="Arial" w:hAnsi="Arial" w:cs="Arial"/>
        </w:rPr>
        <w:t>число «</w:t>
      </w:r>
      <w:r w:rsidRPr="00972358">
        <w:rPr>
          <w:rFonts w:ascii="Arial" w:hAnsi="Arial" w:cs="Arial"/>
        </w:rPr>
        <w:t>15 477,01</w:t>
      </w:r>
      <w:r w:rsidRPr="00972358">
        <w:rPr>
          <w:rFonts w:ascii="Arial" w:hAnsi="Arial" w:cs="Arial"/>
          <w:bCs/>
        </w:rPr>
        <w:t xml:space="preserve">» </w:t>
      </w:r>
      <w:r w:rsidRPr="00972358">
        <w:rPr>
          <w:rFonts w:ascii="Arial" w:hAnsi="Arial" w:cs="Arial"/>
        </w:rPr>
        <w:t>заменить на «0»;</w:t>
      </w:r>
    </w:p>
    <w:p w:rsidR="008934F3" w:rsidRPr="00972358" w:rsidRDefault="008934F3" w:rsidP="008934F3">
      <w:pPr>
        <w:pStyle w:val="aa"/>
        <w:numPr>
          <w:ilvl w:val="2"/>
          <w:numId w:val="37"/>
        </w:numPr>
        <w:suppressAutoHyphens w:val="0"/>
        <w:ind w:left="0" w:firstLine="709"/>
        <w:contextualSpacing/>
        <w:jc w:val="both"/>
        <w:rPr>
          <w:rFonts w:ascii="Arial" w:hAnsi="Arial" w:cs="Arial"/>
        </w:rPr>
      </w:pPr>
      <w:r w:rsidRPr="00972358">
        <w:rPr>
          <w:rFonts w:ascii="Arial" w:hAnsi="Arial" w:cs="Arial"/>
        </w:rPr>
        <w:t xml:space="preserve">в пункте 3.1 в графе «Всего» </w:t>
      </w:r>
      <w:r w:rsidR="00972358" w:rsidRPr="00972358">
        <w:rPr>
          <w:rFonts w:ascii="Arial" w:hAnsi="Arial" w:cs="Arial"/>
        </w:rPr>
        <w:t>число «</w:t>
      </w:r>
      <w:r w:rsidRPr="00972358">
        <w:rPr>
          <w:rFonts w:ascii="Arial" w:hAnsi="Arial" w:cs="Arial"/>
        </w:rPr>
        <w:t>1500,0</w:t>
      </w:r>
      <w:r w:rsidRPr="00972358">
        <w:rPr>
          <w:rFonts w:ascii="Arial" w:hAnsi="Arial" w:cs="Arial"/>
          <w:bCs/>
        </w:rPr>
        <w:t xml:space="preserve">» </w:t>
      </w:r>
      <w:r w:rsidRPr="00972358">
        <w:rPr>
          <w:rFonts w:ascii="Arial" w:hAnsi="Arial" w:cs="Arial"/>
        </w:rPr>
        <w:t>заменить на «0»;</w:t>
      </w:r>
    </w:p>
    <w:p w:rsidR="008934F3" w:rsidRPr="00972358" w:rsidRDefault="008934F3" w:rsidP="008934F3">
      <w:pPr>
        <w:pStyle w:val="aa"/>
        <w:numPr>
          <w:ilvl w:val="2"/>
          <w:numId w:val="37"/>
        </w:numPr>
        <w:suppressAutoHyphens w:val="0"/>
        <w:ind w:left="0" w:firstLine="709"/>
        <w:contextualSpacing/>
        <w:jc w:val="both"/>
        <w:rPr>
          <w:rFonts w:ascii="Arial" w:hAnsi="Arial" w:cs="Arial"/>
        </w:rPr>
      </w:pPr>
      <w:r w:rsidRPr="00972358">
        <w:rPr>
          <w:rFonts w:ascii="Arial" w:hAnsi="Arial" w:cs="Arial"/>
        </w:rPr>
        <w:t xml:space="preserve">в пункте 3.1 в графе «2018» </w:t>
      </w:r>
      <w:r w:rsidR="00972358" w:rsidRPr="00972358">
        <w:rPr>
          <w:rFonts w:ascii="Arial" w:hAnsi="Arial" w:cs="Arial"/>
        </w:rPr>
        <w:t>число «</w:t>
      </w:r>
      <w:r w:rsidRPr="00972358">
        <w:rPr>
          <w:rFonts w:ascii="Arial" w:hAnsi="Arial" w:cs="Arial"/>
        </w:rPr>
        <w:t>1500,0</w:t>
      </w:r>
      <w:r w:rsidRPr="00972358">
        <w:rPr>
          <w:rFonts w:ascii="Arial" w:hAnsi="Arial" w:cs="Arial"/>
          <w:bCs/>
        </w:rPr>
        <w:t xml:space="preserve">» </w:t>
      </w:r>
      <w:r w:rsidRPr="00972358">
        <w:rPr>
          <w:rFonts w:ascii="Arial" w:hAnsi="Arial" w:cs="Arial"/>
        </w:rPr>
        <w:t>заменить на «0»;</w:t>
      </w:r>
    </w:p>
    <w:p w:rsidR="008934F3" w:rsidRPr="00972358" w:rsidRDefault="008934F3" w:rsidP="008934F3">
      <w:pPr>
        <w:pStyle w:val="aa"/>
        <w:numPr>
          <w:ilvl w:val="2"/>
          <w:numId w:val="37"/>
        </w:numPr>
        <w:suppressAutoHyphens w:val="0"/>
        <w:ind w:left="0" w:firstLine="709"/>
        <w:contextualSpacing/>
        <w:jc w:val="both"/>
        <w:rPr>
          <w:rFonts w:ascii="Arial" w:hAnsi="Arial" w:cs="Arial"/>
        </w:rPr>
      </w:pPr>
      <w:r w:rsidRPr="00972358">
        <w:rPr>
          <w:rFonts w:ascii="Arial" w:hAnsi="Arial" w:cs="Arial"/>
        </w:rPr>
        <w:t xml:space="preserve">по строке «Всего по мероприятиям» таблицы </w:t>
      </w:r>
      <w:r w:rsidR="00972358" w:rsidRPr="00972358">
        <w:rPr>
          <w:rFonts w:ascii="Arial" w:hAnsi="Arial" w:cs="Arial"/>
        </w:rPr>
        <w:t>1 раздела</w:t>
      </w:r>
      <w:r w:rsidRPr="00972358">
        <w:rPr>
          <w:rFonts w:ascii="Arial" w:hAnsi="Arial" w:cs="Arial"/>
        </w:rPr>
        <w:t xml:space="preserve"> </w:t>
      </w:r>
      <w:r w:rsidR="00972358" w:rsidRPr="00972358">
        <w:rPr>
          <w:rFonts w:ascii="Arial" w:hAnsi="Arial" w:cs="Arial"/>
        </w:rPr>
        <w:t>6 «</w:t>
      </w:r>
      <w:r w:rsidRPr="00972358">
        <w:rPr>
          <w:rFonts w:ascii="Arial" w:hAnsi="Arial" w:cs="Arial"/>
        </w:rPr>
        <w:t>П</w:t>
      </w:r>
      <w:r w:rsidRPr="00972358">
        <w:rPr>
          <w:rStyle w:val="afa"/>
          <w:rFonts w:ascii="Arial" w:hAnsi="Arial" w:cs="Arial"/>
          <w:b w:val="0"/>
        </w:rPr>
        <w:t>еречень основных мероприятий</w:t>
      </w:r>
      <w:r w:rsidRPr="00972358">
        <w:rPr>
          <w:rStyle w:val="afa"/>
          <w:rFonts w:ascii="Arial" w:hAnsi="Arial" w:cs="Arial"/>
        </w:rPr>
        <w:t xml:space="preserve"> </w:t>
      </w:r>
      <w:r w:rsidRPr="00972358">
        <w:rPr>
          <w:rFonts w:ascii="Arial" w:hAnsi="Arial" w:cs="Arial"/>
        </w:rPr>
        <w:t xml:space="preserve">подпрограммы» в графе «Всего» </w:t>
      </w:r>
      <w:r w:rsidR="00972358" w:rsidRPr="00972358">
        <w:rPr>
          <w:rFonts w:ascii="Arial" w:hAnsi="Arial" w:cs="Arial"/>
        </w:rPr>
        <w:t>число «</w:t>
      </w:r>
      <w:r w:rsidRPr="00972358">
        <w:rPr>
          <w:rFonts w:ascii="Arial" w:hAnsi="Arial" w:cs="Arial"/>
        </w:rPr>
        <w:t>37 931,13</w:t>
      </w:r>
      <w:r w:rsidRPr="00972358">
        <w:rPr>
          <w:rFonts w:ascii="Arial" w:hAnsi="Arial" w:cs="Arial"/>
          <w:bCs/>
        </w:rPr>
        <w:t xml:space="preserve">» </w:t>
      </w:r>
      <w:r w:rsidRPr="00972358">
        <w:rPr>
          <w:rFonts w:ascii="Arial" w:hAnsi="Arial" w:cs="Arial"/>
        </w:rPr>
        <w:t>заменить на «20 954,12», число «22863,61» заменить на «5886,6»;</w:t>
      </w:r>
    </w:p>
    <w:p w:rsidR="008934F3" w:rsidRPr="00972358" w:rsidRDefault="008934F3" w:rsidP="008934F3">
      <w:pPr>
        <w:pStyle w:val="aa"/>
        <w:numPr>
          <w:ilvl w:val="2"/>
          <w:numId w:val="37"/>
        </w:numPr>
        <w:suppressAutoHyphens w:val="0"/>
        <w:ind w:left="0" w:firstLine="709"/>
        <w:contextualSpacing/>
        <w:jc w:val="both"/>
        <w:rPr>
          <w:rFonts w:ascii="Arial" w:hAnsi="Arial" w:cs="Arial"/>
        </w:rPr>
      </w:pPr>
      <w:r w:rsidRPr="00972358">
        <w:rPr>
          <w:rFonts w:ascii="Arial" w:hAnsi="Arial" w:cs="Arial"/>
        </w:rPr>
        <w:t xml:space="preserve">по строке «Всего по мероприятиям» таблицы </w:t>
      </w:r>
      <w:r w:rsidR="00972358" w:rsidRPr="00972358">
        <w:rPr>
          <w:rFonts w:ascii="Arial" w:hAnsi="Arial" w:cs="Arial"/>
        </w:rPr>
        <w:t>1 раздела</w:t>
      </w:r>
      <w:r w:rsidRPr="00972358">
        <w:rPr>
          <w:rFonts w:ascii="Arial" w:hAnsi="Arial" w:cs="Arial"/>
        </w:rPr>
        <w:t xml:space="preserve"> </w:t>
      </w:r>
      <w:r w:rsidR="00972358" w:rsidRPr="00972358">
        <w:rPr>
          <w:rFonts w:ascii="Arial" w:hAnsi="Arial" w:cs="Arial"/>
        </w:rPr>
        <w:t>6 «</w:t>
      </w:r>
      <w:r w:rsidRPr="00972358">
        <w:rPr>
          <w:rFonts w:ascii="Arial" w:hAnsi="Arial" w:cs="Arial"/>
        </w:rPr>
        <w:t>П</w:t>
      </w:r>
      <w:r w:rsidRPr="00972358">
        <w:rPr>
          <w:rStyle w:val="afa"/>
          <w:rFonts w:ascii="Arial" w:hAnsi="Arial" w:cs="Arial"/>
          <w:b w:val="0"/>
        </w:rPr>
        <w:t>еречень основных мероприятий</w:t>
      </w:r>
      <w:r w:rsidRPr="00972358">
        <w:rPr>
          <w:rStyle w:val="afa"/>
          <w:rFonts w:ascii="Arial" w:hAnsi="Arial" w:cs="Arial"/>
        </w:rPr>
        <w:t xml:space="preserve"> </w:t>
      </w:r>
      <w:r w:rsidRPr="00972358">
        <w:rPr>
          <w:rFonts w:ascii="Arial" w:hAnsi="Arial" w:cs="Arial"/>
        </w:rPr>
        <w:t xml:space="preserve">подпрограммы» в графе «2018» </w:t>
      </w:r>
      <w:r w:rsidR="00972358" w:rsidRPr="00972358">
        <w:rPr>
          <w:rFonts w:ascii="Arial" w:hAnsi="Arial" w:cs="Arial"/>
        </w:rPr>
        <w:t>числа «</w:t>
      </w:r>
      <w:r w:rsidRPr="00972358">
        <w:rPr>
          <w:rFonts w:ascii="Arial" w:hAnsi="Arial" w:cs="Arial"/>
        </w:rPr>
        <w:t>17 103,01</w:t>
      </w:r>
      <w:r w:rsidRPr="00972358">
        <w:rPr>
          <w:rFonts w:ascii="Arial" w:hAnsi="Arial" w:cs="Arial"/>
          <w:bCs/>
        </w:rPr>
        <w:t xml:space="preserve">» </w:t>
      </w:r>
      <w:r w:rsidRPr="00972358">
        <w:rPr>
          <w:rFonts w:ascii="Arial" w:hAnsi="Arial" w:cs="Arial"/>
        </w:rPr>
        <w:t>заменить на «126,0».</w:t>
      </w:r>
    </w:p>
    <w:p w:rsidR="008934F3" w:rsidRPr="00972358" w:rsidRDefault="008934F3" w:rsidP="008934F3">
      <w:pPr>
        <w:shd w:val="clear" w:color="auto" w:fill="FFFFFF"/>
        <w:tabs>
          <w:tab w:val="left" w:pos="993"/>
        </w:tabs>
        <w:ind w:firstLine="709"/>
        <w:contextualSpacing/>
        <w:jc w:val="both"/>
        <w:rPr>
          <w:rFonts w:ascii="Arial" w:hAnsi="Arial" w:cs="Arial"/>
          <w:bCs/>
        </w:rPr>
      </w:pPr>
      <w:r w:rsidRPr="00972358">
        <w:rPr>
          <w:rFonts w:ascii="Arial" w:hAnsi="Arial" w:cs="Arial"/>
          <w:bCs/>
          <w:color w:val="000000"/>
        </w:rPr>
        <w:t xml:space="preserve">2. </w:t>
      </w:r>
      <w:r w:rsidRPr="00972358">
        <w:rPr>
          <w:rFonts w:ascii="Arial" w:hAnsi="Arial" w:cs="Arial"/>
          <w:bCs/>
        </w:rPr>
        <w:t>Контроль исполнения настоящего Постановления возложить на первого заместителя руководителя администрации муниципального района «Чернышевский район» по территориальному развитию.</w:t>
      </w:r>
    </w:p>
    <w:p w:rsidR="008934F3" w:rsidRPr="00972358" w:rsidRDefault="008934F3" w:rsidP="008934F3">
      <w:pPr>
        <w:shd w:val="clear" w:color="auto" w:fill="FFFFFF"/>
        <w:tabs>
          <w:tab w:val="left" w:pos="993"/>
        </w:tabs>
        <w:ind w:firstLine="709"/>
        <w:contextualSpacing/>
        <w:jc w:val="both"/>
        <w:rPr>
          <w:rFonts w:ascii="Arial" w:hAnsi="Arial" w:cs="Arial"/>
          <w:bCs/>
        </w:rPr>
      </w:pPr>
      <w:r w:rsidRPr="00972358">
        <w:rPr>
          <w:rFonts w:ascii="Arial" w:hAnsi="Arial" w:cs="Arial"/>
          <w:bCs/>
        </w:rPr>
        <w:t xml:space="preserve">3. Настоящее постановление разместить на официальном сайте </w:t>
      </w:r>
      <w:r w:rsidRPr="00972358">
        <w:rPr>
          <w:rFonts w:ascii="Arial" w:hAnsi="Arial" w:cs="Arial"/>
          <w:lang w:val="en-US"/>
        </w:rPr>
        <w:t>www</w:t>
      </w:r>
      <w:r w:rsidRPr="00972358">
        <w:rPr>
          <w:rFonts w:ascii="Arial" w:hAnsi="Arial" w:cs="Arial"/>
        </w:rPr>
        <w:t>.</w:t>
      </w:r>
      <w:proofErr w:type="spellStart"/>
      <w:r w:rsidRPr="00972358">
        <w:rPr>
          <w:rFonts w:ascii="Arial" w:hAnsi="Arial" w:cs="Arial"/>
        </w:rPr>
        <w:t>чернышевск.забайкальский</w:t>
      </w:r>
      <w:r w:rsidRPr="00972358">
        <w:rPr>
          <w:rFonts w:ascii="Arial" w:hAnsi="Arial" w:cs="Arial"/>
          <w:bCs/>
        </w:rPr>
        <w:t>край.рф</w:t>
      </w:r>
      <w:proofErr w:type="spellEnd"/>
      <w:r w:rsidRPr="00972358">
        <w:rPr>
          <w:rFonts w:ascii="Arial" w:hAnsi="Arial" w:cs="Arial"/>
          <w:bCs/>
        </w:rPr>
        <w:t>, в разделе Документы.</w:t>
      </w:r>
    </w:p>
    <w:p w:rsidR="008934F3" w:rsidRPr="00972358" w:rsidRDefault="008934F3" w:rsidP="008934F3">
      <w:pPr>
        <w:shd w:val="clear" w:color="auto" w:fill="FFFFFF"/>
        <w:tabs>
          <w:tab w:val="left" w:pos="993"/>
        </w:tabs>
        <w:ind w:firstLine="709"/>
        <w:contextualSpacing/>
        <w:jc w:val="both"/>
        <w:rPr>
          <w:rFonts w:ascii="Arial" w:hAnsi="Arial" w:cs="Arial"/>
          <w:bCs/>
        </w:rPr>
      </w:pPr>
      <w:r w:rsidRPr="00972358">
        <w:rPr>
          <w:rFonts w:ascii="Arial" w:hAnsi="Arial" w:cs="Arial"/>
          <w:bCs/>
        </w:rPr>
        <w:t>4.  Настоящее постановление вступает в силу после официального опубликования.</w:t>
      </w:r>
    </w:p>
    <w:p w:rsidR="00D7679A" w:rsidRPr="00972358" w:rsidRDefault="00D7679A" w:rsidP="005351C2">
      <w:pPr>
        <w:rPr>
          <w:rFonts w:ascii="Arial" w:hAnsi="Arial" w:cs="Arial"/>
          <w:spacing w:val="-1"/>
        </w:rPr>
      </w:pPr>
    </w:p>
    <w:p w:rsidR="002E122F" w:rsidRPr="00972358" w:rsidRDefault="002E122F" w:rsidP="005351C2">
      <w:pPr>
        <w:rPr>
          <w:rFonts w:ascii="Arial" w:hAnsi="Arial" w:cs="Arial"/>
          <w:spacing w:val="-1"/>
        </w:rPr>
      </w:pPr>
    </w:p>
    <w:p w:rsidR="00BE6094" w:rsidRPr="00972358" w:rsidRDefault="00BE6094" w:rsidP="005351C2">
      <w:pPr>
        <w:rPr>
          <w:rFonts w:ascii="Arial" w:hAnsi="Arial" w:cs="Arial"/>
          <w:spacing w:val="-1"/>
        </w:rPr>
      </w:pPr>
      <w:bookmarkStart w:id="0" w:name="_GoBack"/>
      <w:bookmarkEnd w:id="0"/>
    </w:p>
    <w:p w:rsidR="00C03530" w:rsidRPr="00972358" w:rsidRDefault="00E86066" w:rsidP="005351C2">
      <w:pPr>
        <w:rPr>
          <w:rFonts w:ascii="Arial" w:hAnsi="Arial" w:cs="Arial"/>
          <w:spacing w:val="-1"/>
        </w:rPr>
      </w:pPr>
      <w:r w:rsidRPr="00972358">
        <w:rPr>
          <w:rFonts w:ascii="Arial" w:hAnsi="Arial" w:cs="Arial"/>
          <w:spacing w:val="-1"/>
        </w:rPr>
        <w:t>Г</w:t>
      </w:r>
      <w:r w:rsidR="0088553D" w:rsidRPr="00972358">
        <w:rPr>
          <w:rFonts w:ascii="Arial" w:hAnsi="Arial" w:cs="Arial"/>
          <w:spacing w:val="-1"/>
        </w:rPr>
        <w:t>лав</w:t>
      </w:r>
      <w:r w:rsidRPr="00972358">
        <w:rPr>
          <w:rFonts w:ascii="Arial" w:hAnsi="Arial" w:cs="Arial"/>
          <w:spacing w:val="-1"/>
        </w:rPr>
        <w:t>а</w:t>
      </w:r>
      <w:r w:rsidR="0088553D" w:rsidRPr="00972358">
        <w:rPr>
          <w:rFonts w:ascii="Arial" w:hAnsi="Arial" w:cs="Arial"/>
          <w:spacing w:val="-1"/>
        </w:rPr>
        <w:t xml:space="preserve"> </w:t>
      </w:r>
      <w:r w:rsidR="00C03530" w:rsidRPr="00972358">
        <w:rPr>
          <w:rFonts w:ascii="Arial" w:hAnsi="Arial" w:cs="Arial"/>
          <w:spacing w:val="-1"/>
        </w:rPr>
        <w:t>муниципального района</w:t>
      </w:r>
    </w:p>
    <w:p w:rsidR="00FA6880" w:rsidRPr="00972358" w:rsidRDefault="00C03530" w:rsidP="00BD7AC6">
      <w:pPr>
        <w:jc w:val="both"/>
        <w:rPr>
          <w:rFonts w:ascii="Arial" w:hAnsi="Arial" w:cs="Arial"/>
          <w:spacing w:val="-1"/>
        </w:rPr>
      </w:pPr>
      <w:r w:rsidRPr="00972358">
        <w:rPr>
          <w:rFonts w:ascii="Arial" w:hAnsi="Arial" w:cs="Arial"/>
          <w:spacing w:val="-1"/>
        </w:rPr>
        <w:t xml:space="preserve">«Чернышевский район» </w:t>
      </w:r>
      <w:r w:rsidRPr="00972358">
        <w:rPr>
          <w:rFonts w:ascii="Arial" w:hAnsi="Arial" w:cs="Arial"/>
          <w:spacing w:val="-1"/>
        </w:rPr>
        <w:tab/>
      </w:r>
      <w:r w:rsidRPr="00972358">
        <w:rPr>
          <w:rFonts w:ascii="Arial" w:hAnsi="Arial" w:cs="Arial"/>
          <w:spacing w:val="-1"/>
        </w:rPr>
        <w:tab/>
      </w:r>
      <w:r w:rsidRPr="00972358">
        <w:rPr>
          <w:rFonts w:ascii="Arial" w:hAnsi="Arial" w:cs="Arial"/>
          <w:spacing w:val="-1"/>
        </w:rPr>
        <w:tab/>
      </w:r>
      <w:r w:rsidRPr="00972358">
        <w:rPr>
          <w:rFonts w:ascii="Arial" w:hAnsi="Arial" w:cs="Arial"/>
          <w:spacing w:val="-1"/>
        </w:rPr>
        <w:tab/>
      </w:r>
      <w:r w:rsidRPr="00972358">
        <w:rPr>
          <w:rFonts w:ascii="Arial" w:hAnsi="Arial" w:cs="Arial"/>
          <w:spacing w:val="-1"/>
        </w:rPr>
        <w:tab/>
      </w:r>
      <w:r w:rsidRPr="00972358">
        <w:rPr>
          <w:rFonts w:ascii="Arial" w:hAnsi="Arial" w:cs="Arial"/>
          <w:spacing w:val="-1"/>
        </w:rPr>
        <w:tab/>
      </w:r>
      <w:r w:rsidR="0032481A" w:rsidRPr="00972358">
        <w:rPr>
          <w:rFonts w:ascii="Arial" w:hAnsi="Arial" w:cs="Arial"/>
          <w:spacing w:val="-1"/>
        </w:rPr>
        <w:t xml:space="preserve">   </w:t>
      </w:r>
      <w:r w:rsidR="00CD7FF5" w:rsidRPr="00972358">
        <w:rPr>
          <w:rFonts w:ascii="Arial" w:hAnsi="Arial" w:cs="Arial"/>
          <w:spacing w:val="-1"/>
        </w:rPr>
        <w:t xml:space="preserve">    </w:t>
      </w:r>
      <w:r w:rsidR="00E86066" w:rsidRPr="00972358">
        <w:rPr>
          <w:rFonts w:ascii="Arial" w:hAnsi="Arial" w:cs="Arial"/>
          <w:spacing w:val="-1"/>
        </w:rPr>
        <w:t>В.В. Наделяев</w:t>
      </w:r>
    </w:p>
    <w:sectPr w:rsidR="00FA6880" w:rsidRPr="00972358" w:rsidSect="001807A0">
      <w:pgSz w:w="11906" w:h="16838"/>
      <w:pgMar w:top="1134" w:right="567"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15:restartNumberingAfterBreak="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15:restartNumberingAfterBreak="0">
    <w:nsid w:val="2E7A3529"/>
    <w:multiLevelType w:val="multilevel"/>
    <w:tmpl w:val="F8B85E78"/>
    <w:lvl w:ilvl="0">
      <w:start w:val="1"/>
      <w:numFmt w:val="decimal"/>
      <w:lvlText w:val="%1."/>
      <w:lvlJc w:val="left"/>
      <w:pPr>
        <w:ind w:left="450" w:hanging="450"/>
      </w:pPr>
    </w:lvl>
    <w:lvl w:ilvl="1">
      <w:start w:val="2"/>
      <w:numFmt w:val="decimal"/>
      <w:lvlText w:val="%1.%2."/>
      <w:lvlJc w:val="left"/>
      <w:pPr>
        <w:ind w:left="1170" w:hanging="720"/>
      </w:pPr>
      <w:rPr>
        <w:b w:val="0"/>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23" w15:restartNumberingAfterBreak="0">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15:restartNumberingAfterBreak="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15:restartNumberingAfterBreak="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85A1A65"/>
    <w:multiLevelType w:val="multilevel"/>
    <w:tmpl w:val="2C982D96"/>
    <w:lvl w:ilvl="0">
      <w:start w:val="1"/>
      <w:numFmt w:val="decimal"/>
      <w:lvlText w:val="%1."/>
      <w:lvlJc w:val="left"/>
      <w:pPr>
        <w:ind w:left="720" w:hanging="360"/>
      </w:pPr>
      <w:rPr>
        <w:color w:val="auto"/>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4" w15:restartNumberingAfterBreak="0">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6"/>
  </w:num>
  <w:num w:numId="3">
    <w:abstractNumId w:val="30"/>
  </w:num>
  <w:num w:numId="4">
    <w:abstractNumId w:val="35"/>
  </w:num>
  <w:num w:numId="5">
    <w:abstractNumId w:val="32"/>
  </w:num>
  <w:num w:numId="6">
    <w:abstractNumId w:val="15"/>
  </w:num>
  <w:num w:numId="7">
    <w:abstractNumId w:val="26"/>
  </w:num>
  <w:num w:numId="8">
    <w:abstractNumId w:val="25"/>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34"/>
  </w:num>
  <w:num w:numId="27">
    <w:abstractNumId w:val="18"/>
  </w:num>
  <w:num w:numId="28">
    <w:abstractNumId w:val="31"/>
  </w:num>
  <w:num w:numId="29">
    <w:abstractNumId w:val="27"/>
  </w:num>
  <w:num w:numId="30">
    <w:abstractNumId w:val="19"/>
  </w:num>
  <w:num w:numId="31">
    <w:abstractNumId w:val="10"/>
  </w:num>
  <w:num w:numId="32">
    <w:abstractNumId w:val="12"/>
  </w:num>
  <w:num w:numId="33">
    <w:abstractNumId w:val="20"/>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compat>
    <w:compatSetting w:name="compatibilityMode" w:uri="http://schemas.microsoft.com/office/word" w:val="12"/>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54F32"/>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2E5A"/>
    <w:rsid w:val="00103568"/>
    <w:rsid w:val="00121BDC"/>
    <w:rsid w:val="00127886"/>
    <w:rsid w:val="00137A4F"/>
    <w:rsid w:val="001555D8"/>
    <w:rsid w:val="00161190"/>
    <w:rsid w:val="0017127B"/>
    <w:rsid w:val="00175566"/>
    <w:rsid w:val="00176C77"/>
    <w:rsid w:val="0018038B"/>
    <w:rsid w:val="00180640"/>
    <w:rsid w:val="001807A0"/>
    <w:rsid w:val="00180EC0"/>
    <w:rsid w:val="001826F7"/>
    <w:rsid w:val="00182DCA"/>
    <w:rsid w:val="00185856"/>
    <w:rsid w:val="0018605F"/>
    <w:rsid w:val="0019021C"/>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06412"/>
    <w:rsid w:val="00216A2C"/>
    <w:rsid w:val="00223A6C"/>
    <w:rsid w:val="002251AB"/>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E122F"/>
    <w:rsid w:val="002F113E"/>
    <w:rsid w:val="002F5B25"/>
    <w:rsid w:val="00315FA5"/>
    <w:rsid w:val="00324256"/>
    <w:rsid w:val="0032481A"/>
    <w:rsid w:val="00325B54"/>
    <w:rsid w:val="00327877"/>
    <w:rsid w:val="00330E86"/>
    <w:rsid w:val="0033163B"/>
    <w:rsid w:val="00356A5D"/>
    <w:rsid w:val="00374236"/>
    <w:rsid w:val="00391D23"/>
    <w:rsid w:val="003A5938"/>
    <w:rsid w:val="003A673F"/>
    <w:rsid w:val="003B6C30"/>
    <w:rsid w:val="003C785F"/>
    <w:rsid w:val="003D1C4F"/>
    <w:rsid w:val="003E10DF"/>
    <w:rsid w:val="003E11C5"/>
    <w:rsid w:val="003E2CA0"/>
    <w:rsid w:val="003F5D51"/>
    <w:rsid w:val="003F7F5A"/>
    <w:rsid w:val="00401561"/>
    <w:rsid w:val="004067FE"/>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76B9D"/>
    <w:rsid w:val="00581E2A"/>
    <w:rsid w:val="005826AE"/>
    <w:rsid w:val="00583B40"/>
    <w:rsid w:val="00584838"/>
    <w:rsid w:val="0059125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554"/>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0F95"/>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12"/>
    <w:rsid w:val="00705948"/>
    <w:rsid w:val="00707222"/>
    <w:rsid w:val="00710FF2"/>
    <w:rsid w:val="00712273"/>
    <w:rsid w:val="00714DD1"/>
    <w:rsid w:val="00723295"/>
    <w:rsid w:val="00726CA0"/>
    <w:rsid w:val="0073552C"/>
    <w:rsid w:val="0074018C"/>
    <w:rsid w:val="00747F7F"/>
    <w:rsid w:val="00752A2C"/>
    <w:rsid w:val="0075670B"/>
    <w:rsid w:val="0075716F"/>
    <w:rsid w:val="007645BA"/>
    <w:rsid w:val="00765045"/>
    <w:rsid w:val="0076761A"/>
    <w:rsid w:val="007702EB"/>
    <w:rsid w:val="00770ECE"/>
    <w:rsid w:val="00776E9E"/>
    <w:rsid w:val="0079176B"/>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934F3"/>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2BFA"/>
    <w:rsid w:val="00967C2C"/>
    <w:rsid w:val="00971C4F"/>
    <w:rsid w:val="00972358"/>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0517B"/>
    <w:rsid w:val="00B1100E"/>
    <w:rsid w:val="00B147BC"/>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59E"/>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094"/>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5218"/>
    <w:rsid w:val="00C56553"/>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B1823"/>
    <w:rsid w:val="00CB187A"/>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247C"/>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4AD1"/>
    <w:rsid w:val="00DC64CB"/>
    <w:rsid w:val="00DC655F"/>
    <w:rsid w:val="00DF0AD0"/>
    <w:rsid w:val="00E027A4"/>
    <w:rsid w:val="00E22A16"/>
    <w:rsid w:val="00E23C15"/>
    <w:rsid w:val="00E33CDB"/>
    <w:rsid w:val="00E36B13"/>
    <w:rsid w:val="00E44EF8"/>
    <w:rsid w:val="00E52CA7"/>
    <w:rsid w:val="00E57E2A"/>
    <w:rsid w:val="00E65945"/>
    <w:rsid w:val="00E702C3"/>
    <w:rsid w:val="00E75023"/>
    <w:rsid w:val="00E76314"/>
    <w:rsid w:val="00E8415F"/>
    <w:rsid w:val="00E84352"/>
    <w:rsid w:val="00E86066"/>
    <w:rsid w:val="00E86E22"/>
    <w:rsid w:val="00EC03E9"/>
    <w:rsid w:val="00EC25F7"/>
    <w:rsid w:val="00EC2DD7"/>
    <w:rsid w:val="00EC7367"/>
    <w:rsid w:val="00ED6DCD"/>
    <w:rsid w:val="00EE2DE0"/>
    <w:rsid w:val="00EF32F5"/>
    <w:rsid w:val="00F0394F"/>
    <w:rsid w:val="00F06FD3"/>
    <w:rsid w:val="00F11B2B"/>
    <w:rsid w:val="00F15700"/>
    <w:rsid w:val="00F17873"/>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D7B94"/>
    <w:rsid w:val="00FE0BC1"/>
    <w:rsid w:val="00FE1E8E"/>
    <w:rsid w:val="00FE2DD2"/>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0ED92"/>
  <w15:docId w15:val="{DFB1D09E-B699-4830-B91E-2C33D05C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Заголовок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99"/>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16">
    <w:name w:val="Заголовок1"/>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e">
    <w:name w:val="List"/>
    <w:basedOn w:val="a3"/>
    <w:rsid w:val="00325B54"/>
    <w:pPr>
      <w:suppressAutoHyphens/>
    </w:pPr>
    <w:rPr>
      <w:rFonts w:ascii="Arial" w:hAnsi="Arial" w:cs="Tahoma"/>
      <w:sz w:val="24"/>
      <w:szCs w:val="20"/>
      <w:lang w:eastAsia="ar-SA"/>
    </w:rPr>
  </w:style>
  <w:style w:type="paragraph" w:customStyle="1" w:styleId="17">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9">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
    <w:name w:val="Раздел"/>
    <w:basedOn w:val="a"/>
    <w:next w:val="aff0"/>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0">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a">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b">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c">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d">
    <w:name w:val="1"/>
    <w:basedOn w:val="a"/>
    <w:rsid w:val="00325B54"/>
    <w:pPr>
      <w:suppressAutoHyphens/>
      <w:spacing w:before="100" w:after="100"/>
    </w:pPr>
    <w:rPr>
      <w:rFonts w:ascii="Tahoma" w:hAnsi="Tahoma"/>
      <w:sz w:val="20"/>
      <w:szCs w:val="20"/>
      <w:lang w:val="en-US" w:eastAsia="ar-SA"/>
    </w:rPr>
  </w:style>
  <w:style w:type="paragraph" w:customStyle="1" w:styleId="1e">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0">
    <w:name w:val="Текст1"/>
    <w:basedOn w:val="a"/>
    <w:rsid w:val="00325B54"/>
    <w:pPr>
      <w:suppressAutoHyphens/>
    </w:pPr>
    <w:rPr>
      <w:rFonts w:ascii="Courier New" w:hAnsi="Courier New"/>
      <w:sz w:val="20"/>
      <w:szCs w:val="20"/>
      <w:lang w:eastAsia="ar-SA"/>
    </w:rPr>
  </w:style>
  <w:style w:type="paragraph" w:customStyle="1" w:styleId="aff1">
    <w:name w:val="Содержимое таблицы"/>
    <w:basedOn w:val="a"/>
    <w:rsid w:val="00325B54"/>
    <w:pPr>
      <w:suppressLineNumbers/>
      <w:suppressAutoHyphens/>
    </w:pPr>
    <w:rPr>
      <w:sz w:val="20"/>
      <w:szCs w:val="20"/>
      <w:lang w:eastAsia="ar-SA"/>
    </w:rPr>
  </w:style>
  <w:style w:type="paragraph" w:customStyle="1" w:styleId="aff2">
    <w:name w:val="Заголовок таблицы"/>
    <w:basedOn w:val="aff1"/>
    <w:rsid w:val="00325B54"/>
    <w:pPr>
      <w:jc w:val="center"/>
    </w:pPr>
    <w:rPr>
      <w:b/>
      <w:bCs/>
    </w:rPr>
  </w:style>
  <w:style w:type="paragraph" w:customStyle="1" w:styleId="aff3">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4">
    <w:name w:val="Plain Text"/>
    <w:basedOn w:val="a"/>
    <w:link w:val="aff5"/>
    <w:rsid w:val="00325B54"/>
    <w:rPr>
      <w:rFonts w:ascii="Courier New" w:hAnsi="Courier New"/>
      <w:sz w:val="20"/>
      <w:szCs w:val="20"/>
    </w:rPr>
  </w:style>
  <w:style w:type="character" w:customStyle="1" w:styleId="aff5">
    <w:name w:val="Текст Знак"/>
    <w:basedOn w:val="a0"/>
    <w:link w:val="aff4"/>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6">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7">
    <w:name w:val="footnote text"/>
    <w:basedOn w:val="a"/>
    <w:link w:val="aff8"/>
    <w:rsid w:val="00325B54"/>
    <w:rPr>
      <w:sz w:val="20"/>
      <w:szCs w:val="20"/>
    </w:rPr>
  </w:style>
  <w:style w:type="character" w:customStyle="1" w:styleId="aff8">
    <w:name w:val="Текст сноски Знак"/>
    <w:basedOn w:val="a0"/>
    <w:link w:val="aff7"/>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9">
    <w:name w:val="Цветовое выделение"/>
    <w:rsid w:val="00325B54"/>
    <w:rPr>
      <w:b/>
      <w:bCs/>
      <w:color w:val="26282F"/>
    </w:rPr>
  </w:style>
  <w:style w:type="paragraph" w:customStyle="1" w:styleId="affa">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b">
    <w:name w:val="Гипертекстовая ссылка"/>
    <w:basedOn w:val="aff9"/>
    <w:rsid w:val="00325B54"/>
    <w:rPr>
      <w:b/>
      <w:bCs/>
      <w:color w:val="106BBE"/>
    </w:rPr>
  </w:style>
  <w:style w:type="paragraph" w:customStyle="1" w:styleId="affc">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d">
    <w:name w:val="Информация об изменениях документа"/>
    <w:basedOn w:val="affc"/>
    <w:next w:val="a"/>
    <w:rsid w:val="00325B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26075638">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26378293">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6705806">
      <w:bodyDiv w:val="1"/>
      <w:marLeft w:val="0"/>
      <w:marRight w:val="0"/>
      <w:marTop w:val="0"/>
      <w:marBottom w:val="0"/>
      <w:divBdr>
        <w:top w:val="none" w:sz="0" w:space="0" w:color="auto"/>
        <w:left w:val="none" w:sz="0" w:space="0" w:color="auto"/>
        <w:bottom w:val="none" w:sz="0" w:space="0" w:color="auto"/>
        <w:right w:val="none" w:sz="0" w:space="0" w:color="auto"/>
      </w:divBdr>
    </w:div>
    <w:div w:id="1116413535">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4</cp:revision>
  <cp:lastPrinted>2018-12-07T00:07:00Z</cp:lastPrinted>
  <dcterms:created xsi:type="dcterms:W3CDTF">2018-12-07T00:07:00Z</dcterms:created>
  <dcterms:modified xsi:type="dcterms:W3CDTF">2019-01-21T00:35:00Z</dcterms:modified>
</cp:coreProperties>
</file>