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11EC4" w:rsidP="00BD7AC6">
      <w:pPr>
        <w:rPr>
          <w:sz w:val="28"/>
        </w:rPr>
      </w:pPr>
      <w:r>
        <w:rPr>
          <w:sz w:val="28"/>
        </w:rPr>
        <w:t xml:space="preserve"> </w:t>
      </w:r>
      <w:r w:rsidR="00B14510">
        <w:rPr>
          <w:sz w:val="28"/>
        </w:rPr>
        <w:t xml:space="preserve">29 </w:t>
      </w:r>
      <w:r w:rsidR="00A32E40">
        <w:rPr>
          <w:sz w:val="28"/>
        </w:rPr>
        <w:t>дека</w:t>
      </w:r>
      <w:r w:rsidR="00B25F8B">
        <w:rPr>
          <w:sz w:val="28"/>
        </w:rPr>
        <w:t>бря</w:t>
      </w:r>
      <w:r w:rsidR="00AD5064">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B14510">
        <w:rPr>
          <w:sz w:val="28"/>
        </w:rPr>
        <w:t>691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B14510" w:rsidRPr="00B40ABE" w:rsidRDefault="00B14510" w:rsidP="00B14510">
      <w:pPr>
        <w:jc w:val="center"/>
        <w:rPr>
          <w:b/>
          <w:color w:val="212121"/>
          <w:sz w:val="28"/>
          <w:szCs w:val="28"/>
        </w:rPr>
      </w:pPr>
      <w:r w:rsidRPr="00B40ABE">
        <w:rPr>
          <w:b/>
          <w:color w:val="212121"/>
          <w:sz w:val="28"/>
          <w:szCs w:val="28"/>
        </w:rPr>
        <w:t>Об утверждении порядка взаимодействия</w:t>
      </w:r>
      <w:r w:rsidRPr="00B40ABE">
        <w:rPr>
          <w:color w:val="212121"/>
          <w:sz w:val="28"/>
          <w:szCs w:val="28"/>
        </w:rPr>
        <w:t xml:space="preserve"> </w:t>
      </w:r>
      <w:r w:rsidRPr="00B40ABE">
        <w:rPr>
          <w:b/>
          <w:color w:val="212121"/>
          <w:sz w:val="28"/>
          <w:szCs w:val="28"/>
        </w:rPr>
        <w:t xml:space="preserve">уполномоченного органа на осуществление функций по организации закупок для муниципальных нужд и муниципальных заказчиков </w:t>
      </w:r>
      <w:bookmarkStart w:id="0" w:name="_GoBack"/>
      <w:bookmarkEnd w:id="0"/>
    </w:p>
    <w:p w:rsidR="00B14510" w:rsidRDefault="00B14510" w:rsidP="00B14510">
      <w:pPr>
        <w:ind w:firstLine="709"/>
        <w:jc w:val="both"/>
        <w:rPr>
          <w:b/>
          <w:color w:val="212121"/>
          <w:sz w:val="28"/>
          <w:szCs w:val="28"/>
        </w:rPr>
      </w:pPr>
      <w:r w:rsidRPr="00F71AE0">
        <w:br/>
      </w:r>
      <w:r w:rsidRPr="00F71AE0">
        <w:br/>
      </w:r>
      <w:r>
        <w:rPr>
          <w:color w:val="212121"/>
          <w:sz w:val="28"/>
          <w:szCs w:val="28"/>
        </w:rPr>
        <w:t xml:space="preserve">          </w:t>
      </w:r>
      <w:r w:rsidRPr="00C23B35">
        <w:rPr>
          <w:color w:val="212121"/>
          <w:sz w:val="28"/>
          <w:szCs w:val="28"/>
        </w:rPr>
        <w:t xml:space="preserve">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w:t>
      </w:r>
      <w:r>
        <w:rPr>
          <w:color w:val="212121"/>
          <w:sz w:val="28"/>
          <w:szCs w:val="28"/>
        </w:rPr>
        <w:t>З</w:t>
      </w:r>
      <w:r w:rsidRPr="00C23B35">
        <w:rPr>
          <w:color w:val="212121"/>
          <w:sz w:val="28"/>
          <w:szCs w:val="28"/>
        </w:rPr>
        <w:t>акон</w:t>
      </w:r>
      <w:r>
        <w:rPr>
          <w:color w:val="212121"/>
          <w:sz w:val="28"/>
          <w:szCs w:val="28"/>
        </w:rPr>
        <w:t xml:space="preserve"> о контрактной системе</w:t>
      </w:r>
      <w:r w:rsidRPr="00C23B35">
        <w:rPr>
          <w:color w:val="212121"/>
          <w:sz w:val="28"/>
          <w:szCs w:val="28"/>
        </w:rPr>
        <w:t>), Федеральным законом от 26.07.2006 г. № 135-ФЗ «О защите конкуренции» в соответствии с Устав</w:t>
      </w:r>
      <w:r>
        <w:rPr>
          <w:color w:val="212121"/>
          <w:sz w:val="28"/>
          <w:szCs w:val="28"/>
        </w:rPr>
        <w:t>ом</w:t>
      </w:r>
      <w:r w:rsidRPr="00C23B35">
        <w:rPr>
          <w:color w:val="212121"/>
          <w:sz w:val="28"/>
          <w:szCs w:val="28"/>
        </w:rPr>
        <w:t xml:space="preserve"> муниципального района «Чернышевский район», администрация муниципального района «Чернышевский </w:t>
      </w:r>
      <w:r w:rsidR="008C6898" w:rsidRPr="00C23B35">
        <w:rPr>
          <w:color w:val="212121"/>
          <w:sz w:val="28"/>
          <w:szCs w:val="28"/>
        </w:rPr>
        <w:t>район»</w:t>
      </w:r>
      <w:r w:rsidR="008C6898">
        <w:rPr>
          <w:color w:val="212121"/>
          <w:sz w:val="28"/>
          <w:szCs w:val="28"/>
        </w:rPr>
        <w:t xml:space="preserve"> п</w:t>
      </w:r>
      <w:r w:rsidRPr="00C23B35">
        <w:rPr>
          <w:b/>
          <w:color w:val="212121"/>
          <w:sz w:val="28"/>
          <w:szCs w:val="28"/>
        </w:rPr>
        <w:t xml:space="preserve"> о с </w:t>
      </w:r>
      <w:proofErr w:type="gramStart"/>
      <w:r w:rsidRPr="00C23B35">
        <w:rPr>
          <w:b/>
          <w:color w:val="212121"/>
          <w:sz w:val="28"/>
          <w:szCs w:val="28"/>
        </w:rPr>
        <w:t>т</w:t>
      </w:r>
      <w:proofErr w:type="gramEnd"/>
      <w:r w:rsidRPr="00C23B35">
        <w:rPr>
          <w:b/>
          <w:color w:val="212121"/>
          <w:sz w:val="28"/>
          <w:szCs w:val="28"/>
        </w:rPr>
        <w:t xml:space="preserve"> а н о в л я е т:</w:t>
      </w:r>
    </w:p>
    <w:p w:rsidR="00B14510" w:rsidRPr="00C23B35" w:rsidRDefault="00B14510" w:rsidP="00B14510">
      <w:pPr>
        <w:ind w:firstLine="709"/>
        <w:jc w:val="both"/>
        <w:rPr>
          <w:b/>
          <w:color w:val="212121"/>
          <w:sz w:val="28"/>
          <w:szCs w:val="28"/>
        </w:rPr>
      </w:pPr>
    </w:p>
    <w:p w:rsidR="00B14510" w:rsidRPr="00C23B35" w:rsidRDefault="00B14510" w:rsidP="00B14510">
      <w:pPr>
        <w:ind w:firstLine="709"/>
        <w:jc w:val="both"/>
        <w:rPr>
          <w:sz w:val="28"/>
          <w:szCs w:val="28"/>
        </w:rPr>
      </w:pPr>
      <w:r w:rsidRPr="00C23B35">
        <w:rPr>
          <w:sz w:val="28"/>
          <w:szCs w:val="28"/>
        </w:rPr>
        <w:t xml:space="preserve">1. Утвердить прилагаемый Порядок взаимодействия заказчиков с уполномоченным органом в сфере закупок для обеспечения муниципальных нужд заказчиков муниципального </w:t>
      </w:r>
      <w:r>
        <w:rPr>
          <w:sz w:val="28"/>
          <w:szCs w:val="28"/>
        </w:rPr>
        <w:t>района</w:t>
      </w:r>
      <w:r w:rsidRPr="00C23B35">
        <w:rPr>
          <w:sz w:val="28"/>
          <w:szCs w:val="28"/>
        </w:rPr>
        <w:t xml:space="preserve"> "</w:t>
      </w:r>
      <w:r>
        <w:rPr>
          <w:sz w:val="28"/>
          <w:szCs w:val="28"/>
        </w:rPr>
        <w:t>Чернышевский район</w:t>
      </w:r>
      <w:r w:rsidRPr="00C23B35">
        <w:rPr>
          <w:sz w:val="28"/>
          <w:szCs w:val="28"/>
        </w:rPr>
        <w:t>".</w:t>
      </w:r>
    </w:p>
    <w:p w:rsidR="00B14510" w:rsidRDefault="00B14510" w:rsidP="00B14510">
      <w:pPr>
        <w:ind w:firstLine="709"/>
        <w:jc w:val="both"/>
        <w:rPr>
          <w:color w:val="212121"/>
          <w:sz w:val="28"/>
          <w:szCs w:val="28"/>
        </w:rPr>
      </w:pPr>
      <w:r w:rsidRPr="00C23B35">
        <w:rPr>
          <w:sz w:val="28"/>
          <w:szCs w:val="28"/>
        </w:rPr>
        <w:t xml:space="preserve">2. </w:t>
      </w:r>
      <w:r>
        <w:rPr>
          <w:sz w:val="28"/>
          <w:szCs w:val="28"/>
        </w:rPr>
        <w:t>Постановление администрации муниципального района «Чернышевский район»</w:t>
      </w:r>
      <w:r w:rsidRPr="00C23B35">
        <w:rPr>
          <w:b/>
          <w:color w:val="212121"/>
          <w:sz w:val="28"/>
          <w:szCs w:val="28"/>
        </w:rPr>
        <w:t xml:space="preserve"> </w:t>
      </w:r>
      <w:r w:rsidRPr="00C23B35">
        <w:rPr>
          <w:color w:val="212121"/>
          <w:sz w:val="28"/>
          <w:szCs w:val="28"/>
        </w:rPr>
        <w:t>от 17.08.2015 года № 901</w:t>
      </w:r>
      <w:r>
        <w:rPr>
          <w:color w:val="212121"/>
          <w:sz w:val="28"/>
          <w:szCs w:val="28"/>
        </w:rPr>
        <w:t xml:space="preserve"> «</w:t>
      </w:r>
      <w:r w:rsidRPr="00C23B35">
        <w:rPr>
          <w:color w:val="212121"/>
          <w:sz w:val="28"/>
          <w:szCs w:val="28"/>
        </w:rPr>
        <w:t>Об утверждении порядка взаимодействия уполномоченного органа на осуществление функций по организации закупок для муниципальных нужд, а также функций по проведению конкурсов или аукционов на право заключения договоров аренды и муниципальных заказчиков (собственников имущества) и Положения о единой комиссии, осуществляющей функции по организации закупок путем проведения конкурсов, аукционов, запросов котировок, запросов предложений при определении поставщиков (подрядчиков, исполнителей) для муниципальных нужд, а также функции по проведению конкурсов или аукционов на право заключения договоров аренды в отношении муниципального имущества</w:t>
      </w:r>
      <w:r>
        <w:rPr>
          <w:color w:val="212121"/>
          <w:sz w:val="28"/>
          <w:szCs w:val="28"/>
        </w:rPr>
        <w:t>» отменить.</w:t>
      </w:r>
    </w:p>
    <w:p w:rsidR="00B14510" w:rsidRDefault="00B14510" w:rsidP="00B14510">
      <w:pPr>
        <w:ind w:firstLine="709"/>
        <w:jc w:val="both"/>
        <w:rPr>
          <w:color w:val="212121"/>
          <w:sz w:val="28"/>
          <w:szCs w:val="28"/>
        </w:rPr>
      </w:pPr>
      <w:r>
        <w:rPr>
          <w:color w:val="212121"/>
          <w:sz w:val="28"/>
          <w:szCs w:val="28"/>
        </w:rPr>
        <w:t xml:space="preserve">3. </w:t>
      </w:r>
      <w:r w:rsidRPr="00C23B35">
        <w:rPr>
          <w:color w:val="212121"/>
          <w:sz w:val="28"/>
          <w:szCs w:val="28"/>
        </w:rPr>
        <w:t>Настоящее постановление вступает в силу после его официального опубликования.</w:t>
      </w:r>
    </w:p>
    <w:p w:rsidR="00B14510" w:rsidRPr="00C23B35" w:rsidRDefault="00B14510" w:rsidP="00B14510">
      <w:pPr>
        <w:ind w:firstLine="709"/>
        <w:jc w:val="both"/>
        <w:rPr>
          <w:bCs/>
          <w:sz w:val="28"/>
          <w:szCs w:val="28"/>
        </w:rPr>
      </w:pPr>
      <w:r>
        <w:rPr>
          <w:color w:val="212121"/>
          <w:sz w:val="28"/>
          <w:szCs w:val="28"/>
        </w:rPr>
        <w:t xml:space="preserve">4. </w:t>
      </w:r>
      <w:r w:rsidRPr="00C23B35">
        <w:rPr>
          <w:color w:val="212121"/>
          <w:sz w:val="28"/>
          <w:szCs w:val="28"/>
        </w:rPr>
        <w:t xml:space="preserve">Настоящее постановление опубликовать в газете «Наше время» и разместить на официальном сайте </w:t>
      </w:r>
      <w:r w:rsidRPr="00B14510">
        <w:rPr>
          <w:sz w:val="28"/>
          <w:szCs w:val="28"/>
          <w:lang w:val="en-US"/>
        </w:rPr>
        <w:t>www</w:t>
      </w:r>
      <w:r w:rsidRPr="00B14510">
        <w:rPr>
          <w:sz w:val="28"/>
          <w:szCs w:val="28"/>
        </w:rPr>
        <w:t>.</w:t>
      </w:r>
      <w:proofErr w:type="spellStart"/>
      <w:r>
        <w:rPr>
          <w:sz w:val="28"/>
          <w:szCs w:val="28"/>
        </w:rPr>
        <w:t>чернышевск.</w:t>
      </w:r>
      <w:r w:rsidRPr="00B14510">
        <w:rPr>
          <w:sz w:val="28"/>
          <w:szCs w:val="28"/>
        </w:rPr>
        <w:t>забайкальскийкрай.рф</w:t>
      </w:r>
      <w:proofErr w:type="spellEnd"/>
      <w:r>
        <w:rPr>
          <w:sz w:val="28"/>
          <w:szCs w:val="28"/>
        </w:rPr>
        <w:t>,</w:t>
      </w:r>
      <w:r w:rsidRPr="00C23B35">
        <w:rPr>
          <w:color w:val="212121"/>
          <w:sz w:val="28"/>
          <w:szCs w:val="28"/>
        </w:rPr>
        <w:t xml:space="preserve"> в разделе </w:t>
      </w:r>
      <w:r>
        <w:rPr>
          <w:color w:val="212121"/>
          <w:sz w:val="28"/>
          <w:szCs w:val="28"/>
        </w:rPr>
        <w:t>Документы</w:t>
      </w:r>
      <w:r w:rsidRPr="00C23B35">
        <w:rPr>
          <w:color w:val="212121"/>
          <w:sz w:val="28"/>
          <w:szCs w:val="28"/>
        </w:rPr>
        <w:t>.</w:t>
      </w:r>
    </w:p>
    <w:p w:rsidR="0099169B" w:rsidRDefault="0099169B" w:rsidP="00BD7AC6">
      <w:pPr>
        <w:jc w:val="center"/>
        <w:rPr>
          <w:bCs/>
          <w:sz w:val="28"/>
          <w:szCs w:val="28"/>
        </w:rPr>
      </w:pPr>
    </w:p>
    <w:p w:rsidR="0099169B" w:rsidRDefault="0099169B" w:rsidP="00BD7AC6">
      <w:pPr>
        <w:jc w:val="center"/>
        <w:rPr>
          <w:bCs/>
          <w:sz w:val="28"/>
          <w:szCs w:val="28"/>
        </w:rPr>
      </w:pPr>
    </w:p>
    <w:p w:rsidR="009F7486" w:rsidRDefault="009F7486" w:rsidP="005351C2">
      <w:pPr>
        <w:rPr>
          <w:spacing w:val="-1"/>
          <w:sz w:val="28"/>
          <w:szCs w:val="28"/>
        </w:rPr>
      </w:pPr>
    </w:p>
    <w:p w:rsidR="00C03530" w:rsidRDefault="00B14510" w:rsidP="005351C2">
      <w:pPr>
        <w:rPr>
          <w:spacing w:val="-1"/>
          <w:sz w:val="28"/>
          <w:szCs w:val="28"/>
        </w:rPr>
      </w:pPr>
      <w:r>
        <w:rPr>
          <w:spacing w:val="-1"/>
          <w:sz w:val="28"/>
          <w:szCs w:val="28"/>
        </w:rPr>
        <w:t>И.о. г</w:t>
      </w:r>
      <w:r w:rsidR="0088553D">
        <w:rPr>
          <w:spacing w:val="-1"/>
          <w:sz w:val="28"/>
          <w:szCs w:val="28"/>
        </w:rPr>
        <w:t>лав</w:t>
      </w:r>
      <w:r>
        <w:rPr>
          <w:spacing w:val="-1"/>
          <w:sz w:val="28"/>
          <w:szCs w:val="28"/>
        </w:rPr>
        <w:t>ы</w:t>
      </w:r>
      <w:r w:rsidR="0099169B">
        <w:rPr>
          <w:spacing w:val="-1"/>
          <w:sz w:val="28"/>
          <w:szCs w:val="28"/>
        </w:rPr>
        <w:t xml:space="preserve"> </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4510">
        <w:rPr>
          <w:spacing w:val="-1"/>
          <w:sz w:val="28"/>
          <w:szCs w:val="28"/>
        </w:rPr>
        <w:t>А.В. Суханов</w:t>
      </w:r>
    </w:p>
    <w:p w:rsidR="00B14510" w:rsidRDefault="00B14510" w:rsidP="00BD7AC6">
      <w:pPr>
        <w:jc w:val="both"/>
        <w:rPr>
          <w:spacing w:val="-1"/>
          <w:sz w:val="28"/>
          <w:szCs w:val="28"/>
        </w:rPr>
      </w:pPr>
    </w:p>
    <w:p w:rsidR="00B14510" w:rsidRDefault="00B14510" w:rsidP="00BD7AC6">
      <w:pPr>
        <w:jc w:val="both"/>
        <w:rPr>
          <w:spacing w:val="-1"/>
          <w:sz w:val="28"/>
          <w:szCs w:val="28"/>
        </w:rPr>
      </w:pPr>
    </w:p>
    <w:p w:rsidR="00B14510" w:rsidRDefault="00B14510" w:rsidP="00BD7AC6">
      <w:pPr>
        <w:jc w:val="both"/>
        <w:rPr>
          <w:spacing w:val="-1"/>
          <w:sz w:val="28"/>
          <w:szCs w:val="28"/>
        </w:rPr>
      </w:pPr>
    </w:p>
    <w:p w:rsidR="00B14510" w:rsidRPr="00342092" w:rsidRDefault="00B14510" w:rsidP="00B14510">
      <w:pPr>
        <w:jc w:val="right"/>
      </w:pPr>
      <w:r w:rsidRPr="00342092">
        <w:t xml:space="preserve">Приложение </w:t>
      </w:r>
    </w:p>
    <w:p w:rsidR="00B14510" w:rsidRPr="00342092" w:rsidRDefault="00B14510" w:rsidP="00B14510">
      <w:pPr>
        <w:pStyle w:val="ConsPlusTitle"/>
        <w:jc w:val="right"/>
        <w:rPr>
          <w:b w:val="0"/>
          <w:sz w:val="24"/>
          <w:szCs w:val="24"/>
        </w:rPr>
      </w:pPr>
      <w:r w:rsidRPr="00342092">
        <w:rPr>
          <w:b w:val="0"/>
          <w:sz w:val="24"/>
          <w:szCs w:val="24"/>
        </w:rPr>
        <w:t>к постановлению администрации</w:t>
      </w:r>
    </w:p>
    <w:p w:rsidR="00B14510" w:rsidRPr="00342092" w:rsidRDefault="00B14510" w:rsidP="00B14510">
      <w:pPr>
        <w:pStyle w:val="ConsPlusTitle"/>
        <w:jc w:val="right"/>
        <w:rPr>
          <w:b w:val="0"/>
          <w:sz w:val="24"/>
          <w:szCs w:val="24"/>
        </w:rPr>
      </w:pPr>
      <w:r w:rsidRPr="00342092">
        <w:rPr>
          <w:b w:val="0"/>
          <w:sz w:val="24"/>
          <w:szCs w:val="24"/>
        </w:rPr>
        <w:t xml:space="preserve"> муниципального района</w:t>
      </w:r>
    </w:p>
    <w:p w:rsidR="00B14510" w:rsidRPr="00342092" w:rsidRDefault="00B14510" w:rsidP="00B14510">
      <w:pPr>
        <w:pStyle w:val="ConsPlusTitle"/>
        <w:jc w:val="right"/>
        <w:rPr>
          <w:b w:val="0"/>
          <w:sz w:val="24"/>
          <w:szCs w:val="24"/>
        </w:rPr>
      </w:pPr>
      <w:r w:rsidRPr="00342092">
        <w:rPr>
          <w:b w:val="0"/>
          <w:sz w:val="24"/>
          <w:szCs w:val="24"/>
        </w:rPr>
        <w:t>«Чернышевский район»</w:t>
      </w:r>
    </w:p>
    <w:p w:rsidR="00B14510" w:rsidRDefault="00B14510" w:rsidP="00B14510">
      <w:pPr>
        <w:jc w:val="right"/>
      </w:pPr>
      <w:r w:rsidRPr="00342092">
        <w:t xml:space="preserve">от </w:t>
      </w:r>
      <w:r>
        <w:t>29 декабря 2018г.</w:t>
      </w:r>
      <w:r w:rsidRPr="00342092">
        <w:t xml:space="preserve"> № </w:t>
      </w:r>
      <w:r>
        <w:t>691</w:t>
      </w:r>
    </w:p>
    <w:p w:rsidR="00B14510" w:rsidRDefault="00B14510" w:rsidP="00B14510">
      <w:pPr>
        <w:jc w:val="center"/>
        <w:rPr>
          <w:b/>
          <w:color w:val="212121"/>
          <w:sz w:val="28"/>
          <w:szCs w:val="28"/>
        </w:rPr>
      </w:pPr>
    </w:p>
    <w:p w:rsidR="00B14510" w:rsidRDefault="00B14510" w:rsidP="00B14510">
      <w:pPr>
        <w:jc w:val="center"/>
        <w:rPr>
          <w:b/>
          <w:color w:val="212121"/>
          <w:sz w:val="28"/>
          <w:szCs w:val="28"/>
        </w:rPr>
      </w:pPr>
      <w:r>
        <w:rPr>
          <w:b/>
          <w:color w:val="212121"/>
          <w:sz w:val="28"/>
          <w:szCs w:val="28"/>
        </w:rPr>
        <w:t>П</w:t>
      </w:r>
      <w:r w:rsidRPr="00B40ABE">
        <w:rPr>
          <w:b/>
          <w:color w:val="212121"/>
          <w:sz w:val="28"/>
          <w:szCs w:val="28"/>
        </w:rPr>
        <w:t>оряд</w:t>
      </w:r>
      <w:r>
        <w:rPr>
          <w:b/>
          <w:color w:val="212121"/>
          <w:sz w:val="28"/>
          <w:szCs w:val="28"/>
        </w:rPr>
        <w:t>о</w:t>
      </w:r>
      <w:r w:rsidRPr="00B40ABE">
        <w:rPr>
          <w:b/>
          <w:color w:val="212121"/>
          <w:sz w:val="28"/>
          <w:szCs w:val="28"/>
        </w:rPr>
        <w:t>к взаимодействия</w:t>
      </w:r>
      <w:r w:rsidRPr="00B40ABE">
        <w:rPr>
          <w:color w:val="212121"/>
          <w:sz w:val="28"/>
          <w:szCs w:val="28"/>
        </w:rPr>
        <w:t xml:space="preserve"> </w:t>
      </w:r>
      <w:r w:rsidRPr="00B40ABE">
        <w:rPr>
          <w:b/>
          <w:color w:val="212121"/>
          <w:sz w:val="28"/>
          <w:szCs w:val="28"/>
        </w:rPr>
        <w:t xml:space="preserve">уполномоченного органа на осуществление функций по организации закупок для муниципальных нужд и муниципальных заказчиков </w:t>
      </w:r>
    </w:p>
    <w:p w:rsidR="00B14510" w:rsidRPr="00B40ABE" w:rsidRDefault="00B14510" w:rsidP="00B14510">
      <w:pPr>
        <w:jc w:val="center"/>
        <w:rPr>
          <w:b/>
          <w:color w:val="212121"/>
          <w:sz w:val="28"/>
          <w:szCs w:val="28"/>
        </w:rPr>
      </w:pPr>
    </w:p>
    <w:p w:rsidR="00B14510" w:rsidRPr="005C11A1" w:rsidRDefault="00B14510" w:rsidP="00B14510">
      <w:pPr>
        <w:jc w:val="center"/>
        <w:outlineLvl w:val="2"/>
        <w:rPr>
          <w:b/>
          <w:bCs/>
          <w:sz w:val="28"/>
          <w:szCs w:val="28"/>
        </w:rPr>
      </w:pPr>
      <w:r w:rsidRPr="005C11A1">
        <w:rPr>
          <w:b/>
          <w:bCs/>
          <w:sz w:val="28"/>
          <w:szCs w:val="28"/>
        </w:rPr>
        <w:t>1. Общие положения</w:t>
      </w:r>
    </w:p>
    <w:p w:rsidR="00B14510" w:rsidRPr="005C11A1" w:rsidRDefault="00B14510" w:rsidP="00B14510">
      <w:pPr>
        <w:ind w:firstLine="709"/>
        <w:jc w:val="both"/>
        <w:rPr>
          <w:sz w:val="28"/>
          <w:szCs w:val="28"/>
        </w:rPr>
      </w:pPr>
      <w:r w:rsidRPr="00F71AE0">
        <w:br/>
      </w:r>
      <w:r w:rsidRPr="005C11A1">
        <w:rPr>
          <w:sz w:val="28"/>
          <w:szCs w:val="28"/>
        </w:rPr>
        <w:t xml:space="preserve">1.1. Порядок взаимодействия заказчиков с уполномоченным органом (далее - Порядок) регулирует отношения, связанные с осуществлением закупок товаров, работ, услуг для обеспечения муниципальных нужд заказчиков муниципального </w:t>
      </w:r>
      <w:r>
        <w:rPr>
          <w:sz w:val="28"/>
          <w:szCs w:val="28"/>
        </w:rPr>
        <w:t>района</w:t>
      </w:r>
      <w:r w:rsidRPr="005C11A1">
        <w:rPr>
          <w:sz w:val="28"/>
          <w:szCs w:val="28"/>
        </w:rPr>
        <w:t xml:space="preserve"> "</w:t>
      </w:r>
      <w:r>
        <w:rPr>
          <w:sz w:val="28"/>
          <w:szCs w:val="28"/>
        </w:rPr>
        <w:t>Чернышевский район</w:t>
      </w:r>
      <w:r w:rsidRPr="005C11A1">
        <w:rPr>
          <w:sz w:val="28"/>
          <w:szCs w:val="28"/>
        </w:rPr>
        <w:t>".</w:t>
      </w:r>
    </w:p>
    <w:p w:rsidR="00B14510" w:rsidRPr="00A0262A" w:rsidRDefault="00B14510" w:rsidP="00B14510">
      <w:pPr>
        <w:tabs>
          <w:tab w:val="left" w:pos="0"/>
        </w:tabs>
        <w:ind w:firstLine="709"/>
        <w:jc w:val="both"/>
        <w:rPr>
          <w:sz w:val="28"/>
          <w:szCs w:val="28"/>
        </w:rPr>
      </w:pPr>
      <w:r w:rsidRPr="005C11A1">
        <w:rPr>
          <w:sz w:val="28"/>
          <w:szCs w:val="28"/>
        </w:rPr>
        <w:t xml:space="preserve">1.2. </w:t>
      </w:r>
      <w:r w:rsidRPr="00F07201">
        <w:rPr>
          <w:sz w:val="28"/>
          <w:szCs w:val="28"/>
        </w:rPr>
        <w:t>Настоящий Порядок разработан в целях эффективного использования средств бюджетов, обеспечения конкуренции, обеспечения открытости и прозрачности осуществления закупок товаров, работ, услуг, предотвращения коррупции и других злоупотреблений в сфере закупок товаров, работ, услуг для муниципальных нужд.</w:t>
      </w:r>
      <w:r w:rsidRPr="00F07201">
        <w:t xml:space="preserve"> </w:t>
      </w:r>
      <w:r w:rsidRPr="00F07201">
        <w:rPr>
          <w:sz w:val="28"/>
          <w:szCs w:val="28"/>
        </w:rPr>
        <w:t>Закупки осуществляются для достижения целей и реализации мероприятий, предусмотренных муниципальными программами, выполнения функций и полномочий муниципальных органов.</w:t>
      </w:r>
    </w:p>
    <w:p w:rsidR="00B14510" w:rsidRPr="005C11A1" w:rsidRDefault="00B14510" w:rsidP="00B14510">
      <w:pPr>
        <w:ind w:firstLine="709"/>
        <w:jc w:val="both"/>
        <w:rPr>
          <w:sz w:val="28"/>
          <w:szCs w:val="28"/>
        </w:rPr>
      </w:pPr>
      <w:r>
        <w:rPr>
          <w:sz w:val="28"/>
          <w:szCs w:val="28"/>
        </w:rPr>
        <w:t>1.3. У</w:t>
      </w:r>
      <w:r w:rsidRPr="005C11A1">
        <w:rPr>
          <w:sz w:val="28"/>
          <w:szCs w:val="28"/>
        </w:rPr>
        <w:t xml:space="preserve">полномоченный орган осуществляет полномочия на определение поставщиков (подрядчиков, исполнителей) при закупках товаров, работ, услуг для обеспечения муниципальных нужд заказчиков муниципального </w:t>
      </w:r>
      <w:r>
        <w:rPr>
          <w:sz w:val="28"/>
          <w:szCs w:val="28"/>
        </w:rPr>
        <w:t>района</w:t>
      </w:r>
      <w:r w:rsidRPr="005C11A1">
        <w:rPr>
          <w:sz w:val="28"/>
          <w:szCs w:val="28"/>
        </w:rPr>
        <w:t xml:space="preserve"> "</w:t>
      </w:r>
      <w:r>
        <w:rPr>
          <w:sz w:val="28"/>
          <w:szCs w:val="28"/>
        </w:rPr>
        <w:t>Чернышевский район</w:t>
      </w:r>
      <w:r w:rsidRPr="005C11A1">
        <w:rPr>
          <w:sz w:val="28"/>
          <w:szCs w:val="28"/>
        </w:rPr>
        <w:t xml:space="preserve">"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w:t>
      </w:r>
      <w:r>
        <w:rPr>
          <w:sz w:val="28"/>
          <w:szCs w:val="28"/>
        </w:rPr>
        <w:t xml:space="preserve">запросов предложений в электронной форме, запросов котировок в электронной форме, </w:t>
      </w:r>
      <w:r w:rsidRPr="005C11A1">
        <w:rPr>
          <w:sz w:val="28"/>
          <w:szCs w:val="28"/>
        </w:rPr>
        <w:t>аукционов в электронной форме, включая подготовку, организацию и проведение указанных выше процедур на основании заявок, поступающих от заказчиков.</w:t>
      </w:r>
    </w:p>
    <w:p w:rsidR="00B14510" w:rsidRDefault="00B14510" w:rsidP="00B14510">
      <w:pPr>
        <w:pStyle w:val="ConsPlusNormal"/>
        <w:widowControl/>
        <w:ind w:firstLine="709"/>
        <w:jc w:val="both"/>
        <w:rPr>
          <w:sz w:val="28"/>
          <w:szCs w:val="28"/>
        </w:rPr>
      </w:pPr>
      <w:r w:rsidRPr="005C11A1">
        <w:rPr>
          <w:sz w:val="28"/>
          <w:szCs w:val="28"/>
        </w:rPr>
        <w:t>1.</w:t>
      </w:r>
      <w:r>
        <w:rPr>
          <w:sz w:val="28"/>
          <w:szCs w:val="28"/>
        </w:rPr>
        <w:t>4</w:t>
      </w:r>
      <w:r w:rsidRPr="005C11A1">
        <w:rPr>
          <w:sz w:val="28"/>
          <w:szCs w:val="28"/>
        </w:rPr>
        <w:t xml:space="preserve">. </w:t>
      </w:r>
      <w:r>
        <w:rPr>
          <w:sz w:val="28"/>
          <w:szCs w:val="28"/>
        </w:rPr>
        <w:t>В соответствии с решением Совета муниципального района «Чернышевский район» от 05.03.2014 г. № 6 «Об организации закупок для муниципальных нужд Чернышевского района» Уполномоченным органом определена администрация муниципального района «Чернышевский район».</w:t>
      </w:r>
    </w:p>
    <w:p w:rsidR="00B14510" w:rsidRPr="005C11A1" w:rsidRDefault="00B14510" w:rsidP="00B14510">
      <w:pPr>
        <w:ind w:firstLine="709"/>
        <w:jc w:val="both"/>
        <w:rPr>
          <w:sz w:val="28"/>
          <w:szCs w:val="28"/>
        </w:rPr>
      </w:pPr>
      <w:r w:rsidRPr="005C11A1">
        <w:rPr>
          <w:sz w:val="28"/>
          <w:szCs w:val="28"/>
        </w:rPr>
        <w:t>1.5. Планирование закупок осуществляется заказчиками исходя из определенных целей осуществления закупок посредством формирования, утверждения и ведения планов закупок и планов-графиков закупок.</w:t>
      </w:r>
    </w:p>
    <w:p w:rsidR="00B14510" w:rsidRPr="005C11A1" w:rsidRDefault="00B14510" w:rsidP="00B14510">
      <w:pPr>
        <w:ind w:firstLine="709"/>
        <w:jc w:val="both"/>
        <w:rPr>
          <w:sz w:val="28"/>
          <w:szCs w:val="28"/>
        </w:rPr>
      </w:pPr>
      <w:r w:rsidRPr="005C11A1">
        <w:rPr>
          <w:sz w:val="28"/>
          <w:szCs w:val="28"/>
        </w:rPr>
        <w:t>1.</w:t>
      </w:r>
      <w:r>
        <w:rPr>
          <w:sz w:val="28"/>
          <w:szCs w:val="28"/>
        </w:rPr>
        <w:t>6</w:t>
      </w:r>
      <w:r w:rsidRPr="005C11A1">
        <w:rPr>
          <w:sz w:val="28"/>
          <w:szCs w:val="28"/>
        </w:rPr>
        <w:t>. Обоснование закупок осуществляется заказчиками в соответствии с требованиями действующего законодательства при формировании плана закупок, плана-графика закупок и заключается в установлении соответствия планируемой закупки целям осуществления закупок.</w:t>
      </w:r>
    </w:p>
    <w:p w:rsidR="00B14510" w:rsidRPr="005C11A1" w:rsidRDefault="00B14510" w:rsidP="00B14510">
      <w:pPr>
        <w:ind w:firstLine="709"/>
        <w:jc w:val="both"/>
        <w:rPr>
          <w:sz w:val="28"/>
          <w:szCs w:val="28"/>
        </w:rPr>
      </w:pPr>
      <w:r w:rsidRPr="005C11A1">
        <w:rPr>
          <w:sz w:val="28"/>
          <w:szCs w:val="28"/>
        </w:rPr>
        <w:t>1.</w:t>
      </w:r>
      <w:r>
        <w:rPr>
          <w:sz w:val="28"/>
          <w:szCs w:val="28"/>
        </w:rPr>
        <w:t>7</w:t>
      </w:r>
      <w:r w:rsidRPr="005C11A1">
        <w:rPr>
          <w:sz w:val="28"/>
          <w:szCs w:val="28"/>
        </w:rPr>
        <w:t xml:space="preserve">. Уполномоченный орган формирует и размещает в единой информационной системе (далее - ЕИС) и на электронных площадках </w:t>
      </w:r>
      <w:r w:rsidRPr="005C11A1">
        <w:rPr>
          <w:sz w:val="28"/>
          <w:szCs w:val="28"/>
        </w:rPr>
        <w:lastRenderedPageBreak/>
        <w:t xml:space="preserve">информацию, предусмотренную </w:t>
      </w:r>
      <w:r w:rsidRPr="00BA5D05">
        <w:rPr>
          <w:sz w:val="28"/>
          <w:szCs w:val="28"/>
        </w:rPr>
        <w:t>Законом о контрактной системе</w:t>
      </w:r>
      <w:r>
        <w:t xml:space="preserve"> </w:t>
      </w:r>
      <w:r w:rsidRPr="005C11A1">
        <w:rPr>
          <w:sz w:val="28"/>
          <w:szCs w:val="28"/>
        </w:rPr>
        <w:t>в соответствии с возложенными на него полномочиями и функциями.</w:t>
      </w:r>
    </w:p>
    <w:p w:rsidR="00B14510" w:rsidRDefault="00B14510" w:rsidP="00B14510">
      <w:pPr>
        <w:jc w:val="center"/>
        <w:outlineLvl w:val="2"/>
        <w:rPr>
          <w:b/>
          <w:bCs/>
          <w:sz w:val="28"/>
          <w:szCs w:val="28"/>
        </w:rPr>
      </w:pPr>
    </w:p>
    <w:p w:rsidR="00B14510" w:rsidRDefault="00B14510" w:rsidP="00B14510">
      <w:pPr>
        <w:jc w:val="center"/>
        <w:outlineLvl w:val="2"/>
        <w:rPr>
          <w:b/>
          <w:bCs/>
          <w:sz w:val="28"/>
          <w:szCs w:val="28"/>
        </w:rPr>
      </w:pPr>
      <w:r w:rsidRPr="00F771D9">
        <w:rPr>
          <w:b/>
          <w:bCs/>
          <w:sz w:val="28"/>
          <w:szCs w:val="28"/>
        </w:rPr>
        <w:t>2. Определение поставщиков (подрядчиков, исполнителей)</w:t>
      </w:r>
    </w:p>
    <w:p w:rsidR="00B14510" w:rsidRPr="00F771D9" w:rsidRDefault="00B14510" w:rsidP="00B14510">
      <w:pPr>
        <w:jc w:val="center"/>
        <w:outlineLvl w:val="2"/>
        <w:rPr>
          <w:b/>
          <w:bCs/>
          <w:sz w:val="28"/>
          <w:szCs w:val="28"/>
        </w:rPr>
      </w:pPr>
    </w:p>
    <w:p w:rsidR="00B14510" w:rsidRPr="00F771D9" w:rsidRDefault="00B14510" w:rsidP="00B14510">
      <w:pPr>
        <w:pStyle w:val="ConsPlusNormal"/>
        <w:widowControl/>
        <w:numPr>
          <w:ilvl w:val="1"/>
          <w:numId w:val="35"/>
        </w:numPr>
        <w:ind w:left="0" w:firstLine="709"/>
        <w:jc w:val="both"/>
        <w:rPr>
          <w:sz w:val="28"/>
          <w:szCs w:val="28"/>
        </w:rPr>
      </w:pPr>
      <w:r w:rsidRPr="00F771D9">
        <w:rPr>
          <w:sz w:val="28"/>
          <w:szCs w:val="28"/>
        </w:rPr>
        <w:t>Для организации определения поставщиков (подрядчиков, исполнителей) муниципальный заказчик в соответствии с бюджетной росписью на финансовый год, исходя из принципов эффективности и экономности расходования средств местного бюджета</w:t>
      </w:r>
      <w:r>
        <w:rPr>
          <w:sz w:val="28"/>
          <w:szCs w:val="28"/>
        </w:rPr>
        <w:t xml:space="preserve"> с</w:t>
      </w:r>
      <w:r w:rsidRPr="00F771D9">
        <w:rPr>
          <w:sz w:val="28"/>
          <w:szCs w:val="28"/>
        </w:rPr>
        <w:t>амостоятельно, исходя из потребностей в поставках товаров, выполнении работ, оказании услуг и согласно объему финансирования определяет предмет контракта, срок его выполнения и способ закупки: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запросов предложений в электронной форме, запросов котировок в электронной форме, аукционов в электронной форме, закупка у единственного поставщика (исполнителя, подрядчика).</w:t>
      </w:r>
    </w:p>
    <w:p w:rsidR="00B14510" w:rsidRPr="00F771D9" w:rsidRDefault="00B14510" w:rsidP="00B14510">
      <w:pPr>
        <w:ind w:firstLine="709"/>
        <w:jc w:val="both"/>
        <w:rPr>
          <w:sz w:val="28"/>
          <w:szCs w:val="28"/>
        </w:rPr>
      </w:pPr>
      <w:r w:rsidRPr="00F771D9">
        <w:rPr>
          <w:sz w:val="28"/>
          <w:szCs w:val="28"/>
        </w:rPr>
        <w:t xml:space="preserve">2.2. В соответствии с документами планирования закупок заказчики разрабатывают и утверждают заявку и направляют ее </w:t>
      </w:r>
      <w:r>
        <w:rPr>
          <w:sz w:val="28"/>
          <w:szCs w:val="28"/>
        </w:rPr>
        <w:t>в Уполномоченный орган</w:t>
      </w:r>
      <w:r w:rsidRPr="00F771D9">
        <w:rPr>
          <w:sz w:val="28"/>
          <w:szCs w:val="28"/>
        </w:rPr>
        <w:t>.</w:t>
      </w:r>
    </w:p>
    <w:p w:rsidR="00B14510" w:rsidRPr="00F771D9" w:rsidRDefault="00B14510" w:rsidP="00B14510">
      <w:pPr>
        <w:ind w:firstLine="709"/>
        <w:jc w:val="both"/>
        <w:rPr>
          <w:sz w:val="28"/>
          <w:szCs w:val="28"/>
        </w:rPr>
      </w:pPr>
      <w:r w:rsidRPr="00F771D9">
        <w:rPr>
          <w:sz w:val="28"/>
          <w:szCs w:val="28"/>
        </w:rPr>
        <w:t>В заявку входят следующие документы:</w:t>
      </w:r>
    </w:p>
    <w:p w:rsidR="00B14510" w:rsidRPr="007601DE" w:rsidRDefault="00B14510" w:rsidP="00B14510">
      <w:pPr>
        <w:pStyle w:val="ConsPlusNormal"/>
        <w:ind w:firstLine="709"/>
        <w:jc w:val="both"/>
        <w:rPr>
          <w:sz w:val="28"/>
          <w:szCs w:val="28"/>
        </w:rPr>
      </w:pPr>
      <w:r w:rsidRPr="00F771D9">
        <w:rPr>
          <w:sz w:val="28"/>
          <w:szCs w:val="28"/>
        </w:rPr>
        <w:t xml:space="preserve">- </w:t>
      </w:r>
      <w:r w:rsidRPr="007601DE">
        <w:t xml:space="preserve"> </w:t>
      </w:r>
      <w:r w:rsidRPr="007601DE">
        <w:rPr>
          <w:sz w:val="28"/>
          <w:szCs w:val="28"/>
        </w:rPr>
        <w:t>наименование, место нахождения, почтовый адрес, адрес электронной почты, номер контактного телефона заказчика, ответственное должностное лицо заказчика;</w:t>
      </w:r>
    </w:p>
    <w:p w:rsidR="00B14510" w:rsidRDefault="00B14510" w:rsidP="00B14510">
      <w:pPr>
        <w:pStyle w:val="ConsPlusNormal"/>
        <w:widowControl/>
        <w:ind w:firstLine="709"/>
        <w:jc w:val="both"/>
        <w:rPr>
          <w:sz w:val="28"/>
          <w:szCs w:val="28"/>
        </w:rPr>
      </w:pPr>
      <w:r>
        <w:rPr>
          <w:sz w:val="28"/>
          <w:szCs w:val="28"/>
        </w:rPr>
        <w:t>- способ определения поставщика (подрядчика, исполнителя);</w:t>
      </w:r>
    </w:p>
    <w:p w:rsidR="00B14510" w:rsidRDefault="00B14510" w:rsidP="00B14510">
      <w:pPr>
        <w:pStyle w:val="ConsPlusNormal"/>
        <w:widowControl/>
        <w:ind w:firstLine="709"/>
        <w:jc w:val="both"/>
        <w:rPr>
          <w:sz w:val="28"/>
          <w:szCs w:val="28"/>
        </w:rPr>
      </w:pPr>
      <w:r>
        <w:rPr>
          <w:sz w:val="28"/>
          <w:szCs w:val="28"/>
        </w:rPr>
        <w:t xml:space="preserve">- </w:t>
      </w:r>
      <w:r w:rsidRPr="007601DE">
        <w:rPr>
          <w:sz w:val="28"/>
          <w:szCs w:val="28"/>
        </w:rPr>
        <w:t>идентификационный код закупки</w:t>
      </w:r>
      <w:r>
        <w:rPr>
          <w:sz w:val="28"/>
          <w:szCs w:val="28"/>
        </w:rPr>
        <w:t xml:space="preserve"> в соответствии со статьей 23 Закона о контрактной системе;</w:t>
      </w:r>
    </w:p>
    <w:p w:rsidR="00B14510" w:rsidRDefault="00B14510" w:rsidP="00B14510">
      <w:pPr>
        <w:pStyle w:val="ConsPlusNormal"/>
        <w:ind w:firstLine="709"/>
        <w:jc w:val="both"/>
        <w:rPr>
          <w:sz w:val="28"/>
          <w:szCs w:val="28"/>
        </w:rPr>
      </w:pPr>
      <w:r>
        <w:rPr>
          <w:sz w:val="28"/>
          <w:szCs w:val="28"/>
        </w:rPr>
        <w:t xml:space="preserve">- наименование и описание объекта закупки, </w:t>
      </w:r>
      <w:r w:rsidRPr="00F96804">
        <w:rPr>
          <w:sz w:val="28"/>
          <w:szCs w:val="28"/>
        </w:rPr>
        <w:t>подготовленное в соответствии с правилами, установленными статьей 33 Федерального закона</w:t>
      </w:r>
      <w:r>
        <w:rPr>
          <w:sz w:val="28"/>
          <w:szCs w:val="28"/>
        </w:rPr>
        <w:t xml:space="preserve"> </w:t>
      </w:r>
      <w:r w:rsidRPr="00F96804">
        <w:rPr>
          <w:sz w:val="28"/>
          <w:szCs w:val="28"/>
        </w:rPr>
        <w:t xml:space="preserve">с указанием показателей, позволяющих определить соответствие закупаемых товара, работы, услуги потребностям заказчика (указываются функциональные, технические и качественные характеристики, при необходимости - эксплуатационные характеристики). При этом указываются используемые для определения соответствия потребностям заказчика максимальные и (или) минимальные значения таких показателей, а также значения показателей, которые не могут изменяться. В случае закупки работ, услуг включаются описание работ, услуг, техническая документация (дефектный акт, локально-сметный расчет, </w:t>
      </w:r>
      <w:r>
        <w:rPr>
          <w:sz w:val="28"/>
          <w:szCs w:val="28"/>
        </w:rPr>
        <w:t xml:space="preserve">сводный сметный расчет, </w:t>
      </w:r>
      <w:r w:rsidRPr="00F96804">
        <w:rPr>
          <w:sz w:val="28"/>
          <w:szCs w:val="28"/>
        </w:rPr>
        <w:t xml:space="preserve">проектная документация), требования к материалам, используемым при выполнении работ, оказании услуг, с указанием показателей соответствия (эквивалентности), заключение государственной экспертизы в соответствии с законодательством о </w:t>
      </w:r>
      <w:r>
        <w:rPr>
          <w:sz w:val="28"/>
          <w:szCs w:val="28"/>
        </w:rPr>
        <w:t>градостроительной деятельности (при этом характеристики товаров, работ, услуг не должны содержать сведений, которые влекут за собой ограничение количества участников закупки);</w:t>
      </w:r>
      <w:r w:rsidRPr="00EE3684">
        <w:rPr>
          <w:sz w:val="28"/>
          <w:szCs w:val="28"/>
        </w:rPr>
        <w:t xml:space="preserve"> </w:t>
      </w:r>
    </w:p>
    <w:p w:rsidR="00B14510" w:rsidRDefault="00B14510" w:rsidP="00B14510">
      <w:pPr>
        <w:pStyle w:val="ConsPlusNormal"/>
        <w:widowControl/>
        <w:ind w:firstLine="709"/>
        <w:jc w:val="both"/>
        <w:rPr>
          <w:sz w:val="28"/>
          <w:szCs w:val="28"/>
        </w:rPr>
      </w:pPr>
      <w:r>
        <w:rPr>
          <w:sz w:val="28"/>
          <w:szCs w:val="28"/>
        </w:rPr>
        <w:t xml:space="preserve">- место и условия доставки товара, </w:t>
      </w:r>
      <w:r w:rsidRPr="009327FE">
        <w:rPr>
          <w:sz w:val="28"/>
          <w:szCs w:val="28"/>
        </w:rPr>
        <w:t>являющегося предметом контракта, место выполнения работы или оказания услуги, являющихся предметом контракта</w:t>
      </w:r>
      <w:r>
        <w:rPr>
          <w:sz w:val="28"/>
          <w:szCs w:val="28"/>
        </w:rPr>
        <w:t>;</w:t>
      </w:r>
    </w:p>
    <w:p w:rsidR="00B14510" w:rsidRDefault="00B14510" w:rsidP="00B14510">
      <w:pPr>
        <w:pStyle w:val="ConsPlusNormal"/>
        <w:widowControl/>
        <w:ind w:firstLine="709"/>
        <w:jc w:val="both"/>
        <w:rPr>
          <w:sz w:val="28"/>
          <w:szCs w:val="28"/>
        </w:rPr>
      </w:pPr>
      <w:r>
        <w:rPr>
          <w:sz w:val="28"/>
          <w:szCs w:val="28"/>
        </w:rPr>
        <w:lastRenderedPageBreak/>
        <w:t xml:space="preserve">- </w:t>
      </w:r>
      <w:r w:rsidRPr="009327FE">
        <w:rPr>
          <w:sz w:val="28"/>
          <w:szCs w:val="28"/>
        </w:rPr>
        <w:t>сроки (график) поставки товара или завершения работы либо график оказания услуг</w:t>
      </w:r>
      <w:r>
        <w:rPr>
          <w:sz w:val="28"/>
          <w:szCs w:val="28"/>
        </w:rPr>
        <w:t>;</w:t>
      </w:r>
    </w:p>
    <w:p w:rsidR="00B14510" w:rsidRDefault="00B14510" w:rsidP="00B14510">
      <w:pPr>
        <w:pStyle w:val="ConsPlusNormal"/>
        <w:widowControl/>
        <w:ind w:firstLine="709"/>
        <w:jc w:val="both"/>
        <w:rPr>
          <w:sz w:val="28"/>
          <w:szCs w:val="28"/>
        </w:rPr>
      </w:pPr>
      <w:r>
        <w:rPr>
          <w:sz w:val="28"/>
          <w:szCs w:val="28"/>
        </w:rPr>
        <w:t>- начальная (максимальная) цена контракта;</w:t>
      </w:r>
    </w:p>
    <w:p w:rsidR="00B14510" w:rsidRDefault="00B14510" w:rsidP="00B14510">
      <w:pPr>
        <w:pStyle w:val="ConsPlusNormal"/>
        <w:widowControl/>
        <w:ind w:firstLine="709"/>
        <w:jc w:val="both"/>
        <w:rPr>
          <w:sz w:val="28"/>
          <w:szCs w:val="28"/>
        </w:rPr>
      </w:pPr>
      <w:r>
        <w:rPr>
          <w:sz w:val="28"/>
          <w:szCs w:val="28"/>
        </w:rPr>
        <w:t>- обоснование начальной (максимальной) цены контракта;</w:t>
      </w:r>
    </w:p>
    <w:p w:rsidR="00B14510" w:rsidRDefault="00B14510" w:rsidP="00B14510">
      <w:pPr>
        <w:pStyle w:val="ConsPlusNormal"/>
        <w:widowControl/>
        <w:ind w:firstLine="709"/>
        <w:jc w:val="both"/>
        <w:rPr>
          <w:sz w:val="28"/>
          <w:szCs w:val="28"/>
        </w:rPr>
      </w:pPr>
      <w:r>
        <w:rPr>
          <w:sz w:val="28"/>
          <w:szCs w:val="28"/>
        </w:rPr>
        <w:t>- источник финансирования закупки с указанием КБК;</w:t>
      </w:r>
    </w:p>
    <w:p w:rsidR="00B14510" w:rsidRDefault="00B14510" w:rsidP="00B14510">
      <w:pPr>
        <w:pStyle w:val="ConsPlusNormal"/>
        <w:widowControl/>
        <w:ind w:firstLine="709"/>
        <w:jc w:val="both"/>
        <w:rPr>
          <w:sz w:val="28"/>
          <w:szCs w:val="28"/>
        </w:rPr>
      </w:pPr>
      <w:r>
        <w:rPr>
          <w:sz w:val="28"/>
          <w:szCs w:val="28"/>
        </w:rPr>
        <w:t xml:space="preserve">- размер и порядок внесения денежных средств </w:t>
      </w:r>
      <w:r w:rsidRPr="00C67BCA">
        <w:rPr>
          <w:sz w:val="28"/>
          <w:szCs w:val="28"/>
        </w:rPr>
        <w:t>в качестве обеспечения заявок на участие в закупке</w:t>
      </w:r>
      <w:r>
        <w:t>,</w:t>
      </w:r>
      <w:r w:rsidRPr="00F96804">
        <w:t xml:space="preserve"> </w:t>
      </w:r>
      <w:r w:rsidRPr="00F96804">
        <w:rPr>
          <w:sz w:val="28"/>
          <w:szCs w:val="28"/>
        </w:rPr>
        <w:t>а также условия банковской гарантии (если такой способ обеспечения заявок применим в соответствии с Федеральным законом);</w:t>
      </w:r>
    </w:p>
    <w:p w:rsidR="00B14510" w:rsidRDefault="00B14510" w:rsidP="00B14510">
      <w:pPr>
        <w:pStyle w:val="ConsPlusNormal"/>
        <w:ind w:firstLine="709"/>
        <w:jc w:val="both"/>
        <w:rPr>
          <w:sz w:val="28"/>
          <w:szCs w:val="28"/>
        </w:rPr>
      </w:pPr>
      <w:r>
        <w:rPr>
          <w:sz w:val="28"/>
          <w:szCs w:val="28"/>
        </w:rPr>
        <w:t xml:space="preserve">- </w:t>
      </w:r>
      <w:r w:rsidRPr="009327FE">
        <w:rPr>
          <w:sz w:val="28"/>
          <w:szCs w:val="28"/>
        </w:rPr>
        <w:t>размер обеспечения исполнения контракта, порядок предоставления такого обеспечения, требования к такому обеспечению, а также информацию о банковском сопровождении контракта</w:t>
      </w:r>
      <w:r w:rsidRPr="009327FE">
        <w:t xml:space="preserve"> </w:t>
      </w:r>
      <w:r w:rsidRPr="009327FE">
        <w:rPr>
          <w:sz w:val="28"/>
          <w:szCs w:val="28"/>
        </w:rPr>
        <w:t>в случаях, установленных в соответствии со статьей 35 Феде</w:t>
      </w:r>
      <w:r>
        <w:rPr>
          <w:sz w:val="28"/>
          <w:szCs w:val="28"/>
        </w:rPr>
        <w:t>рального закона</w:t>
      </w:r>
      <w:r w:rsidRPr="009327FE">
        <w:rPr>
          <w:sz w:val="28"/>
          <w:szCs w:val="28"/>
        </w:rPr>
        <w:t>;</w:t>
      </w:r>
    </w:p>
    <w:p w:rsidR="00B14510" w:rsidRPr="00B92B83" w:rsidRDefault="00B14510" w:rsidP="00B14510">
      <w:pPr>
        <w:pStyle w:val="ConsPlusNormal"/>
        <w:ind w:firstLine="709"/>
        <w:jc w:val="both"/>
        <w:rPr>
          <w:sz w:val="28"/>
          <w:szCs w:val="28"/>
        </w:rPr>
      </w:pPr>
      <w:r>
        <w:rPr>
          <w:sz w:val="28"/>
          <w:szCs w:val="28"/>
        </w:rPr>
        <w:t>- р</w:t>
      </w:r>
      <w:r w:rsidRPr="00B92B83">
        <w:rPr>
          <w:sz w:val="28"/>
          <w:szCs w:val="28"/>
        </w:rPr>
        <w:t xml:space="preserve">еквизиты счета для внесения денежных средств в качестве </w:t>
      </w:r>
      <w:r>
        <w:rPr>
          <w:sz w:val="28"/>
          <w:szCs w:val="28"/>
        </w:rPr>
        <w:t>обеспечения исполнения контракта;</w:t>
      </w:r>
      <w:r w:rsidRPr="00B92B83">
        <w:rPr>
          <w:sz w:val="28"/>
          <w:szCs w:val="28"/>
        </w:rPr>
        <w:t xml:space="preserve"> </w:t>
      </w:r>
    </w:p>
    <w:p w:rsidR="00B14510" w:rsidRDefault="00B14510" w:rsidP="00B14510">
      <w:pPr>
        <w:pStyle w:val="ConsPlusNormal"/>
        <w:widowControl/>
        <w:ind w:firstLine="709"/>
        <w:jc w:val="both"/>
        <w:rPr>
          <w:sz w:val="28"/>
          <w:szCs w:val="28"/>
        </w:rPr>
      </w:pPr>
      <w:r>
        <w:rPr>
          <w:sz w:val="28"/>
          <w:szCs w:val="28"/>
        </w:rPr>
        <w:t>- информация о валюте, используемой для формирования цены контракта и расчетов с поставщиками (исполнителями, подрядчиками)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14510" w:rsidRPr="00C67BCA" w:rsidRDefault="00B14510" w:rsidP="00B14510">
      <w:pPr>
        <w:pStyle w:val="ConsPlusNormal"/>
        <w:ind w:firstLine="709"/>
        <w:jc w:val="both"/>
        <w:rPr>
          <w:sz w:val="28"/>
          <w:szCs w:val="28"/>
        </w:rPr>
      </w:pPr>
      <w:r>
        <w:rPr>
          <w:sz w:val="28"/>
          <w:szCs w:val="28"/>
        </w:rPr>
        <w:t>-</w:t>
      </w:r>
      <w:r w:rsidRPr="00C67BCA">
        <w:rPr>
          <w:sz w:val="28"/>
          <w:szCs w:val="28"/>
        </w:rPr>
        <w:t xml:space="preserve"> требования:</w:t>
      </w:r>
    </w:p>
    <w:p w:rsidR="00B14510" w:rsidRPr="00C67BCA" w:rsidRDefault="00B14510" w:rsidP="00B14510">
      <w:pPr>
        <w:pStyle w:val="ConsPlusNormal"/>
        <w:ind w:firstLine="709"/>
        <w:jc w:val="both"/>
        <w:rPr>
          <w:sz w:val="28"/>
          <w:szCs w:val="28"/>
        </w:rPr>
      </w:pPr>
      <w:r w:rsidRPr="00C67BCA">
        <w:rPr>
          <w:sz w:val="28"/>
          <w:szCs w:val="28"/>
        </w:rPr>
        <w:t>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B14510" w:rsidRPr="00C67BCA" w:rsidRDefault="00B14510" w:rsidP="00B14510">
      <w:pPr>
        <w:pStyle w:val="ConsPlusNormal"/>
        <w:ind w:firstLine="709"/>
        <w:jc w:val="both"/>
        <w:rPr>
          <w:sz w:val="28"/>
          <w:szCs w:val="28"/>
        </w:rPr>
      </w:pPr>
      <w:r w:rsidRPr="00C67BCA">
        <w:rPr>
          <w:sz w:val="28"/>
          <w:szCs w:val="28"/>
        </w:rPr>
        <w:t>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w:t>
      </w:r>
    </w:p>
    <w:p w:rsidR="00B14510" w:rsidRPr="00C67BCA" w:rsidRDefault="00B14510" w:rsidP="00B14510">
      <w:pPr>
        <w:pStyle w:val="ConsPlusNormal"/>
        <w:ind w:firstLine="709"/>
        <w:jc w:val="both"/>
        <w:rPr>
          <w:sz w:val="28"/>
          <w:szCs w:val="28"/>
        </w:rPr>
      </w:pPr>
      <w:r w:rsidRPr="00C67BCA">
        <w:rPr>
          <w:sz w:val="28"/>
          <w:szCs w:val="28"/>
        </w:rPr>
        <w:t>о предоставлении гарантии производителя данного товара и к сроку действия такой гарантии (в случае определения поставщика новых машин и оборудования). При этом предоставление такой гарантии осуществляется вместе с данным товаром;</w:t>
      </w:r>
    </w:p>
    <w:p w:rsidR="00B14510" w:rsidRDefault="00B14510" w:rsidP="00B14510">
      <w:pPr>
        <w:pStyle w:val="ConsPlusNormal"/>
        <w:widowControl/>
        <w:ind w:firstLine="709"/>
        <w:jc w:val="both"/>
        <w:rPr>
          <w:sz w:val="28"/>
          <w:szCs w:val="28"/>
        </w:rPr>
      </w:pPr>
      <w:r>
        <w:rPr>
          <w:sz w:val="28"/>
          <w:szCs w:val="28"/>
        </w:rPr>
        <w:t>- форма, сроки и порядок оплаты товара, работ, услуг, в том числе размер аванса;</w:t>
      </w:r>
    </w:p>
    <w:p w:rsidR="00B14510" w:rsidRPr="00576317" w:rsidRDefault="00B14510" w:rsidP="00B14510">
      <w:pPr>
        <w:pStyle w:val="ConsPlusNormal"/>
        <w:ind w:firstLine="709"/>
        <w:jc w:val="both"/>
        <w:rPr>
          <w:sz w:val="28"/>
          <w:szCs w:val="28"/>
        </w:rPr>
      </w:pPr>
      <w:r>
        <w:rPr>
          <w:sz w:val="28"/>
          <w:szCs w:val="28"/>
        </w:rPr>
        <w:t xml:space="preserve">- </w:t>
      </w:r>
      <w:r w:rsidRPr="00576317">
        <w:rPr>
          <w:sz w:val="28"/>
          <w:szCs w:val="28"/>
        </w:rPr>
        <w:t>обязательные требования к участникам закупки, установленные законодательством Российской Федерации к лицам, осуществляющим поставки товаров, выполнение работ, оказание услуг, являющихся объектом закупки в соответствии с пунктом 1 части 1 статьи 31 Федерального закона, с указанием правового основания установления таких требований и указанием документов (или копии таких документов), подтверждающих соответствие участников закупки таким требованиям;</w:t>
      </w:r>
    </w:p>
    <w:p w:rsidR="00B14510" w:rsidRDefault="00B14510" w:rsidP="00B14510">
      <w:pPr>
        <w:pStyle w:val="ConsPlusNormal"/>
        <w:ind w:firstLine="709"/>
        <w:jc w:val="both"/>
        <w:rPr>
          <w:sz w:val="28"/>
          <w:szCs w:val="28"/>
        </w:rPr>
      </w:pPr>
      <w:r>
        <w:rPr>
          <w:sz w:val="28"/>
          <w:szCs w:val="28"/>
        </w:rPr>
        <w:t xml:space="preserve">- </w:t>
      </w:r>
      <w:r w:rsidRPr="00576317">
        <w:rPr>
          <w:sz w:val="28"/>
          <w:szCs w:val="28"/>
        </w:rPr>
        <w:t xml:space="preserve">обладание участником закупки исключительными правами на результаты интеллектуальной деятельности, если в связи с исполнением </w:t>
      </w:r>
      <w:r w:rsidRPr="00576317">
        <w:rPr>
          <w:sz w:val="28"/>
          <w:szCs w:val="28"/>
        </w:rPr>
        <w:lastRenderedPageBreak/>
        <w:t>контракта заказчик приобретает права на такие результаты в соответствии с пунктом 8 части 1 статьи 31 Федерального закона;</w:t>
      </w:r>
    </w:p>
    <w:p w:rsidR="00B14510" w:rsidRPr="00576317" w:rsidRDefault="00B14510" w:rsidP="00B14510">
      <w:pPr>
        <w:pStyle w:val="ConsPlusNormal"/>
        <w:ind w:firstLine="709"/>
        <w:jc w:val="both"/>
        <w:rPr>
          <w:sz w:val="28"/>
          <w:szCs w:val="28"/>
        </w:rPr>
      </w:pPr>
      <w:r>
        <w:rPr>
          <w:sz w:val="28"/>
          <w:szCs w:val="28"/>
        </w:rPr>
        <w:t xml:space="preserve">-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A94B70">
        <w:rPr>
          <w:sz w:val="28"/>
          <w:szCs w:val="28"/>
        </w:rPr>
        <w:t>(по решению заказчика)</w:t>
      </w:r>
      <w:r>
        <w:rPr>
          <w:sz w:val="28"/>
          <w:szCs w:val="28"/>
        </w:rPr>
        <w:t>;</w:t>
      </w:r>
    </w:p>
    <w:p w:rsidR="00B14510" w:rsidRPr="00576317" w:rsidRDefault="00B14510" w:rsidP="00B14510">
      <w:pPr>
        <w:pStyle w:val="ConsPlusNormal"/>
        <w:ind w:firstLine="709"/>
        <w:jc w:val="both"/>
        <w:rPr>
          <w:sz w:val="28"/>
          <w:szCs w:val="28"/>
        </w:rPr>
      </w:pPr>
      <w:r>
        <w:rPr>
          <w:sz w:val="28"/>
          <w:szCs w:val="28"/>
        </w:rPr>
        <w:t xml:space="preserve">- </w:t>
      </w:r>
      <w:r w:rsidRPr="00576317">
        <w:rPr>
          <w:sz w:val="28"/>
          <w:szCs w:val="28"/>
        </w:rPr>
        <w:t>дополнительные требования к участникам закупки, установленные Правительством Российской Федерации, с указанием правового основания установления таких требований и указанием документов (или копии таких документов), подтверждающих соответствие участников закупки таким требованиям в соответствии с пунктом 2 части 1 статьи 31 Федерального закона</w:t>
      </w:r>
      <w:r>
        <w:rPr>
          <w:sz w:val="28"/>
          <w:szCs w:val="28"/>
        </w:rPr>
        <w:t>;</w:t>
      </w:r>
    </w:p>
    <w:p w:rsidR="00B14510" w:rsidRDefault="00B14510" w:rsidP="00B14510">
      <w:pPr>
        <w:pStyle w:val="ConsPlusNormal"/>
        <w:widowControl/>
        <w:ind w:firstLine="709"/>
        <w:jc w:val="both"/>
        <w:rPr>
          <w:sz w:val="28"/>
          <w:szCs w:val="28"/>
        </w:rPr>
      </w:pPr>
      <w:r w:rsidRPr="00EA7ECC">
        <w:rPr>
          <w:sz w:val="28"/>
          <w:szCs w:val="28"/>
        </w:rPr>
        <w:t xml:space="preserve">- </w:t>
      </w:r>
      <w:r>
        <w:rPr>
          <w:sz w:val="28"/>
          <w:szCs w:val="28"/>
        </w:rPr>
        <w:t>п</w:t>
      </w:r>
      <w:r w:rsidRPr="00A94B70">
        <w:rPr>
          <w:sz w:val="28"/>
          <w:szCs w:val="28"/>
        </w:rPr>
        <w:t>реимущества, предоставляемые учреждениям и предприятиям уголовно-исполнительной системы</w:t>
      </w:r>
      <w:r>
        <w:rPr>
          <w:sz w:val="28"/>
          <w:szCs w:val="28"/>
        </w:rPr>
        <w:t>,</w:t>
      </w:r>
      <w:r w:rsidRPr="00A94B70">
        <w:rPr>
          <w:sz w:val="28"/>
          <w:szCs w:val="28"/>
        </w:rPr>
        <w:t xml:space="preserve"> организациям инвалидов</w:t>
      </w:r>
      <w:r>
        <w:rPr>
          <w:sz w:val="28"/>
          <w:szCs w:val="28"/>
        </w:rPr>
        <w:t xml:space="preserve"> в соответствии со статьей 28 и 29 Закона о контрактной системе;</w:t>
      </w:r>
    </w:p>
    <w:p w:rsidR="00B14510" w:rsidRDefault="00B14510" w:rsidP="00B14510">
      <w:pPr>
        <w:pStyle w:val="ConsPlusNormal"/>
        <w:widowControl/>
        <w:ind w:firstLine="709"/>
        <w:jc w:val="both"/>
        <w:rPr>
          <w:sz w:val="28"/>
          <w:szCs w:val="28"/>
        </w:rPr>
      </w:pPr>
      <w:r>
        <w:rPr>
          <w:sz w:val="28"/>
          <w:szCs w:val="28"/>
        </w:rPr>
        <w:t>- ограничение участия в определении поставщика (подрядчика, исполнителя)</w:t>
      </w:r>
      <w:r w:rsidRPr="00A94B70">
        <w:rPr>
          <w:sz w:val="28"/>
          <w:szCs w:val="28"/>
        </w:rPr>
        <w:t xml:space="preserve"> </w:t>
      </w:r>
      <w:r>
        <w:rPr>
          <w:sz w:val="28"/>
          <w:szCs w:val="28"/>
        </w:rPr>
        <w:t xml:space="preserve">субъектам малого предпринимательства, социально ориентированным некоммерческим организациям </w:t>
      </w:r>
      <w:r w:rsidRPr="00A94B70">
        <w:rPr>
          <w:sz w:val="28"/>
          <w:szCs w:val="28"/>
        </w:rPr>
        <w:t>(по решению заказчика);</w:t>
      </w:r>
    </w:p>
    <w:p w:rsidR="00B14510" w:rsidRDefault="00B14510" w:rsidP="00B14510">
      <w:pPr>
        <w:pStyle w:val="ConsPlusNormal"/>
        <w:widowControl/>
        <w:ind w:firstLine="709"/>
        <w:jc w:val="both"/>
        <w:rPr>
          <w:sz w:val="28"/>
          <w:szCs w:val="28"/>
        </w:rPr>
      </w:pPr>
      <w:r>
        <w:rPr>
          <w:sz w:val="28"/>
          <w:szCs w:val="28"/>
        </w:rPr>
        <w:t>-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w:t>
      </w:r>
      <w:r w:rsidRPr="00532C1E">
        <w:rPr>
          <w:sz w:val="28"/>
          <w:szCs w:val="28"/>
        </w:rPr>
        <w:t xml:space="preserve"> </w:t>
      </w:r>
      <w:r>
        <w:rPr>
          <w:sz w:val="28"/>
          <w:szCs w:val="28"/>
        </w:rPr>
        <w:t>Закона о контрактной системе;</w:t>
      </w:r>
    </w:p>
    <w:p w:rsidR="00B14510" w:rsidRDefault="00B14510" w:rsidP="00B14510">
      <w:pPr>
        <w:pStyle w:val="ConsPlusNormal"/>
        <w:ind w:firstLine="709"/>
        <w:jc w:val="both"/>
        <w:rPr>
          <w:sz w:val="28"/>
          <w:szCs w:val="28"/>
        </w:rPr>
      </w:pPr>
      <w:r>
        <w:rPr>
          <w:sz w:val="28"/>
          <w:szCs w:val="28"/>
        </w:rPr>
        <w:t xml:space="preserve">- </w:t>
      </w:r>
      <w:r w:rsidRPr="00B92B83">
        <w:rPr>
          <w:sz w:val="28"/>
          <w:szCs w:val="28"/>
        </w:rPr>
        <w:t xml:space="preserve">сведения о возможности заказчика изменить </w:t>
      </w:r>
      <w:r>
        <w:rPr>
          <w:sz w:val="28"/>
          <w:szCs w:val="28"/>
        </w:rPr>
        <w:t xml:space="preserve">условия </w:t>
      </w:r>
      <w:r w:rsidRPr="00B92B83">
        <w:rPr>
          <w:sz w:val="28"/>
          <w:szCs w:val="28"/>
        </w:rPr>
        <w:t>контракт</w:t>
      </w:r>
      <w:r>
        <w:rPr>
          <w:sz w:val="28"/>
          <w:szCs w:val="28"/>
        </w:rPr>
        <w:t>а</w:t>
      </w:r>
      <w:r w:rsidRPr="00B92B83">
        <w:rPr>
          <w:sz w:val="28"/>
          <w:szCs w:val="28"/>
        </w:rPr>
        <w:t xml:space="preserve"> в соответст</w:t>
      </w:r>
      <w:r>
        <w:rPr>
          <w:sz w:val="28"/>
          <w:szCs w:val="28"/>
        </w:rPr>
        <w:t>вии со статьей 95 З</w:t>
      </w:r>
      <w:r w:rsidRPr="00B92B83">
        <w:rPr>
          <w:sz w:val="28"/>
          <w:szCs w:val="28"/>
        </w:rPr>
        <w:t>акон</w:t>
      </w:r>
      <w:r>
        <w:rPr>
          <w:sz w:val="28"/>
          <w:szCs w:val="28"/>
        </w:rPr>
        <w:t>а о контрактной системе</w:t>
      </w:r>
      <w:r w:rsidRPr="00B92B83">
        <w:rPr>
          <w:sz w:val="28"/>
          <w:szCs w:val="28"/>
        </w:rPr>
        <w:t>;</w:t>
      </w:r>
    </w:p>
    <w:p w:rsidR="00B14510" w:rsidRDefault="00B14510" w:rsidP="00B14510">
      <w:pPr>
        <w:pStyle w:val="ConsPlusNormal"/>
        <w:ind w:firstLine="709"/>
        <w:jc w:val="both"/>
        <w:rPr>
          <w:sz w:val="28"/>
          <w:szCs w:val="28"/>
        </w:rPr>
      </w:pPr>
      <w:r>
        <w:rPr>
          <w:sz w:val="28"/>
          <w:szCs w:val="28"/>
        </w:rPr>
        <w:t xml:space="preserve">- </w:t>
      </w:r>
      <w:r w:rsidRPr="00B92B83">
        <w:rPr>
          <w:sz w:val="28"/>
          <w:szCs w:val="28"/>
        </w:rPr>
        <w:t xml:space="preserve">сведения о возможности заказчика увеличить количество поставляемого товара при заключении контракта в соответствии с частью 18 статьи 34 </w:t>
      </w:r>
      <w:r>
        <w:rPr>
          <w:sz w:val="28"/>
          <w:szCs w:val="28"/>
        </w:rPr>
        <w:t>З</w:t>
      </w:r>
      <w:r w:rsidRPr="00B92B83">
        <w:rPr>
          <w:sz w:val="28"/>
          <w:szCs w:val="28"/>
        </w:rPr>
        <w:t>акон</w:t>
      </w:r>
      <w:r>
        <w:rPr>
          <w:sz w:val="28"/>
          <w:szCs w:val="28"/>
        </w:rPr>
        <w:t>а о контрактной системе</w:t>
      </w:r>
      <w:r w:rsidRPr="00B92B83">
        <w:rPr>
          <w:sz w:val="28"/>
          <w:szCs w:val="28"/>
        </w:rPr>
        <w:t>;</w:t>
      </w:r>
    </w:p>
    <w:p w:rsidR="00B14510" w:rsidRDefault="00B14510" w:rsidP="00B14510">
      <w:pPr>
        <w:pStyle w:val="ConsPlusNormal"/>
        <w:ind w:firstLine="709"/>
        <w:jc w:val="both"/>
        <w:rPr>
          <w:sz w:val="28"/>
          <w:szCs w:val="28"/>
        </w:rPr>
      </w:pPr>
      <w:r>
        <w:rPr>
          <w:sz w:val="28"/>
          <w:szCs w:val="28"/>
        </w:rPr>
        <w:t>- информация о возможности одностороннего отказа от исполнения контракта в соответствии со статьей 95</w:t>
      </w:r>
      <w:r w:rsidRPr="006F0515">
        <w:rPr>
          <w:sz w:val="28"/>
          <w:szCs w:val="28"/>
        </w:rPr>
        <w:t xml:space="preserve"> </w:t>
      </w:r>
      <w:r>
        <w:rPr>
          <w:sz w:val="28"/>
          <w:szCs w:val="28"/>
        </w:rPr>
        <w:t>З</w:t>
      </w:r>
      <w:r w:rsidRPr="00B92B83">
        <w:rPr>
          <w:sz w:val="28"/>
          <w:szCs w:val="28"/>
        </w:rPr>
        <w:t>акон</w:t>
      </w:r>
      <w:r>
        <w:rPr>
          <w:sz w:val="28"/>
          <w:szCs w:val="28"/>
        </w:rPr>
        <w:t>а о контрактной системе;</w:t>
      </w:r>
    </w:p>
    <w:p w:rsidR="00B14510" w:rsidRPr="00B92B83" w:rsidRDefault="00B14510" w:rsidP="00B14510">
      <w:pPr>
        <w:pStyle w:val="ConsPlusNormal"/>
        <w:ind w:firstLine="709"/>
        <w:jc w:val="both"/>
        <w:rPr>
          <w:sz w:val="28"/>
          <w:szCs w:val="28"/>
        </w:rPr>
      </w:pPr>
      <w:r>
        <w:rPr>
          <w:sz w:val="28"/>
          <w:szCs w:val="28"/>
        </w:rPr>
        <w:t>- критерии оценки заявок на участие в открытом конкурсе в электронной форме и величины значимости этих критериев</w:t>
      </w:r>
    </w:p>
    <w:p w:rsidR="00B14510" w:rsidRPr="0075582A" w:rsidRDefault="00B14510" w:rsidP="00B14510">
      <w:pPr>
        <w:pStyle w:val="ConsPlusNormal"/>
        <w:ind w:firstLine="709"/>
        <w:jc w:val="both"/>
        <w:rPr>
          <w:sz w:val="28"/>
          <w:szCs w:val="28"/>
        </w:rPr>
      </w:pPr>
      <w:r w:rsidRPr="00BD1D55">
        <w:rPr>
          <w:sz w:val="28"/>
          <w:szCs w:val="28"/>
        </w:rPr>
        <w:t xml:space="preserve">- </w:t>
      </w:r>
      <w:r w:rsidRPr="0075582A">
        <w:rPr>
          <w:sz w:val="28"/>
          <w:szCs w:val="28"/>
        </w:rPr>
        <w:t xml:space="preserve">проект </w:t>
      </w:r>
      <w:r>
        <w:rPr>
          <w:sz w:val="28"/>
          <w:szCs w:val="28"/>
        </w:rPr>
        <w:t xml:space="preserve">муниципального </w:t>
      </w:r>
      <w:r w:rsidRPr="0075582A">
        <w:rPr>
          <w:sz w:val="28"/>
          <w:szCs w:val="28"/>
        </w:rPr>
        <w:t>контракта (в случае проведения торгов по нескольким лотам - проект по каждому лоту), отвечающий требованиям статьи 34 Федерального закона;</w:t>
      </w:r>
    </w:p>
    <w:p w:rsidR="00B14510" w:rsidRDefault="00B14510" w:rsidP="00B14510">
      <w:pPr>
        <w:ind w:firstLine="709"/>
        <w:jc w:val="both"/>
        <w:rPr>
          <w:sz w:val="28"/>
          <w:szCs w:val="28"/>
        </w:rPr>
      </w:pPr>
      <w:r w:rsidRPr="00F771D9">
        <w:rPr>
          <w:sz w:val="28"/>
          <w:szCs w:val="28"/>
        </w:rPr>
        <w:t xml:space="preserve">- техническое задание, являющееся неотъемлемой частью </w:t>
      </w:r>
      <w:r>
        <w:rPr>
          <w:sz w:val="28"/>
          <w:szCs w:val="28"/>
        </w:rPr>
        <w:t xml:space="preserve">документаций </w:t>
      </w:r>
      <w:proofErr w:type="gramStart"/>
      <w:r>
        <w:rPr>
          <w:sz w:val="28"/>
          <w:szCs w:val="28"/>
        </w:rPr>
        <w:t>о закупки</w:t>
      </w:r>
      <w:proofErr w:type="gramEnd"/>
      <w:r w:rsidRPr="00F771D9">
        <w:rPr>
          <w:sz w:val="28"/>
          <w:szCs w:val="28"/>
        </w:rPr>
        <w:t xml:space="preserve"> разрабатывается и утверждается заказчиком в соответствии с требованиями </w:t>
      </w:r>
      <w:r w:rsidRPr="00DA2E43">
        <w:rPr>
          <w:sz w:val="28"/>
          <w:szCs w:val="28"/>
        </w:rPr>
        <w:t>Закона</w:t>
      </w:r>
      <w:r>
        <w:rPr>
          <w:sz w:val="28"/>
          <w:szCs w:val="28"/>
        </w:rPr>
        <w:t xml:space="preserve"> о контрактной системе</w:t>
      </w:r>
      <w:r w:rsidRPr="00F771D9">
        <w:rPr>
          <w:sz w:val="28"/>
          <w:szCs w:val="28"/>
        </w:rPr>
        <w:t xml:space="preserve"> и иными нормативно-правовыми актами Российской Федерации;</w:t>
      </w:r>
    </w:p>
    <w:p w:rsidR="00B14510" w:rsidRPr="00F771D9" w:rsidRDefault="00B14510" w:rsidP="00B14510">
      <w:pPr>
        <w:ind w:firstLine="709"/>
        <w:jc w:val="both"/>
        <w:rPr>
          <w:sz w:val="28"/>
          <w:szCs w:val="28"/>
        </w:rPr>
      </w:pPr>
      <w:r w:rsidRPr="00F771D9">
        <w:rPr>
          <w:sz w:val="28"/>
          <w:szCs w:val="28"/>
        </w:rPr>
        <w:t xml:space="preserve">- </w:t>
      </w:r>
      <w:proofErr w:type="gramStart"/>
      <w:r w:rsidRPr="00F771D9">
        <w:rPr>
          <w:sz w:val="28"/>
          <w:szCs w:val="28"/>
        </w:rPr>
        <w:t>проект контракта</w:t>
      </w:r>
      <w:proofErr w:type="gramEnd"/>
      <w:r w:rsidRPr="00F771D9">
        <w:rPr>
          <w:sz w:val="28"/>
          <w:szCs w:val="28"/>
        </w:rPr>
        <w:t xml:space="preserve"> являющийся неотъемлемой частью документации о </w:t>
      </w:r>
      <w:r>
        <w:rPr>
          <w:sz w:val="28"/>
          <w:szCs w:val="28"/>
        </w:rPr>
        <w:t>закупки</w:t>
      </w:r>
      <w:r w:rsidRPr="00F771D9">
        <w:rPr>
          <w:sz w:val="28"/>
          <w:szCs w:val="28"/>
        </w:rPr>
        <w:t xml:space="preserve"> разрабатывается заказчиком в соответствии с требованиями </w:t>
      </w:r>
      <w:r w:rsidRPr="00B14510">
        <w:rPr>
          <w:sz w:val="28"/>
          <w:szCs w:val="28"/>
        </w:rPr>
        <w:t>Гражданского кодекса Российской Федерации, Бюджетного кодекса Российской Федерации, Закона</w:t>
      </w:r>
      <w:r>
        <w:t xml:space="preserve"> </w:t>
      </w:r>
      <w:r w:rsidRPr="001D0BFD">
        <w:rPr>
          <w:sz w:val="28"/>
          <w:szCs w:val="28"/>
        </w:rPr>
        <w:t>о контрактной системе</w:t>
      </w:r>
      <w:r w:rsidRPr="00F771D9">
        <w:rPr>
          <w:sz w:val="28"/>
          <w:szCs w:val="28"/>
        </w:rPr>
        <w:t>, иными нормативно-правовыми актами.</w:t>
      </w:r>
    </w:p>
    <w:p w:rsidR="00B14510" w:rsidRPr="00F771D9" w:rsidRDefault="00B14510" w:rsidP="00B14510">
      <w:pPr>
        <w:ind w:firstLine="709"/>
        <w:jc w:val="both"/>
        <w:rPr>
          <w:sz w:val="28"/>
          <w:szCs w:val="28"/>
        </w:rPr>
      </w:pPr>
      <w:r w:rsidRPr="00F771D9">
        <w:rPr>
          <w:sz w:val="28"/>
          <w:szCs w:val="28"/>
        </w:rPr>
        <w:lastRenderedPageBreak/>
        <w:t>2.</w:t>
      </w:r>
      <w:r>
        <w:rPr>
          <w:sz w:val="28"/>
          <w:szCs w:val="28"/>
        </w:rPr>
        <w:t>3</w:t>
      </w:r>
      <w:r w:rsidRPr="00F771D9">
        <w:rPr>
          <w:sz w:val="28"/>
          <w:szCs w:val="28"/>
        </w:rPr>
        <w:t>. Определение и обоснование начальной (максимальной) цены контракта, договора (далее - контракт) осуществляется заказчиками в порядке, установленном законодательством Российской Федерации.</w:t>
      </w:r>
    </w:p>
    <w:p w:rsidR="00B14510" w:rsidRPr="00F771D9" w:rsidRDefault="00B14510" w:rsidP="00B14510">
      <w:pPr>
        <w:ind w:firstLine="709"/>
        <w:jc w:val="both"/>
        <w:rPr>
          <w:sz w:val="28"/>
          <w:szCs w:val="28"/>
        </w:rPr>
      </w:pPr>
      <w:r w:rsidRPr="00F771D9">
        <w:rPr>
          <w:sz w:val="28"/>
          <w:szCs w:val="28"/>
        </w:rPr>
        <w:t>Руководитель заказчика несет ответственность за полноту оформления документов, входящих в состав заявки, за правильность и достоверность содержащихся в них сведений и их соответствие нормативным правовым актам Российской Федерации, регулирующим отношения в сфере закупок. Каждый документ заявки утверждается заказчиком, либо должностным лицом заказчика, наделенным полномочиями на осуществление указанных функций</w:t>
      </w:r>
      <w:r>
        <w:rPr>
          <w:sz w:val="28"/>
          <w:szCs w:val="28"/>
        </w:rPr>
        <w:t>.</w:t>
      </w:r>
      <w:r w:rsidRPr="00F771D9">
        <w:rPr>
          <w:sz w:val="28"/>
          <w:szCs w:val="28"/>
        </w:rPr>
        <w:t xml:space="preserve"> </w:t>
      </w:r>
    </w:p>
    <w:p w:rsidR="00B14510" w:rsidRPr="00F771D9" w:rsidRDefault="00B14510" w:rsidP="00B14510">
      <w:pPr>
        <w:ind w:firstLine="709"/>
        <w:jc w:val="both"/>
        <w:rPr>
          <w:sz w:val="28"/>
          <w:szCs w:val="28"/>
        </w:rPr>
      </w:pPr>
      <w:r w:rsidRPr="00F771D9">
        <w:rPr>
          <w:sz w:val="28"/>
          <w:szCs w:val="28"/>
        </w:rPr>
        <w:t>2.</w:t>
      </w:r>
      <w:r>
        <w:rPr>
          <w:sz w:val="28"/>
          <w:szCs w:val="28"/>
        </w:rPr>
        <w:t>4</w:t>
      </w:r>
      <w:r w:rsidRPr="00F771D9">
        <w:rPr>
          <w:sz w:val="28"/>
          <w:szCs w:val="28"/>
        </w:rPr>
        <w:t>. Заказчики направляю</w:t>
      </w:r>
      <w:r>
        <w:rPr>
          <w:sz w:val="28"/>
          <w:szCs w:val="28"/>
        </w:rPr>
        <w:t>т</w:t>
      </w:r>
      <w:r w:rsidRPr="00F771D9">
        <w:rPr>
          <w:sz w:val="28"/>
          <w:szCs w:val="28"/>
        </w:rPr>
        <w:t xml:space="preserve"> утвержденные заявки на бумажном носителе и в электронной форме в уполномоченный орган для определения поставщиков (подрядчиков, исполнителей).</w:t>
      </w:r>
    </w:p>
    <w:p w:rsidR="00B14510" w:rsidRPr="007C4590" w:rsidRDefault="00B14510" w:rsidP="00B14510">
      <w:pPr>
        <w:ind w:firstLine="709"/>
        <w:jc w:val="both"/>
        <w:outlineLvl w:val="1"/>
        <w:rPr>
          <w:sz w:val="28"/>
          <w:szCs w:val="28"/>
        </w:rPr>
      </w:pPr>
      <w:r w:rsidRPr="007C4590">
        <w:rPr>
          <w:sz w:val="28"/>
          <w:szCs w:val="28"/>
        </w:rPr>
        <w:t>2.</w:t>
      </w:r>
      <w:r>
        <w:rPr>
          <w:sz w:val="28"/>
          <w:szCs w:val="28"/>
        </w:rPr>
        <w:t>5</w:t>
      </w:r>
      <w:r w:rsidRPr="007C4590">
        <w:rPr>
          <w:sz w:val="28"/>
          <w:szCs w:val="28"/>
        </w:rPr>
        <w:t>. Уполномоченный орган рассматривает заявку и приложения к ней на соответствие требованиям действующего законодательства, разрабатывает документацию о закупке в течение 5 рабочих дней.</w:t>
      </w:r>
    </w:p>
    <w:p w:rsidR="00B14510" w:rsidRPr="007C4590" w:rsidRDefault="00B14510" w:rsidP="00B14510">
      <w:pPr>
        <w:ind w:firstLine="709"/>
        <w:jc w:val="both"/>
        <w:outlineLvl w:val="1"/>
        <w:rPr>
          <w:sz w:val="28"/>
          <w:szCs w:val="28"/>
        </w:rPr>
      </w:pPr>
      <w:r w:rsidRPr="007C4590">
        <w:rPr>
          <w:sz w:val="28"/>
          <w:szCs w:val="28"/>
        </w:rPr>
        <w:t>Уполномоченный орган вправе возвратить заказчику заявку и приложения к ней в случаях:</w:t>
      </w:r>
    </w:p>
    <w:p w:rsidR="00B14510" w:rsidRPr="007C4590" w:rsidRDefault="00B14510" w:rsidP="00B14510">
      <w:pPr>
        <w:ind w:firstLine="709"/>
        <w:jc w:val="both"/>
        <w:outlineLvl w:val="1"/>
        <w:rPr>
          <w:sz w:val="28"/>
          <w:szCs w:val="28"/>
        </w:rPr>
      </w:pPr>
      <w:r w:rsidRPr="007C4590">
        <w:rPr>
          <w:sz w:val="28"/>
          <w:szCs w:val="28"/>
        </w:rPr>
        <w:t>- неполного предоставления документов и информации, необходимой для определения поставщика (подрядчика, исполнителя);</w:t>
      </w:r>
    </w:p>
    <w:p w:rsidR="00B14510" w:rsidRPr="007C4590" w:rsidRDefault="00B14510" w:rsidP="00B14510">
      <w:pPr>
        <w:ind w:firstLine="709"/>
        <w:jc w:val="both"/>
        <w:outlineLvl w:val="1"/>
        <w:rPr>
          <w:sz w:val="28"/>
          <w:szCs w:val="28"/>
        </w:rPr>
      </w:pPr>
      <w:r w:rsidRPr="007C4590">
        <w:rPr>
          <w:sz w:val="28"/>
          <w:szCs w:val="28"/>
        </w:rPr>
        <w:t>- выявления несоответствия содержания заявки и прилагаемых к ней документов требованиям действующего законодательства;</w:t>
      </w:r>
    </w:p>
    <w:p w:rsidR="00B14510" w:rsidRDefault="00B14510" w:rsidP="00B14510">
      <w:pPr>
        <w:ind w:firstLine="709"/>
        <w:jc w:val="both"/>
        <w:outlineLvl w:val="1"/>
        <w:rPr>
          <w:sz w:val="28"/>
          <w:szCs w:val="28"/>
        </w:rPr>
      </w:pPr>
      <w:r w:rsidRPr="007C4590">
        <w:rPr>
          <w:sz w:val="28"/>
          <w:szCs w:val="28"/>
        </w:rPr>
        <w:t xml:space="preserve">- </w:t>
      </w:r>
      <w:r w:rsidRPr="00F771D9">
        <w:rPr>
          <w:sz w:val="28"/>
          <w:szCs w:val="28"/>
        </w:rPr>
        <w:t>содержащие информаци</w:t>
      </w:r>
      <w:r>
        <w:rPr>
          <w:sz w:val="28"/>
          <w:szCs w:val="28"/>
        </w:rPr>
        <w:t>и</w:t>
      </w:r>
      <w:r w:rsidRPr="00F771D9">
        <w:rPr>
          <w:sz w:val="28"/>
          <w:szCs w:val="28"/>
        </w:rPr>
        <w:t>, не соответствующ</w:t>
      </w:r>
      <w:r>
        <w:rPr>
          <w:sz w:val="28"/>
          <w:szCs w:val="28"/>
        </w:rPr>
        <w:t>ей</w:t>
      </w:r>
      <w:r w:rsidRPr="00F771D9">
        <w:rPr>
          <w:sz w:val="28"/>
          <w:szCs w:val="28"/>
        </w:rPr>
        <w:t xml:space="preserve"> информации, указанной в планах закупок, планах-графиках закупок;</w:t>
      </w:r>
    </w:p>
    <w:p w:rsidR="00B14510" w:rsidRPr="007C4590" w:rsidRDefault="00B14510" w:rsidP="00B14510">
      <w:pPr>
        <w:ind w:firstLine="709"/>
        <w:jc w:val="both"/>
        <w:outlineLvl w:val="1"/>
        <w:rPr>
          <w:sz w:val="28"/>
          <w:szCs w:val="28"/>
        </w:rPr>
      </w:pPr>
      <w:r>
        <w:rPr>
          <w:sz w:val="28"/>
          <w:szCs w:val="28"/>
        </w:rPr>
        <w:t xml:space="preserve">- </w:t>
      </w:r>
      <w:r w:rsidRPr="007C4590">
        <w:rPr>
          <w:sz w:val="28"/>
          <w:szCs w:val="28"/>
        </w:rPr>
        <w:t>иные несоответствия представленных документов, требованиям действующего законодательства и муниципальным правовым актам.</w:t>
      </w:r>
    </w:p>
    <w:p w:rsidR="00B14510" w:rsidRDefault="00B14510" w:rsidP="00B14510">
      <w:pPr>
        <w:pStyle w:val="ConsPlusNormal"/>
        <w:widowControl/>
        <w:ind w:firstLine="709"/>
        <w:jc w:val="both"/>
        <w:rPr>
          <w:sz w:val="28"/>
          <w:szCs w:val="28"/>
        </w:rPr>
      </w:pPr>
      <w:r>
        <w:rPr>
          <w:sz w:val="28"/>
          <w:szCs w:val="28"/>
        </w:rPr>
        <w:t>Заказчик в срок не более 3 рабочих дней со дня получения заявки от Уполномоченного органа должен представить всю недостающую информацию.</w:t>
      </w:r>
    </w:p>
    <w:p w:rsidR="00B14510" w:rsidRPr="00F771D9" w:rsidRDefault="00B14510" w:rsidP="00B14510">
      <w:pPr>
        <w:ind w:firstLine="709"/>
        <w:jc w:val="both"/>
        <w:rPr>
          <w:sz w:val="28"/>
          <w:szCs w:val="28"/>
        </w:rPr>
      </w:pPr>
      <w:r w:rsidRPr="00F771D9">
        <w:rPr>
          <w:sz w:val="28"/>
          <w:szCs w:val="28"/>
        </w:rPr>
        <w:t xml:space="preserve">Подготовленная и сформированная уполномоченным органом на основании заявки заказчика </w:t>
      </w:r>
      <w:r>
        <w:rPr>
          <w:sz w:val="28"/>
          <w:szCs w:val="28"/>
        </w:rPr>
        <w:t xml:space="preserve">документация </w:t>
      </w:r>
      <w:r w:rsidRPr="00F771D9">
        <w:rPr>
          <w:sz w:val="28"/>
          <w:szCs w:val="28"/>
        </w:rPr>
        <w:t xml:space="preserve">о </w:t>
      </w:r>
      <w:r>
        <w:rPr>
          <w:sz w:val="28"/>
          <w:szCs w:val="28"/>
        </w:rPr>
        <w:t>закупке</w:t>
      </w:r>
      <w:r w:rsidRPr="00F771D9">
        <w:rPr>
          <w:sz w:val="28"/>
          <w:szCs w:val="28"/>
        </w:rPr>
        <w:t xml:space="preserve"> направляются уполномоченным органом заказчику для </w:t>
      </w:r>
      <w:r>
        <w:rPr>
          <w:sz w:val="28"/>
          <w:szCs w:val="28"/>
        </w:rPr>
        <w:t>согласования</w:t>
      </w:r>
      <w:r w:rsidRPr="00F771D9">
        <w:rPr>
          <w:sz w:val="28"/>
          <w:szCs w:val="28"/>
        </w:rPr>
        <w:t xml:space="preserve"> на предмет соответствия заявке и действующему законодательству Российской Федерации.</w:t>
      </w:r>
    </w:p>
    <w:p w:rsidR="00B14510" w:rsidRPr="00F771D9" w:rsidRDefault="00B14510" w:rsidP="00B14510">
      <w:pPr>
        <w:ind w:firstLine="709"/>
        <w:jc w:val="both"/>
        <w:rPr>
          <w:sz w:val="28"/>
          <w:szCs w:val="28"/>
        </w:rPr>
      </w:pPr>
      <w:r>
        <w:rPr>
          <w:sz w:val="28"/>
          <w:szCs w:val="28"/>
        </w:rPr>
        <w:t xml:space="preserve">На основании утвержденной </w:t>
      </w:r>
      <w:r w:rsidRPr="00F771D9">
        <w:rPr>
          <w:sz w:val="28"/>
          <w:szCs w:val="28"/>
        </w:rPr>
        <w:t xml:space="preserve">документации о </w:t>
      </w:r>
      <w:r>
        <w:rPr>
          <w:sz w:val="28"/>
          <w:szCs w:val="28"/>
        </w:rPr>
        <w:t>закупки</w:t>
      </w:r>
      <w:r w:rsidRPr="00F771D9">
        <w:rPr>
          <w:sz w:val="28"/>
          <w:szCs w:val="28"/>
        </w:rPr>
        <w:t xml:space="preserve">, уполномоченный орган подготавливает и формирует извещение о </w:t>
      </w:r>
      <w:r>
        <w:rPr>
          <w:sz w:val="28"/>
          <w:szCs w:val="28"/>
        </w:rPr>
        <w:t>закупке</w:t>
      </w:r>
      <w:r w:rsidRPr="00F771D9">
        <w:rPr>
          <w:sz w:val="28"/>
          <w:szCs w:val="28"/>
        </w:rPr>
        <w:t xml:space="preserve"> в порядке и в сроки, предусмотренные </w:t>
      </w:r>
      <w:r w:rsidRPr="00B14510">
        <w:rPr>
          <w:sz w:val="28"/>
          <w:szCs w:val="28"/>
        </w:rPr>
        <w:t>Законом</w:t>
      </w:r>
      <w:r>
        <w:t xml:space="preserve"> </w:t>
      </w:r>
      <w:r w:rsidRPr="00126CAB">
        <w:rPr>
          <w:sz w:val="28"/>
          <w:szCs w:val="28"/>
        </w:rPr>
        <w:t>о контрактной системе.</w:t>
      </w:r>
    </w:p>
    <w:p w:rsidR="00B14510" w:rsidRPr="00F771D9" w:rsidRDefault="00B14510" w:rsidP="00B14510">
      <w:pPr>
        <w:ind w:firstLine="709"/>
        <w:jc w:val="both"/>
        <w:rPr>
          <w:sz w:val="28"/>
          <w:szCs w:val="28"/>
        </w:rPr>
      </w:pPr>
      <w:r w:rsidRPr="00F771D9">
        <w:rPr>
          <w:sz w:val="28"/>
          <w:szCs w:val="28"/>
        </w:rPr>
        <w:t>2.</w:t>
      </w:r>
      <w:r>
        <w:rPr>
          <w:sz w:val="28"/>
          <w:szCs w:val="28"/>
        </w:rPr>
        <w:t>6</w:t>
      </w:r>
      <w:r w:rsidRPr="00F771D9">
        <w:rPr>
          <w:sz w:val="28"/>
          <w:szCs w:val="28"/>
        </w:rPr>
        <w:t xml:space="preserve">. Ответственность за соответствие информации, содержащейся в заявке, в документации о </w:t>
      </w:r>
      <w:r>
        <w:rPr>
          <w:sz w:val="28"/>
          <w:szCs w:val="28"/>
        </w:rPr>
        <w:t>закупки</w:t>
      </w:r>
      <w:r w:rsidRPr="00F771D9">
        <w:rPr>
          <w:sz w:val="28"/>
          <w:szCs w:val="28"/>
        </w:rPr>
        <w:t xml:space="preserve"> плану закупок, плану-графику закупок несет заказчик.</w:t>
      </w:r>
    </w:p>
    <w:p w:rsidR="00B14510" w:rsidRPr="00F771D9" w:rsidRDefault="00B14510" w:rsidP="00B14510">
      <w:pPr>
        <w:ind w:firstLine="709"/>
        <w:jc w:val="both"/>
        <w:rPr>
          <w:sz w:val="28"/>
          <w:szCs w:val="28"/>
        </w:rPr>
      </w:pPr>
      <w:r w:rsidRPr="00F771D9">
        <w:rPr>
          <w:sz w:val="28"/>
          <w:szCs w:val="28"/>
        </w:rPr>
        <w:t>2.</w:t>
      </w:r>
      <w:r>
        <w:rPr>
          <w:sz w:val="28"/>
          <w:szCs w:val="28"/>
        </w:rPr>
        <w:t>7</w:t>
      </w:r>
      <w:r w:rsidRPr="00F771D9">
        <w:rPr>
          <w:sz w:val="28"/>
          <w:szCs w:val="28"/>
        </w:rPr>
        <w:t xml:space="preserve">. </w:t>
      </w:r>
      <w:r>
        <w:rPr>
          <w:sz w:val="28"/>
          <w:szCs w:val="28"/>
        </w:rPr>
        <w:t>При направлении в адрес электронной площадки, на которой планируется проведение закупки запроса о разъяснении положений документации о закупки у</w:t>
      </w:r>
      <w:r w:rsidRPr="00F771D9">
        <w:rPr>
          <w:sz w:val="28"/>
          <w:szCs w:val="28"/>
        </w:rPr>
        <w:t xml:space="preserve">полномоченный орган </w:t>
      </w:r>
      <w:r>
        <w:rPr>
          <w:sz w:val="28"/>
          <w:szCs w:val="28"/>
        </w:rPr>
        <w:t>направляет данный запрос заказчику.</w:t>
      </w:r>
      <w:r w:rsidRPr="00F771D9">
        <w:rPr>
          <w:sz w:val="28"/>
          <w:szCs w:val="28"/>
        </w:rPr>
        <w:t xml:space="preserve"> </w:t>
      </w:r>
      <w:r>
        <w:rPr>
          <w:sz w:val="28"/>
          <w:szCs w:val="28"/>
        </w:rPr>
        <w:t>З</w:t>
      </w:r>
      <w:r w:rsidRPr="00F771D9">
        <w:rPr>
          <w:sz w:val="28"/>
          <w:szCs w:val="28"/>
        </w:rPr>
        <w:t xml:space="preserve">аказчик, в течение 1 (одного) дня с даты поступления запроса о даче разъяснений положений документации </w:t>
      </w:r>
      <w:r>
        <w:rPr>
          <w:sz w:val="28"/>
          <w:szCs w:val="28"/>
        </w:rPr>
        <w:t xml:space="preserve">о закупке </w:t>
      </w:r>
      <w:r w:rsidRPr="00F771D9">
        <w:rPr>
          <w:sz w:val="28"/>
          <w:szCs w:val="28"/>
        </w:rPr>
        <w:t>направляет разъяснения на данный запрос в адрес уполномоченного органа.</w:t>
      </w:r>
    </w:p>
    <w:p w:rsidR="00B14510" w:rsidRPr="00F771D9" w:rsidRDefault="00B14510" w:rsidP="00B14510">
      <w:pPr>
        <w:ind w:firstLine="709"/>
        <w:jc w:val="both"/>
        <w:rPr>
          <w:sz w:val="28"/>
          <w:szCs w:val="28"/>
        </w:rPr>
      </w:pPr>
      <w:r w:rsidRPr="00F771D9">
        <w:rPr>
          <w:sz w:val="28"/>
          <w:szCs w:val="28"/>
        </w:rPr>
        <w:t xml:space="preserve">Уполномоченный орган в день получения разъяснений положений документации </w:t>
      </w:r>
      <w:r>
        <w:rPr>
          <w:sz w:val="28"/>
          <w:szCs w:val="28"/>
        </w:rPr>
        <w:t xml:space="preserve">о закупке </w:t>
      </w:r>
      <w:r w:rsidRPr="00F771D9">
        <w:rPr>
          <w:sz w:val="28"/>
          <w:szCs w:val="28"/>
        </w:rPr>
        <w:t xml:space="preserve">от заказчика, но не более 2 (двух) рабочих дней с </w:t>
      </w:r>
      <w:r w:rsidRPr="00F771D9">
        <w:rPr>
          <w:sz w:val="28"/>
          <w:szCs w:val="28"/>
        </w:rPr>
        <w:lastRenderedPageBreak/>
        <w:t xml:space="preserve">даты поступления от оператора электронной площадки указанного запроса, размещает разъяснения положений документации </w:t>
      </w:r>
      <w:r>
        <w:rPr>
          <w:sz w:val="28"/>
          <w:szCs w:val="28"/>
        </w:rPr>
        <w:t xml:space="preserve">о закупке </w:t>
      </w:r>
      <w:r w:rsidRPr="00F771D9">
        <w:rPr>
          <w:sz w:val="28"/>
          <w:szCs w:val="28"/>
        </w:rPr>
        <w:t xml:space="preserve">в ЕИС при условии, что указанный запрос поступил в уполномоченный орган не позднее сроков, определенных </w:t>
      </w:r>
      <w:r w:rsidRPr="0053494B">
        <w:rPr>
          <w:sz w:val="28"/>
          <w:szCs w:val="28"/>
        </w:rPr>
        <w:t>Законом о контрактной системе.</w:t>
      </w:r>
    </w:p>
    <w:p w:rsidR="00B14510" w:rsidRPr="00F771D9" w:rsidRDefault="00B14510" w:rsidP="00B14510">
      <w:pPr>
        <w:ind w:firstLine="709"/>
        <w:jc w:val="both"/>
        <w:rPr>
          <w:sz w:val="28"/>
          <w:szCs w:val="28"/>
        </w:rPr>
      </w:pPr>
      <w:r w:rsidRPr="00F771D9">
        <w:rPr>
          <w:sz w:val="28"/>
          <w:szCs w:val="28"/>
        </w:rPr>
        <w:t>2.</w:t>
      </w:r>
      <w:r>
        <w:rPr>
          <w:sz w:val="28"/>
          <w:szCs w:val="28"/>
        </w:rPr>
        <w:t>8</w:t>
      </w:r>
      <w:r w:rsidRPr="00F771D9">
        <w:rPr>
          <w:sz w:val="28"/>
          <w:szCs w:val="28"/>
        </w:rPr>
        <w:t xml:space="preserve">. Заказчик, уполномоченный орган вправе принять решение о внесении изменений в </w:t>
      </w:r>
      <w:r>
        <w:rPr>
          <w:sz w:val="28"/>
          <w:szCs w:val="28"/>
        </w:rPr>
        <w:t xml:space="preserve">извещение о закупке, </w:t>
      </w:r>
      <w:r w:rsidRPr="00F771D9">
        <w:rPr>
          <w:sz w:val="28"/>
          <w:szCs w:val="28"/>
        </w:rPr>
        <w:t xml:space="preserve">документацию </w:t>
      </w:r>
      <w:r>
        <w:rPr>
          <w:sz w:val="28"/>
          <w:szCs w:val="28"/>
        </w:rPr>
        <w:t xml:space="preserve">о закупке </w:t>
      </w:r>
      <w:r w:rsidRPr="00F771D9">
        <w:rPr>
          <w:sz w:val="28"/>
          <w:szCs w:val="28"/>
        </w:rPr>
        <w:t xml:space="preserve">в сроки, установленные </w:t>
      </w:r>
      <w:r w:rsidRPr="0053494B">
        <w:rPr>
          <w:sz w:val="28"/>
          <w:szCs w:val="28"/>
        </w:rPr>
        <w:t>Законом о контрактной системе.</w:t>
      </w:r>
    </w:p>
    <w:p w:rsidR="00B14510" w:rsidRPr="00F771D9" w:rsidRDefault="00B14510" w:rsidP="00B14510">
      <w:pPr>
        <w:ind w:firstLine="709"/>
        <w:jc w:val="both"/>
        <w:rPr>
          <w:sz w:val="28"/>
          <w:szCs w:val="28"/>
        </w:rPr>
      </w:pPr>
      <w:r w:rsidRPr="00F771D9">
        <w:rPr>
          <w:sz w:val="28"/>
          <w:szCs w:val="28"/>
        </w:rPr>
        <w:t>В течение 1 (одного) дня</w:t>
      </w:r>
      <w:r>
        <w:rPr>
          <w:sz w:val="28"/>
          <w:szCs w:val="28"/>
        </w:rPr>
        <w:t>,</w:t>
      </w:r>
      <w:r w:rsidRPr="00F771D9">
        <w:rPr>
          <w:sz w:val="28"/>
          <w:szCs w:val="28"/>
        </w:rPr>
        <w:t xml:space="preserve"> </w:t>
      </w:r>
      <w:r>
        <w:rPr>
          <w:sz w:val="28"/>
          <w:szCs w:val="28"/>
        </w:rPr>
        <w:t>а в случае проведения запроса котировок в электронной форме – в течение 1 (одного) рабочего дня</w:t>
      </w:r>
      <w:r w:rsidRPr="00F771D9">
        <w:rPr>
          <w:sz w:val="28"/>
          <w:szCs w:val="28"/>
        </w:rPr>
        <w:t xml:space="preserve"> с даты принятия решения о внесении изменений в </w:t>
      </w:r>
      <w:r>
        <w:rPr>
          <w:sz w:val="28"/>
          <w:szCs w:val="28"/>
        </w:rPr>
        <w:t xml:space="preserve">извещение о закупке, </w:t>
      </w:r>
      <w:r w:rsidRPr="00F771D9">
        <w:rPr>
          <w:sz w:val="28"/>
          <w:szCs w:val="28"/>
        </w:rPr>
        <w:t>документацию</w:t>
      </w:r>
      <w:r w:rsidRPr="00982291">
        <w:rPr>
          <w:sz w:val="28"/>
          <w:szCs w:val="28"/>
        </w:rPr>
        <w:t xml:space="preserve"> </w:t>
      </w:r>
      <w:r>
        <w:rPr>
          <w:sz w:val="28"/>
          <w:szCs w:val="28"/>
        </w:rPr>
        <w:t>о закупке</w:t>
      </w:r>
      <w:r w:rsidRPr="00F771D9">
        <w:rPr>
          <w:sz w:val="28"/>
          <w:szCs w:val="28"/>
        </w:rPr>
        <w:t xml:space="preserve"> такие изменения размещаются уполномоченным органом в ЕИС</w:t>
      </w:r>
      <w:r>
        <w:rPr>
          <w:sz w:val="28"/>
          <w:szCs w:val="28"/>
        </w:rPr>
        <w:t>.</w:t>
      </w:r>
    </w:p>
    <w:p w:rsidR="00B14510" w:rsidRPr="00F771D9" w:rsidRDefault="00B14510" w:rsidP="00B14510">
      <w:pPr>
        <w:ind w:firstLine="709"/>
        <w:jc w:val="both"/>
        <w:rPr>
          <w:sz w:val="28"/>
          <w:szCs w:val="28"/>
        </w:rPr>
      </w:pPr>
      <w:r w:rsidRPr="00F771D9">
        <w:rPr>
          <w:sz w:val="28"/>
          <w:szCs w:val="28"/>
        </w:rPr>
        <w:t>2.</w:t>
      </w:r>
      <w:r>
        <w:rPr>
          <w:sz w:val="28"/>
          <w:szCs w:val="28"/>
        </w:rPr>
        <w:t>9. Заказчик</w:t>
      </w:r>
      <w:r w:rsidRPr="00F771D9">
        <w:rPr>
          <w:sz w:val="28"/>
          <w:szCs w:val="28"/>
        </w:rPr>
        <w:t xml:space="preserve"> вправе отменить определение поставщика (подрядчика, исполнителя) по одному и более лоту в сроки, установленные </w:t>
      </w:r>
      <w:r w:rsidRPr="0053494B">
        <w:rPr>
          <w:sz w:val="28"/>
          <w:szCs w:val="28"/>
        </w:rPr>
        <w:t>Законом о контрактной системе</w:t>
      </w:r>
      <w:r>
        <w:rPr>
          <w:sz w:val="28"/>
          <w:szCs w:val="28"/>
        </w:rPr>
        <w:t>.</w:t>
      </w:r>
    </w:p>
    <w:p w:rsidR="00B14510" w:rsidRDefault="00B14510" w:rsidP="00B14510">
      <w:pPr>
        <w:ind w:firstLine="709"/>
        <w:jc w:val="both"/>
        <w:rPr>
          <w:sz w:val="28"/>
          <w:szCs w:val="28"/>
        </w:rPr>
      </w:pPr>
      <w:r w:rsidRPr="00F771D9">
        <w:rPr>
          <w:sz w:val="28"/>
          <w:szCs w:val="28"/>
        </w:rPr>
        <w:t xml:space="preserve">Решение </w:t>
      </w:r>
      <w:r>
        <w:rPr>
          <w:sz w:val="28"/>
          <w:szCs w:val="28"/>
        </w:rPr>
        <w:t xml:space="preserve">заказчика </w:t>
      </w:r>
      <w:r w:rsidRPr="00F771D9">
        <w:rPr>
          <w:sz w:val="28"/>
          <w:szCs w:val="28"/>
        </w:rPr>
        <w:t>об отмене определения поставщика (подрядчика, исполнителя) размещается уполномоченным органом в ЕИ</w:t>
      </w:r>
      <w:r>
        <w:rPr>
          <w:sz w:val="28"/>
          <w:szCs w:val="28"/>
        </w:rPr>
        <w:t>С в день принятия этого решения</w:t>
      </w:r>
      <w:r w:rsidRPr="00F771D9">
        <w:rPr>
          <w:sz w:val="28"/>
          <w:szCs w:val="28"/>
        </w:rPr>
        <w:t>. Определение поставщика (подрядчика, исполнителя) считается отмененным с момента размещения решения об отмене в ЕИС.</w:t>
      </w:r>
    </w:p>
    <w:p w:rsidR="00B14510" w:rsidRPr="00F771D9" w:rsidRDefault="00B14510" w:rsidP="00B14510">
      <w:pPr>
        <w:ind w:firstLine="709"/>
        <w:jc w:val="both"/>
        <w:rPr>
          <w:sz w:val="28"/>
          <w:szCs w:val="28"/>
        </w:rPr>
      </w:pPr>
      <w:r>
        <w:rPr>
          <w:sz w:val="28"/>
          <w:szCs w:val="28"/>
        </w:rPr>
        <w:t>2.10. Уполномоченный орган осуществляет размещение протоколов заседаний единой комиссии в ЕИС.</w:t>
      </w:r>
    </w:p>
    <w:p w:rsidR="00B14510" w:rsidRPr="00F771D9" w:rsidRDefault="00B14510" w:rsidP="00B14510">
      <w:pPr>
        <w:jc w:val="both"/>
        <w:rPr>
          <w:sz w:val="28"/>
          <w:szCs w:val="28"/>
        </w:rPr>
      </w:pPr>
    </w:p>
    <w:p w:rsidR="00B14510" w:rsidRPr="00E477D2" w:rsidRDefault="00B14510" w:rsidP="00B14510">
      <w:pPr>
        <w:pStyle w:val="aa"/>
        <w:numPr>
          <w:ilvl w:val="0"/>
          <w:numId w:val="35"/>
        </w:numPr>
        <w:suppressAutoHyphens w:val="0"/>
        <w:contextualSpacing/>
        <w:jc w:val="center"/>
        <w:outlineLvl w:val="2"/>
        <w:rPr>
          <w:b/>
          <w:bCs/>
          <w:sz w:val="28"/>
          <w:szCs w:val="28"/>
          <w:lang w:eastAsia="ru-RU"/>
        </w:rPr>
      </w:pPr>
      <w:r w:rsidRPr="00E477D2">
        <w:rPr>
          <w:b/>
          <w:bCs/>
          <w:sz w:val="28"/>
          <w:szCs w:val="28"/>
          <w:lang w:eastAsia="ru-RU"/>
        </w:rPr>
        <w:t>Заключение контракта и контроль за его исполнением</w:t>
      </w:r>
    </w:p>
    <w:p w:rsidR="00B14510" w:rsidRPr="00E477D2" w:rsidRDefault="00B14510" w:rsidP="00B14510">
      <w:pPr>
        <w:pStyle w:val="aa"/>
        <w:ind w:left="420"/>
        <w:outlineLvl w:val="2"/>
        <w:rPr>
          <w:b/>
          <w:bCs/>
          <w:sz w:val="28"/>
          <w:szCs w:val="28"/>
          <w:lang w:eastAsia="ru-RU"/>
        </w:rPr>
      </w:pPr>
    </w:p>
    <w:p w:rsidR="00B14510" w:rsidRPr="00BD58FC" w:rsidRDefault="00B14510" w:rsidP="00B14510">
      <w:pPr>
        <w:ind w:firstLine="709"/>
        <w:jc w:val="both"/>
        <w:rPr>
          <w:sz w:val="28"/>
          <w:szCs w:val="28"/>
        </w:rPr>
      </w:pPr>
      <w:r w:rsidRPr="00BD58FC">
        <w:rPr>
          <w:sz w:val="28"/>
          <w:szCs w:val="28"/>
        </w:rPr>
        <w:t xml:space="preserve">3.1. По результатам проведения </w:t>
      </w:r>
      <w:r>
        <w:rPr>
          <w:sz w:val="28"/>
          <w:szCs w:val="28"/>
        </w:rPr>
        <w:t>закупки</w:t>
      </w:r>
      <w:r w:rsidRPr="00BD58FC">
        <w:rPr>
          <w:sz w:val="28"/>
          <w:szCs w:val="28"/>
        </w:rPr>
        <w:t xml:space="preserve"> заказчик заключает контракт с победителем в сроки и в порядке, установленные </w:t>
      </w:r>
      <w:r w:rsidRPr="0053494B">
        <w:rPr>
          <w:sz w:val="28"/>
          <w:szCs w:val="28"/>
        </w:rPr>
        <w:t>Законом о контрактной системе</w:t>
      </w:r>
    </w:p>
    <w:p w:rsidR="00B14510" w:rsidRPr="00BD58FC" w:rsidRDefault="00B14510" w:rsidP="00B14510">
      <w:pPr>
        <w:ind w:firstLine="709"/>
        <w:jc w:val="both"/>
        <w:rPr>
          <w:sz w:val="28"/>
          <w:szCs w:val="28"/>
        </w:rPr>
      </w:pPr>
      <w:r w:rsidRPr="00BD58FC">
        <w:rPr>
          <w:sz w:val="28"/>
          <w:szCs w:val="28"/>
        </w:rPr>
        <w:t>3.</w:t>
      </w:r>
      <w:r>
        <w:rPr>
          <w:sz w:val="28"/>
          <w:szCs w:val="28"/>
        </w:rPr>
        <w:t>2</w:t>
      </w:r>
      <w:r w:rsidRPr="00BD58FC">
        <w:rPr>
          <w:sz w:val="28"/>
          <w:szCs w:val="28"/>
        </w:rPr>
        <w:t xml:space="preserve">. Заказчик признает победителя </w:t>
      </w:r>
      <w:r>
        <w:rPr>
          <w:sz w:val="28"/>
          <w:szCs w:val="28"/>
        </w:rPr>
        <w:t>закупки</w:t>
      </w:r>
      <w:r w:rsidRPr="00BD58FC">
        <w:rPr>
          <w:sz w:val="28"/>
          <w:szCs w:val="28"/>
        </w:rPr>
        <w:t xml:space="preserve"> уклонившимся от заключения контракта в случаях, предусмотренных </w:t>
      </w:r>
      <w:r w:rsidRPr="0053494B">
        <w:rPr>
          <w:sz w:val="28"/>
          <w:szCs w:val="28"/>
        </w:rPr>
        <w:t>Законом о контрактной системе</w:t>
      </w:r>
      <w:r>
        <w:rPr>
          <w:sz w:val="28"/>
          <w:szCs w:val="28"/>
        </w:rPr>
        <w:t>.</w:t>
      </w:r>
    </w:p>
    <w:p w:rsidR="00B14510" w:rsidRDefault="00B14510" w:rsidP="00B14510">
      <w:pPr>
        <w:ind w:firstLine="709"/>
        <w:jc w:val="both"/>
        <w:rPr>
          <w:sz w:val="28"/>
          <w:szCs w:val="28"/>
        </w:rPr>
      </w:pPr>
      <w:r w:rsidRPr="00BD58FC">
        <w:rPr>
          <w:sz w:val="28"/>
          <w:szCs w:val="28"/>
        </w:rPr>
        <w:t>3.</w:t>
      </w:r>
      <w:r>
        <w:rPr>
          <w:sz w:val="28"/>
          <w:szCs w:val="28"/>
        </w:rPr>
        <w:t>3</w:t>
      </w:r>
      <w:r w:rsidRPr="00BD58FC">
        <w:rPr>
          <w:sz w:val="28"/>
          <w:szCs w:val="28"/>
        </w:rPr>
        <w:t>. Заказчики обязаны осуществлять контроль за исполнением поставщиками (подрядчиками, исполнителями) условий контракта в соответствии с законодательством Российской Федерации, в том числе за привлечением поставщиками (подрядчиками, исполнителями)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14510" w:rsidRDefault="00B14510" w:rsidP="00B14510">
      <w:pPr>
        <w:jc w:val="both"/>
        <w:rPr>
          <w:sz w:val="28"/>
          <w:szCs w:val="28"/>
        </w:rPr>
      </w:pPr>
    </w:p>
    <w:p w:rsidR="00B14510" w:rsidRPr="00BD58FC" w:rsidRDefault="00B14510" w:rsidP="00B14510">
      <w:pPr>
        <w:jc w:val="center"/>
        <w:rPr>
          <w:sz w:val="28"/>
          <w:szCs w:val="28"/>
        </w:rPr>
      </w:pPr>
      <w:r>
        <w:rPr>
          <w:sz w:val="28"/>
          <w:szCs w:val="28"/>
        </w:rPr>
        <w:t>____________________________</w:t>
      </w:r>
    </w:p>
    <w:p w:rsidR="00B14510" w:rsidRDefault="00B14510" w:rsidP="00BD7AC6">
      <w:pPr>
        <w:jc w:val="both"/>
        <w:rPr>
          <w:spacing w:val="-1"/>
          <w:sz w:val="28"/>
          <w:szCs w:val="28"/>
        </w:rPr>
      </w:pPr>
    </w:p>
    <w:sectPr w:rsidR="00B14510" w:rsidSect="006E284A">
      <w:pgSz w:w="11906" w:h="16838"/>
      <w:pgMar w:top="851" w:right="567"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1F6946D2"/>
    <w:multiLevelType w:val="multilevel"/>
    <w:tmpl w:val="741CD284"/>
    <w:lvl w:ilvl="0">
      <w:start w:val="2"/>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20"/>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C6898"/>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169B"/>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4510"/>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0B05"/>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51A8"/>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3688ED-D939-495A-A913-78FD1F33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2019-02-07T07:43:00Z</cp:lastPrinted>
  <dcterms:created xsi:type="dcterms:W3CDTF">2019-02-07T07:43:00Z</dcterms:created>
  <dcterms:modified xsi:type="dcterms:W3CDTF">2019-03-14T00:16:00Z</dcterms:modified>
</cp:coreProperties>
</file>