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250F74" w:rsidP="00BD7AC6">
      <w:pPr>
        <w:rPr>
          <w:sz w:val="28"/>
        </w:rPr>
      </w:pPr>
      <w:r>
        <w:rPr>
          <w:sz w:val="28"/>
        </w:rPr>
        <w:t>1</w:t>
      </w:r>
      <w:r w:rsidR="002578AD">
        <w:rPr>
          <w:sz w:val="28"/>
        </w:rPr>
        <w:t>4</w:t>
      </w:r>
      <w:r w:rsidR="00CA7125">
        <w:rPr>
          <w:sz w:val="28"/>
        </w:rPr>
        <w:t xml:space="preserve"> но</w:t>
      </w:r>
      <w:r w:rsidR="00B35C6C">
        <w:rPr>
          <w:sz w:val="28"/>
        </w:rPr>
        <w:t>я</w:t>
      </w:r>
      <w:r w:rsidR="006B723C">
        <w:rPr>
          <w:sz w:val="28"/>
        </w:rPr>
        <w:t xml:space="preserve">бря </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6B723C">
        <w:rPr>
          <w:sz w:val="28"/>
        </w:rPr>
        <w:t xml:space="preserve">    </w:t>
      </w:r>
      <w:r w:rsidR="000C3DD6">
        <w:rPr>
          <w:sz w:val="28"/>
        </w:rPr>
        <w:t xml:space="preserve"> </w:t>
      </w:r>
      <w:r w:rsidR="00723295">
        <w:rPr>
          <w:sz w:val="28"/>
        </w:rPr>
        <w:t>№</w:t>
      </w:r>
      <w:r w:rsidR="005A2647">
        <w:rPr>
          <w:sz w:val="28"/>
        </w:rPr>
        <w:t xml:space="preserve"> </w:t>
      </w:r>
      <w:r w:rsidR="00D72841">
        <w:rPr>
          <w:sz w:val="28"/>
        </w:rPr>
        <w:t>6</w:t>
      </w:r>
      <w:r w:rsidR="00A661D2">
        <w:rPr>
          <w:sz w:val="28"/>
        </w:rPr>
        <w:t>22</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Pr="0008309D" w:rsidRDefault="009F7486" w:rsidP="0008309D">
      <w:pPr>
        <w:jc w:val="center"/>
        <w:rPr>
          <w:b/>
          <w:bCs/>
          <w:sz w:val="28"/>
          <w:szCs w:val="28"/>
        </w:rPr>
      </w:pPr>
    </w:p>
    <w:p w:rsidR="00A661D2" w:rsidRPr="0073460C" w:rsidRDefault="00A661D2" w:rsidP="00A661D2">
      <w:pPr>
        <w:jc w:val="center"/>
        <w:rPr>
          <w:b/>
          <w:color w:val="000000" w:themeColor="text1"/>
          <w:sz w:val="28"/>
          <w:szCs w:val="28"/>
        </w:rPr>
      </w:pPr>
      <w:r w:rsidRPr="0073460C">
        <w:rPr>
          <w:b/>
          <w:color w:val="000000" w:themeColor="text1"/>
          <w:sz w:val="28"/>
          <w:szCs w:val="28"/>
        </w:rPr>
        <w:t>Об образовании рабочей группы</w:t>
      </w:r>
      <w:r>
        <w:rPr>
          <w:b/>
          <w:color w:val="000000" w:themeColor="text1"/>
          <w:sz w:val="28"/>
          <w:szCs w:val="28"/>
        </w:rPr>
        <w:t xml:space="preserve"> </w:t>
      </w:r>
      <w:r w:rsidRPr="0073460C">
        <w:rPr>
          <w:b/>
          <w:color w:val="000000" w:themeColor="text1"/>
          <w:sz w:val="28"/>
          <w:szCs w:val="28"/>
        </w:rPr>
        <w:t xml:space="preserve">для осуществления мероприятий по ведомственному </w:t>
      </w:r>
      <w:proofErr w:type="gramStart"/>
      <w:r w:rsidRPr="0073460C">
        <w:rPr>
          <w:b/>
          <w:color w:val="000000" w:themeColor="text1"/>
          <w:sz w:val="28"/>
          <w:szCs w:val="28"/>
        </w:rPr>
        <w:t>контролю за</w:t>
      </w:r>
      <w:proofErr w:type="gramEnd"/>
      <w:r w:rsidRPr="0073460C">
        <w:rPr>
          <w:b/>
          <w:color w:val="000000" w:themeColor="text1"/>
          <w:sz w:val="28"/>
          <w:szCs w:val="28"/>
        </w:rPr>
        <w:t xml:space="preserve"> соблюдением трудового</w:t>
      </w:r>
      <w:r>
        <w:rPr>
          <w:b/>
          <w:color w:val="000000" w:themeColor="text1"/>
          <w:sz w:val="28"/>
          <w:szCs w:val="28"/>
        </w:rPr>
        <w:t xml:space="preserve"> </w:t>
      </w:r>
      <w:r w:rsidRPr="0073460C">
        <w:rPr>
          <w:b/>
          <w:color w:val="000000" w:themeColor="text1"/>
          <w:sz w:val="28"/>
          <w:szCs w:val="28"/>
        </w:rPr>
        <w:t xml:space="preserve">законодательства и иных нормативных правовых актов, содержащих нормы трудового права в подведомственных учреждениях </w:t>
      </w:r>
      <w:r>
        <w:rPr>
          <w:b/>
          <w:color w:val="000000" w:themeColor="text1"/>
          <w:sz w:val="28"/>
          <w:szCs w:val="28"/>
        </w:rPr>
        <w:t>м</w:t>
      </w:r>
      <w:r w:rsidRPr="0073460C">
        <w:rPr>
          <w:b/>
          <w:color w:val="000000" w:themeColor="text1"/>
          <w:sz w:val="28"/>
          <w:szCs w:val="28"/>
        </w:rPr>
        <w:t>униципального района «Чернышевский район»</w:t>
      </w:r>
    </w:p>
    <w:p w:rsidR="00A661D2" w:rsidRPr="0073460C" w:rsidRDefault="00A661D2" w:rsidP="00A661D2">
      <w:pPr>
        <w:ind w:firstLine="851"/>
        <w:jc w:val="center"/>
        <w:rPr>
          <w:b/>
          <w:color w:val="000000" w:themeColor="text1"/>
          <w:sz w:val="28"/>
          <w:szCs w:val="28"/>
        </w:rPr>
      </w:pPr>
    </w:p>
    <w:p w:rsidR="00A661D2" w:rsidRPr="0073460C" w:rsidRDefault="00A661D2" w:rsidP="00A661D2">
      <w:pPr>
        <w:tabs>
          <w:tab w:val="center" w:pos="9720"/>
        </w:tabs>
        <w:ind w:firstLine="709"/>
        <w:jc w:val="both"/>
        <w:rPr>
          <w:b/>
          <w:color w:val="000000" w:themeColor="text1"/>
          <w:sz w:val="28"/>
          <w:szCs w:val="28"/>
        </w:rPr>
      </w:pPr>
      <w:proofErr w:type="gramStart"/>
      <w:r w:rsidRPr="0073460C">
        <w:rPr>
          <w:color w:val="000000" w:themeColor="text1"/>
          <w:sz w:val="28"/>
          <w:szCs w:val="28"/>
        </w:rPr>
        <w:t>В соответствии с Трудовым законодательством Российской Федерации, в целях реализации Закона Забайкальского края от 24.10.2010 № 453-ЗЗК «О ведомственном контроле за соблюдением трудового законодательства и иных нормативных правовых актов, содержащих нормы трудового права, в подведомственных организациях исполнительных органов государственной власти Забайкальского края и органов местного самоуправлении», а также в целях обеспечения согласованных действий при осуществлении мероприятий по ведомственному контролю подведомственных учреждений</w:t>
      </w:r>
      <w:proofErr w:type="gramEnd"/>
      <w:r w:rsidRPr="0073460C">
        <w:rPr>
          <w:color w:val="000000" w:themeColor="text1"/>
          <w:sz w:val="28"/>
          <w:szCs w:val="28"/>
        </w:rPr>
        <w:t xml:space="preserve"> администрации муниципального района «Чернышевский район», руководствуясь статьей 25 Устава муниципального района «Чернышевский район», администрация муниципального района «Чернышевский район»</w:t>
      </w:r>
      <w:r>
        <w:rPr>
          <w:color w:val="000000" w:themeColor="text1"/>
          <w:sz w:val="28"/>
          <w:szCs w:val="28"/>
        </w:rPr>
        <w:t xml:space="preserve">             </w:t>
      </w:r>
      <w:r w:rsidRPr="0073460C">
        <w:rPr>
          <w:color w:val="000000" w:themeColor="text1"/>
          <w:sz w:val="28"/>
          <w:szCs w:val="28"/>
        </w:rPr>
        <w:t xml:space="preserve"> </w:t>
      </w:r>
      <w:proofErr w:type="spellStart"/>
      <w:proofErr w:type="gramStart"/>
      <w:r w:rsidRPr="0073460C">
        <w:rPr>
          <w:b/>
          <w:color w:val="000000" w:themeColor="text1"/>
          <w:sz w:val="28"/>
          <w:szCs w:val="28"/>
        </w:rPr>
        <w:t>п</w:t>
      </w:r>
      <w:proofErr w:type="spellEnd"/>
      <w:proofErr w:type="gramEnd"/>
      <w:r w:rsidRPr="0073460C">
        <w:rPr>
          <w:b/>
          <w:color w:val="000000" w:themeColor="text1"/>
          <w:sz w:val="28"/>
          <w:szCs w:val="28"/>
        </w:rPr>
        <w:t xml:space="preserve"> о с т а </w:t>
      </w:r>
      <w:proofErr w:type="spellStart"/>
      <w:r w:rsidRPr="0073460C">
        <w:rPr>
          <w:b/>
          <w:color w:val="000000" w:themeColor="text1"/>
          <w:sz w:val="28"/>
          <w:szCs w:val="28"/>
        </w:rPr>
        <w:t>н</w:t>
      </w:r>
      <w:proofErr w:type="spellEnd"/>
      <w:r w:rsidRPr="0073460C">
        <w:rPr>
          <w:b/>
          <w:color w:val="000000" w:themeColor="text1"/>
          <w:sz w:val="28"/>
          <w:szCs w:val="28"/>
        </w:rPr>
        <w:t xml:space="preserve"> о в л я е т :</w:t>
      </w:r>
    </w:p>
    <w:p w:rsidR="00A661D2" w:rsidRPr="0073460C" w:rsidRDefault="00A661D2" w:rsidP="00A661D2">
      <w:pPr>
        <w:tabs>
          <w:tab w:val="center" w:pos="9720"/>
        </w:tabs>
        <w:ind w:firstLine="851"/>
        <w:jc w:val="both"/>
        <w:rPr>
          <w:color w:val="000000" w:themeColor="text1"/>
          <w:sz w:val="28"/>
          <w:szCs w:val="28"/>
        </w:rPr>
      </w:pPr>
    </w:p>
    <w:p w:rsidR="00A661D2" w:rsidRPr="0073460C" w:rsidRDefault="00A661D2" w:rsidP="00A661D2">
      <w:pPr>
        <w:ind w:firstLine="709"/>
        <w:jc w:val="both"/>
        <w:rPr>
          <w:color w:val="000000" w:themeColor="text1"/>
          <w:sz w:val="28"/>
          <w:szCs w:val="28"/>
        </w:rPr>
      </w:pPr>
      <w:r w:rsidRPr="0073460C">
        <w:rPr>
          <w:color w:val="000000" w:themeColor="text1"/>
          <w:sz w:val="28"/>
          <w:szCs w:val="28"/>
        </w:rPr>
        <w:t xml:space="preserve">1. Образовать рабочую группу для осуществления мероприятий по ведомственному </w:t>
      </w:r>
      <w:proofErr w:type="gramStart"/>
      <w:r w:rsidRPr="0073460C">
        <w:rPr>
          <w:color w:val="000000" w:themeColor="text1"/>
          <w:sz w:val="28"/>
          <w:szCs w:val="28"/>
        </w:rPr>
        <w:t>контролю за</w:t>
      </w:r>
      <w:proofErr w:type="gramEnd"/>
      <w:r w:rsidRPr="0073460C">
        <w:rPr>
          <w:color w:val="000000" w:themeColor="text1"/>
          <w:sz w:val="28"/>
          <w:szCs w:val="28"/>
        </w:rPr>
        <w:t xml:space="preserve"> соблюдением трудового законодательства и иных нормативных правовых актов, содержащих нормы трудового права в подведомственных учреждениях муниципального района «Чернышевский район» и утвердить ее состав (Приложение № 1).</w:t>
      </w:r>
    </w:p>
    <w:p w:rsidR="00A661D2" w:rsidRPr="0073460C" w:rsidRDefault="00A661D2" w:rsidP="00A661D2">
      <w:pPr>
        <w:ind w:firstLine="709"/>
        <w:jc w:val="both"/>
        <w:rPr>
          <w:color w:val="000000" w:themeColor="text1"/>
          <w:sz w:val="28"/>
          <w:szCs w:val="28"/>
        </w:rPr>
      </w:pPr>
      <w:r w:rsidRPr="0073460C">
        <w:rPr>
          <w:color w:val="000000" w:themeColor="text1"/>
          <w:sz w:val="28"/>
          <w:szCs w:val="28"/>
        </w:rPr>
        <w:t xml:space="preserve">2. Утвердить положение о ведомственном </w:t>
      </w:r>
      <w:proofErr w:type="gramStart"/>
      <w:r w:rsidRPr="0073460C">
        <w:rPr>
          <w:color w:val="000000" w:themeColor="text1"/>
          <w:sz w:val="28"/>
          <w:szCs w:val="28"/>
        </w:rPr>
        <w:t>контроле за</w:t>
      </w:r>
      <w:proofErr w:type="gramEnd"/>
      <w:r w:rsidRPr="0073460C">
        <w:rPr>
          <w:color w:val="000000" w:themeColor="text1"/>
          <w:sz w:val="28"/>
          <w:szCs w:val="28"/>
        </w:rPr>
        <w:t xml:space="preserve"> соблюдением трудового законодательства и иных нормативных правовых актов, содержащих нормы трудового права в подведомственных учреждениях муниципального района «Чернышевский район» (Приложение №2).</w:t>
      </w:r>
    </w:p>
    <w:p w:rsidR="00A661D2" w:rsidRPr="0073460C" w:rsidRDefault="00A661D2" w:rsidP="00A661D2">
      <w:pPr>
        <w:ind w:firstLine="709"/>
        <w:jc w:val="both"/>
        <w:rPr>
          <w:color w:val="000000" w:themeColor="text1"/>
          <w:sz w:val="28"/>
          <w:szCs w:val="28"/>
        </w:rPr>
      </w:pPr>
      <w:r w:rsidRPr="0073460C">
        <w:rPr>
          <w:color w:val="000000" w:themeColor="text1"/>
          <w:sz w:val="28"/>
          <w:szCs w:val="28"/>
        </w:rPr>
        <w:t>3. Утвердить функциональные обязанности членов рабочей группы (Приложение № 3).</w:t>
      </w:r>
    </w:p>
    <w:p w:rsidR="00A661D2" w:rsidRPr="0073460C" w:rsidRDefault="00A661D2" w:rsidP="00A661D2">
      <w:pPr>
        <w:ind w:firstLine="709"/>
        <w:jc w:val="both"/>
        <w:rPr>
          <w:color w:val="000000" w:themeColor="text1"/>
          <w:sz w:val="28"/>
          <w:szCs w:val="28"/>
        </w:rPr>
      </w:pPr>
      <w:r w:rsidRPr="0073460C">
        <w:rPr>
          <w:color w:val="000000" w:themeColor="text1"/>
          <w:sz w:val="28"/>
          <w:szCs w:val="28"/>
        </w:rPr>
        <w:t>4. Настоящее постановление вступает в силу со дня его официального опубликования.</w:t>
      </w:r>
    </w:p>
    <w:p w:rsidR="00A661D2" w:rsidRPr="0073460C" w:rsidRDefault="00A661D2" w:rsidP="00A661D2">
      <w:pPr>
        <w:tabs>
          <w:tab w:val="left" w:pos="993"/>
        </w:tabs>
        <w:ind w:firstLine="709"/>
        <w:jc w:val="both"/>
        <w:rPr>
          <w:color w:val="000000" w:themeColor="text1"/>
          <w:sz w:val="28"/>
          <w:szCs w:val="28"/>
        </w:rPr>
      </w:pPr>
      <w:r w:rsidRPr="0073460C">
        <w:rPr>
          <w:color w:val="000000" w:themeColor="text1"/>
          <w:sz w:val="28"/>
          <w:szCs w:val="28"/>
        </w:rPr>
        <w:t xml:space="preserve">5. Настоящее постановление разместить на официальном сайте </w:t>
      </w:r>
      <w:hyperlink r:id="rId5" w:history="1">
        <w:r w:rsidRPr="00A661D2">
          <w:rPr>
            <w:rStyle w:val="a8"/>
            <w:color w:val="000000" w:themeColor="text1"/>
            <w:sz w:val="28"/>
            <w:szCs w:val="28"/>
            <w:u w:val="none"/>
            <w:lang w:val="en-US"/>
          </w:rPr>
          <w:t>www</w:t>
        </w:r>
        <w:r w:rsidRPr="00A661D2">
          <w:rPr>
            <w:rStyle w:val="a8"/>
            <w:color w:val="000000" w:themeColor="text1"/>
            <w:sz w:val="28"/>
            <w:szCs w:val="28"/>
            <w:u w:val="none"/>
          </w:rPr>
          <w:t>.</w:t>
        </w:r>
        <w:proofErr w:type="spellStart"/>
        <w:r w:rsidRPr="00A661D2">
          <w:rPr>
            <w:rStyle w:val="a8"/>
            <w:color w:val="000000" w:themeColor="text1"/>
            <w:sz w:val="28"/>
            <w:szCs w:val="28"/>
            <w:u w:val="none"/>
          </w:rPr>
          <w:t>чернышевск.забайкальскийкрай.рф</w:t>
        </w:r>
        <w:proofErr w:type="spellEnd"/>
      </w:hyperlink>
      <w:r>
        <w:rPr>
          <w:color w:val="000000" w:themeColor="text1"/>
          <w:sz w:val="28"/>
          <w:szCs w:val="28"/>
        </w:rPr>
        <w:t>,</w:t>
      </w:r>
      <w:r w:rsidRPr="0073460C">
        <w:rPr>
          <w:color w:val="000000" w:themeColor="text1"/>
          <w:sz w:val="28"/>
          <w:szCs w:val="28"/>
        </w:rPr>
        <w:t xml:space="preserve"> в разделе Документы. </w:t>
      </w:r>
    </w:p>
    <w:p w:rsidR="00457ADB" w:rsidRDefault="00457ADB" w:rsidP="00D57BCA">
      <w:pPr>
        <w:ind w:firstLine="142"/>
        <w:rPr>
          <w:spacing w:val="-1"/>
          <w:sz w:val="28"/>
          <w:szCs w:val="28"/>
        </w:rPr>
      </w:pPr>
    </w:p>
    <w:p w:rsidR="00457ADB" w:rsidRDefault="00457ADB" w:rsidP="00D57BCA">
      <w:pPr>
        <w:ind w:firstLine="142"/>
        <w:rPr>
          <w:spacing w:val="-1"/>
          <w:sz w:val="28"/>
          <w:szCs w:val="28"/>
        </w:rPr>
      </w:pPr>
    </w:p>
    <w:p w:rsidR="00C03530" w:rsidRDefault="00250F74" w:rsidP="005351C2">
      <w:pPr>
        <w:rPr>
          <w:spacing w:val="-1"/>
          <w:sz w:val="28"/>
          <w:szCs w:val="28"/>
        </w:rPr>
      </w:pPr>
      <w:r>
        <w:rPr>
          <w:spacing w:val="-1"/>
          <w:sz w:val="28"/>
          <w:szCs w:val="28"/>
        </w:rPr>
        <w:t>И.о. г</w:t>
      </w:r>
      <w:r w:rsidR="000C3DD6">
        <w:rPr>
          <w:spacing w:val="-1"/>
          <w:sz w:val="28"/>
          <w:szCs w:val="28"/>
        </w:rPr>
        <w:t>л</w:t>
      </w:r>
      <w:r w:rsidR="0088553D">
        <w:rPr>
          <w:spacing w:val="-1"/>
          <w:sz w:val="28"/>
          <w:szCs w:val="28"/>
        </w:rPr>
        <w:t>ав</w:t>
      </w:r>
      <w:r>
        <w:rPr>
          <w:spacing w:val="-1"/>
          <w:sz w:val="28"/>
          <w:szCs w:val="28"/>
        </w:rPr>
        <w:t>ы</w:t>
      </w:r>
      <w:r w:rsidR="0088553D">
        <w:rPr>
          <w:spacing w:val="-1"/>
          <w:sz w:val="28"/>
          <w:szCs w:val="28"/>
        </w:rPr>
        <w:t xml:space="preserve"> </w:t>
      </w:r>
      <w:r w:rsidR="00C03530">
        <w:rPr>
          <w:spacing w:val="-1"/>
          <w:sz w:val="28"/>
          <w:szCs w:val="28"/>
        </w:rPr>
        <w:t>муниципального района</w:t>
      </w:r>
    </w:p>
    <w:p w:rsidR="00746EA9" w:rsidRDefault="00C03530" w:rsidP="002F438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B160C3">
        <w:rPr>
          <w:spacing w:val="-1"/>
          <w:sz w:val="28"/>
          <w:szCs w:val="28"/>
        </w:rPr>
        <w:t xml:space="preserve">        </w:t>
      </w:r>
      <w:r w:rsidR="00250F74">
        <w:rPr>
          <w:spacing w:val="-1"/>
          <w:sz w:val="28"/>
          <w:szCs w:val="28"/>
        </w:rPr>
        <w:t>А.В. Суханов</w:t>
      </w:r>
    </w:p>
    <w:p w:rsidR="00A661D2" w:rsidRDefault="00A661D2" w:rsidP="00A661D2">
      <w:pPr>
        <w:ind w:firstLine="851"/>
        <w:jc w:val="right"/>
        <w:rPr>
          <w:color w:val="000000" w:themeColor="text1"/>
        </w:rPr>
      </w:pPr>
    </w:p>
    <w:p w:rsidR="00A661D2" w:rsidRDefault="00A661D2" w:rsidP="00A661D2">
      <w:pPr>
        <w:ind w:firstLine="851"/>
        <w:jc w:val="right"/>
        <w:rPr>
          <w:color w:val="000000" w:themeColor="text1"/>
        </w:rPr>
      </w:pPr>
    </w:p>
    <w:p w:rsidR="00A661D2" w:rsidRDefault="00A661D2" w:rsidP="00A661D2">
      <w:pPr>
        <w:ind w:firstLine="851"/>
        <w:jc w:val="right"/>
        <w:rPr>
          <w:color w:val="000000" w:themeColor="text1"/>
        </w:rPr>
      </w:pPr>
    </w:p>
    <w:p w:rsidR="00A661D2" w:rsidRPr="00336672" w:rsidRDefault="00A661D2" w:rsidP="00A661D2">
      <w:pPr>
        <w:ind w:firstLine="851"/>
        <w:jc w:val="right"/>
        <w:rPr>
          <w:color w:val="000000" w:themeColor="text1"/>
        </w:rPr>
      </w:pPr>
      <w:r w:rsidRPr="00336672">
        <w:rPr>
          <w:color w:val="000000" w:themeColor="text1"/>
        </w:rPr>
        <w:lastRenderedPageBreak/>
        <w:t xml:space="preserve">Приложение № 1 </w:t>
      </w:r>
    </w:p>
    <w:p w:rsidR="00A661D2" w:rsidRPr="00336672" w:rsidRDefault="00A661D2" w:rsidP="00A661D2">
      <w:pPr>
        <w:ind w:firstLine="851"/>
        <w:jc w:val="right"/>
        <w:rPr>
          <w:color w:val="000000" w:themeColor="text1"/>
        </w:rPr>
      </w:pPr>
      <w:r w:rsidRPr="00336672">
        <w:rPr>
          <w:color w:val="000000" w:themeColor="text1"/>
        </w:rPr>
        <w:t xml:space="preserve">к постановлению администрации </w:t>
      </w:r>
    </w:p>
    <w:p w:rsidR="00A661D2" w:rsidRPr="00336672" w:rsidRDefault="00A661D2" w:rsidP="00A661D2">
      <w:pPr>
        <w:ind w:firstLine="851"/>
        <w:jc w:val="right"/>
        <w:rPr>
          <w:color w:val="000000" w:themeColor="text1"/>
        </w:rPr>
      </w:pPr>
      <w:r w:rsidRPr="00336672">
        <w:rPr>
          <w:color w:val="000000" w:themeColor="text1"/>
        </w:rPr>
        <w:t xml:space="preserve">муниципального района </w:t>
      </w:r>
    </w:p>
    <w:p w:rsidR="00A661D2" w:rsidRPr="00336672" w:rsidRDefault="00A661D2" w:rsidP="00A661D2">
      <w:pPr>
        <w:ind w:firstLine="851"/>
        <w:jc w:val="right"/>
        <w:rPr>
          <w:color w:val="000000" w:themeColor="text1"/>
        </w:rPr>
      </w:pPr>
      <w:r w:rsidRPr="00336672">
        <w:rPr>
          <w:color w:val="000000" w:themeColor="text1"/>
        </w:rPr>
        <w:t>«Чернышевский район»</w:t>
      </w:r>
    </w:p>
    <w:p w:rsidR="00A661D2" w:rsidRPr="00336672" w:rsidRDefault="00A661D2" w:rsidP="00A661D2">
      <w:pPr>
        <w:ind w:firstLine="851"/>
        <w:jc w:val="right"/>
        <w:rPr>
          <w:color w:val="000000" w:themeColor="text1"/>
        </w:rPr>
      </w:pPr>
      <w:r w:rsidRPr="00336672">
        <w:rPr>
          <w:color w:val="000000" w:themeColor="text1"/>
        </w:rPr>
        <w:t xml:space="preserve">от </w:t>
      </w:r>
      <w:r w:rsidR="00B52681">
        <w:rPr>
          <w:color w:val="000000" w:themeColor="text1"/>
        </w:rPr>
        <w:t xml:space="preserve">14 ноября </w:t>
      </w:r>
      <w:r w:rsidRPr="00336672">
        <w:rPr>
          <w:color w:val="000000" w:themeColor="text1"/>
        </w:rPr>
        <w:t>2019 г. №</w:t>
      </w:r>
      <w:r w:rsidR="00B52681">
        <w:rPr>
          <w:color w:val="000000" w:themeColor="text1"/>
        </w:rPr>
        <w:t xml:space="preserve"> 622</w:t>
      </w:r>
      <w:r w:rsidRPr="00336672">
        <w:rPr>
          <w:color w:val="000000" w:themeColor="text1"/>
        </w:rPr>
        <w:t xml:space="preserve"> </w:t>
      </w:r>
    </w:p>
    <w:p w:rsidR="00A661D2" w:rsidRDefault="00A661D2" w:rsidP="00A661D2">
      <w:pPr>
        <w:ind w:firstLine="851"/>
        <w:jc w:val="center"/>
        <w:rPr>
          <w:color w:val="000000" w:themeColor="text1"/>
          <w:sz w:val="28"/>
          <w:szCs w:val="28"/>
        </w:rPr>
      </w:pPr>
    </w:p>
    <w:p w:rsidR="00A661D2" w:rsidRPr="0073460C" w:rsidRDefault="00A661D2" w:rsidP="00A661D2">
      <w:pPr>
        <w:ind w:firstLine="851"/>
        <w:jc w:val="center"/>
        <w:rPr>
          <w:color w:val="000000" w:themeColor="text1"/>
          <w:sz w:val="28"/>
          <w:szCs w:val="28"/>
        </w:rPr>
      </w:pPr>
    </w:p>
    <w:p w:rsidR="00A661D2" w:rsidRPr="0073460C" w:rsidRDefault="00A661D2" w:rsidP="00A661D2">
      <w:pPr>
        <w:ind w:firstLine="851"/>
        <w:jc w:val="center"/>
        <w:rPr>
          <w:b/>
          <w:color w:val="000000" w:themeColor="text1"/>
          <w:sz w:val="28"/>
          <w:szCs w:val="28"/>
        </w:rPr>
      </w:pPr>
      <w:r w:rsidRPr="0073460C">
        <w:rPr>
          <w:b/>
          <w:color w:val="000000" w:themeColor="text1"/>
          <w:sz w:val="28"/>
          <w:szCs w:val="28"/>
        </w:rPr>
        <w:t>СОСТАВ</w:t>
      </w:r>
    </w:p>
    <w:p w:rsidR="00A661D2" w:rsidRPr="0073460C" w:rsidRDefault="00A661D2" w:rsidP="00A661D2">
      <w:pPr>
        <w:ind w:firstLine="851"/>
        <w:jc w:val="center"/>
        <w:rPr>
          <w:b/>
          <w:color w:val="000000" w:themeColor="text1"/>
          <w:sz w:val="28"/>
          <w:szCs w:val="28"/>
        </w:rPr>
      </w:pPr>
      <w:r w:rsidRPr="0073460C">
        <w:rPr>
          <w:b/>
          <w:color w:val="000000" w:themeColor="text1"/>
          <w:sz w:val="28"/>
          <w:szCs w:val="28"/>
        </w:rPr>
        <w:t>рабочей группы для осуществления мероприятий</w:t>
      </w:r>
    </w:p>
    <w:p w:rsidR="00A661D2" w:rsidRPr="0073460C" w:rsidRDefault="00A661D2" w:rsidP="00A661D2">
      <w:pPr>
        <w:ind w:firstLine="851"/>
        <w:jc w:val="center"/>
        <w:rPr>
          <w:b/>
          <w:color w:val="000000" w:themeColor="text1"/>
          <w:sz w:val="28"/>
          <w:szCs w:val="28"/>
        </w:rPr>
      </w:pPr>
      <w:r w:rsidRPr="0073460C">
        <w:rPr>
          <w:b/>
          <w:color w:val="000000" w:themeColor="text1"/>
          <w:sz w:val="28"/>
          <w:szCs w:val="28"/>
        </w:rPr>
        <w:t xml:space="preserve">по ведомственному </w:t>
      </w:r>
      <w:proofErr w:type="gramStart"/>
      <w:r w:rsidRPr="0073460C">
        <w:rPr>
          <w:b/>
          <w:color w:val="000000" w:themeColor="text1"/>
          <w:sz w:val="28"/>
          <w:szCs w:val="28"/>
        </w:rPr>
        <w:t>контролю за</w:t>
      </w:r>
      <w:proofErr w:type="gramEnd"/>
      <w:r w:rsidRPr="0073460C">
        <w:rPr>
          <w:b/>
          <w:color w:val="000000" w:themeColor="text1"/>
          <w:sz w:val="28"/>
          <w:szCs w:val="28"/>
        </w:rPr>
        <w:t xml:space="preserve"> соблюдением трудового законодательства и иных нормативных правовых актов, содержащих нормы трудового права в подведомственных учреждениях муниципального района «Чернышевский район»</w:t>
      </w:r>
    </w:p>
    <w:p w:rsidR="00A661D2" w:rsidRPr="0073460C" w:rsidRDefault="00A661D2" w:rsidP="00A661D2">
      <w:pPr>
        <w:ind w:firstLine="851"/>
        <w:jc w:val="both"/>
        <w:rPr>
          <w:b/>
          <w:color w:val="000000" w:themeColor="text1"/>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4920"/>
      </w:tblGrid>
      <w:tr w:rsidR="00A661D2" w:rsidRPr="007811FC" w:rsidTr="00A76C9A">
        <w:tc>
          <w:tcPr>
            <w:tcW w:w="4219" w:type="dxa"/>
          </w:tcPr>
          <w:p w:rsidR="00A661D2" w:rsidRPr="007811FC" w:rsidRDefault="00A661D2" w:rsidP="00A76C9A">
            <w:pPr>
              <w:ind w:right="149"/>
              <w:rPr>
                <w:b/>
                <w:color w:val="000000" w:themeColor="text1"/>
                <w:sz w:val="26"/>
                <w:szCs w:val="26"/>
              </w:rPr>
            </w:pPr>
            <w:r w:rsidRPr="007811FC">
              <w:rPr>
                <w:b/>
                <w:color w:val="000000" w:themeColor="text1"/>
                <w:sz w:val="26"/>
                <w:szCs w:val="26"/>
              </w:rPr>
              <w:t>Координатор рабочей группы:</w:t>
            </w:r>
          </w:p>
        </w:tc>
        <w:tc>
          <w:tcPr>
            <w:tcW w:w="4920" w:type="dxa"/>
          </w:tcPr>
          <w:p w:rsidR="00A661D2" w:rsidRPr="007811FC" w:rsidRDefault="00A661D2" w:rsidP="00A76C9A">
            <w:pPr>
              <w:ind w:right="134"/>
              <w:jc w:val="both"/>
              <w:rPr>
                <w:b/>
                <w:color w:val="000000" w:themeColor="text1"/>
                <w:sz w:val="26"/>
                <w:szCs w:val="26"/>
              </w:rPr>
            </w:pPr>
          </w:p>
        </w:tc>
      </w:tr>
      <w:tr w:rsidR="00A661D2" w:rsidRPr="007811FC" w:rsidTr="00A76C9A">
        <w:tc>
          <w:tcPr>
            <w:tcW w:w="4219" w:type="dxa"/>
          </w:tcPr>
          <w:p w:rsidR="00A661D2" w:rsidRPr="007811FC" w:rsidRDefault="00A661D2" w:rsidP="00A76C9A">
            <w:pPr>
              <w:ind w:right="149"/>
              <w:rPr>
                <w:b/>
                <w:color w:val="000000" w:themeColor="text1"/>
                <w:sz w:val="26"/>
                <w:szCs w:val="26"/>
              </w:rPr>
            </w:pPr>
            <w:r w:rsidRPr="007811FC">
              <w:rPr>
                <w:color w:val="000000" w:themeColor="text1"/>
                <w:sz w:val="26"/>
                <w:szCs w:val="26"/>
              </w:rPr>
              <w:t>Козырева Дарья Александровна</w:t>
            </w:r>
          </w:p>
        </w:tc>
        <w:tc>
          <w:tcPr>
            <w:tcW w:w="4920" w:type="dxa"/>
          </w:tcPr>
          <w:p w:rsidR="00A661D2" w:rsidRPr="007811FC" w:rsidRDefault="00A661D2" w:rsidP="00A76C9A">
            <w:pPr>
              <w:tabs>
                <w:tab w:val="left" w:pos="567"/>
              </w:tabs>
              <w:ind w:right="134"/>
              <w:jc w:val="both"/>
              <w:rPr>
                <w:b/>
                <w:color w:val="000000" w:themeColor="text1"/>
                <w:sz w:val="26"/>
                <w:szCs w:val="26"/>
              </w:rPr>
            </w:pPr>
            <w:r w:rsidRPr="007811FC">
              <w:rPr>
                <w:color w:val="000000" w:themeColor="text1"/>
                <w:sz w:val="26"/>
                <w:szCs w:val="26"/>
              </w:rPr>
              <w:t>– ведущий специалист отдела экономики, труда и инвестиционной политики администрации муниципального района «Чернышевский район».</w:t>
            </w:r>
          </w:p>
        </w:tc>
      </w:tr>
      <w:tr w:rsidR="00A661D2" w:rsidRPr="007811FC" w:rsidTr="00A76C9A">
        <w:tc>
          <w:tcPr>
            <w:tcW w:w="4219" w:type="dxa"/>
          </w:tcPr>
          <w:p w:rsidR="00A661D2" w:rsidRPr="007811FC" w:rsidRDefault="00A661D2" w:rsidP="00A76C9A">
            <w:pPr>
              <w:ind w:right="149"/>
              <w:rPr>
                <w:b/>
                <w:color w:val="000000" w:themeColor="text1"/>
                <w:sz w:val="26"/>
                <w:szCs w:val="26"/>
              </w:rPr>
            </w:pPr>
            <w:r w:rsidRPr="007811FC">
              <w:rPr>
                <w:b/>
                <w:color w:val="000000" w:themeColor="text1"/>
                <w:sz w:val="26"/>
                <w:szCs w:val="26"/>
              </w:rPr>
              <w:t>Члены рабочей группы:</w:t>
            </w:r>
          </w:p>
        </w:tc>
        <w:tc>
          <w:tcPr>
            <w:tcW w:w="4920" w:type="dxa"/>
          </w:tcPr>
          <w:p w:rsidR="00A661D2" w:rsidRPr="007811FC" w:rsidRDefault="00A661D2" w:rsidP="00A76C9A">
            <w:pPr>
              <w:tabs>
                <w:tab w:val="left" w:pos="567"/>
              </w:tabs>
              <w:ind w:right="134"/>
              <w:jc w:val="both"/>
              <w:rPr>
                <w:b/>
                <w:color w:val="000000" w:themeColor="text1"/>
                <w:sz w:val="26"/>
                <w:szCs w:val="26"/>
              </w:rPr>
            </w:pPr>
          </w:p>
        </w:tc>
      </w:tr>
      <w:tr w:rsidR="00A661D2" w:rsidRPr="007811FC" w:rsidTr="00A76C9A">
        <w:tc>
          <w:tcPr>
            <w:tcW w:w="4219" w:type="dxa"/>
          </w:tcPr>
          <w:p w:rsidR="00A661D2" w:rsidRPr="007811FC" w:rsidRDefault="00A661D2" w:rsidP="00A76C9A">
            <w:pPr>
              <w:ind w:right="149"/>
              <w:rPr>
                <w:color w:val="000000" w:themeColor="text1"/>
                <w:sz w:val="26"/>
                <w:szCs w:val="26"/>
              </w:rPr>
            </w:pPr>
            <w:r w:rsidRPr="007811FC">
              <w:rPr>
                <w:color w:val="000000" w:themeColor="text1"/>
                <w:sz w:val="26"/>
                <w:szCs w:val="26"/>
              </w:rPr>
              <w:t>Кожина Наталья Юрьевна</w:t>
            </w:r>
          </w:p>
        </w:tc>
        <w:tc>
          <w:tcPr>
            <w:tcW w:w="4920" w:type="dxa"/>
          </w:tcPr>
          <w:p w:rsidR="00A661D2" w:rsidRPr="007811FC" w:rsidRDefault="00A661D2" w:rsidP="00A76C9A">
            <w:pPr>
              <w:ind w:right="134"/>
              <w:jc w:val="both"/>
              <w:rPr>
                <w:color w:val="000000" w:themeColor="text1"/>
                <w:sz w:val="26"/>
                <w:szCs w:val="26"/>
              </w:rPr>
            </w:pPr>
            <w:r w:rsidRPr="007811FC">
              <w:rPr>
                <w:color w:val="000000" w:themeColor="text1"/>
                <w:sz w:val="26"/>
                <w:szCs w:val="26"/>
              </w:rPr>
              <w:t>– начальник отдела правовой и кадровой работы администрации муниципального района «Чернышевский район»;</w:t>
            </w:r>
          </w:p>
        </w:tc>
      </w:tr>
      <w:tr w:rsidR="00A661D2" w:rsidRPr="007811FC" w:rsidTr="00A76C9A">
        <w:tc>
          <w:tcPr>
            <w:tcW w:w="4219" w:type="dxa"/>
          </w:tcPr>
          <w:p w:rsidR="00A661D2" w:rsidRPr="007811FC" w:rsidRDefault="00A661D2" w:rsidP="00A76C9A">
            <w:pPr>
              <w:ind w:right="149"/>
              <w:rPr>
                <w:color w:val="000000" w:themeColor="text1"/>
                <w:sz w:val="26"/>
                <w:szCs w:val="26"/>
              </w:rPr>
            </w:pPr>
            <w:proofErr w:type="spellStart"/>
            <w:r w:rsidRPr="007811FC">
              <w:rPr>
                <w:color w:val="000000" w:themeColor="text1"/>
                <w:sz w:val="26"/>
                <w:szCs w:val="26"/>
              </w:rPr>
              <w:t>Зятькова</w:t>
            </w:r>
            <w:proofErr w:type="spellEnd"/>
            <w:r w:rsidRPr="007811FC">
              <w:rPr>
                <w:color w:val="000000" w:themeColor="text1"/>
                <w:sz w:val="26"/>
                <w:szCs w:val="26"/>
              </w:rPr>
              <w:t xml:space="preserve"> Ирина Викторовна</w:t>
            </w:r>
          </w:p>
        </w:tc>
        <w:tc>
          <w:tcPr>
            <w:tcW w:w="4920" w:type="dxa"/>
          </w:tcPr>
          <w:p w:rsidR="00A661D2" w:rsidRPr="007811FC" w:rsidRDefault="00A661D2" w:rsidP="00A76C9A">
            <w:pPr>
              <w:ind w:right="134"/>
              <w:jc w:val="both"/>
              <w:rPr>
                <w:color w:val="000000" w:themeColor="text1"/>
                <w:sz w:val="26"/>
                <w:szCs w:val="26"/>
              </w:rPr>
            </w:pPr>
            <w:r w:rsidRPr="007811FC">
              <w:rPr>
                <w:color w:val="000000" w:themeColor="text1"/>
                <w:sz w:val="26"/>
                <w:szCs w:val="26"/>
              </w:rPr>
              <w:t>– главный специалист отдела правовой и кадровой работы администрации муниципального района «Чернышевский район»;</w:t>
            </w:r>
          </w:p>
        </w:tc>
      </w:tr>
      <w:tr w:rsidR="00A661D2" w:rsidRPr="007811FC" w:rsidTr="00A76C9A">
        <w:tc>
          <w:tcPr>
            <w:tcW w:w="4219" w:type="dxa"/>
          </w:tcPr>
          <w:p w:rsidR="00A661D2" w:rsidRPr="007811FC" w:rsidRDefault="00A661D2" w:rsidP="00A76C9A">
            <w:pPr>
              <w:ind w:right="149"/>
              <w:rPr>
                <w:color w:val="000000" w:themeColor="text1"/>
                <w:sz w:val="26"/>
                <w:szCs w:val="26"/>
              </w:rPr>
            </w:pPr>
            <w:proofErr w:type="spellStart"/>
            <w:r w:rsidRPr="007811FC">
              <w:rPr>
                <w:color w:val="000000" w:themeColor="text1"/>
                <w:sz w:val="26"/>
                <w:szCs w:val="26"/>
              </w:rPr>
              <w:t>Пьянникова</w:t>
            </w:r>
            <w:proofErr w:type="spellEnd"/>
            <w:r w:rsidRPr="007811FC">
              <w:rPr>
                <w:color w:val="000000" w:themeColor="text1"/>
                <w:sz w:val="26"/>
                <w:szCs w:val="26"/>
              </w:rPr>
              <w:t xml:space="preserve"> Олеся Викторовна</w:t>
            </w:r>
          </w:p>
        </w:tc>
        <w:tc>
          <w:tcPr>
            <w:tcW w:w="4920" w:type="dxa"/>
          </w:tcPr>
          <w:p w:rsidR="00A661D2" w:rsidRPr="007811FC" w:rsidRDefault="00A661D2" w:rsidP="00A76C9A">
            <w:pPr>
              <w:ind w:right="134"/>
              <w:jc w:val="both"/>
              <w:rPr>
                <w:color w:val="000000" w:themeColor="text1"/>
                <w:sz w:val="26"/>
                <w:szCs w:val="26"/>
              </w:rPr>
            </w:pPr>
            <w:r w:rsidRPr="007811FC">
              <w:rPr>
                <w:color w:val="000000" w:themeColor="text1"/>
                <w:sz w:val="26"/>
                <w:szCs w:val="26"/>
              </w:rPr>
              <w:t>– старший специалист первого разряда Комитета по финансам администрации МР «Чернышевский район»;</w:t>
            </w:r>
          </w:p>
        </w:tc>
      </w:tr>
      <w:tr w:rsidR="00A661D2" w:rsidRPr="007811FC" w:rsidTr="00A76C9A">
        <w:tc>
          <w:tcPr>
            <w:tcW w:w="4219" w:type="dxa"/>
          </w:tcPr>
          <w:p w:rsidR="00A661D2" w:rsidRPr="007811FC" w:rsidRDefault="00A661D2" w:rsidP="00A76C9A">
            <w:pPr>
              <w:ind w:right="149"/>
              <w:rPr>
                <w:color w:val="000000" w:themeColor="text1"/>
                <w:sz w:val="26"/>
                <w:szCs w:val="26"/>
              </w:rPr>
            </w:pPr>
            <w:r w:rsidRPr="007811FC">
              <w:rPr>
                <w:color w:val="000000" w:themeColor="text1"/>
                <w:sz w:val="26"/>
                <w:szCs w:val="26"/>
              </w:rPr>
              <w:t>Самусь Анна Викторовна</w:t>
            </w:r>
          </w:p>
        </w:tc>
        <w:tc>
          <w:tcPr>
            <w:tcW w:w="4920" w:type="dxa"/>
          </w:tcPr>
          <w:p w:rsidR="00A661D2" w:rsidRPr="007811FC" w:rsidRDefault="00A661D2" w:rsidP="00A76C9A">
            <w:pPr>
              <w:ind w:right="134"/>
              <w:jc w:val="both"/>
              <w:rPr>
                <w:color w:val="000000" w:themeColor="text1"/>
                <w:sz w:val="26"/>
                <w:szCs w:val="26"/>
              </w:rPr>
            </w:pPr>
            <w:r w:rsidRPr="007811FC">
              <w:rPr>
                <w:color w:val="000000" w:themeColor="text1"/>
                <w:sz w:val="26"/>
                <w:szCs w:val="26"/>
              </w:rPr>
              <w:t>– специалист первого разряда Комитета по финансам администрации МР «Чернышевский район»</w:t>
            </w:r>
            <w:proofErr w:type="gramStart"/>
            <w:r w:rsidRPr="007811FC">
              <w:rPr>
                <w:color w:val="000000" w:themeColor="text1"/>
                <w:sz w:val="26"/>
                <w:szCs w:val="26"/>
              </w:rPr>
              <w:t xml:space="preserve"> .</w:t>
            </w:r>
            <w:proofErr w:type="gramEnd"/>
          </w:p>
        </w:tc>
      </w:tr>
      <w:tr w:rsidR="00A661D2" w:rsidRPr="007811FC" w:rsidTr="00A76C9A">
        <w:tc>
          <w:tcPr>
            <w:tcW w:w="4219" w:type="dxa"/>
          </w:tcPr>
          <w:p w:rsidR="00A661D2" w:rsidRPr="007811FC" w:rsidRDefault="00A661D2" w:rsidP="00A76C9A">
            <w:pPr>
              <w:ind w:right="149"/>
              <w:rPr>
                <w:color w:val="000000" w:themeColor="text1"/>
                <w:sz w:val="26"/>
                <w:szCs w:val="26"/>
              </w:rPr>
            </w:pPr>
            <w:r w:rsidRPr="007811FC">
              <w:rPr>
                <w:color w:val="000000" w:themeColor="text1"/>
                <w:sz w:val="26"/>
                <w:szCs w:val="26"/>
              </w:rPr>
              <w:t>Афанасьева Наталья Олеговна</w:t>
            </w:r>
          </w:p>
        </w:tc>
        <w:tc>
          <w:tcPr>
            <w:tcW w:w="4920" w:type="dxa"/>
          </w:tcPr>
          <w:p w:rsidR="00A661D2" w:rsidRPr="007811FC" w:rsidRDefault="00A661D2" w:rsidP="00A76C9A">
            <w:pPr>
              <w:ind w:right="134"/>
              <w:jc w:val="both"/>
              <w:rPr>
                <w:color w:val="000000" w:themeColor="text1"/>
                <w:sz w:val="26"/>
                <w:szCs w:val="26"/>
              </w:rPr>
            </w:pPr>
            <w:r w:rsidRPr="007811FC">
              <w:rPr>
                <w:color w:val="000000" w:themeColor="text1"/>
                <w:sz w:val="26"/>
                <w:szCs w:val="26"/>
              </w:rPr>
              <w:t>- специалист отдела кадров Комитета образования и молодежной политики администрации МР «Чернышевский район»;</w:t>
            </w:r>
          </w:p>
        </w:tc>
      </w:tr>
      <w:tr w:rsidR="00A661D2" w:rsidRPr="007811FC" w:rsidTr="00A76C9A">
        <w:tc>
          <w:tcPr>
            <w:tcW w:w="4219" w:type="dxa"/>
          </w:tcPr>
          <w:p w:rsidR="00A661D2" w:rsidRPr="007811FC" w:rsidRDefault="00A661D2" w:rsidP="00A76C9A">
            <w:pPr>
              <w:ind w:right="149"/>
              <w:rPr>
                <w:color w:val="000000" w:themeColor="text1"/>
                <w:sz w:val="26"/>
                <w:szCs w:val="26"/>
              </w:rPr>
            </w:pPr>
            <w:r w:rsidRPr="007811FC">
              <w:rPr>
                <w:color w:val="000000" w:themeColor="text1"/>
                <w:sz w:val="26"/>
                <w:szCs w:val="26"/>
              </w:rPr>
              <w:t>Комарова Алина Игоревна</w:t>
            </w:r>
          </w:p>
        </w:tc>
        <w:tc>
          <w:tcPr>
            <w:tcW w:w="4920" w:type="dxa"/>
          </w:tcPr>
          <w:p w:rsidR="00A661D2" w:rsidRPr="007811FC" w:rsidRDefault="00A661D2" w:rsidP="00A76C9A">
            <w:pPr>
              <w:ind w:right="134"/>
              <w:jc w:val="both"/>
              <w:rPr>
                <w:color w:val="000000" w:themeColor="text1"/>
                <w:sz w:val="26"/>
                <w:szCs w:val="26"/>
              </w:rPr>
            </w:pPr>
            <w:r w:rsidRPr="007811FC">
              <w:rPr>
                <w:color w:val="000000" w:themeColor="text1"/>
                <w:sz w:val="26"/>
                <w:szCs w:val="26"/>
              </w:rPr>
              <w:t>- специалист отдела кадров Комитета культуры и спорта администрации муниципального района «Чернышевский район»</w:t>
            </w:r>
          </w:p>
        </w:tc>
      </w:tr>
      <w:tr w:rsidR="00A661D2" w:rsidRPr="007811FC" w:rsidTr="00A76C9A">
        <w:tc>
          <w:tcPr>
            <w:tcW w:w="4219" w:type="dxa"/>
          </w:tcPr>
          <w:p w:rsidR="00A661D2" w:rsidRPr="007811FC" w:rsidRDefault="00A661D2" w:rsidP="00A76C9A">
            <w:pPr>
              <w:ind w:right="149"/>
              <w:rPr>
                <w:color w:val="000000" w:themeColor="text1"/>
                <w:sz w:val="26"/>
                <w:szCs w:val="26"/>
              </w:rPr>
            </w:pPr>
            <w:r>
              <w:rPr>
                <w:color w:val="000000" w:themeColor="text1"/>
                <w:sz w:val="26"/>
                <w:szCs w:val="26"/>
              </w:rPr>
              <w:t xml:space="preserve">Михайлова Анастасия Андреевна </w:t>
            </w:r>
          </w:p>
        </w:tc>
        <w:tc>
          <w:tcPr>
            <w:tcW w:w="4920" w:type="dxa"/>
          </w:tcPr>
          <w:p w:rsidR="00A661D2" w:rsidRPr="007811FC" w:rsidRDefault="00A661D2" w:rsidP="00A76C9A">
            <w:pPr>
              <w:ind w:right="134"/>
              <w:jc w:val="both"/>
              <w:rPr>
                <w:color w:val="000000" w:themeColor="text1"/>
                <w:sz w:val="26"/>
                <w:szCs w:val="26"/>
              </w:rPr>
            </w:pPr>
            <w:r>
              <w:rPr>
                <w:color w:val="000000" w:themeColor="text1"/>
                <w:sz w:val="26"/>
                <w:szCs w:val="26"/>
              </w:rPr>
              <w:t>- специалист по охране труда Комитета образования и молодежной политики администрации муниципального района «Чернышевский район».</w:t>
            </w:r>
          </w:p>
        </w:tc>
      </w:tr>
    </w:tbl>
    <w:p w:rsidR="00A661D2" w:rsidRPr="0073460C" w:rsidRDefault="00A661D2" w:rsidP="00A661D2">
      <w:pPr>
        <w:autoSpaceDE w:val="0"/>
        <w:autoSpaceDN w:val="0"/>
        <w:adjustRightInd w:val="0"/>
        <w:ind w:firstLine="851"/>
        <w:jc w:val="both"/>
        <w:outlineLvl w:val="0"/>
        <w:rPr>
          <w:bCs/>
          <w:color w:val="000000" w:themeColor="text1"/>
          <w:sz w:val="28"/>
          <w:szCs w:val="28"/>
        </w:rPr>
      </w:pPr>
    </w:p>
    <w:p w:rsidR="00A661D2" w:rsidRPr="0073460C" w:rsidRDefault="00A661D2" w:rsidP="00A661D2">
      <w:pPr>
        <w:tabs>
          <w:tab w:val="left" w:pos="5912"/>
          <w:tab w:val="left" w:pos="6573"/>
        </w:tabs>
        <w:jc w:val="center"/>
        <w:rPr>
          <w:color w:val="000000" w:themeColor="text1"/>
          <w:sz w:val="28"/>
          <w:szCs w:val="28"/>
        </w:rPr>
      </w:pPr>
      <w:r>
        <w:rPr>
          <w:color w:val="000000" w:themeColor="text1"/>
          <w:sz w:val="28"/>
          <w:szCs w:val="28"/>
        </w:rPr>
        <w:t>___________________________</w:t>
      </w:r>
    </w:p>
    <w:p w:rsidR="00A661D2" w:rsidRDefault="00A661D2" w:rsidP="00A661D2">
      <w:pPr>
        <w:autoSpaceDE w:val="0"/>
        <w:autoSpaceDN w:val="0"/>
        <w:adjustRightInd w:val="0"/>
        <w:ind w:firstLine="851"/>
        <w:jc w:val="right"/>
        <w:outlineLvl w:val="0"/>
        <w:rPr>
          <w:bCs/>
          <w:color w:val="000000" w:themeColor="text1"/>
        </w:rPr>
      </w:pPr>
    </w:p>
    <w:p w:rsidR="00A661D2" w:rsidRDefault="00A661D2" w:rsidP="00A661D2">
      <w:pPr>
        <w:autoSpaceDE w:val="0"/>
        <w:autoSpaceDN w:val="0"/>
        <w:adjustRightInd w:val="0"/>
        <w:ind w:firstLine="851"/>
        <w:jc w:val="right"/>
        <w:outlineLvl w:val="0"/>
        <w:rPr>
          <w:bCs/>
          <w:color w:val="000000" w:themeColor="text1"/>
        </w:rPr>
      </w:pPr>
    </w:p>
    <w:p w:rsidR="00A661D2" w:rsidRDefault="00A661D2" w:rsidP="00A661D2">
      <w:pPr>
        <w:autoSpaceDE w:val="0"/>
        <w:autoSpaceDN w:val="0"/>
        <w:adjustRightInd w:val="0"/>
        <w:ind w:firstLine="851"/>
        <w:jc w:val="right"/>
        <w:outlineLvl w:val="0"/>
        <w:rPr>
          <w:bCs/>
          <w:color w:val="000000" w:themeColor="text1"/>
        </w:rPr>
      </w:pPr>
    </w:p>
    <w:p w:rsidR="00A661D2" w:rsidRDefault="00A661D2" w:rsidP="00A661D2">
      <w:pPr>
        <w:autoSpaceDE w:val="0"/>
        <w:autoSpaceDN w:val="0"/>
        <w:adjustRightInd w:val="0"/>
        <w:ind w:firstLine="851"/>
        <w:jc w:val="right"/>
        <w:outlineLvl w:val="0"/>
        <w:rPr>
          <w:bCs/>
          <w:color w:val="000000" w:themeColor="text1"/>
        </w:rPr>
      </w:pPr>
    </w:p>
    <w:p w:rsidR="00A661D2" w:rsidRDefault="00A661D2" w:rsidP="00A661D2">
      <w:pPr>
        <w:autoSpaceDE w:val="0"/>
        <w:autoSpaceDN w:val="0"/>
        <w:adjustRightInd w:val="0"/>
        <w:ind w:firstLine="851"/>
        <w:jc w:val="right"/>
        <w:outlineLvl w:val="0"/>
        <w:rPr>
          <w:bCs/>
          <w:color w:val="000000" w:themeColor="text1"/>
        </w:rPr>
      </w:pPr>
    </w:p>
    <w:p w:rsidR="00A661D2" w:rsidRPr="00785BED" w:rsidRDefault="00A661D2" w:rsidP="00A661D2">
      <w:pPr>
        <w:autoSpaceDE w:val="0"/>
        <w:autoSpaceDN w:val="0"/>
        <w:adjustRightInd w:val="0"/>
        <w:ind w:firstLine="851"/>
        <w:jc w:val="right"/>
        <w:outlineLvl w:val="0"/>
        <w:rPr>
          <w:bCs/>
          <w:color w:val="000000" w:themeColor="text1"/>
        </w:rPr>
      </w:pPr>
      <w:r w:rsidRPr="00785BED">
        <w:rPr>
          <w:bCs/>
          <w:color w:val="000000" w:themeColor="text1"/>
        </w:rPr>
        <w:t>Приложение № 2</w:t>
      </w:r>
    </w:p>
    <w:p w:rsidR="00A661D2" w:rsidRPr="00785BED" w:rsidRDefault="00A661D2" w:rsidP="00A661D2">
      <w:pPr>
        <w:ind w:firstLine="851"/>
        <w:jc w:val="right"/>
        <w:rPr>
          <w:color w:val="000000" w:themeColor="text1"/>
        </w:rPr>
      </w:pPr>
      <w:r w:rsidRPr="00785BED">
        <w:rPr>
          <w:color w:val="000000" w:themeColor="text1"/>
        </w:rPr>
        <w:t>к постановлению администрации</w:t>
      </w:r>
    </w:p>
    <w:p w:rsidR="00A661D2" w:rsidRPr="00785BED" w:rsidRDefault="00A661D2" w:rsidP="00A661D2">
      <w:pPr>
        <w:ind w:firstLine="851"/>
        <w:jc w:val="right"/>
        <w:rPr>
          <w:color w:val="000000" w:themeColor="text1"/>
        </w:rPr>
      </w:pPr>
      <w:r w:rsidRPr="00785BED">
        <w:rPr>
          <w:color w:val="000000" w:themeColor="text1"/>
        </w:rPr>
        <w:t xml:space="preserve"> муниципального района </w:t>
      </w:r>
    </w:p>
    <w:p w:rsidR="00A661D2" w:rsidRDefault="00A661D2" w:rsidP="00A661D2">
      <w:pPr>
        <w:ind w:firstLine="851"/>
        <w:jc w:val="right"/>
        <w:rPr>
          <w:color w:val="000000" w:themeColor="text1"/>
        </w:rPr>
      </w:pPr>
      <w:r w:rsidRPr="00785BED">
        <w:rPr>
          <w:color w:val="000000" w:themeColor="text1"/>
        </w:rPr>
        <w:t>«Чернышевский район»</w:t>
      </w:r>
    </w:p>
    <w:p w:rsidR="00B52681" w:rsidRPr="00336672" w:rsidRDefault="00B52681" w:rsidP="00B52681">
      <w:pPr>
        <w:ind w:firstLine="851"/>
        <w:jc w:val="right"/>
        <w:rPr>
          <w:color w:val="000000" w:themeColor="text1"/>
        </w:rPr>
      </w:pPr>
      <w:r w:rsidRPr="00336672">
        <w:rPr>
          <w:color w:val="000000" w:themeColor="text1"/>
        </w:rPr>
        <w:t xml:space="preserve">от </w:t>
      </w:r>
      <w:r>
        <w:rPr>
          <w:color w:val="000000" w:themeColor="text1"/>
        </w:rPr>
        <w:t xml:space="preserve">14 ноября </w:t>
      </w:r>
      <w:r w:rsidRPr="00336672">
        <w:rPr>
          <w:color w:val="000000" w:themeColor="text1"/>
        </w:rPr>
        <w:t>2019 г. №</w:t>
      </w:r>
      <w:r>
        <w:rPr>
          <w:color w:val="000000" w:themeColor="text1"/>
        </w:rPr>
        <w:t xml:space="preserve"> 622</w:t>
      </w:r>
      <w:r w:rsidRPr="00336672">
        <w:rPr>
          <w:color w:val="000000" w:themeColor="text1"/>
        </w:rPr>
        <w:t xml:space="preserve"> </w:t>
      </w:r>
    </w:p>
    <w:p w:rsidR="00B52681" w:rsidRPr="00785BED" w:rsidRDefault="00B52681" w:rsidP="00A661D2">
      <w:pPr>
        <w:ind w:firstLine="851"/>
        <w:jc w:val="right"/>
        <w:rPr>
          <w:color w:val="000000" w:themeColor="text1"/>
        </w:rPr>
      </w:pPr>
    </w:p>
    <w:p w:rsidR="00A661D2" w:rsidRPr="0073460C" w:rsidRDefault="00A661D2" w:rsidP="00A661D2">
      <w:pPr>
        <w:tabs>
          <w:tab w:val="left" w:pos="5912"/>
          <w:tab w:val="left" w:pos="6573"/>
        </w:tabs>
        <w:ind w:firstLine="851"/>
        <w:jc w:val="both"/>
        <w:rPr>
          <w:color w:val="000000" w:themeColor="text1"/>
          <w:sz w:val="28"/>
          <w:szCs w:val="28"/>
        </w:rPr>
      </w:pPr>
    </w:p>
    <w:p w:rsidR="00A661D2" w:rsidRPr="00A661D2" w:rsidRDefault="00A661D2" w:rsidP="00A661D2">
      <w:pPr>
        <w:pStyle w:val="formattext"/>
        <w:spacing w:before="0" w:beforeAutospacing="0" w:after="0" w:afterAutospacing="0"/>
        <w:ind w:firstLine="567"/>
        <w:jc w:val="center"/>
        <w:rPr>
          <w:b/>
          <w:color w:val="000000" w:themeColor="text1"/>
        </w:rPr>
      </w:pPr>
      <w:r w:rsidRPr="00A661D2">
        <w:rPr>
          <w:b/>
          <w:color w:val="000000" w:themeColor="text1"/>
        </w:rPr>
        <w:t>ПОЛОЖЕНИЕ</w:t>
      </w:r>
    </w:p>
    <w:p w:rsidR="00A661D2" w:rsidRPr="00A661D2" w:rsidRDefault="00A661D2" w:rsidP="00A661D2">
      <w:pPr>
        <w:ind w:firstLine="567"/>
        <w:jc w:val="center"/>
        <w:rPr>
          <w:b/>
          <w:color w:val="000000" w:themeColor="text1"/>
        </w:rPr>
      </w:pPr>
      <w:r w:rsidRPr="00A661D2">
        <w:rPr>
          <w:b/>
          <w:color w:val="000000" w:themeColor="text1"/>
        </w:rPr>
        <w:t>о ведомственном контроле соблюдения трудового законодательства и иных нормативных правовых актов, содержащих нормы трудового права, в подведомственных учреждениях муниципального района «Чернышевский район» (далее - Положение)</w:t>
      </w:r>
    </w:p>
    <w:p w:rsidR="00A661D2" w:rsidRPr="00A661D2" w:rsidRDefault="00A661D2" w:rsidP="00A661D2">
      <w:pPr>
        <w:ind w:firstLine="567"/>
        <w:jc w:val="both"/>
        <w:rPr>
          <w:b/>
          <w:color w:val="000000" w:themeColor="text1"/>
        </w:rPr>
      </w:pPr>
    </w:p>
    <w:p w:rsidR="00A661D2" w:rsidRDefault="00A661D2" w:rsidP="00A661D2">
      <w:pPr>
        <w:ind w:firstLine="567"/>
        <w:jc w:val="both"/>
        <w:rPr>
          <w:b/>
          <w:color w:val="000000" w:themeColor="text1"/>
        </w:rPr>
      </w:pPr>
      <w:r w:rsidRPr="00A661D2">
        <w:rPr>
          <w:b/>
          <w:color w:val="000000" w:themeColor="text1"/>
        </w:rPr>
        <w:t>1. Общие положения</w:t>
      </w:r>
    </w:p>
    <w:p w:rsidR="00B52681" w:rsidRPr="00A661D2" w:rsidRDefault="00B52681" w:rsidP="00A661D2">
      <w:pPr>
        <w:ind w:firstLine="567"/>
        <w:jc w:val="both"/>
        <w:rPr>
          <w:b/>
          <w:color w:val="000000" w:themeColor="text1"/>
        </w:rPr>
      </w:pPr>
    </w:p>
    <w:p w:rsidR="00A661D2" w:rsidRPr="00A661D2" w:rsidRDefault="00A661D2" w:rsidP="00A661D2">
      <w:pPr>
        <w:pStyle w:val="formattext"/>
        <w:spacing w:before="0" w:beforeAutospacing="0" w:after="0" w:afterAutospacing="0"/>
        <w:ind w:firstLine="567"/>
        <w:jc w:val="both"/>
        <w:rPr>
          <w:color w:val="000000" w:themeColor="text1"/>
        </w:rPr>
      </w:pPr>
      <w:r w:rsidRPr="00A661D2">
        <w:rPr>
          <w:color w:val="000000" w:themeColor="text1"/>
        </w:rPr>
        <w:t xml:space="preserve">1.1. </w:t>
      </w:r>
      <w:proofErr w:type="gramStart"/>
      <w:r w:rsidRPr="00A661D2">
        <w:rPr>
          <w:color w:val="000000" w:themeColor="text1"/>
        </w:rPr>
        <w:t xml:space="preserve">Настоящее положение разработано на основании статьи 353.1 </w:t>
      </w:r>
      <w:hyperlink r:id="rId6" w:history="1">
        <w:r w:rsidRPr="00A661D2">
          <w:rPr>
            <w:rStyle w:val="a8"/>
            <w:color w:val="000000" w:themeColor="text1"/>
            <w:u w:val="none"/>
          </w:rPr>
          <w:t>Трудового кодекса Российской Федерации</w:t>
        </w:r>
      </w:hyperlink>
      <w:r w:rsidRPr="00A661D2">
        <w:rPr>
          <w:color w:val="000000" w:themeColor="text1"/>
        </w:rPr>
        <w:t>, Закона Забайкальского края от 24.10.2010 № 453-ЗЗК «О ведомственном контроле за соблюдением трудового законодательства и иных нормативных правовых актов, содержащих нормы трудового права, в подведомственных организациях исполнительных органов государственной власти Забайкальского края и органов местного самоуправлении», методических рекомендаций по осуществлению ведомственного контроля за соблюдением трудового законодательства и иных нормативных правовых</w:t>
      </w:r>
      <w:proofErr w:type="gramEnd"/>
      <w:r w:rsidRPr="00A661D2">
        <w:rPr>
          <w:color w:val="000000" w:themeColor="text1"/>
        </w:rPr>
        <w:t xml:space="preserve"> актов, содержащих нормы трудового права, в Забайкальском крае, утвержденных Приказом Министерством труда и социальной защиты населения Забайкальского края от 04.04.2019 года № 489.</w:t>
      </w:r>
    </w:p>
    <w:p w:rsidR="00A661D2" w:rsidRPr="00A661D2" w:rsidRDefault="00A661D2" w:rsidP="00A661D2">
      <w:pPr>
        <w:pStyle w:val="formattext"/>
        <w:spacing w:before="0" w:beforeAutospacing="0" w:after="0" w:afterAutospacing="0"/>
        <w:ind w:firstLine="567"/>
        <w:jc w:val="both"/>
        <w:rPr>
          <w:color w:val="000000" w:themeColor="text1"/>
        </w:rPr>
      </w:pPr>
      <w:r w:rsidRPr="00A661D2">
        <w:rPr>
          <w:color w:val="000000" w:themeColor="text1"/>
        </w:rPr>
        <w:t>1.2. Настоящее Положение устанавливает порядок и условия осуществления ведомственного контроля соблюдения трудового законодательства и иных нормативных правовых актов, содержащих нормы трудового права, в муниципальных организациях муниципального района «Чернышевский район» (далее - подведомственные организации), учредителем которых от имени муниципального образования выступает администрация муниципального района «Чернышевский район» (далее - Администрация).</w:t>
      </w:r>
    </w:p>
    <w:p w:rsidR="00A661D2" w:rsidRPr="00A661D2" w:rsidRDefault="00A661D2" w:rsidP="00A661D2">
      <w:pPr>
        <w:pStyle w:val="formattext"/>
        <w:spacing w:before="0" w:beforeAutospacing="0" w:after="0" w:afterAutospacing="0"/>
        <w:ind w:firstLine="567"/>
        <w:jc w:val="both"/>
        <w:rPr>
          <w:color w:val="000000" w:themeColor="text1"/>
        </w:rPr>
      </w:pPr>
      <w:r w:rsidRPr="00A661D2">
        <w:rPr>
          <w:color w:val="000000" w:themeColor="text1"/>
        </w:rPr>
        <w:t>1.3. Ведомственный контроль соблюдения трудового законодательства и иных нормативных правовых актов, содержащих нормы трудового права, в подведомственных муниципальных организациях города (далее - ведомственный контроль) осуществляется постоянной рабочей группой (далее - рабочая группа), назначаемой постановлением Администрации.</w:t>
      </w:r>
    </w:p>
    <w:p w:rsidR="00A661D2" w:rsidRPr="00A661D2" w:rsidRDefault="00A661D2" w:rsidP="00A661D2">
      <w:pPr>
        <w:pStyle w:val="formattext"/>
        <w:spacing w:before="0" w:beforeAutospacing="0" w:after="0" w:afterAutospacing="0"/>
        <w:ind w:firstLine="567"/>
        <w:jc w:val="both"/>
        <w:rPr>
          <w:b/>
          <w:color w:val="000000" w:themeColor="text1"/>
        </w:rPr>
      </w:pPr>
    </w:p>
    <w:p w:rsidR="00A661D2" w:rsidRDefault="00A661D2" w:rsidP="00A661D2">
      <w:pPr>
        <w:pStyle w:val="formattext"/>
        <w:spacing w:before="0" w:beforeAutospacing="0" w:after="0" w:afterAutospacing="0"/>
        <w:ind w:firstLine="567"/>
        <w:jc w:val="both"/>
        <w:rPr>
          <w:b/>
          <w:color w:val="000000" w:themeColor="text1"/>
        </w:rPr>
      </w:pPr>
      <w:r w:rsidRPr="00A661D2">
        <w:rPr>
          <w:b/>
          <w:color w:val="000000" w:themeColor="text1"/>
        </w:rPr>
        <w:t>2. Цели осуществления ведомственного контроля</w:t>
      </w:r>
    </w:p>
    <w:p w:rsidR="00B52681" w:rsidRPr="00A661D2" w:rsidRDefault="00B52681" w:rsidP="00A661D2">
      <w:pPr>
        <w:pStyle w:val="formattext"/>
        <w:spacing w:before="0" w:beforeAutospacing="0" w:after="0" w:afterAutospacing="0"/>
        <w:ind w:firstLine="567"/>
        <w:jc w:val="both"/>
        <w:rPr>
          <w:b/>
          <w:color w:val="000000" w:themeColor="text1"/>
        </w:rPr>
      </w:pPr>
    </w:p>
    <w:p w:rsidR="00A661D2" w:rsidRPr="00A661D2" w:rsidRDefault="00A661D2" w:rsidP="00A661D2">
      <w:pPr>
        <w:pStyle w:val="formattext"/>
        <w:spacing w:before="0" w:beforeAutospacing="0" w:after="0" w:afterAutospacing="0"/>
        <w:ind w:firstLine="567"/>
        <w:jc w:val="both"/>
        <w:rPr>
          <w:b/>
          <w:color w:val="000000" w:themeColor="text1"/>
        </w:rPr>
      </w:pPr>
      <w:r w:rsidRPr="00A661D2">
        <w:rPr>
          <w:color w:val="000000" w:themeColor="text1"/>
        </w:rPr>
        <w:t>2.1. Основными целями ведомственного контроля являются:</w:t>
      </w:r>
    </w:p>
    <w:p w:rsidR="00A661D2" w:rsidRPr="00A661D2" w:rsidRDefault="00A661D2" w:rsidP="00A661D2">
      <w:pPr>
        <w:pStyle w:val="formattext"/>
        <w:spacing w:before="0" w:beforeAutospacing="0" w:after="0" w:afterAutospacing="0"/>
        <w:ind w:firstLine="567"/>
        <w:jc w:val="both"/>
        <w:rPr>
          <w:color w:val="000000" w:themeColor="text1"/>
        </w:rPr>
      </w:pPr>
      <w:r w:rsidRPr="00A661D2">
        <w:rPr>
          <w:color w:val="000000" w:themeColor="text1"/>
        </w:rPr>
        <w:t>- контроль соблюдения работодателями и работниками подведомственных организаций муниципального района «Чернышевский район» требований трудового законодательства (в том числе в сфере охраны труда), а также нормативных правовых актов органов местного самоуправления по соблюдению трудового законодательства;</w:t>
      </w:r>
    </w:p>
    <w:p w:rsidR="00A661D2" w:rsidRPr="00A661D2" w:rsidRDefault="00A661D2" w:rsidP="00A661D2">
      <w:pPr>
        <w:pStyle w:val="formattext"/>
        <w:spacing w:before="0" w:beforeAutospacing="0" w:after="0" w:afterAutospacing="0"/>
        <w:ind w:firstLine="567"/>
        <w:jc w:val="both"/>
        <w:rPr>
          <w:color w:val="000000" w:themeColor="text1"/>
        </w:rPr>
      </w:pPr>
      <w:r w:rsidRPr="00A661D2">
        <w:rPr>
          <w:color w:val="000000" w:themeColor="text1"/>
        </w:rPr>
        <w:t>- организация профилактической работы по предупреждению производственного травматизма и профессиональной заболеваемости, а также работа по улучшению условий труда.</w:t>
      </w:r>
    </w:p>
    <w:p w:rsidR="00A661D2" w:rsidRPr="00A661D2" w:rsidRDefault="00A661D2" w:rsidP="00A661D2">
      <w:pPr>
        <w:pStyle w:val="formattext"/>
        <w:spacing w:before="0" w:beforeAutospacing="0" w:after="0" w:afterAutospacing="0"/>
        <w:ind w:firstLine="567"/>
        <w:jc w:val="both"/>
        <w:rPr>
          <w:color w:val="000000" w:themeColor="text1"/>
        </w:rPr>
      </w:pPr>
      <w:r w:rsidRPr="00A661D2">
        <w:rPr>
          <w:color w:val="000000" w:themeColor="text1"/>
        </w:rPr>
        <w:t>2.2. Проведение ведомственного контроля осуществляется по следующим направлениям:</w:t>
      </w:r>
    </w:p>
    <w:p w:rsidR="00A661D2" w:rsidRPr="00A661D2" w:rsidRDefault="00A661D2" w:rsidP="00A661D2">
      <w:pPr>
        <w:pStyle w:val="formattext"/>
        <w:spacing w:before="0" w:beforeAutospacing="0" w:after="0" w:afterAutospacing="0"/>
        <w:ind w:firstLine="567"/>
        <w:jc w:val="both"/>
        <w:rPr>
          <w:color w:val="000000" w:themeColor="text1"/>
        </w:rPr>
      </w:pPr>
      <w:r w:rsidRPr="00A661D2">
        <w:rPr>
          <w:color w:val="000000" w:themeColor="text1"/>
        </w:rPr>
        <w:t>- трудовой распорядок, дисциплина труда;</w:t>
      </w:r>
    </w:p>
    <w:p w:rsidR="00A661D2" w:rsidRPr="00A661D2" w:rsidRDefault="00A661D2" w:rsidP="00A661D2">
      <w:pPr>
        <w:pStyle w:val="formattext"/>
        <w:spacing w:before="0" w:beforeAutospacing="0" w:after="0" w:afterAutospacing="0"/>
        <w:ind w:firstLine="567"/>
        <w:jc w:val="both"/>
        <w:rPr>
          <w:color w:val="000000" w:themeColor="text1"/>
        </w:rPr>
      </w:pPr>
      <w:r w:rsidRPr="00A661D2">
        <w:rPr>
          <w:color w:val="000000" w:themeColor="text1"/>
        </w:rPr>
        <w:t>- регламентация и порядок оформления трудовых отношений в подведомственных организациях;</w:t>
      </w:r>
    </w:p>
    <w:p w:rsidR="00A661D2" w:rsidRPr="00A661D2" w:rsidRDefault="00A661D2" w:rsidP="00A661D2">
      <w:pPr>
        <w:pStyle w:val="formattext"/>
        <w:spacing w:before="0" w:beforeAutospacing="0" w:after="0" w:afterAutospacing="0"/>
        <w:ind w:firstLine="567"/>
        <w:jc w:val="both"/>
        <w:rPr>
          <w:color w:val="000000" w:themeColor="text1"/>
        </w:rPr>
      </w:pPr>
      <w:r w:rsidRPr="00A661D2">
        <w:rPr>
          <w:color w:val="000000" w:themeColor="text1"/>
        </w:rPr>
        <w:t>- рабочее время, время отдыха;</w:t>
      </w:r>
    </w:p>
    <w:p w:rsidR="00A661D2" w:rsidRPr="00A661D2" w:rsidRDefault="00A661D2" w:rsidP="00A661D2">
      <w:pPr>
        <w:pStyle w:val="formattext"/>
        <w:spacing w:before="0" w:beforeAutospacing="0" w:after="0" w:afterAutospacing="0"/>
        <w:ind w:firstLine="567"/>
        <w:jc w:val="both"/>
        <w:rPr>
          <w:color w:val="000000" w:themeColor="text1"/>
        </w:rPr>
      </w:pPr>
      <w:r w:rsidRPr="00A661D2">
        <w:rPr>
          <w:color w:val="000000" w:themeColor="text1"/>
        </w:rPr>
        <w:t>- оплата и нормирование труда;</w:t>
      </w:r>
    </w:p>
    <w:p w:rsidR="00A661D2" w:rsidRPr="00A661D2" w:rsidRDefault="00A661D2" w:rsidP="00A661D2">
      <w:pPr>
        <w:pStyle w:val="formattext"/>
        <w:spacing w:before="0" w:beforeAutospacing="0" w:after="0" w:afterAutospacing="0"/>
        <w:ind w:firstLine="567"/>
        <w:jc w:val="both"/>
        <w:rPr>
          <w:color w:val="000000" w:themeColor="text1"/>
        </w:rPr>
      </w:pPr>
      <w:r w:rsidRPr="00A661D2">
        <w:rPr>
          <w:color w:val="000000" w:themeColor="text1"/>
        </w:rPr>
        <w:t>- соблюдение гарантий и компенсаций;</w:t>
      </w:r>
    </w:p>
    <w:p w:rsidR="00A661D2" w:rsidRPr="00A661D2" w:rsidRDefault="00A661D2" w:rsidP="00A661D2">
      <w:pPr>
        <w:pStyle w:val="formattext"/>
        <w:spacing w:before="0" w:beforeAutospacing="0" w:after="0" w:afterAutospacing="0"/>
        <w:ind w:firstLine="567"/>
        <w:jc w:val="both"/>
        <w:rPr>
          <w:color w:val="000000" w:themeColor="text1"/>
        </w:rPr>
      </w:pPr>
      <w:r w:rsidRPr="00A661D2">
        <w:rPr>
          <w:color w:val="000000" w:themeColor="text1"/>
        </w:rPr>
        <w:lastRenderedPageBreak/>
        <w:t>- профессиональная подготовка, переподготовка и повышение квалификации работников;</w:t>
      </w:r>
    </w:p>
    <w:p w:rsidR="00A661D2" w:rsidRPr="00A661D2" w:rsidRDefault="00A661D2" w:rsidP="00A661D2">
      <w:pPr>
        <w:pStyle w:val="formattext"/>
        <w:spacing w:before="0" w:beforeAutospacing="0" w:after="0" w:afterAutospacing="0"/>
        <w:ind w:firstLine="567"/>
        <w:jc w:val="both"/>
        <w:rPr>
          <w:color w:val="000000" w:themeColor="text1"/>
        </w:rPr>
      </w:pPr>
      <w:r w:rsidRPr="00A661D2">
        <w:rPr>
          <w:color w:val="000000" w:themeColor="text1"/>
        </w:rPr>
        <w:t>- охрана труда;</w:t>
      </w:r>
    </w:p>
    <w:p w:rsidR="00A661D2" w:rsidRPr="00A661D2" w:rsidRDefault="00A661D2" w:rsidP="00A661D2">
      <w:pPr>
        <w:pStyle w:val="formattext"/>
        <w:spacing w:before="0" w:beforeAutospacing="0" w:after="0" w:afterAutospacing="0"/>
        <w:ind w:firstLine="567"/>
        <w:jc w:val="both"/>
        <w:rPr>
          <w:color w:val="000000" w:themeColor="text1"/>
        </w:rPr>
      </w:pPr>
      <w:r w:rsidRPr="00A661D2">
        <w:rPr>
          <w:color w:val="000000" w:themeColor="text1"/>
        </w:rPr>
        <w:t>- особенности регулирования труда отдельных категорий работников;</w:t>
      </w:r>
    </w:p>
    <w:p w:rsidR="00A661D2" w:rsidRPr="00A661D2" w:rsidRDefault="00A661D2" w:rsidP="00A661D2">
      <w:pPr>
        <w:pStyle w:val="formattext"/>
        <w:spacing w:before="0" w:beforeAutospacing="0" w:after="0" w:afterAutospacing="0"/>
        <w:ind w:firstLine="567"/>
        <w:jc w:val="both"/>
        <w:rPr>
          <w:color w:val="000000" w:themeColor="text1"/>
        </w:rPr>
      </w:pPr>
      <w:r w:rsidRPr="00A661D2">
        <w:rPr>
          <w:color w:val="000000" w:themeColor="text1"/>
        </w:rPr>
        <w:t>- социальное партнерство в сфере труда.</w:t>
      </w:r>
    </w:p>
    <w:p w:rsidR="00A661D2" w:rsidRPr="00A661D2" w:rsidRDefault="00A661D2" w:rsidP="00A661D2">
      <w:pPr>
        <w:pStyle w:val="formattext"/>
        <w:spacing w:before="0" w:beforeAutospacing="0" w:after="0" w:afterAutospacing="0"/>
        <w:ind w:firstLine="567"/>
        <w:jc w:val="both"/>
        <w:rPr>
          <w:color w:val="000000" w:themeColor="text1"/>
        </w:rPr>
      </w:pPr>
    </w:p>
    <w:p w:rsidR="00A661D2" w:rsidRDefault="00A661D2" w:rsidP="00A661D2">
      <w:pPr>
        <w:pStyle w:val="formattext"/>
        <w:spacing w:before="0" w:beforeAutospacing="0" w:after="0" w:afterAutospacing="0"/>
        <w:ind w:firstLine="567"/>
        <w:jc w:val="both"/>
        <w:rPr>
          <w:b/>
          <w:color w:val="000000" w:themeColor="text1"/>
        </w:rPr>
      </w:pPr>
      <w:r w:rsidRPr="00A661D2">
        <w:rPr>
          <w:b/>
          <w:color w:val="000000" w:themeColor="text1"/>
        </w:rPr>
        <w:t>3. Порядок осуществления ведомственного контроля</w:t>
      </w:r>
    </w:p>
    <w:p w:rsidR="00B52681" w:rsidRPr="00A661D2" w:rsidRDefault="00B52681" w:rsidP="00A661D2">
      <w:pPr>
        <w:pStyle w:val="formattext"/>
        <w:spacing w:before="0" w:beforeAutospacing="0" w:after="0" w:afterAutospacing="0"/>
        <w:ind w:firstLine="567"/>
        <w:jc w:val="both"/>
        <w:rPr>
          <w:b/>
          <w:color w:val="000000" w:themeColor="text1"/>
        </w:rPr>
      </w:pPr>
    </w:p>
    <w:p w:rsidR="00A661D2" w:rsidRPr="00A661D2" w:rsidRDefault="00A661D2" w:rsidP="00A661D2">
      <w:pPr>
        <w:pStyle w:val="formattext"/>
        <w:spacing w:before="0" w:beforeAutospacing="0" w:after="0" w:afterAutospacing="0"/>
        <w:ind w:firstLine="567"/>
        <w:jc w:val="both"/>
        <w:rPr>
          <w:color w:val="000000" w:themeColor="text1"/>
        </w:rPr>
      </w:pPr>
      <w:r w:rsidRPr="00A661D2">
        <w:rPr>
          <w:color w:val="000000" w:themeColor="text1"/>
        </w:rPr>
        <w:t xml:space="preserve">3.1. Мероприятия по ведомственному контролю осуществляются рабочей группой в виде плановых и внеплановых проверок. </w:t>
      </w:r>
    </w:p>
    <w:p w:rsidR="00A661D2" w:rsidRPr="00A661D2" w:rsidRDefault="00A661D2" w:rsidP="00A661D2">
      <w:pPr>
        <w:pStyle w:val="formattext"/>
        <w:spacing w:before="0" w:beforeAutospacing="0" w:after="0" w:afterAutospacing="0"/>
        <w:ind w:firstLine="567"/>
        <w:jc w:val="both"/>
      </w:pPr>
      <w:r w:rsidRPr="00A661D2">
        <w:rPr>
          <w:spacing w:val="-4"/>
        </w:rPr>
        <w:t xml:space="preserve">Плановые проверки  проводятся на основании ежегодно </w:t>
      </w:r>
      <w:r w:rsidRPr="00A661D2">
        <w:rPr>
          <w:spacing w:val="-10"/>
        </w:rPr>
        <w:t xml:space="preserve">разрабатываемых и утверждаемых решением уполномоченного органа планов. </w:t>
      </w:r>
      <w:r w:rsidRPr="00A661D2">
        <w:rPr>
          <w:spacing w:val="-7"/>
        </w:rPr>
        <w:t xml:space="preserve">План проведения проверок (далее - План) на следующий год размещается </w:t>
      </w:r>
      <w:r w:rsidRPr="00A661D2">
        <w:t>на официальном сайте Администрации в информационно-телекоммуникационной сети Интернет в срок до 31 декабря текущего года.</w:t>
      </w:r>
    </w:p>
    <w:p w:rsidR="00A661D2" w:rsidRPr="00A661D2" w:rsidRDefault="00A661D2" w:rsidP="00A661D2">
      <w:pPr>
        <w:shd w:val="clear" w:color="auto" w:fill="FFFFFF"/>
        <w:tabs>
          <w:tab w:val="left" w:pos="947"/>
        </w:tabs>
        <w:ind w:right="18" w:firstLine="567"/>
        <w:jc w:val="both"/>
      </w:pPr>
      <w:r w:rsidRPr="00A661D2">
        <w:rPr>
          <w:spacing w:val="-11"/>
        </w:rPr>
        <w:t>3.2.</w:t>
      </w:r>
      <w:r w:rsidRPr="00A661D2">
        <w:t xml:space="preserve"> Основаниями для проведения внеплановых проверок являются поступившие в уполномоченный орган сведения о нарушении в подведомственных организациях обязательных требований трудового законодательства и иных нормативных правовых актов, содержащих нормы трудового права (далее - обязательных требований), содержащиеся:</w:t>
      </w:r>
    </w:p>
    <w:p w:rsidR="00A661D2" w:rsidRPr="00A661D2" w:rsidRDefault="00A661D2" w:rsidP="00A661D2">
      <w:pPr>
        <w:shd w:val="clear" w:color="auto" w:fill="FFFFFF"/>
        <w:tabs>
          <w:tab w:val="left" w:pos="1077"/>
        </w:tabs>
        <w:ind w:right="13" w:firstLine="567"/>
        <w:jc w:val="both"/>
      </w:pPr>
      <w:r w:rsidRPr="00A661D2">
        <w:rPr>
          <w:spacing w:val="-20"/>
        </w:rPr>
        <w:t>1)</w:t>
      </w:r>
      <w:r w:rsidRPr="00A661D2">
        <w:t xml:space="preserve"> в обращениях граждан, работающих или работавших в подведомственной организации, и (или) их законных представителей, а также граждан и организаций независимо от форм собственности и организационно- правовых форм;</w:t>
      </w:r>
    </w:p>
    <w:p w:rsidR="00A661D2" w:rsidRPr="00A661D2" w:rsidRDefault="00A661D2" w:rsidP="00A661D2">
      <w:pPr>
        <w:shd w:val="clear" w:color="auto" w:fill="FFFFFF"/>
        <w:tabs>
          <w:tab w:val="left" w:pos="870"/>
        </w:tabs>
        <w:ind w:right="9" w:firstLine="567"/>
        <w:jc w:val="both"/>
      </w:pPr>
      <w:r w:rsidRPr="00A661D2">
        <w:rPr>
          <w:spacing w:val="-7"/>
        </w:rPr>
        <w:t xml:space="preserve">2) </w:t>
      </w:r>
      <w:r w:rsidRPr="00A661D2">
        <w:t>в документальной информации от органов государственной власти, органов местного самоуправления и средств массовой информации, если факты о предполагаемых, либо выявленных нарушениях стали им известны в связи с осуществлением ими своих полномочий.</w:t>
      </w:r>
    </w:p>
    <w:p w:rsidR="00A661D2" w:rsidRPr="00A661D2" w:rsidRDefault="00A661D2" w:rsidP="00A661D2">
      <w:pPr>
        <w:shd w:val="clear" w:color="auto" w:fill="FFFFFF"/>
        <w:ind w:right="9" w:firstLine="567"/>
        <w:jc w:val="both"/>
      </w:pPr>
      <w:r w:rsidRPr="00A661D2">
        <w:t>Обращения, не позволяющие установить лицо, обратившееся в уполномоченный орган, не могут служить основанием для проведения внеплановой проверки.</w:t>
      </w:r>
    </w:p>
    <w:p w:rsidR="00A661D2" w:rsidRPr="00A661D2" w:rsidRDefault="00A661D2" w:rsidP="00A661D2">
      <w:pPr>
        <w:shd w:val="clear" w:color="auto" w:fill="FFFFFF"/>
        <w:tabs>
          <w:tab w:val="left" w:pos="772"/>
        </w:tabs>
        <w:ind w:firstLine="567"/>
        <w:jc w:val="both"/>
      </w:pPr>
      <w:r w:rsidRPr="00A661D2">
        <w:rPr>
          <w:spacing w:val="-13"/>
        </w:rPr>
        <w:t xml:space="preserve">3.3. </w:t>
      </w:r>
      <w:r w:rsidRPr="00A661D2">
        <w:t>Плановые и внеплановые проверки реализуются в следующих формах:</w:t>
      </w:r>
    </w:p>
    <w:p w:rsidR="00A661D2" w:rsidRPr="00A661D2" w:rsidRDefault="00A661D2" w:rsidP="00A661D2">
      <w:pPr>
        <w:shd w:val="clear" w:color="auto" w:fill="FFFFFF"/>
        <w:tabs>
          <w:tab w:val="left" w:pos="816"/>
        </w:tabs>
        <w:ind w:right="4" w:firstLine="567"/>
        <w:jc w:val="both"/>
      </w:pPr>
      <w:proofErr w:type="gramStart"/>
      <w:r w:rsidRPr="00A661D2">
        <w:rPr>
          <w:spacing w:val="-20"/>
        </w:rPr>
        <w:t>1)</w:t>
      </w:r>
      <w:r w:rsidRPr="00A661D2">
        <w:t xml:space="preserve"> документарной проверки, проводимой по имеющимся в распоряжении уполномоченного органа и дополнительно затребованным у подведомственной организации документам и материалам, подтверждающим исполнение ею обязательных требований;</w:t>
      </w:r>
      <w:proofErr w:type="gramEnd"/>
    </w:p>
    <w:p w:rsidR="00A661D2" w:rsidRPr="00A661D2" w:rsidRDefault="00A661D2" w:rsidP="00A661D2">
      <w:pPr>
        <w:shd w:val="clear" w:color="auto" w:fill="FFFFFF"/>
        <w:tabs>
          <w:tab w:val="left" w:pos="1130"/>
        </w:tabs>
        <w:ind w:right="4" w:firstLine="567"/>
        <w:jc w:val="both"/>
      </w:pPr>
      <w:r w:rsidRPr="00A661D2">
        <w:rPr>
          <w:spacing w:val="-5"/>
        </w:rPr>
        <w:t>2)</w:t>
      </w:r>
      <w:r w:rsidRPr="00A661D2">
        <w:t xml:space="preserve"> выездной проверки, проводимой по месту нахождения подведомственной организации.</w:t>
      </w:r>
    </w:p>
    <w:p w:rsidR="00A661D2" w:rsidRPr="00A661D2" w:rsidRDefault="00A661D2" w:rsidP="00A661D2">
      <w:pPr>
        <w:shd w:val="clear" w:color="auto" w:fill="FFFFFF"/>
        <w:tabs>
          <w:tab w:val="left" w:pos="1130"/>
        </w:tabs>
        <w:ind w:right="4" w:firstLine="567"/>
        <w:jc w:val="both"/>
      </w:pPr>
      <w:r w:rsidRPr="00A661D2">
        <w:t>3.4. В случае выявления в ходе документарной проверки недостоверных данных или данных, содержащих признаки нарушения обязательных требований, должностное лицо (должностные лица) уполномоченного органа, проводящее документарную проверку, проводит выездную проверку.</w:t>
      </w:r>
    </w:p>
    <w:p w:rsidR="00A661D2" w:rsidRPr="00A661D2" w:rsidRDefault="00A661D2" w:rsidP="00A661D2">
      <w:pPr>
        <w:shd w:val="clear" w:color="auto" w:fill="FFFFFF"/>
        <w:tabs>
          <w:tab w:val="left" w:pos="1130"/>
        </w:tabs>
        <w:ind w:right="4" w:firstLine="567"/>
        <w:jc w:val="both"/>
      </w:pPr>
      <w:r w:rsidRPr="00A661D2">
        <w:t>3.5. Предметом выездной проверки являются сведения, содержащиеся в документах и материалах подведомственной организации, а также состояние ее территории, зданий, строений, сооружений, помещений, оборудования, транспортных средств.</w:t>
      </w:r>
    </w:p>
    <w:p w:rsidR="00A661D2" w:rsidRPr="00A661D2" w:rsidRDefault="00A661D2" w:rsidP="00A661D2">
      <w:pPr>
        <w:pStyle w:val="formattext"/>
        <w:spacing w:before="0" w:beforeAutospacing="0" w:after="0" w:afterAutospacing="0"/>
        <w:ind w:firstLine="567"/>
        <w:jc w:val="both"/>
        <w:rPr>
          <w:color w:val="000000" w:themeColor="text1"/>
        </w:rPr>
      </w:pPr>
      <w:r w:rsidRPr="00A661D2">
        <w:rPr>
          <w:color w:val="000000" w:themeColor="text1"/>
        </w:rPr>
        <w:t>3.6. Проверки проводятся на основании распоряжения Администрации.</w:t>
      </w:r>
    </w:p>
    <w:p w:rsidR="00A661D2" w:rsidRPr="00A661D2" w:rsidRDefault="00A661D2" w:rsidP="00A661D2">
      <w:pPr>
        <w:shd w:val="clear" w:color="auto" w:fill="FFFFFF"/>
        <w:tabs>
          <w:tab w:val="left" w:pos="837"/>
        </w:tabs>
        <w:ind w:firstLine="567"/>
        <w:jc w:val="both"/>
      </w:pPr>
      <w:r w:rsidRPr="00A661D2">
        <w:t xml:space="preserve">О проведении проверки руководитель подведомственной организации или уполномоченное им должностное лицо уведомляется уполномоченным органом не позднее трех рабочих дней до начала ее проведения посредством направления копии распоряжения (приказа) уполномоченного органа о проведении проверки заказным почтовым отправлением с уведомлением о </w:t>
      </w:r>
      <w:r w:rsidRPr="00A661D2">
        <w:rPr>
          <w:spacing w:val="-9"/>
        </w:rPr>
        <w:t>вручении или иным доступным способом.</w:t>
      </w:r>
    </w:p>
    <w:p w:rsidR="00A661D2" w:rsidRPr="00A661D2" w:rsidRDefault="00A661D2" w:rsidP="00A661D2">
      <w:pPr>
        <w:shd w:val="clear" w:color="auto" w:fill="FFFFFF"/>
        <w:tabs>
          <w:tab w:val="left" w:pos="837"/>
        </w:tabs>
        <w:ind w:firstLine="567"/>
        <w:jc w:val="both"/>
      </w:pPr>
      <w:r w:rsidRPr="00A661D2">
        <w:t xml:space="preserve">3.7. </w:t>
      </w:r>
      <w:r w:rsidRPr="00A661D2">
        <w:rPr>
          <w:spacing w:val="-8"/>
        </w:rPr>
        <w:t xml:space="preserve">Должностное лицо (должностные лица) уполномоченного органа, </w:t>
      </w:r>
      <w:r w:rsidRPr="00A661D2">
        <w:rPr>
          <w:spacing w:val="-9"/>
        </w:rPr>
        <w:t xml:space="preserve">осуществляющее проверку, предъявляя служебное удостоверение, вручает под </w:t>
      </w:r>
      <w:r w:rsidRPr="00A661D2">
        <w:rPr>
          <w:spacing w:val="-10"/>
        </w:rPr>
        <w:t xml:space="preserve">роспись руководителю подведомственной организации или уполномоченному </w:t>
      </w:r>
      <w:r w:rsidRPr="00A661D2">
        <w:rPr>
          <w:spacing w:val="-8"/>
        </w:rPr>
        <w:t xml:space="preserve">им должностному лицу заверенную печатью копию распоряжения (приказа) </w:t>
      </w:r>
      <w:r w:rsidRPr="00A661D2">
        <w:t>уполномоченного органа о проведении проверки.</w:t>
      </w:r>
    </w:p>
    <w:p w:rsidR="00A661D2" w:rsidRPr="00A661D2" w:rsidRDefault="00A661D2" w:rsidP="00A661D2">
      <w:pPr>
        <w:shd w:val="clear" w:color="auto" w:fill="FFFFFF"/>
        <w:tabs>
          <w:tab w:val="left" w:pos="837"/>
        </w:tabs>
        <w:ind w:firstLine="567"/>
        <w:jc w:val="both"/>
      </w:pPr>
      <w:r w:rsidRPr="00A661D2">
        <w:rPr>
          <w:spacing w:val="-7"/>
        </w:rPr>
        <w:t xml:space="preserve">3.8. Проверка может проводиться только тем должностным лицом </w:t>
      </w:r>
      <w:r w:rsidRPr="00A661D2">
        <w:rPr>
          <w:spacing w:val="-3"/>
        </w:rPr>
        <w:t xml:space="preserve">(должностными лицами) уполномоченного органа, которое указано в </w:t>
      </w:r>
      <w:r w:rsidRPr="00A661D2">
        <w:rPr>
          <w:spacing w:val="-8"/>
        </w:rPr>
        <w:t>распоряжении (приказе) уполномоченного органа о проведении проверки.</w:t>
      </w:r>
    </w:p>
    <w:p w:rsidR="00A661D2" w:rsidRPr="00A661D2" w:rsidRDefault="00A661D2" w:rsidP="00A661D2">
      <w:pPr>
        <w:shd w:val="clear" w:color="auto" w:fill="FFFFFF"/>
        <w:tabs>
          <w:tab w:val="left" w:pos="837"/>
        </w:tabs>
        <w:ind w:firstLine="567"/>
        <w:jc w:val="both"/>
      </w:pPr>
      <w:r w:rsidRPr="00A661D2">
        <w:lastRenderedPageBreak/>
        <w:t xml:space="preserve">3.9. </w:t>
      </w:r>
      <w:r w:rsidRPr="00A661D2">
        <w:rPr>
          <w:spacing w:val="-5"/>
        </w:rPr>
        <w:t xml:space="preserve">При проведении проверки в подведомственной организации </w:t>
      </w:r>
      <w:r w:rsidRPr="00A661D2">
        <w:t>уполномоченное должностное лицо не вправе:</w:t>
      </w:r>
    </w:p>
    <w:p w:rsidR="00A661D2" w:rsidRPr="00A661D2" w:rsidRDefault="00A661D2" w:rsidP="00A661D2">
      <w:pPr>
        <w:shd w:val="clear" w:color="auto" w:fill="FFFFFF"/>
        <w:ind w:right="18" w:firstLine="567"/>
        <w:jc w:val="both"/>
      </w:pPr>
      <w:r w:rsidRPr="00A661D2">
        <w:rPr>
          <w:spacing w:val="-9"/>
        </w:rPr>
        <w:t xml:space="preserve">проводить проверку в случае отсутствия руководителя подведомственной </w:t>
      </w:r>
      <w:r w:rsidRPr="00A661D2">
        <w:t>организации или лица, его замещающего;</w:t>
      </w:r>
    </w:p>
    <w:p w:rsidR="00A661D2" w:rsidRPr="00A661D2" w:rsidRDefault="00A661D2" w:rsidP="00A661D2">
      <w:pPr>
        <w:shd w:val="clear" w:color="auto" w:fill="FFFFFF"/>
        <w:ind w:right="9" w:firstLine="567"/>
        <w:jc w:val="both"/>
      </w:pPr>
      <w:r w:rsidRPr="00A661D2">
        <w:rPr>
          <w:spacing w:val="-9"/>
        </w:rPr>
        <w:t xml:space="preserve">проверять выполнение обязательных требований законодательства и иных нормативных правовых актов, если такие требования не относятся к предмету </w:t>
      </w:r>
      <w:r w:rsidRPr="00A661D2">
        <w:t>проводимой проверки;</w:t>
      </w:r>
    </w:p>
    <w:p w:rsidR="00A661D2" w:rsidRPr="00A661D2" w:rsidRDefault="00A661D2" w:rsidP="00A661D2">
      <w:pPr>
        <w:shd w:val="clear" w:color="auto" w:fill="FFFFFF"/>
        <w:ind w:right="14" w:firstLine="567"/>
        <w:jc w:val="both"/>
      </w:pPr>
      <w:r w:rsidRPr="00A661D2">
        <w:rPr>
          <w:spacing w:val="-7"/>
        </w:rPr>
        <w:t xml:space="preserve">требовать представления документов, информации, которые не относятся </w:t>
      </w:r>
      <w:r w:rsidRPr="00A661D2">
        <w:t>к предмету проводимой проверки;</w:t>
      </w:r>
    </w:p>
    <w:p w:rsidR="00A661D2" w:rsidRPr="00A661D2" w:rsidRDefault="00A661D2" w:rsidP="00A661D2">
      <w:pPr>
        <w:shd w:val="clear" w:color="auto" w:fill="FFFFFF"/>
        <w:ind w:right="18" w:firstLine="567"/>
        <w:jc w:val="both"/>
      </w:pPr>
      <w:r w:rsidRPr="00A661D2">
        <w:t>распространять полученную в результате проведения проверки информацию, составляющую государственную, служебную, иную охраняемую законом тайну;</w:t>
      </w:r>
    </w:p>
    <w:p w:rsidR="00A661D2" w:rsidRPr="00A661D2" w:rsidRDefault="00A661D2" w:rsidP="00A661D2">
      <w:pPr>
        <w:shd w:val="clear" w:color="auto" w:fill="FFFFFF"/>
        <w:ind w:right="9" w:firstLine="567"/>
        <w:jc w:val="both"/>
      </w:pPr>
      <w:r w:rsidRPr="00A661D2">
        <w:rPr>
          <w:spacing w:val="-3"/>
        </w:rPr>
        <w:t xml:space="preserve">превышать сроки проведения проверки, установленные законом </w:t>
      </w:r>
      <w:r w:rsidRPr="00A661D2">
        <w:rPr>
          <w:spacing w:val="-8"/>
        </w:rPr>
        <w:t xml:space="preserve">Забайкальского края от 24 декабря 2010 года № 453-ЗЗК «О ведомственном </w:t>
      </w:r>
      <w:proofErr w:type="gramStart"/>
      <w:r w:rsidRPr="00A661D2">
        <w:rPr>
          <w:spacing w:val="-8"/>
        </w:rPr>
        <w:t>контроле за</w:t>
      </w:r>
      <w:proofErr w:type="gramEnd"/>
      <w:r w:rsidRPr="00A661D2">
        <w:rPr>
          <w:spacing w:val="-8"/>
        </w:rPr>
        <w:t xml:space="preserve"> соблюдением трудового законодательства и иных нормативных правовых актов, содержащих нормы трудового права, в подведомственных </w:t>
      </w:r>
      <w:r w:rsidRPr="00A661D2">
        <w:t xml:space="preserve">организациях исполнительных органов государственной власти </w:t>
      </w:r>
      <w:r w:rsidRPr="00A661D2">
        <w:rPr>
          <w:spacing w:val="-8"/>
        </w:rPr>
        <w:t>Забайкальского края и органов местного самоуправления».</w:t>
      </w:r>
    </w:p>
    <w:p w:rsidR="00A661D2" w:rsidRPr="00A661D2" w:rsidRDefault="00A661D2" w:rsidP="00A661D2">
      <w:pPr>
        <w:shd w:val="clear" w:color="auto" w:fill="FFFFFF"/>
        <w:ind w:right="9" w:firstLine="567"/>
        <w:jc w:val="both"/>
      </w:pPr>
      <w:r w:rsidRPr="00A661D2">
        <w:t xml:space="preserve">3.10. </w:t>
      </w:r>
      <w:r w:rsidRPr="00A661D2">
        <w:rPr>
          <w:spacing w:val="-7"/>
        </w:rPr>
        <w:t xml:space="preserve">В случае воспрепятствования руководителем, его заместителем либо </w:t>
      </w:r>
      <w:r w:rsidRPr="00A661D2">
        <w:rPr>
          <w:spacing w:val="-8"/>
        </w:rPr>
        <w:t xml:space="preserve">иным должностным лицом подведомственной организации проведению </w:t>
      </w:r>
      <w:r w:rsidRPr="00A661D2">
        <w:rPr>
          <w:spacing w:val="-3"/>
        </w:rPr>
        <w:t xml:space="preserve">мероприятий по контролю уполномоченное должностное лицо обязано </w:t>
      </w:r>
      <w:r w:rsidRPr="00A661D2">
        <w:rPr>
          <w:spacing w:val="-8"/>
        </w:rPr>
        <w:t xml:space="preserve">составить акт об отказе в проведении мероприятий по контролю либо о непредставлении документов и локальных нормативных актов, необходимых </w:t>
      </w:r>
      <w:r w:rsidRPr="00A661D2">
        <w:t>для проведения мероприятий по контролю.</w:t>
      </w:r>
    </w:p>
    <w:p w:rsidR="00A661D2" w:rsidRPr="00A661D2" w:rsidRDefault="00A661D2" w:rsidP="00A661D2">
      <w:pPr>
        <w:shd w:val="clear" w:color="auto" w:fill="FFFFFF"/>
        <w:ind w:right="9" w:firstLine="567"/>
        <w:jc w:val="both"/>
      </w:pPr>
      <w:r w:rsidRPr="00A661D2">
        <w:t>3.</w:t>
      </w:r>
      <w:r w:rsidRPr="00A661D2">
        <w:rPr>
          <w:spacing w:val="-5"/>
        </w:rPr>
        <w:t xml:space="preserve">11. Обращения граждан подлежат рассмотрению в соответствии с </w:t>
      </w:r>
      <w:r w:rsidRPr="00A661D2">
        <w:rPr>
          <w:spacing w:val="-8"/>
        </w:rPr>
        <w:t xml:space="preserve">требованиями Федерального закона от 02 мая 2006 года № 59-ФЗ «О порядке рассмотрения обращений граждан Российской Федерации». В частности, при </w:t>
      </w:r>
      <w:r w:rsidRPr="00A661D2">
        <w:rPr>
          <w:spacing w:val="-5"/>
        </w:rPr>
        <w:t xml:space="preserve">установлении сроков проведения проверки необходимо учитывать, что </w:t>
      </w:r>
      <w:r w:rsidRPr="00A661D2">
        <w:rPr>
          <w:spacing w:val="-9"/>
        </w:rPr>
        <w:t xml:space="preserve">письменное обращение граждан подлежит рассмотрению в течение 30 дней со </w:t>
      </w:r>
      <w:r w:rsidRPr="00A661D2">
        <w:t>дня его регистрации.</w:t>
      </w:r>
    </w:p>
    <w:p w:rsidR="00A661D2" w:rsidRPr="00A661D2" w:rsidRDefault="00A661D2" w:rsidP="00A661D2">
      <w:pPr>
        <w:shd w:val="clear" w:color="auto" w:fill="FFFFFF"/>
        <w:ind w:right="9" w:firstLine="567"/>
        <w:jc w:val="both"/>
      </w:pPr>
      <w:r w:rsidRPr="00A661D2">
        <w:t xml:space="preserve">3.12. </w:t>
      </w:r>
      <w:r w:rsidRPr="00A661D2">
        <w:rPr>
          <w:spacing w:val="-8"/>
        </w:rPr>
        <w:t xml:space="preserve">Результаты проведения внеплановой проверки доводятся до сведения </w:t>
      </w:r>
      <w:r w:rsidRPr="00A661D2">
        <w:t>заявителя (ей).</w:t>
      </w:r>
    </w:p>
    <w:p w:rsidR="00A661D2" w:rsidRPr="00A661D2" w:rsidRDefault="00A661D2" w:rsidP="00A661D2">
      <w:pPr>
        <w:pStyle w:val="formattext"/>
        <w:spacing w:before="0" w:beforeAutospacing="0" w:after="0" w:afterAutospacing="0"/>
        <w:ind w:firstLine="567"/>
        <w:jc w:val="both"/>
        <w:rPr>
          <w:color w:val="000000" w:themeColor="text1"/>
        </w:rPr>
      </w:pPr>
    </w:p>
    <w:p w:rsidR="00A661D2" w:rsidRDefault="00A661D2" w:rsidP="00A661D2">
      <w:pPr>
        <w:pStyle w:val="formattext"/>
        <w:spacing w:before="0" w:beforeAutospacing="0" w:after="0" w:afterAutospacing="0"/>
        <w:ind w:firstLine="567"/>
        <w:jc w:val="both"/>
        <w:rPr>
          <w:b/>
          <w:color w:val="000000" w:themeColor="text1"/>
        </w:rPr>
      </w:pPr>
      <w:r w:rsidRPr="00A661D2">
        <w:rPr>
          <w:b/>
          <w:color w:val="000000" w:themeColor="text1"/>
        </w:rPr>
        <w:t>4. Оформление результатов осуществления ведомственного контроля</w:t>
      </w:r>
    </w:p>
    <w:p w:rsidR="00B52681" w:rsidRPr="00A661D2" w:rsidRDefault="00B52681" w:rsidP="00A661D2">
      <w:pPr>
        <w:pStyle w:val="formattext"/>
        <w:spacing w:before="0" w:beforeAutospacing="0" w:after="0" w:afterAutospacing="0"/>
        <w:ind w:firstLine="567"/>
        <w:jc w:val="both"/>
        <w:rPr>
          <w:b/>
          <w:color w:val="000000" w:themeColor="text1"/>
        </w:rPr>
      </w:pPr>
    </w:p>
    <w:p w:rsidR="00A661D2" w:rsidRPr="00A661D2" w:rsidRDefault="00A661D2" w:rsidP="00A661D2">
      <w:pPr>
        <w:shd w:val="clear" w:color="auto" w:fill="FFFFFF"/>
        <w:ind w:left="18" w:right="5" w:firstLine="567"/>
        <w:jc w:val="both"/>
        <w:rPr>
          <w:color w:val="000000" w:themeColor="text1"/>
        </w:rPr>
      </w:pPr>
      <w:r w:rsidRPr="00A661D2">
        <w:rPr>
          <w:color w:val="000000" w:themeColor="text1"/>
        </w:rPr>
        <w:t xml:space="preserve">4.1. </w:t>
      </w:r>
      <w:r w:rsidRPr="00A661D2">
        <w:t xml:space="preserve">По результатам проведения проверки должностным лицом </w:t>
      </w:r>
      <w:r w:rsidRPr="00A661D2">
        <w:rPr>
          <w:spacing w:val="-9"/>
        </w:rPr>
        <w:t xml:space="preserve">(должностными лицами) уполномоченного органа составляется акт проверки в </w:t>
      </w:r>
      <w:r w:rsidRPr="00A661D2">
        <w:t xml:space="preserve">двух экземплярах, </w:t>
      </w:r>
      <w:r w:rsidRPr="00A661D2">
        <w:rPr>
          <w:color w:val="000000" w:themeColor="text1"/>
        </w:rPr>
        <w:t>который представляется на утверждение главе муниципального района «Чернышевский район».</w:t>
      </w:r>
    </w:p>
    <w:p w:rsidR="00A661D2" w:rsidRPr="00A661D2" w:rsidRDefault="00A661D2" w:rsidP="00A661D2">
      <w:pPr>
        <w:pStyle w:val="formattext"/>
        <w:spacing w:before="0" w:beforeAutospacing="0" w:after="0" w:afterAutospacing="0"/>
        <w:ind w:firstLine="567"/>
        <w:jc w:val="both"/>
        <w:rPr>
          <w:color w:val="000000" w:themeColor="text1"/>
        </w:rPr>
      </w:pPr>
      <w:r w:rsidRPr="00A661D2">
        <w:rPr>
          <w:color w:val="000000" w:themeColor="text1"/>
        </w:rPr>
        <w:t>Один экземпляр акта проверки вручается руководителю подведомственной муниципальной организации (его уполномоченному представителю).</w:t>
      </w:r>
    </w:p>
    <w:p w:rsidR="00A661D2" w:rsidRPr="00A661D2" w:rsidRDefault="00A661D2" w:rsidP="00A661D2">
      <w:pPr>
        <w:shd w:val="clear" w:color="auto" w:fill="FFFFFF"/>
        <w:ind w:firstLine="567"/>
        <w:jc w:val="both"/>
      </w:pPr>
      <w:r w:rsidRPr="00A661D2">
        <w:t xml:space="preserve">4.2. </w:t>
      </w:r>
      <w:proofErr w:type="gramStart"/>
      <w:r w:rsidRPr="00A661D2">
        <w:t>Акт проверки составляется в срок, не превышающий пяти рабочих дней после ее завершения, в двух экземплярах, один из которых с копиями приложений в течение трех рабочих дней после его составления вручается руководителю подведомственной организации или уполномоченному им должностному лицу под расписку об ознакомлении либо об отказе в ознакомлении с актом проверки.</w:t>
      </w:r>
      <w:proofErr w:type="gramEnd"/>
      <w:r w:rsidRPr="00A661D2">
        <w:t xml:space="preserve"> </w:t>
      </w:r>
      <w:proofErr w:type="gramStart"/>
      <w:r w:rsidRPr="00A661D2">
        <w:t>В случае отсутствия руководителя подведомственной организации или уполномоченного им должностного лица, а также в случае их отказа дать расписку об ознакомлении либо об отказе в ознакомлении с актом проверки этот акт в течение трех рабочих дней с даты установления указанных обстоятельств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A661D2" w:rsidRPr="00A661D2" w:rsidRDefault="00A661D2" w:rsidP="00A661D2">
      <w:pPr>
        <w:shd w:val="clear" w:color="auto" w:fill="FFFFFF"/>
        <w:ind w:left="23" w:firstLine="567"/>
        <w:jc w:val="both"/>
      </w:pPr>
      <w:r w:rsidRPr="00A661D2">
        <w:t>4.3. По результатам проведения проверки руководитель подведомственной организации обязан устранить выявленные нарушения в сроки, указанные в акте проверки.</w:t>
      </w:r>
    </w:p>
    <w:p w:rsidR="00A661D2" w:rsidRPr="00A661D2" w:rsidRDefault="00A661D2" w:rsidP="00A661D2">
      <w:pPr>
        <w:shd w:val="clear" w:color="auto" w:fill="FFFFFF"/>
        <w:ind w:left="23" w:firstLine="567"/>
        <w:jc w:val="both"/>
      </w:pPr>
      <w:r w:rsidRPr="00A661D2">
        <w:t xml:space="preserve">4.4. </w:t>
      </w:r>
      <w:proofErr w:type="gramStart"/>
      <w:r w:rsidRPr="00A661D2">
        <w:t>В случае если по независящим от руководителя подведомственной организации причинам устранить выявленные нарушения в установленные сроки невозможно, руководитель подведомственной организации вправе обратиться с ходатайством о продлении срока по устранению конкретного нарушения к руководителю уполномоченного органа, который при условии отсутствия угрозы жизни и здоровью работников подведомственной организации вправе продлить указанный срок.</w:t>
      </w:r>
      <w:proofErr w:type="gramEnd"/>
    </w:p>
    <w:p w:rsidR="00A661D2" w:rsidRPr="00A661D2" w:rsidRDefault="00A661D2" w:rsidP="00A661D2">
      <w:pPr>
        <w:shd w:val="clear" w:color="auto" w:fill="FFFFFF"/>
        <w:ind w:left="23" w:right="36" w:firstLine="567"/>
        <w:jc w:val="both"/>
      </w:pPr>
      <w:r w:rsidRPr="00A661D2">
        <w:t xml:space="preserve">4.5. Отчеты (отчет) о принятых мерах по устранению выявленных нарушений и их предупреждению в дальнейшей деятельности представляются подведомственной </w:t>
      </w:r>
      <w:r w:rsidRPr="00A661D2">
        <w:lastRenderedPageBreak/>
        <w:t>организацией в уполномоченный орган ежемесячно не позднее 10-го числа месяца, следующего за отчетным месяцем, до полного устранения указанных в акте нарушений.</w:t>
      </w:r>
    </w:p>
    <w:p w:rsidR="00A661D2" w:rsidRPr="00A661D2" w:rsidRDefault="00A661D2" w:rsidP="00A661D2">
      <w:pPr>
        <w:shd w:val="clear" w:color="auto" w:fill="FFFFFF"/>
        <w:ind w:left="23" w:right="18" w:firstLine="567"/>
        <w:jc w:val="both"/>
      </w:pPr>
      <w:r w:rsidRPr="00A661D2">
        <w:t xml:space="preserve">4.6. </w:t>
      </w:r>
      <w:proofErr w:type="gramStart"/>
      <w:r w:rsidRPr="00A661D2">
        <w:t>В случае не устранения нарушений в сроки, определенные в акте проверки или руководителем уполномоченного органа, руководитель уполномоченного органа привлекает руководителя подведомственной организации к дисциплинарной ответственности или обращается в федеральный орган исполнительной власти, уполномоченный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в целях привлечения должностных лиц подведомственной организации к</w:t>
      </w:r>
      <w:proofErr w:type="gramEnd"/>
      <w:r w:rsidRPr="00A661D2">
        <w:t xml:space="preserve"> административной ответственности за нарушение законодательства о труде и охране труда в соответствии с федеральным законом.</w:t>
      </w:r>
    </w:p>
    <w:p w:rsidR="00A661D2" w:rsidRPr="00A661D2" w:rsidRDefault="00A661D2" w:rsidP="00A661D2">
      <w:pPr>
        <w:tabs>
          <w:tab w:val="left" w:pos="5912"/>
          <w:tab w:val="left" w:pos="6573"/>
        </w:tabs>
        <w:ind w:left="23" w:firstLine="567"/>
        <w:jc w:val="both"/>
        <w:rPr>
          <w:color w:val="000000" w:themeColor="text1"/>
        </w:rPr>
      </w:pPr>
    </w:p>
    <w:p w:rsidR="00A661D2" w:rsidRPr="0073460C" w:rsidRDefault="00A661D2" w:rsidP="00A661D2">
      <w:pPr>
        <w:ind w:left="23" w:hanging="23"/>
        <w:jc w:val="center"/>
        <w:rPr>
          <w:b/>
          <w:color w:val="000000" w:themeColor="text1"/>
          <w:sz w:val="28"/>
          <w:szCs w:val="28"/>
        </w:rPr>
      </w:pPr>
      <w:r w:rsidRPr="00A661D2">
        <w:rPr>
          <w:b/>
          <w:color w:val="000000" w:themeColor="text1"/>
        </w:rPr>
        <w:t>___________________________________________</w:t>
      </w:r>
    </w:p>
    <w:p w:rsidR="00A661D2" w:rsidRPr="0073460C" w:rsidRDefault="00A661D2" w:rsidP="00A661D2">
      <w:pPr>
        <w:ind w:left="23" w:firstLine="828"/>
        <w:jc w:val="both"/>
        <w:rPr>
          <w:b/>
          <w:color w:val="000000" w:themeColor="text1"/>
          <w:sz w:val="28"/>
          <w:szCs w:val="28"/>
        </w:rPr>
      </w:pPr>
    </w:p>
    <w:p w:rsidR="00A661D2" w:rsidRPr="0073460C" w:rsidRDefault="00A661D2" w:rsidP="00A661D2">
      <w:pPr>
        <w:ind w:firstLine="851"/>
        <w:jc w:val="both"/>
        <w:rPr>
          <w:b/>
          <w:color w:val="000000" w:themeColor="text1"/>
          <w:sz w:val="28"/>
          <w:szCs w:val="28"/>
        </w:rPr>
      </w:pPr>
    </w:p>
    <w:p w:rsidR="00A661D2" w:rsidRPr="0073460C" w:rsidRDefault="00A661D2" w:rsidP="00A661D2">
      <w:pPr>
        <w:ind w:firstLine="851"/>
        <w:jc w:val="both"/>
        <w:rPr>
          <w:b/>
          <w:color w:val="000000" w:themeColor="text1"/>
          <w:sz w:val="28"/>
          <w:szCs w:val="28"/>
        </w:rPr>
      </w:pPr>
    </w:p>
    <w:p w:rsidR="00A661D2" w:rsidRPr="0073460C" w:rsidRDefault="00A661D2" w:rsidP="00A661D2">
      <w:pPr>
        <w:ind w:firstLine="851"/>
        <w:jc w:val="both"/>
        <w:rPr>
          <w:b/>
          <w:color w:val="000000" w:themeColor="text1"/>
          <w:sz w:val="28"/>
          <w:szCs w:val="28"/>
        </w:rPr>
      </w:pPr>
    </w:p>
    <w:p w:rsidR="00A661D2" w:rsidRPr="0073460C" w:rsidRDefault="00A661D2" w:rsidP="00A661D2">
      <w:pPr>
        <w:autoSpaceDE w:val="0"/>
        <w:autoSpaceDN w:val="0"/>
        <w:adjustRightInd w:val="0"/>
        <w:ind w:firstLine="851"/>
        <w:jc w:val="both"/>
        <w:outlineLvl w:val="0"/>
        <w:rPr>
          <w:bCs/>
          <w:color w:val="000000" w:themeColor="text1"/>
          <w:sz w:val="28"/>
          <w:szCs w:val="28"/>
        </w:rPr>
      </w:pPr>
    </w:p>
    <w:p w:rsidR="00A661D2" w:rsidRPr="0073460C" w:rsidRDefault="00A661D2" w:rsidP="00A661D2">
      <w:pPr>
        <w:autoSpaceDE w:val="0"/>
        <w:autoSpaceDN w:val="0"/>
        <w:adjustRightInd w:val="0"/>
        <w:ind w:firstLine="851"/>
        <w:jc w:val="both"/>
        <w:outlineLvl w:val="0"/>
        <w:rPr>
          <w:bCs/>
          <w:color w:val="000000" w:themeColor="text1"/>
          <w:sz w:val="28"/>
          <w:szCs w:val="28"/>
        </w:rPr>
      </w:pPr>
    </w:p>
    <w:p w:rsidR="00A661D2" w:rsidRPr="0073460C" w:rsidRDefault="00A661D2" w:rsidP="00A661D2">
      <w:pPr>
        <w:autoSpaceDE w:val="0"/>
        <w:autoSpaceDN w:val="0"/>
        <w:adjustRightInd w:val="0"/>
        <w:ind w:firstLine="851"/>
        <w:jc w:val="both"/>
        <w:outlineLvl w:val="0"/>
        <w:rPr>
          <w:bCs/>
          <w:color w:val="000000" w:themeColor="text1"/>
          <w:sz w:val="28"/>
          <w:szCs w:val="28"/>
        </w:rPr>
      </w:pPr>
    </w:p>
    <w:p w:rsidR="00A661D2" w:rsidRDefault="00A661D2" w:rsidP="00A661D2">
      <w:pPr>
        <w:autoSpaceDE w:val="0"/>
        <w:autoSpaceDN w:val="0"/>
        <w:adjustRightInd w:val="0"/>
        <w:ind w:firstLine="851"/>
        <w:jc w:val="both"/>
        <w:outlineLvl w:val="0"/>
        <w:rPr>
          <w:bCs/>
          <w:color w:val="000000" w:themeColor="text1"/>
          <w:sz w:val="28"/>
          <w:szCs w:val="28"/>
        </w:rPr>
      </w:pPr>
    </w:p>
    <w:p w:rsidR="00B52681" w:rsidRDefault="00B52681" w:rsidP="00A661D2">
      <w:pPr>
        <w:autoSpaceDE w:val="0"/>
        <w:autoSpaceDN w:val="0"/>
        <w:adjustRightInd w:val="0"/>
        <w:ind w:firstLine="851"/>
        <w:jc w:val="both"/>
        <w:outlineLvl w:val="0"/>
        <w:rPr>
          <w:bCs/>
          <w:color w:val="000000" w:themeColor="text1"/>
          <w:sz w:val="28"/>
          <w:szCs w:val="28"/>
        </w:rPr>
      </w:pPr>
    </w:p>
    <w:p w:rsidR="00B52681" w:rsidRDefault="00B52681" w:rsidP="00A661D2">
      <w:pPr>
        <w:autoSpaceDE w:val="0"/>
        <w:autoSpaceDN w:val="0"/>
        <w:adjustRightInd w:val="0"/>
        <w:ind w:firstLine="851"/>
        <w:jc w:val="both"/>
        <w:outlineLvl w:val="0"/>
        <w:rPr>
          <w:bCs/>
          <w:color w:val="000000" w:themeColor="text1"/>
          <w:sz w:val="28"/>
          <w:szCs w:val="28"/>
        </w:rPr>
      </w:pPr>
    </w:p>
    <w:p w:rsidR="00B52681" w:rsidRDefault="00B52681" w:rsidP="00A661D2">
      <w:pPr>
        <w:autoSpaceDE w:val="0"/>
        <w:autoSpaceDN w:val="0"/>
        <w:adjustRightInd w:val="0"/>
        <w:ind w:firstLine="851"/>
        <w:jc w:val="both"/>
        <w:outlineLvl w:val="0"/>
        <w:rPr>
          <w:bCs/>
          <w:color w:val="000000" w:themeColor="text1"/>
          <w:sz w:val="28"/>
          <w:szCs w:val="28"/>
        </w:rPr>
      </w:pPr>
    </w:p>
    <w:p w:rsidR="00B52681" w:rsidRDefault="00B52681" w:rsidP="00A661D2">
      <w:pPr>
        <w:autoSpaceDE w:val="0"/>
        <w:autoSpaceDN w:val="0"/>
        <w:adjustRightInd w:val="0"/>
        <w:ind w:firstLine="851"/>
        <w:jc w:val="both"/>
        <w:outlineLvl w:val="0"/>
        <w:rPr>
          <w:bCs/>
          <w:color w:val="000000" w:themeColor="text1"/>
          <w:sz w:val="28"/>
          <w:szCs w:val="28"/>
        </w:rPr>
      </w:pPr>
    </w:p>
    <w:p w:rsidR="00B52681" w:rsidRDefault="00B52681" w:rsidP="00A661D2">
      <w:pPr>
        <w:autoSpaceDE w:val="0"/>
        <w:autoSpaceDN w:val="0"/>
        <w:adjustRightInd w:val="0"/>
        <w:ind w:firstLine="851"/>
        <w:jc w:val="both"/>
        <w:outlineLvl w:val="0"/>
        <w:rPr>
          <w:bCs/>
          <w:color w:val="000000" w:themeColor="text1"/>
          <w:sz w:val="28"/>
          <w:szCs w:val="28"/>
        </w:rPr>
      </w:pPr>
    </w:p>
    <w:p w:rsidR="00B52681" w:rsidRDefault="00B52681" w:rsidP="00A661D2">
      <w:pPr>
        <w:autoSpaceDE w:val="0"/>
        <w:autoSpaceDN w:val="0"/>
        <w:adjustRightInd w:val="0"/>
        <w:ind w:firstLine="851"/>
        <w:jc w:val="both"/>
        <w:outlineLvl w:val="0"/>
        <w:rPr>
          <w:bCs/>
          <w:color w:val="000000" w:themeColor="text1"/>
          <w:sz w:val="28"/>
          <w:szCs w:val="28"/>
        </w:rPr>
      </w:pPr>
    </w:p>
    <w:p w:rsidR="00B52681" w:rsidRDefault="00B52681" w:rsidP="00A661D2">
      <w:pPr>
        <w:autoSpaceDE w:val="0"/>
        <w:autoSpaceDN w:val="0"/>
        <w:adjustRightInd w:val="0"/>
        <w:ind w:firstLine="851"/>
        <w:jc w:val="both"/>
        <w:outlineLvl w:val="0"/>
        <w:rPr>
          <w:bCs/>
          <w:color w:val="000000" w:themeColor="text1"/>
          <w:sz w:val="28"/>
          <w:szCs w:val="28"/>
        </w:rPr>
      </w:pPr>
    </w:p>
    <w:p w:rsidR="00B52681" w:rsidRDefault="00B52681" w:rsidP="00A661D2">
      <w:pPr>
        <w:autoSpaceDE w:val="0"/>
        <w:autoSpaceDN w:val="0"/>
        <w:adjustRightInd w:val="0"/>
        <w:ind w:firstLine="851"/>
        <w:jc w:val="both"/>
        <w:outlineLvl w:val="0"/>
        <w:rPr>
          <w:bCs/>
          <w:color w:val="000000" w:themeColor="text1"/>
          <w:sz w:val="28"/>
          <w:szCs w:val="28"/>
        </w:rPr>
      </w:pPr>
    </w:p>
    <w:p w:rsidR="00B52681" w:rsidRDefault="00B52681" w:rsidP="00A661D2">
      <w:pPr>
        <w:autoSpaceDE w:val="0"/>
        <w:autoSpaceDN w:val="0"/>
        <w:adjustRightInd w:val="0"/>
        <w:ind w:firstLine="851"/>
        <w:jc w:val="both"/>
        <w:outlineLvl w:val="0"/>
        <w:rPr>
          <w:bCs/>
          <w:color w:val="000000" w:themeColor="text1"/>
          <w:sz w:val="28"/>
          <w:szCs w:val="28"/>
        </w:rPr>
      </w:pPr>
    </w:p>
    <w:p w:rsidR="00B52681" w:rsidRDefault="00B52681" w:rsidP="00A661D2">
      <w:pPr>
        <w:autoSpaceDE w:val="0"/>
        <w:autoSpaceDN w:val="0"/>
        <w:adjustRightInd w:val="0"/>
        <w:ind w:firstLine="851"/>
        <w:jc w:val="both"/>
        <w:outlineLvl w:val="0"/>
        <w:rPr>
          <w:bCs/>
          <w:color w:val="000000" w:themeColor="text1"/>
          <w:sz w:val="28"/>
          <w:szCs w:val="28"/>
        </w:rPr>
      </w:pPr>
    </w:p>
    <w:p w:rsidR="00B52681" w:rsidRDefault="00B52681" w:rsidP="00A661D2">
      <w:pPr>
        <w:autoSpaceDE w:val="0"/>
        <w:autoSpaceDN w:val="0"/>
        <w:adjustRightInd w:val="0"/>
        <w:ind w:firstLine="851"/>
        <w:jc w:val="both"/>
        <w:outlineLvl w:val="0"/>
        <w:rPr>
          <w:bCs/>
          <w:color w:val="000000" w:themeColor="text1"/>
          <w:sz w:val="28"/>
          <w:szCs w:val="28"/>
        </w:rPr>
      </w:pPr>
    </w:p>
    <w:p w:rsidR="00B52681" w:rsidRDefault="00B52681" w:rsidP="00A661D2">
      <w:pPr>
        <w:autoSpaceDE w:val="0"/>
        <w:autoSpaceDN w:val="0"/>
        <w:adjustRightInd w:val="0"/>
        <w:ind w:firstLine="851"/>
        <w:jc w:val="both"/>
        <w:outlineLvl w:val="0"/>
        <w:rPr>
          <w:bCs/>
          <w:color w:val="000000" w:themeColor="text1"/>
          <w:sz w:val="28"/>
          <w:szCs w:val="28"/>
        </w:rPr>
      </w:pPr>
    </w:p>
    <w:p w:rsidR="00B52681" w:rsidRDefault="00B52681" w:rsidP="00A661D2">
      <w:pPr>
        <w:autoSpaceDE w:val="0"/>
        <w:autoSpaceDN w:val="0"/>
        <w:adjustRightInd w:val="0"/>
        <w:ind w:firstLine="851"/>
        <w:jc w:val="both"/>
        <w:outlineLvl w:val="0"/>
        <w:rPr>
          <w:bCs/>
          <w:color w:val="000000" w:themeColor="text1"/>
          <w:sz w:val="28"/>
          <w:szCs w:val="28"/>
        </w:rPr>
      </w:pPr>
    </w:p>
    <w:p w:rsidR="00B52681" w:rsidRDefault="00B52681" w:rsidP="00A661D2">
      <w:pPr>
        <w:autoSpaceDE w:val="0"/>
        <w:autoSpaceDN w:val="0"/>
        <w:adjustRightInd w:val="0"/>
        <w:ind w:firstLine="851"/>
        <w:jc w:val="both"/>
        <w:outlineLvl w:val="0"/>
        <w:rPr>
          <w:bCs/>
          <w:color w:val="000000" w:themeColor="text1"/>
          <w:sz w:val="28"/>
          <w:szCs w:val="28"/>
        </w:rPr>
      </w:pPr>
    </w:p>
    <w:p w:rsidR="00B52681" w:rsidRDefault="00B52681" w:rsidP="00A661D2">
      <w:pPr>
        <w:autoSpaceDE w:val="0"/>
        <w:autoSpaceDN w:val="0"/>
        <w:adjustRightInd w:val="0"/>
        <w:ind w:firstLine="851"/>
        <w:jc w:val="both"/>
        <w:outlineLvl w:val="0"/>
        <w:rPr>
          <w:bCs/>
          <w:color w:val="000000" w:themeColor="text1"/>
          <w:sz w:val="28"/>
          <w:szCs w:val="28"/>
        </w:rPr>
      </w:pPr>
    </w:p>
    <w:p w:rsidR="00B52681" w:rsidRDefault="00B52681" w:rsidP="00A661D2">
      <w:pPr>
        <w:autoSpaceDE w:val="0"/>
        <w:autoSpaceDN w:val="0"/>
        <w:adjustRightInd w:val="0"/>
        <w:ind w:firstLine="851"/>
        <w:jc w:val="both"/>
        <w:outlineLvl w:val="0"/>
        <w:rPr>
          <w:bCs/>
          <w:color w:val="000000" w:themeColor="text1"/>
          <w:sz w:val="28"/>
          <w:szCs w:val="28"/>
        </w:rPr>
      </w:pPr>
    </w:p>
    <w:p w:rsidR="00B52681" w:rsidRDefault="00B52681" w:rsidP="00A661D2">
      <w:pPr>
        <w:autoSpaceDE w:val="0"/>
        <w:autoSpaceDN w:val="0"/>
        <w:adjustRightInd w:val="0"/>
        <w:ind w:firstLine="851"/>
        <w:jc w:val="both"/>
        <w:outlineLvl w:val="0"/>
        <w:rPr>
          <w:bCs/>
          <w:color w:val="000000" w:themeColor="text1"/>
          <w:sz w:val="28"/>
          <w:szCs w:val="28"/>
        </w:rPr>
      </w:pPr>
    </w:p>
    <w:p w:rsidR="00B52681" w:rsidRDefault="00B52681" w:rsidP="00A661D2">
      <w:pPr>
        <w:autoSpaceDE w:val="0"/>
        <w:autoSpaceDN w:val="0"/>
        <w:adjustRightInd w:val="0"/>
        <w:ind w:firstLine="851"/>
        <w:jc w:val="both"/>
        <w:outlineLvl w:val="0"/>
        <w:rPr>
          <w:bCs/>
          <w:color w:val="000000" w:themeColor="text1"/>
          <w:sz w:val="28"/>
          <w:szCs w:val="28"/>
        </w:rPr>
      </w:pPr>
    </w:p>
    <w:p w:rsidR="00B52681" w:rsidRDefault="00B52681" w:rsidP="00A661D2">
      <w:pPr>
        <w:autoSpaceDE w:val="0"/>
        <w:autoSpaceDN w:val="0"/>
        <w:adjustRightInd w:val="0"/>
        <w:ind w:firstLine="851"/>
        <w:jc w:val="both"/>
        <w:outlineLvl w:val="0"/>
        <w:rPr>
          <w:bCs/>
          <w:color w:val="000000" w:themeColor="text1"/>
          <w:sz w:val="28"/>
          <w:szCs w:val="28"/>
        </w:rPr>
      </w:pPr>
    </w:p>
    <w:p w:rsidR="00B52681" w:rsidRDefault="00B52681" w:rsidP="00A661D2">
      <w:pPr>
        <w:autoSpaceDE w:val="0"/>
        <w:autoSpaceDN w:val="0"/>
        <w:adjustRightInd w:val="0"/>
        <w:ind w:firstLine="851"/>
        <w:jc w:val="both"/>
        <w:outlineLvl w:val="0"/>
        <w:rPr>
          <w:bCs/>
          <w:color w:val="000000" w:themeColor="text1"/>
          <w:sz w:val="28"/>
          <w:szCs w:val="28"/>
        </w:rPr>
      </w:pPr>
    </w:p>
    <w:p w:rsidR="00B52681" w:rsidRDefault="00B52681" w:rsidP="00A661D2">
      <w:pPr>
        <w:autoSpaceDE w:val="0"/>
        <w:autoSpaceDN w:val="0"/>
        <w:adjustRightInd w:val="0"/>
        <w:ind w:firstLine="851"/>
        <w:jc w:val="both"/>
        <w:outlineLvl w:val="0"/>
        <w:rPr>
          <w:bCs/>
          <w:color w:val="000000" w:themeColor="text1"/>
          <w:sz w:val="28"/>
          <w:szCs w:val="28"/>
        </w:rPr>
      </w:pPr>
    </w:p>
    <w:p w:rsidR="00B52681" w:rsidRDefault="00B52681" w:rsidP="00A661D2">
      <w:pPr>
        <w:autoSpaceDE w:val="0"/>
        <w:autoSpaceDN w:val="0"/>
        <w:adjustRightInd w:val="0"/>
        <w:ind w:firstLine="851"/>
        <w:jc w:val="both"/>
        <w:outlineLvl w:val="0"/>
        <w:rPr>
          <w:bCs/>
          <w:color w:val="000000" w:themeColor="text1"/>
          <w:sz w:val="28"/>
          <w:szCs w:val="28"/>
        </w:rPr>
      </w:pPr>
    </w:p>
    <w:p w:rsidR="00B52681" w:rsidRDefault="00B52681" w:rsidP="00A661D2">
      <w:pPr>
        <w:autoSpaceDE w:val="0"/>
        <w:autoSpaceDN w:val="0"/>
        <w:adjustRightInd w:val="0"/>
        <w:ind w:firstLine="851"/>
        <w:jc w:val="both"/>
        <w:outlineLvl w:val="0"/>
        <w:rPr>
          <w:bCs/>
          <w:color w:val="000000" w:themeColor="text1"/>
          <w:sz w:val="28"/>
          <w:szCs w:val="28"/>
        </w:rPr>
      </w:pPr>
    </w:p>
    <w:p w:rsidR="00B52681" w:rsidRDefault="00B52681" w:rsidP="00A661D2">
      <w:pPr>
        <w:autoSpaceDE w:val="0"/>
        <w:autoSpaceDN w:val="0"/>
        <w:adjustRightInd w:val="0"/>
        <w:ind w:firstLine="851"/>
        <w:jc w:val="both"/>
        <w:outlineLvl w:val="0"/>
        <w:rPr>
          <w:bCs/>
          <w:color w:val="000000" w:themeColor="text1"/>
          <w:sz w:val="28"/>
          <w:szCs w:val="28"/>
        </w:rPr>
      </w:pPr>
    </w:p>
    <w:p w:rsidR="00B52681" w:rsidRDefault="00B52681" w:rsidP="00A661D2">
      <w:pPr>
        <w:autoSpaceDE w:val="0"/>
        <w:autoSpaceDN w:val="0"/>
        <w:adjustRightInd w:val="0"/>
        <w:ind w:firstLine="851"/>
        <w:jc w:val="both"/>
        <w:outlineLvl w:val="0"/>
        <w:rPr>
          <w:bCs/>
          <w:color w:val="000000" w:themeColor="text1"/>
          <w:sz w:val="28"/>
          <w:szCs w:val="28"/>
        </w:rPr>
      </w:pPr>
    </w:p>
    <w:p w:rsidR="00B52681" w:rsidRDefault="00B52681" w:rsidP="00A661D2">
      <w:pPr>
        <w:autoSpaceDE w:val="0"/>
        <w:autoSpaceDN w:val="0"/>
        <w:adjustRightInd w:val="0"/>
        <w:ind w:firstLine="851"/>
        <w:jc w:val="both"/>
        <w:outlineLvl w:val="0"/>
        <w:rPr>
          <w:bCs/>
          <w:color w:val="000000" w:themeColor="text1"/>
          <w:sz w:val="28"/>
          <w:szCs w:val="28"/>
        </w:rPr>
      </w:pPr>
    </w:p>
    <w:p w:rsidR="00B52681" w:rsidRDefault="00B52681" w:rsidP="00A661D2">
      <w:pPr>
        <w:autoSpaceDE w:val="0"/>
        <w:autoSpaceDN w:val="0"/>
        <w:adjustRightInd w:val="0"/>
        <w:ind w:firstLine="851"/>
        <w:jc w:val="both"/>
        <w:outlineLvl w:val="0"/>
        <w:rPr>
          <w:bCs/>
          <w:color w:val="000000" w:themeColor="text1"/>
          <w:sz w:val="28"/>
          <w:szCs w:val="28"/>
        </w:rPr>
      </w:pPr>
    </w:p>
    <w:p w:rsidR="00B52681" w:rsidRDefault="00B52681" w:rsidP="00A661D2">
      <w:pPr>
        <w:autoSpaceDE w:val="0"/>
        <w:autoSpaceDN w:val="0"/>
        <w:adjustRightInd w:val="0"/>
        <w:ind w:firstLine="851"/>
        <w:jc w:val="both"/>
        <w:outlineLvl w:val="0"/>
        <w:rPr>
          <w:bCs/>
          <w:color w:val="000000" w:themeColor="text1"/>
          <w:sz w:val="28"/>
          <w:szCs w:val="28"/>
        </w:rPr>
      </w:pPr>
    </w:p>
    <w:p w:rsidR="00B52681" w:rsidRDefault="00B52681" w:rsidP="00A661D2">
      <w:pPr>
        <w:autoSpaceDE w:val="0"/>
        <w:autoSpaceDN w:val="0"/>
        <w:adjustRightInd w:val="0"/>
        <w:ind w:firstLine="851"/>
        <w:jc w:val="both"/>
        <w:outlineLvl w:val="0"/>
        <w:rPr>
          <w:bCs/>
          <w:color w:val="000000" w:themeColor="text1"/>
          <w:sz w:val="28"/>
          <w:szCs w:val="28"/>
        </w:rPr>
      </w:pPr>
    </w:p>
    <w:p w:rsidR="00B52681" w:rsidRDefault="00B52681" w:rsidP="00A661D2">
      <w:pPr>
        <w:autoSpaceDE w:val="0"/>
        <w:autoSpaceDN w:val="0"/>
        <w:adjustRightInd w:val="0"/>
        <w:ind w:firstLine="851"/>
        <w:jc w:val="both"/>
        <w:outlineLvl w:val="0"/>
        <w:rPr>
          <w:bCs/>
          <w:color w:val="000000" w:themeColor="text1"/>
          <w:sz w:val="28"/>
          <w:szCs w:val="28"/>
        </w:rPr>
      </w:pPr>
    </w:p>
    <w:p w:rsidR="00A661D2" w:rsidRPr="005D7523" w:rsidRDefault="00A661D2" w:rsidP="00A661D2">
      <w:pPr>
        <w:autoSpaceDE w:val="0"/>
        <w:autoSpaceDN w:val="0"/>
        <w:adjustRightInd w:val="0"/>
        <w:ind w:firstLine="851"/>
        <w:jc w:val="right"/>
        <w:outlineLvl w:val="0"/>
        <w:rPr>
          <w:bCs/>
          <w:color w:val="000000" w:themeColor="text1"/>
        </w:rPr>
      </w:pPr>
      <w:r w:rsidRPr="005D7523">
        <w:rPr>
          <w:bCs/>
          <w:color w:val="000000" w:themeColor="text1"/>
        </w:rPr>
        <w:lastRenderedPageBreak/>
        <w:t>Приложение № 3</w:t>
      </w:r>
    </w:p>
    <w:p w:rsidR="00A661D2" w:rsidRDefault="00A661D2" w:rsidP="00A661D2">
      <w:pPr>
        <w:ind w:firstLine="851"/>
        <w:jc w:val="right"/>
        <w:rPr>
          <w:color w:val="000000" w:themeColor="text1"/>
        </w:rPr>
      </w:pPr>
      <w:r w:rsidRPr="005D7523">
        <w:rPr>
          <w:color w:val="000000" w:themeColor="text1"/>
        </w:rPr>
        <w:t>к постановлению администрации</w:t>
      </w:r>
    </w:p>
    <w:p w:rsidR="00A661D2" w:rsidRPr="005D7523" w:rsidRDefault="00A661D2" w:rsidP="00A661D2">
      <w:pPr>
        <w:ind w:firstLine="851"/>
        <w:jc w:val="right"/>
        <w:rPr>
          <w:color w:val="000000" w:themeColor="text1"/>
        </w:rPr>
      </w:pPr>
      <w:r w:rsidRPr="005D7523">
        <w:rPr>
          <w:color w:val="000000" w:themeColor="text1"/>
        </w:rPr>
        <w:t xml:space="preserve"> муниципального района </w:t>
      </w:r>
    </w:p>
    <w:p w:rsidR="00A661D2" w:rsidRPr="005D7523" w:rsidRDefault="00A661D2" w:rsidP="00A661D2">
      <w:pPr>
        <w:ind w:firstLine="851"/>
        <w:jc w:val="right"/>
        <w:rPr>
          <w:color w:val="000000" w:themeColor="text1"/>
        </w:rPr>
      </w:pPr>
      <w:r w:rsidRPr="005D7523">
        <w:rPr>
          <w:color w:val="000000" w:themeColor="text1"/>
        </w:rPr>
        <w:t>«Чернышевский район»</w:t>
      </w:r>
    </w:p>
    <w:p w:rsidR="00B52681" w:rsidRPr="00336672" w:rsidRDefault="00B52681" w:rsidP="00B52681">
      <w:pPr>
        <w:ind w:firstLine="851"/>
        <w:jc w:val="right"/>
        <w:rPr>
          <w:color w:val="000000" w:themeColor="text1"/>
        </w:rPr>
      </w:pPr>
      <w:r w:rsidRPr="00336672">
        <w:rPr>
          <w:color w:val="000000" w:themeColor="text1"/>
        </w:rPr>
        <w:t xml:space="preserve">от </w:t>
      </w:r>
      <w:r>
        <w:rPr>
          <w:color w:val="000000" w:themeColor="text1"/>
        </w:rPr>
        <w:t xml:space="preserve">14 ноября </w:t>
      </w:r>
      <w:r w:rsidRPr="00336672">
        <w:rPr>
          <w:color w:val="000000" w:themeColor="text1"/>
        </w:rPr>
        <w:t>2019 г. №</w:t>
      </w:r>
      <w:r>
        <w:rPr>
          <w:color w:val="000000" w:themeColor="text1"/>
        </w:rPr>
        <w:t xml:space="preserve"> 622</w:t>
      </w:r>
      <w:r w:rsidRPr="00336672">
        <w:rPr>
          <w:color w:val="000000" w:themeColor="text1"/>
        </w:rPr>
        <w:t xml:space="preserve"> </w:t>
      </w:r>
    </w:p>
    <w:p w:rsidR="00A661D2" w:rsidRPr="0073460C" w:rsidRDefault="00A661D2" w:rsidP="00A661D2">
      <w:pPr>
        <w:pStyle w:val="ConsPlusTitle"/>
        <w:ind w:firstLine="851"/>
        <w:jc w:val="both"/>
        <w:rPr>
          <w:b w:val="0"/>
          <w:color w:val="000000" w:themeColor="text1"/>
        </w:rPr>
      </w:pPr>
    </w:p>
    <w:p w:rsidR="00A661D2" w:rsidRPr="0073460C" w:rsidRDefault="00A661D2" w:rsidP="00A661D2">
      <w:pPr>
        <w:tabs>
          <w:tab w:val="center" w:pos="9720"/>
        </w:tabs>
        <w:ind w:right="360" w:firstLine="851"/>
        <w:jc w:val="both"/>
        <w:rPr>
          <w:b/>
          <w:color w:val="000000" w:themeColor="text1"/>
          <w:sz w:val="28"/>
          <w:szCs w:val="28"/>
        </w:rPr>
      </w:pPr>
    </w:p>
    <w:p w:rsidR="00A661D2" w:rsidRPr="0073460C" w:rsidRDefault="00A661D2" w:rsidP="00B52681">
      <w:pPr>
        <w:jc w:val="center"/>
        <w:rPr>
          <w:b/>
          <w:color w:val="000000" w:themeColor="text1"/>
          <w:sz w:val="28"/>
          <w:szCs w:val="28"/>
        </w:rPr>
      </w:pPr>
      <w:r w:rsidRPr="0073460C">
        <w:rPr>
          <w:b/>
          <w:color w:val="000000" w:themeColor="text1"/>
          <w:sz w:val="28"/>
          <w:szCs w:val="28"/>
        </w:rPr>
        <w:t>Функциональные обязанности</w:t>
      </w:r>
      <w:r w:rsidR="00B52681">
        <w:rPr>
          <w:b/>
          <w:color w:val="000000" w:themeColor="text1"/>
          <w:sz w:val="28"/>
          <w:szCs w:val="28"/>
        </w:rPr>
        <w:t xml:space="preserve"> </w:t>
      </w:r>
      <w:r w:rsidRPr="0073460C">
        <w:rPr>
          <w:b/>
          <w:color w:val="000000" w:themeColor="text1"/>
          <w:sz w:val="28"/>
          <w:szCs w:val="28"/>
        </w:rPr>
        <w:t>структурных подразделений администрации</w:t>
      </w:r>
      <w:r w:rsidR="00B52681">
        <w:rPr>
          <w:b/>
          <w:color w:val="000000" w:themeColor="text1"/>
          <w:sz w:val="28"/>
          <w:szCs w:val="28"/>
        </w:rPr>
        <w:t xml:space="preserve"> </w:t>
      </w:r>
      <w:r w:rsidRPr="0073460C">
        <w:rPr>
          <w:b/>
          <w:color w:val="000000" w:themeColor="text1"/>
          <w:sz w:val="28"/>
          <w:szCs w:val="28"/>
        </w:rPr>
        <w:t>муниципального района «Чернышевский район»</w:t>
      </w:r>
    </w:p>
    <w:p w:rsidR="00A661D2" w:rsidRPr="0073460C" w:rsidRDefault="00A661D2" w:rsidP="00A661D2">
      <w:pPr>
        <w:ind w:firstLine="851"/>
        <w:jc w:val="center"/>
        <w:rPr>
          <w:b/>
          <w:color w:val="000000" w:themeColor="text1"/>
          <w:sz w:val="28"/>
          <w:szCs w:val="28"/>
        </w:rPr>
      </w:pPr>
      <w:r w:rsidRPr="0073460C">
        <w:rPr>
          <w:b/>
          <w:color w:val="000000" w:themeColor="text1"/>
          <w:sz w:val="28"/>
          <w:szCs w:val="28"/>
        </w:rPr>
        <w:t>при осуществлении ими мероприятий по ведомственному контролю подведомственных учреждений в отношении соблюдения ими трудового законодательства и иных нормативных правовых актов, содержащих нормы трудового права</w:t>
      </w:r>
    </w:p>
    <w:p w:rsidR="00A661D2" w:rsidRPr="0073460C" w:rsidRDefault="00A661D2" w:rsidP="00A661D2">
      <w:pPr>
        <w:tabs>
          <w:tab w:val="center" w:pos="9720"/>
        </w:tabs>
        <w:ind w:firstLine="851"/>
        <w:jc w:val="both"/>
        <w:rPr>
          <w:color w:val="000000" w:themeColor="text1"/>
          <w:sz w:val="28"/>
          <w:szCs w:val="28"/>
        </w:rPr>
      </w:pPr>
    </w:p>
    <w:tbl>
      <w:tblPr>
        <w:tblStyle w:val="a4"/>
        <w:tblW w:w="0" w:type="auto"/>
        <w:tblLook w:val="04A0"/>
      </w:tblPr>
      <w:tblGrid>
        <w:gridCol w:w="4077"/>
        <w:gridCol w:w="5494"/>
      </w:tblGrid>
      <w:tr w:rsidR="00A661D2" w:rsidRPr="0073460C" w:rsidTr="00A76C9A">
        <w:tc>
          <w:tcPr>
            <w:tcW w:w="4077" w:type="dxa"/>
            <w:vAlign w:val="center"/>
          </w:tcPr>
          <w:p w:rsidR="00A661D2" w:rsidRPr="0073460C" w:rsidRDefault="00A661D2" w:rsidP="00A76C9A">
            <w:pPr>
              <w:tabs>
                <w:tab w:val="center" w:pos="9720"/>
              </w:tabs>
              <w:jc w:val="center"/>
              <w:rPr>
                <w:b/>
                <w:color w:val="000000" w:themeColor="text1"/>
                <w:sz w:val="28"/>
                <w:szCs w:val="28"/>
              </w:rPr>
            </w:pPr>
            <w:r w:rsidRPr="0073460C">
              <w:rPr>
                <w:b/>
                <w:color w:val="000000" w:themeColor="text1"/>
                <w:sz w:val="28"/>
                <w:szCs w:val="28"/>
              </w:rPr>
              <w:t>Структурное подразделение администрации МР «Чернышевский</w:t>
            </w:r>
          </w:p>
        </w:tc>
        <w:tc>
          <w:tcPr>
            <w:tcW w:w="5494" w:type="dxa"/>
            <w:vAlign w:val="center"/>
          </w:tcPr>
          <w:p w:rsidR="00A661D2" w:rsidRPr="0073460C" w:rsidRDefault="00A661D2" w:rsidP="00A76C9A">
            <w:pPr>
              <w:tabs>
                <w:tab w:val="center" w:pos="9720"/>
              </w:tabs>
              <w:jc w:val="center"/>
              <w:rPr>
                <w:b/>
                <w:color w:val="000000" w:themeColor="text1"/>
                <w:sz w:val="28"/>
                <w:szCs w:val="28"/>
              </w:rPr>
            </w:pPr>
            <w:r w:rsidRPr="0073460C">
              <w:rPr>
                <w:b/>
                <w:color w:val="000000" w:themeColor="text1"/>
                <w:sz w:val="28"/>
                <w:szCs w:val="28"/>
              </w:rPr>
              <w:t>Функциональные обязанности</w:t>
            </w:r>
          </w:p>
        </w:tc>
      </w:tr>
      <w:tr w:rsidR="00A661D2" w:rsidRPr="0073460C" w:rsidTr="00A76C9A">
        <w:tc>
          <w:tcPr>
            <w:tcW w:w="4077" w:type="dxa"/>
          </w:tcPr>
          <w:p w:rsidR="00A661D2" w:rsidRPr="0073460C" w:rsidRDefault="00A661D2" w:rsidP="00A76C9A">
            <w:pPr>
              <w:tabs>
                <w:tab w:val="center" w:pos="9720"/>
              </w:tabs>
              <w:jc w:val="center"/>
              <w:rPr>
                <w:color w:val="000000" w:themeColor="text1"/>
                <w:sz w:val="28"/>
                <w:szCs w:val="28"/>
              </w:rPr>
            </w:pPr>
            <w:r w:rsidRPr="0073460C">
              <w:rPr>
                <w:color w:val="000000" w:themeColor="text1"/>
                <w:sz w:val="28"/>
                <w:szCs w:val="28"/>
              </w:rPr>
              <w:t>Отдел экономики, труда и инвестиционной политики</w:t>
            </w:r>
          </w:p>
        </w:tc>
        <w:tc>
          <w:tcPr>
            <w:tcW w:w="5494" w:type="dxa"/>
          </w:tcPr>
          <w:p w:rsidR="00A661D2" w:rsidRPr="0073460C" w:rsidRDefault="00A661D2" w:rsidP="00A76C9A">
            <w:pPr>
              <w:tabs>
                <w:tab w:val="center" w:pos="9720"/>
              </w:tabs>
              <w:jc w:val="both"/>
              <w:rPr>
                <w:color w:val="000000" w:themeColor="text1"/>
                <w:sz w:val="28"/>
                <w:szCs w:val="28"/>
              </w:rPr>
            </w:pPr>
            <w:r w:rsidRPr="0073460C">
              <w:rPr>
                <w:color w:val="000000" w:themeColor="text1"/>
                <w:sz w:val="28"/>
                <w:szCs w:val="28"/>
              </w:rPr>
              <w:t>1. Подготовка плана проверок на следующий год и размещение на официальном сайте администрации МР «Чернышевский район в информационно-телекоммуникационной сети Интернет в срок до 31 декабря текущего года.</w:t>
            </w:r>
          </w:p>
          <w:p w:rsidR="00A661D2" w:rsidRPr="0073460C" w:rsidRDefault="00A661D2" w:rsidP="00A76C9A">
            <w:pPr>
              <w:tabs>
                <w:tab w:val="center" w:pos="9720"/>
              </w:tabs>
              <w:jc w:val="both"/>
              <w:rPr>
                <w:color w:val="000000" w:themeColor="text1"/>
                <w:sz w:val="28"/>
                <w:szCs w:val="28"/>
              </w:rPr>
            </w:pPr>
            <w:r w:rsidRPr="0073460C">
              <w:rPr>
                <w:color w:val="000000" w:themeColor="text1"/>
                <w:sz w:val="28"/>
                <w:szCs w:val="28"/>
              </w:rPr>
              <w:t>2. Организация проведения проверок: подготовка распоряжений о проверках, уведомление подведомственных организаций, составление актов проверки.</w:t>
            </w:r>
          </w:p>
          <w:p w:rsidR="00A661D2" w:rsidRPr="0073460C" w:rsidRDefault="00A661D2" w:rsidP="00A76C9A">
            <w:pPr>
              <w:tabs>
                <w:tab w:val="center" w:pos="9720"/>
              </w:tabs>
              <w:jc w:val="both"/>
              <w:rPr>
                <w:color w:val="000000" w:themeColor="text1"/>
                <w:sz w:val="28"/>
                <w:szCs w:val="28"/>
              </w:rPr>
            </w:pPr>
            <w:r w:rsidRPr="0073460C">
              <w:rPr>
                <w:color w:val="000000" w:themeColor="text1"/>
                <w:sz w:val="28"/>
                <w:szCs w:val="28"/>
              </w:rPr>
              <w:t>3. Направления проверки - социальное партнерство в сфере труда, охрана труда.</w:t>
            </w:r>
          </w:p>
        </w:tc>
      </w:tr>
      <w:tr w:rsidR="00A661D2" w:rsidRPr="0073460C" w:rsidTr="00A76C9A">
        <w:tc>
          <w:tcPr>
            <w:tcW w:w="4077" w:type="dxa"/>
          </w:tcPr>
          <w:p w:rsidR="00A661D2" w:rsidRPr="0073460C" w:rsidRDefault="00A661D2" w:rsidP="00A76C9A">
            <w:pPr>
              <w:tabs>
                <w:tab w:val="center" w:pos="9720"/>
              </w:tabs>
              <w:jc w:val="center"/>
              <w:rPr>
                <w:color w:val="000000" w:themeColor="text1"/>
                <w:sz w:val="28"/>
                <w:szCs w:val="28"/>
              </w:rPr>
            </w:pPr>
            <w:r w:rsidRPr="0073460C">
              <w:rPr>
                <w:color w:val="000000" w:themeColor="text1"/>
                <w:sz w:val="28"/>
                <w:szCs w:val="28"/>
              </w:rPr>
              <w:t>Отдел правовой и кадровой работы</w:t>
            </w:r>
          </w:p>
        </w:tc>
        <w:tc>
          <w:tcPr>
            <w:tcW w:w="5494" w:type="dxa"/>
          </w:tcPr>
          <w:p w:rsidR="00A661D2" w:rsidRPr="0073460C" w:rsidRDefault="00A661D2" w:rsidP="00A76C9A">
            <w:pPr>
              <w:tabs>
                <w:tab w:val="center" w:pos="9720"/>
              </w:tabs>
              <w:jc w:val="both"/>
              <w:rPr>
                <w:color w:val="000000" w:themeColor="text1"/>
                <w:sz w:val="28"/>
                <w:szCs w:val="28"/>
              </w:rPr>
            </w:pPr>
            <w:r w:rsidRPr="0073460C">
              <w:rPr>
                <w:color w:val="000000" w:themeColor="text1"/>
                <w:sz w:val="28"/>
                <w:szCs w:val="28"/>
              </w:rPr>
              <w:t>Направления проверки:</w:t>
            </w:r>
          </w:p>
          <w:p w:rsidR="00A661D2" w:rsidRPr="0073460C" w:rsidRDefault="00A661D2" w:rsidP="00A76C9A">
            <w:pPr>
              <w:tabs>
                <w:tab w:val="center" w:pos="9720"/>
              </w:tabs>
              <w:jc w:val="both"/>
              <w:rPr>
                <w:color w:val="000000" w:themeColor="text1"/>
                <w:sz w:val="28"/>
                <w:szCs w:val="28"/>
              </w:rPr>
            </w:pPr>
            <w:r w:rsidRPr="0073460C">
              <w:rPr>
                <w:color w:val="000000" w:themeColor="text1"/>
                <w:sz w:val="28"/>
                <w:szCs w:val="28"/>
              </w:rPr>
              <w:t>Кадровое делопроизводство;</w:t>
            </w:r>
          </w:p>
          <w:p w:rsidR="00A661D2" w:rsidRPr="0073460C" w:rsidRDefault="00A661D2" w:rsidP="00A76C9A">
            <w:pPr>
              <w:tabs>
                <w:tab w:val="center" w:pos="9720"/>
              </w:tabs>
              <w:jc w:val="both"/>
              <w:rPr>
                <w:color w:val="000000" w:themeColor="text1"/>
                <w:sz w:val="28"/>
                <w:szCs w:val="28"/>
              </w:rPr>
            </w:pPr>
            <w:r w:rsidRPr="0073460C">
              <w:rPr>
                <w:color w:val="000000" w:themeColor="text1"/>
                <w:sz w:val="28"/>
                <w:szCs w:val="28"/>
              </w:rPr>
              <w:t>Трудовые договор</w:t>
            </w:r>
            <w:proofErr w:type="gramStart"/>
            <w:r w:rsidRPr="0073460C">
              <w:rPr>
                <w:color w:val="000000" w:themeColor="text1"/>
                <w:sz w:val="28"/>
                <w:szCs w:val="28"/>
              </w:rPr>
              <w:t>ы(</w:t>
            </w:r>
            <w:proofErr w:type="gramEnd"/>
            <w:r w:rsidRPr="0073460C">
              <w:rPr>
                <w:color w:val="000000" w:themeColor="text1"/>
                <w:sz w:val="28"/>
                <w:szCs w:val="28"/>
              </w:rPr>
              <w:t>содержание и срок;);</w:t>
            </w:r>
          </w:p>
          <w:p w:rsidR="00A661D2" w:rsidRPr="0073460C" w:rsidRDefault="00A661D2" w:rsidP="00A76C9A">
            <w:pPr>
              <w:tabs>
                <w:tab w:val="center" w:pos="9720"/>
              </w:tabs>
              <w:jc w:val="both"/>
              <w:rPr>
                <w:color w:val="000000" w:themeColor="text1"/>
                <w:sz w:val="28"/>
                <w:szCs w:val="28"/>
              </w:rPr>
            </w:pPr>
            <w:r w:rsidRPr="0073460C">
              <w:rPr>
                <w:color w:val="000000" w:themeColor="text1"/>
                <w:sz w:val="28"/>
                <w:szCs w:val="28"/>
              </w:rPr>
              <w:t>Рабочее время;</w:t>
            </w:r>
          </w:p>
          <w:p w:rsidR="00A661D2" w:rsidRPr="0073460C" w:rsidRDefault="00A661D2" w:rsidP="00A76C9A">
            <w:pPr>
              <w:tabs>
                <w:tab w:val="center" w:pos="9720"/>
              </w:tabs>
              <w:jc w:val="both"/>
              <w:rPr>
                <w:color w:val="000000" w:themeColor="text1"/>
                <w:sz w:val="28"/>
                <w:szCs w:val="28"/>
              </w:rPr>
            </w:pPr>
            <w:r w:rsidRPr="0073460C">
              <w:rPr>
                <w:color w:val="000000" w:themeColor="text1"/>
                <w:sz w:val="28"/>
                <w:szCs w:val="28"/>
              </w:rPr>
              <w:t>Время отдыха;</w:t>
            </w:r>
          </w:p>
          <w:p w:rsidR="00A661D2" w:rsidRPr="0073460C" w:rsidRDefault="00A661D2" w:rsidP="00A76C9A">
            <w:pPr>
              <w:tabs>
                <w:tab w:val="center" w:pos="9720"/>
              </w:tabs>
              <w:jc w:val="both"/>
              <w:rPr>
                <w:color w:val="000000" w:themeColor="text1"/>
                <w:sz w:val="28"/>
                <w:szCs w:val="28"/>
              </w:rPr>
            </w:pPr>
            <w:r w:rsidRPr="0073460C">
              <w:rPr>
                <w:color w:val="000000" w:themeColor="text1"/>
                <w:sz w:val="28"/>
                <w:szCs w:val="28"/>
              </w:rPr>
              <w:t>Трудовой распорядок и дисциплина труда;</w:t>
            </w:r>
          </w:p>
          <w:p w:rsidR="00A661D2" w:rsidRPr="0073460C" w:rsidRDefault="00A661D2" w:rsidP="00A76C9A">
            <w:pPr>
              <w:tabs>
                <w:tab w:val="center" w:pos="9720"/>
              </w:tabs>
              <w:jc w:val="both"/>
              <w:rPr>
                <w:color w:val="000000" w:themeColor="text1"/>
                <w:sz w:val="28"/>
                <w:szCs w:val="28"/>
              </w:rPr>
            </w:pPr>
            <w:r w:rsidRPr="0073460C">
              <w:rPr>
                <w:color w:val="000000" w:themeColor="text1"/>
                <w:sz w:val="28"/>
                <w:szCs w:val="28"/>
              </w:rPr>
              <w:t>Соблюдение гарантий и компенсаций.</w:t>
            </w:r>
          </w:p>
        </w:tc>
      </w:tr>
      <w:tr w:rsidR="00A661D2" w:rsidRPr="0073460C" w:rsidTr="00A76C9A">
        <w:tc>
          <w:tcPr>
            <w:tcW w:w="4077" w:type="dxa"/>
          </w:tcPr>
          <w:p w:rsidR="00A661D2" w:rsidRPr="0073460C" w:rsidRDefault="00A661D2" w:rsidP="00A76C9A">
            <w:pPr>
              <w:tabs>
                <w:tab w:val="center" w:pos="9720"/>
              </w:tabs>
              <w:jc w:val="center"/>
              <w:rPr>
                <w:color w:val="000000" w:themeColor="text1"/>
                <w:sz w:val="28"/>
                <w:szCs w:val="28"/>
              </w:rPr>
            </w:pPr>
            <w:r w:rsidRPr="0073460C">
              <w:rPr>
                <w:color w:val="000000" w:themeColor="text1"/>
                <w:sz w:val="28"/>
                <w:szCs w:val="28"/>
              </w:rPr>
              <w:t>Комитет по финансам</w:t>
            </w:r>
          </w:p>
        </w:tc>
        <w:tc>
          <w:tcPr>
            <w:tcW w:w="5494" w:type="dxa"/>
          </w:tcPr>
          <w:p w:rsidR="00A661D2" w:rsidRPr="0073460C" w:rsidRDefault="00A661D2" w:rsidP="00A76C9A">
            <w:pPr>
              <w:tabs>
                <w:tab w:val="center" w:pos="9720"/>
              </w:tabs>
              <w:jc w:val="both"/>
              <w:rPr>
                <w:color w:val="000000" w:themeColor="text1"/>
                <w:sz w:val="28"/>
                <w:szCs w:val="28"/>
              </w:rPr>
            </w:pPr>
            <w:r w:rsidRPr="0073460C">
              <w:rPr>
                <w:color w:val="000000" w:themeColor="text1"/>
                <w:sz w:val="28"/>
                <w:szCs w:val="28"/>
              </w:rPr>
              <w:t>Направления проверки:</w:t>
            </w:r>
          </w:p>
          <w:p w:rsidR="00A661D2" w:rsidRPr="0073460C" w:rsidRDefault="00A661D2" w:rsidP="00A76C9A">
            <w:pPr>
              <w:tabs>
                <w:tab w:val="center" w:pos="9720"/>
              </w:tabs>
              <w:jc w:val="both"/>
              <w:rPr>
                <w:color w:val="000000" w:themeColor="text1"/>
                <w:sz w:val="28"/>
                <w:szCs w:val="28"/>
              </w:rPr>
            </w:pPr>
            <w:r w:rsidRPr="0073460C">
              <w:rPr>
                <w:color w:val="000000" w:themeColor="text1"/>
                <w:sz w:val="28"/>
                <w:szCs w:val="28"/>
              </w:rPr>
              <w:t>Оплата и нормирование труда</w:t>
            </w:r>
          </w:p>
        </w:tc>
      </w:tr>
    </w:tbl>
    <w:p w:rsidR="00A661D2" w:rsidRPr="0073460C" w:rsidRDefault="00A661D2" w:rsidP="00A661D2">
      <w:pPr>
        <w:tabs>
          <w:tab w:val="center" w:pos="9720"/>
        </w:tabs>
        <w:ind w:firstLine="851"/>
        <w:jc w:val="both"/>
        <w:rPr>
          <w:color w:val="000000" w:themeColor="text1"/>
          <w:sz w:val="28"/>
          <w:szCs w:val="28"/>
        </w:rPr>
      </w:pPr>
    </w:p>
    <w:p w:rsidR="00A661D2" w:rsidRPr="0073460C" w:rsidRDefault="00A661D2" w:rsidP="00B52681">
      <w:pPr>
        <w:tabs>
          <w:tab w:val="center" w:pos="9720"/>
        </w:tabs>
        <w:jc w:val="center"/>
        <w:rPr>
          <w:color w:val="000000" w:themeColor="text1"/>
          <w:sz w:val="28"/>
          <w:szCs w:val="28"/>
        </w:rPr>
      </w:pPr>
      <w:bookmarkStart w:id="0" w:name="sub_2000"/>
      <w:r w:rsidRPr="0073460C">
        <w:rPr>
          <w:color w:val="000000" w:themeColor="text1"/>
          <w:sz w:val="28"/>
          <w:szCs w:val="28"/>
        </w:rPr>
        <w:t>_______________</w:t>
      </w:r>
      <w:bookmarkEnd w:id="0"/>
      <w:r>
        <w:rPr>
          <w:color w:val="000000" w:themeColor="text1"/>
          <w:sz w:val="28"/>
          <w:szCs w:val="28"/>
        </w:rPr>
        <w:t>________</w:t>
      </w:r>
    </w:p>
    <w:p w:rsidR="00A661D2" w:rsidRDefault="00A661D2" w:rsidP="002F4386">
      <w:pPr>
        <w:jc w:val="both"/>
        <w:rPr>
          <w:spacing w:val="-1"/>
          <w:sz w:val="28"/>
          <w:szCs w:val="28"/>
        </w:rPr>
      </w:pPr>
    </w:p>
    <w:sectPr w:rsidR="00A661D2" w:rsidSect="00A661D2">
      <w:pgSz w:w="11906" w:h="16838"/>
      <w:pgMar w:top="567" w:right="707" w:bottom="426"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4"/>
      <w:numFmt w:val="decimal"/>
      <w:lvlText w:val="%1."/>
      <w:lvlJc w:val="left"/>
      <w:rPr>
        <w:b w:val="0"/>
        <w:bCs w:val="0"/>
        <w:i w:val="0"/>
        <w:iCs w:val="0"/>
        <w:smallCaps w:val="0"/>
        <w:strike w:val="0"/>
        <w:color w:val="000000"/>
        <w:spacing w:val="0"/>
        <w:w w:val="100"/>
        <w:position w:val="0"/>
        <w:sz w:val="26"/>
        <w:szCs w:val="26"/>
        <w:u w:val="none"/>
      </w:rPr>
    </w:lvl>
    <w:lvl w:ilvl="1">
      <w:start w:val="4"/>
      <w:numFmt w:val="decimal"/>
      <w:lvlText w:val="%1."/>
      <w:lvlJc w:val="left"/>
      <w:rPr>
        <w:b w:val="0"/>
        <w:bCs w:val="0"/>
        <w:i w:val="0"/>
        <w:iCs w:val="0"/>
        <w:smallCaps w:val="0"/>
        <w:strike w:val="0"/>
        <w:color w:val="000000"/>
        <w:spacing w:val="0"/>
        <w:w w:val="100"/>
        <w:position w:val="0"/>
        <w:sz w:val="26"/>
        <w:szCs w:val="26"/>
        <w:u w:val="none"/>
      </w:rPr>
    </w:lvl>
    <w:lvl w:ilvl="2">
      <w:start w:val="4"/>
      <w:numFmt w:val="decimal"/>
      <w:lvlText w:val="%1."/>
      <w:lvlJc w:val="left"/>
      <w:rPr>
        <w:b w:val="0"/>
        <w:bCs w:val="0"/>
        <w:i w:val="0"/>
        <w:iCs w:val="0"/>
        <w:smallCaps w:val="0"/>
        <w:strike w:val="0"/>
        <w:color w:val="000000"/>
        <w:spacing w:val="0"/>
        <w:w w:val="100"/>
        <w:position w:val="0"/>
        <w:sz w:val="26"/>
        <w:szCs w:val="26"/>
        <w:u w:val="none"/>
      </w:rPr>
    </w:lvl>
    <w:lvl w:ilvl="3">
      <w:start w:val="4"/>
      <w:numFmt w:val="decimal"/>
      <w:lvlText w:val="%1."/>
      <w:lvlJc w:val="left"/>
      <w:rPr>
        <w:b w:val="0"/>
        <w:bCs w:val="0"/>
        <w:i w:val="0"/>
        <w:iCs w:val="0"/>
        <w:smallCaps w:val="0"/>
        <w:strike w:val="0"/>
        <w:color w:val="000000"/>
        <w:spacing w:val="0"/>
        <w:w w:val="100"/>
        <w:position w:val="0"/>
        <w:sz w:val="26"/>
        <w:szCs w:val="26"/>
        <w:u w:val="none"/>
      </w:rPr>
    </w:lvl>
    <w:lvl w:ilvl="4">
      <w:start w:val="4"/>
      <w:numFmt w:val="decimal"/>
      <w:lvlText w:val="%1."/>
      <w:lvlJc w:val="left"/>
      <w:rPr>
        <w:b w:val="0"/>
        <w:bCs w:val="0"/>
        <w:i w:val="0"/>
        <w:iCs w:val="0"/>
        <w:smallCaps w:val="0"/>
        <w:strike w:val="0"/>
        <w:color w:val="000000"/>
        <w:spacing w:val="0"/>
        <w:w w:val="100"/>
        <w:position w:val="0"/>
        <w:sz w:val="26"/>
        <w:szCs w:val="26"/>
        <w:u w:val="none"/>
      </w:rPr>
    </w:lvl>
    <w:lvl w:ilvl="5">
      <w:start w:val="4"/>
      <w:numFmt w:val="decimal"/>
      <w:lvlText w:val="%1."/>
      <w:lvlJc w:val="left"/>
      <w:rPr>
        <w:b w:val="0"/>
        <w:bCs w:val="0"/>
        <w:i w:val="0"/>
        <w:iCs w:val="0"/>
        <w:smallCaps w:val="0"/>
        <w:strike w:val="0"/>
        <w:color w:val="000000"/>
        <w:spacing w:val="0"/>
        <w:w w:val="100"/>
        <w:position w:val="0"/>
        <w:sz w:val="26"/>
        <w:szCs w:val="26"/>
        <w:u w:val="none"/>
      </w:rPr>
    </w:lvl>
    <w:lvl w:ilvl="6">
      <w:start w:val="4"/>
      <w:numFmt w:val="decimal"/>
      <w:lvlText w:val="%1."/>
      <w:lvlJc w:val="left"/>
      <w:rPr>
        <w:b w:val="0"/>
        <w:bCs w:val="0"/>
        <w:i w:val="0"/>
        <w:iCs w:val="0"/>
        <w:smallCaps w:val="0"/>
        <w:strike w:val="0"/>
        <w:color w:val="000000"/>
        <w:spacing w:val="0"/>
        <w:w w:val="100"/>
        <w:position w:val="0"/>
        <w:sz w:val="26"/>
        <w:szCs w:val="26"/>
        <w:u w:val="none"/>
      </w:rPr>
    </w:lvl>
    <w:lvl w:ilvl="7">
      <w:start w:val="4"/>
      <w:numFmt w:val="decimal"/>
      <w:lvlText w:val="%1."/>
      <w:lvlJc w:val="left"/>
      <w:rPr>
        <w:b w:val="0"/>
        <w:bCs w:val="0"/>
        <w:i w:val="0"/>
        <w:iCs w:val="0"/>
        <w:smallCaps w:val="0"/>
        <w:strike w:val="0"/>
        <w:color w:val="000000"/>
        <w:spacing w:val="0"/>
        <w:w w:val="100"/>
        <w:position w:val="0"/>
        <w:sz w:val="26"/>
        <w:szCs w:val="26"/>
        <w:u w:val="none"/>
      </w:rPr>
    </w:lvl>
    <w:lvl w:ilvl="8">
      <w:start w:val="4"/>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1B10239"/>
    <w:multiLevelType w:val="hybridMultilevel"/>
    <w:tmpl w:val="D3CCF140"/>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B25D30"/>
    <w:multiLevelType w:val="hybridMultilevel"/>
    <w:tmpl w:val="541C4BA2"/>
    <w:lvl w:ilvl="0" w:tplc="D938FBE0">
      <w:start w:val="1"/>
      <w:numFmt w:val="russianLower"/>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0DD378F9"/>
    <w:multiLevelType w:val="multilevel"/>
    <w:tmpl w:val="72E431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EE3725"/>
    <w:multiLevelType w:val="hybridMultilevel"/>
    <w:tmpl w:val="8DA217B6"/>
    <w:lvl w:ilvl="0" w:tplc="604E00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F625F0"/>
    <w:multiLevelType w:val="hybridMultilevel"/>
    <w:tmpl w:val="4674644C"/>
    <w:lvl w:ilvl="0" w:tplc="604E0098">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36DC54BD"/>
    <w:multiLevelType w:val="hybridMultilevel"/>
    <w:tmpl w:val="36F49FDC"/>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895D69"/>
    <w:multiLevelType w:val="hybridMultilevel"/>
    <w:tmpl w:val="89FC0C82"/>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0F226E"/>
    <w:multiLevelType w:val="multilevel"/>
    <w:tmpl w:val="5DC814F8"/>
    <w:lvl w:ilvl="0">
      <w:start w:val="2"/>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F40E05"/>
    <w:multiLevelType w:val="hybridMultilevel"/>
    <w:tmpl w:val="1B0C252A"/>
    <w:lvl w:ilvl="0" w:tplc="1292CD34">
      <w:start w:val="1"/>
      <w:numFmt w:val="russianLower"/>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DBB0AEA"/>
    <w:multiLevelType w:val="hybridMultilevel"/>
    <w:tmpl w:val="CDC0F99E"/>
    <w:lvl w:ilvl="0" w:tplc="604E00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2264C3"/>
    <w:multiLevelType w:val="multilevel"/>
    <w:tmpl w:val="BE74E19C"/>
    <w:lvl w:ilvl="0">
      <w:start w:val="2"/>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BA5F03"/>
    <w:multiLevelType w:val="hybridMultilevel"/>
    <w:tmpl w:val="DBE21828"/>
    <w:lvl w:ilvl="0" w:tplc="0419000F">
      <w:start w:val="1"/>
      <w:numFmt w:val="decimal"/>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2B6758"/>
    <w:multiLevelType w:val="hybridMultilevel"/>
    <w:tmpl w:val="2A5EA462"/>
    <w:lvl w:ilvl="0" w:tplc="604E00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7C6952"/>
    <w:multiLevelType w:val="hybridMultilevel"/>
    <w:tmpl w:val="8E12DF74"/>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0"/>
  </w:num>
  <w:num w:numId="3">
    <w:abstractNumId w:val="21"/>
  </w:num>
  <w:num w:numId="4">
    <w:abstractNumId w:val="23"/>
  </w:num>
  <w:num w:numId="5">
    <w:abstractNumId w:val="16"/>
  </w:num>
  <w:num w:numId="6">
    <w:abstractNumId w:val="15"/>
  </w:num>
  <w:num w:numId="7">
    <w:abstractNumId w:val="10"/>
  </w:num>
  <w:num w:numId="8">
    <w:abstractNumId w:val="18"/>
  </w:num>
  <w:num w:numId="9">
    <w:abstractNumId w:val="14"/>
  </w:num>
  <w:num w:numId="10">
    <w:abstractNumId w:val="13"/>
  </w:num>
  <w:num w:numId="11">
    <w:abstractNumId w:val="22"/>
  </w:num>
  <w:num w:numId="12">
    <w:abstractNumId w:val="19"/>
  </w:num>
  <w:num w:numId="13">
    <w:abstractNumId w:val="11"/>
  </w:num>
  <w:num w:numId="14">
    <w:abstractNumId w:val="17"/>
  </w:num>
  <w:num w:numId="15">
    <w:abstractNumId w:val="0"/>
  </w:num>
  <w:num w:numId="16">
    <w:abstractNumId w:val="2"/>
  </w:num>
  <w:num w:numId="17">
    <w:abstractNumId w:val="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518"/>
    <w:rsid w:val="00034B66"/>
    <w:rsid w:val="000440B9"/>
    <w:rsid w:val="00052599"/>
    <w:rsid w:val="00052658"/>
    <w:rsid w:val="00053AD1"/>
    <w:rsid w:val="00064445"/>
    <w:rsid w:val="000768F9"/>
    <w:rsid w:val="00080AA9"/>
    <w:rsid w:val="0008309D"/>
    <w:rsid w:val="00084614"/>
    <w:rsid w:val="000849A8"/>
    <w:rsid w:val="0009013A"/>
    <w:rsid w:val="00091D4B"/>
    <w:rsid w:val="000971A2"/>
    <w:rsid w:val="000A6EFD"/>
    <w:rsid w:val="000B222A"/>
    <w:rsid w:val="000B58F8"/>
    <w:rsid w:val="000B745F"/>
    <w:rsid w:val="000C3DD6"/>
    <w:rsid w:val="000C641B"/>
    <w:rsid w:val="000C7414"/>
    <w:rsid w:val="000D4523"/>
    <w:rsid w:val="000E22E1"/>
    <w:rsid w:val="000E26B4"/>
    <w:rsid w:val="000E5610"/>
    <w:rsid w:val="000E7E99"/>
    <w:rsid w:val="000F0C1F"/>
    <w:rsid w:val="000F37DE"/>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12EB"/>
    <w:rsid w:val="00216A2C"/>
    <w:rsid w:val="00223A6C"/>
    <w:rsid w:val="002328DF"/>
    <w:rsid w:val="00236BC7"/>
    <w:rsid w:val="00241CBF"/>
    <w:rsid w:val="002466C1"/>
    <w:rsid w:val="00250F74"/>
    <w:rsid w:val="002567A9"/>
    <w:rsid w:val="002573E0"/>
    <w:rsid w:val="002578AD"/>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C765C"/>
    <w:rsid w:val="002D3A3D"/>
    <w:rsid w:val="002E0EA6"/>
    <w:rsid w:val="002F113E"/>
    <w:rsid w:val="002F4386"/>
    <w:rsid w:val="002F5B25"/>
    <w:rsid w:val="00324256"/>
    <w:rsid w:val="0032481A"/>
    <w:rsid w:val="00325B54"/>
    <w:rsid w:val="00327877"/>
    <w:rsid w:val="00330E86"/>
    <w:rsid w:val="0033163B"/>
    <w:rsid w:val="00345558"/>
    <w:rsid w:val="003507A5"/>
    <w:rsid w:val="00356A5D"/>
    <w:rsid w:val="00391D23"/>
    <w:rsid w:val="00393998"/>
    <w:rsid w:val="003A673F"/>
    <w:rsid w:val="003A77B6"/>
    <w:rsid w:val="003B1A70"/>
    <w:rsid w:val="003B4068"/>
    <w:rsid w:val="003B6C30"/>
    <w:rsid w:val="003B7217"/>
    <w:rsid w:val="003C2DDC"/>
    <w:rsid w:val="003C785F"/>
    <w:rsid w:val="003D1C4F"/>
    <w:rsid w:val="003D7EF2"/>
    <w:rsid w:val="003E10DF"/>
    <w:rsid w:val="003E11C5"/>
    <w:rsid w:val="003E2CA0"/>
    <w:rsid w:val="003F5D51"/>
    <w:rsid w:val="003F7F5A"/>
    <w:rsid w:val="00401561"/>
    <w:rsid w:val="00406654"/>
    <w:rsid w:val="00407BCC"/>
    <w:rsid w:val="004160D4"/>
    <w:rsid w:val="00423C02"/>
    <w:rsid w:val="004268F5"/>
    <w:rsid w:val="00427947"/>
    <w:rsid w:val="00432FB3"/>
    <w:rsid w:val="00435DE8"/>
    <w:rsid w:val="004364A2"/>
    <w:rsid w:val="004371B1"/>
    <w:rsid w:val="00440F7F"/>
    <w:rsid w:val="00446B79"/>
    <w:rsid w:val="00454D6B"/>
    <w:rsid w:val="00457ADB"/>
    <w:rsid w:val="0047074D"/>
    <w:rsid w:val="00470E32"/>
    <w:rsid w:val="00471395"/>
    <w:rsid w:val="00477E8C"/>
    <w:rsid w:val="00482090"/>
    <w:rsid w:val="00490D6D"/>
    <w:rsid w:val="00493192"/>
    <w:rsid w:val="004949DC"/>
    <w:rsid w:val="00494BCA"/>
    <w:rsid w:val="00495FDF"/>
    <w:rsid w:val="0049656B"/>
    <w:rsid w:val="004A1FA0"/>
    <w:rsid w:val="004A51B3"/>
    <w:rsid w:val="004B5C31"/>
    <w:rsid w:val="004B7029"/>
    <w:rsid w:val="004C1771"/>
    <w:rsid w:val="004C19C2"/>
    <w:rsid w:val="004E1B47"/>
    <w:rsid w:val="004E3756"/>
    <w:rsid w:val="004E3F71"/>
    <w:rsid w:val="004E730D"/>
    <w:rsid w:val="004E7E6C"/>
    <w:rsid w:val="004F3436"/>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2E8"/>
    <w:rsid w:val="00556321"/>
    <w:rsid w:val="00560EEF"/>
    <w:rsid w:val="0056144C"/>
    <w:rsid w:val="0056275D"/>
    <w:rsid w:val="00562E03"/>
    <w:rsid w:val="005634A1"/>
    <w:rsid w:val="00563755"/>
    <w:rsid w:val="00565DFD"/>
    <w:rsid w:val="00581E2A"/>
    <w:rsid w:val="005826AE"/>
    <w:rsid w:val="00583B40"/>
    <w:rsid w:val="00584838"/>
    <w:rsid w:val="00590DB2"/>
    <w:rsid w:val="005914CD"/>
    <w:rsid w:val="005A2647"/>
    <w:rsid w:val="005A6B5A"/>
    <w:rsid w:val="005B68F5"/>
    <w:rsid w:val="005C07CD"/>
    <w:rsid w:val="005C3C2F"/>
    <w:rsid w:val="005C5D3D"/>
    <w:rsid w:val="005C72FB"/>
    <w:rsid w:val="005D01EE"/>
    <w:rsid w:val="005D0C8C"/>
    <w:rsid w:val="005D764E"/>
    <w:rsid w:val="005E19F7"/>
    <w:rsid w:val="005E2BBC"/>
    <w:rsid w:val="005E66DF"/>
    <w:rsid w:val="005F59AD"/>
    <w:rsid w:val="005F6771"/>
    <w:rsid w:val="005F715E"/>
    <w:rsid w:val="00602AFF"/>
    <w:rsid w:val="00604B3A"/>
    <w:rsid w:val="00610743"/>
    <w:rsid w:val="00612E95"/>
    <w:rsid w:val="0061397F"/>
    <w:rsid w:val="00620073"/>
    <w:rsid w:val="0062069C"/>
    <w:rsid w:val="00621003"/>
    <w:rsid w:val="0062123D"/>
    <w:rsid w:val="00627045"/>
    <w:rsid w:val="00630B96"/>
    <w:rsid w:val="006358A4"/>
    <w:rsid w:val="00637713"/>
    <w:rsid w:val="0064030F"/>
    <w:rsid w:val="006406DE"/>
    <w:rsid w:val="0064242A"/>
    <w:rsid w:val="00645B40"/>
    <w:rsid w:val="0065039F"/>
    <w:rsid w:val="006508CD"/>
    <w:rsid w:val="0065539C"/>
    <w:rsid w:val="00657A8B"/>
    <w:rsid w:val="0066086A"/>
    <w:rsid w:val="00666A6D"/>
    <w:rsid w:val="006678EE"/>
    <w:rsid w:val="00667C3A"/>
    <w:rsid w:val="00680895"/>
    <w:rsid w:val="006830DA"/>
    <w:rsid w:val="0068569A"/>
    <w:rsid w:val="00685DA9"/>
    <w:rsid w:val="006A6D2C"/>
    <w:rsid w:val="006B0F29"/>
    <w:rsid w:val="006B3021"/>
    <w:rsid w:val="006B723C"/>
    <w:rsid w:val="006B7C9E"/>
    <w:rsid w:val="006C47BC"/>
    <w:rsid w:val="006C4D1E"/>
    <w:rsid w:val="006C7FA7"/>
    <w:rsid w:val="006D785B"/>
    <w:rsid w:val="006D7BF1"/>
    <w:rsid w:val="006E284A"/>
    <w:rsid w:val="006F1AF9"/>
    <w:rsid w:val="006F39D2"/>
    <w:rsid w:val="006F49AA"/>
    <w:rsid w:val="006F68FF"/>
    <w:rsid w:val="006F769F"/>
    <w:rsid w:val="00701CF7"/>
    <w:rsid w:val="00703ADD"/>
    <w:rsid w:val="00703FBC"/>
    <w:rsid w:val="00705948"/>
    <w:rsid w:val="00707222"/>
    <w:rsid w:val="00710FF2"/>
    <w:rsid w:val="00712273"/>
    <w:rsid w:val="00714DD1"/>
    <w:rsid w:val="00723295"/>
    <w:rsid w:val="00726CA0"/>
    <w:rsid w:val="0073247A"/>
    <w:rsid w:val="0073552C"/>
    <w:rsid w:val="0074018C"/>
    <w:rsid w:val="00746EA9"/>
    <w:rsid w:val="00747F7F"/>
    <w:rsid w:val="0075670B"/>
    <w:rsid w:val="0075716F"/>
    <w:rsid w:val="00765045"/>
    <w:rsid w:val="0076761A"/>
    <w:rsid w:val="007702EB"/>
    <w:rsid w:val="00770ECE"/>
    <w:rsid w:val="00776E9E"/>
    <w:rsid w:val="007901FD"/>
    <w:rsid w:val="0079507C"/>
    <w:rsid w:val="007967E5"/>
    <w:rsid w:val="0079783F"/>
    <w:rsid w:val="00797CF2"/>
    <w:rsid w:val="00797DEA"/>
    <w:rsid w:val="007A54F4"/>
    <w:rsid w:val="007C4ADE"/>
    <w:rsid w:val="007C639C"/>
    <w:rsid w:val="007C6B37"/>
    <w:rsid w:val="007D0035"/>
    <w:rsid w:val="007D5AB9"/>
    <w:rsid w:val="007D5D96"/>
    <w:rsid w:val="007D775E"/>
    <w:rsid w:val="007E228E"/>
    <w:rsid w:val="007E29A3"/>
    <w:rsid w:val="007E3F9A"/>
    <w:rsid w:val="007E49E2"/>
    <w:rsid w:val="007F3A68"/>
    <w:rsid w:val="00806C5E"/>
    <w:rsid w:val="00814124"/>
    <w:rsid w:val="00823746"/>
    <w:rsid w:val="00833997"/>
    <w:rsid w:val="00836ADF"/>
    <w:rsid w:val="0084009B"/>
    <w:rsid w:val="00842069"/>
    <w:rsid w:val="00845BB6"/>
    <w:rsid w:val="008531A8"/>
    <w:rsid w:val="008537E7"/>
    <w:rsid w:val="0085547E"/>
    <w:rsid w:val="008628A7"/>
    <w:rsid w:val="00862903"/>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041"/>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0BE8"/>
    <w:rsid w:val="009315D6"/>
    <w:rsid w:val="00932A26"/>
    <w:rsid w:val="00934A54"/>
    <w:rsid w:val="009420F1"/>
    <w:rsid w:val="00943045"/>
    <w:rsid w:val="00943C28"/>
    <w:rsid w:val="009452AA"/>
    <w:rsid w:val="00946CE0"/>
    <w:rsid w:val="00947ED1"/>
    <w:rsid w:val="00950E71"/>
    <w:rsid w:val="009534D0"/>
    <w:rsid w:val="00955BBE"/>
    <w:rsid w:val="00967C2C"/>
    <w:rsid w:val="00971C4F"/>
    <w:rsid w:val="009775D2"/>
    <w:rsid w:val="00980206"/>
    <w:rsid w:val="009870F3"/>
    <w:rsid w:val="0098738E"/>
    <w:rsid w:val="00990A2E"/>
    <w:rsid w:val="00990AA5"/>
    <w:rsid w:val="0099144D"/>
    <w:rsid w:val="00991CA2"/>
    <w:rsid w:val="00991D8E"/>
    <w:rsid w:val="00992088"/>
    <w:rsid w:val="00996F3A"/>
    <w:rsid w:val="009A46FE"/>
    <w:rsid w:val="009B0A34"/>
    <w:rsid w:val="009B4BE9"/>
    <w:rsid w:val="009B680B"/>
    <w:rsid w:val="009C006D"/>
    <w:rsid w:val="009C1378"/>
    <w:rsid w:val="009C53E5"/>
    <w:rsid w:val="009C55C5"/>
    <w:rsid w:val="009C6F39"/>
    <w:rsid w:val="009C75C8"/>
    <w:rsid w:val="009D0CBD"/>
    <w:rsid w:val="009D1F58"/>
    <w:rsid w:val="009D29EB"/>
    <w:rsid w:val="009D4295"/>
    <w:rsid w:val="009E0994"/>
    <w:rsid w:val="009E64F3"/>
    <w:rsid w:val="009E72C2"/>
    <w:rsid w:val="009F56A4"/>
    <w:rsid w:val="009F7486"/>
    <w:rsid w:val="00A0032C"/>
    <w:rsid w:val="00A00D93"/>
    <w:rsid w:val="00A0266B"/>
    <w:rsid w:val="00A03958"/>
    <w:rsid w:val="00A046F5"/>
    <w:rsid w:val="00A04765"/>
    <w:rsid w:val="00A055D9"/>
    <w:rsid w:val="00A1249D"/>
    <w:rsid w:val="00A13FE0"/>
    <w:rsid w:val="00A228A3"/>
    <w:rsid w:val="00A237C3"/>
    <w:rsid w:val="00A25BDA"/>
    <w:rsid w:val="00A273CF"/>
    <w:rsid w:val="00A32E40"/>
    <w:rsid w:val="00A40754"/>
    <w:rsid w:val="00A44585"/>
    <w:rsid w:val="00A47A13"/>
    <w:rsid w:val="00A53DD1"/>
    <w:rsid w:val="00A56BE1"/>
    <w:rsid w:val="00A61664"/>
    <w:rsid w:val="00A661D2"/>
    <w:rsid w:val="00A77EEF"/>
    <w:rsid w:val="00A83A54"/>
    <w:rsid w:val="00A85039"/>
    <w:rsid w:val="00A85DF4"/>
    <w:rsid w:val="00A867FC"/>
    <w:rsid w:val="00A87CE4"/>
    <w:rsid w:val="00A918D8"/>
    <w:rsid w:val="00A941A7"/>
    <w:rsid w:val="00A9615A"/>
    <w:rsid w:val="00A9701E"/>
    <w:rsid w:val="00AA03AE"/>
    <w:rsid w:val="00AA319D"/>
    <w:rsid w:val="00AB01B8"/>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AF739F"/>
    <w:rsid w:val="00AF757B"/>
    <w:rsid w:val="00B02BF1"/>
    <w:rsid w:val="00B1100E"/>
    <w:rsid w:val="00B160C3"/>
    <w:rsid w:val="00B16B1F"/>
    <w:rsid w:val="00B24219"/>
    <w:rsid w:val="00B255E1"/>
    <w:rsid w:val="00B25F8B"/>
    <w:rsid w:val="00B278DC"/>
    <w:rsid w:val="00B3359C"/>
    <w:rsid w:val="00B35C6C"/>
    <w:rsid w:val="00B36266"/>
    <w:rsid w:val="00B4024E"/>
    <w:rsid w:val="00B421FB"/>
    <w:rsid w:val="00B435DD"/>
    <w:rsid w:val="00B453E4"/>
    <w:rsid w:val="00B47BB8"/>
    <w:rsid w:val="00B52681"/>
    <w:rsid w:val="00B65358"/>
    <w:rsid w:val="00B65B51"/>
    <w:rsid w:val="00B669B7"/>
    <w:rsid w:val="00B67D4E"/>
    <w:rsid w:val="00B761CB"/>
    <w:rsid w:val="00B76EB5"/>
    <w:rsid w:val="00B90A9B"/>
    <w:rsid w:val="00B91540"/>
    <w:rsid w:val="00B95124"/>
    <w:rsid w:val="00BA6072"/>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140CC"/>
    <w:rsid w:val="00C20B0F"/>
    <w:rsid w:val="00C2184F"/>
    <w:rsid w:val="00C22590"/>
    <w:rsid w:val="00C25D94"/>
    <w:rsid w:val="00C31159"/>
    <w:rsid w:val="00C3268F"/>
    <w:rsid w:val="00C326AB"/>
    <w:rsid w:val="00C33FCC"/>
    <w:rsid w:val="00C355D3"/>
    <w:rsid w:val="00C36173"/>
    <w:rsid w:val="00C400C3"/>
    <w:rsid w:val="00C44D22"/>
    <w:rsid w:val="00C455D4"/>
    <w:rsid w:val="00C45C87"/>
    <w:rsid w:val="00C56CDF"/>
    <w:rsid w:val="00C622FD"/>
    <w:rsid w:val="00C63222"/>
    <w:rsid w:val="00C67304"/>
    <w:rsid w:val="00C701F7"/>
    <w:rsid w:val="00C730CD"/>
    <w:rsid w:val="00C76DE5"/>
    <w:rsid w:val="00C82E2C"/>
    <w:rsid w:val="00C85DA3"/>
    <w:rsid w:val="00C90B46"/>
    <w:rsid w:val="00C91AF9"/>
    <w:rsid w:val="00C95282"/>
    <w:rsid w:val="00C95336"/>
    <w:rsid w:val="00C95AF2"/>
    <w:rsid w:val="00CA1A66"/>
    <w:rsid w:val="00CA7125"/>
    <w:rsid w:val="00CB34AD"/>
    <w:rsid w:val="00CC6F17"/>
    <w:rsid w:val="00CD1FDA"/>
    <w:rsid w:val="00CD263E"/>
    <w:rsid w:val="00CD327A"/>
    <w:rsid w:val="00CD4A95"/>
    <w:rsid w:val="00CD59E4"/>
    <w:rsid w:val="00CD66A8"/>
    <w:rsid w:val="00CD7FF5"/>
    <w:rsid w:val="00CE13F3"/>
    <w:rsid w:val="00CE2F59"/>
    <w:rsid w:val="00CE34AD"/>
    <w:rsid w:val="00CE4BDE"/>
    <w:rsid w:val="00CE7DAC"/>
    <w:rsid w:val="00CF2DD7"/>
    <w:rsid w:val="00D0170B"/>
    <w:rsid w:val="00D018A3"/>
    <w:rsid w:val="00D04A3E"/>
    <w:rsid w:val="00D10F0F"/>
    <w:rsid w:val="00D14F7C"/>
    <w:rsid w:val="00D2164B"/>
    <w:rsid w:val="00D23E9D"/>
    <w:rsid w:val="00D2771D"/>
    <w:rsid w:val="00D36D42"/>
    <w:rsid w:val="00D4165B"/>
    <w:rsid w:val="00D4431E"/>
    <w:rsid w:val="00D465A1"/>
    <w:rsid w:val="00D55A42"/>
    <w:rsid w:val="00D56704"/>
    <w:rsid w:val="00D57BCA"/>
    <w:rsid w:val="00D60292"/>
    <w:rsid w:val="00D60E8D"/>
    <w:rsid w:val="00D6617D"/>
    <w:rsid w:val="00D72841"/>
    <w:rsid w:val="00D74C2A"/>
    <w:rsid w:val="00D7679A"/>
    <w:rsid w:val="00D82A69"/>
    <w:rsid w:val="00D82FF8"/>
    <w:rsid w:val="00D8372D"/>
    <w:rsid w:val="00D92D91"/>
    <w:rsid w:val="00D934B2"/>
    <w:rsid w:val="00D97989"/>
    <w:rsid w:val="00D97F59"/>
    <w:rsid w:val="00DA0AA0"/>
    <w:rsid w:val="00DA1AD9"/>
    <w:rsid w:val="00DA23AF"/>
    <w:rsid w:val="00DA3D99"/>
    <w:rsid w:val="00DA4C56"/>
    <w:rsid w:val="00DA54B5"/>
    <w:rsid w:val="00DA6466"/>
    <w:rsid w:val="00DA72BD"/>
    <w:rsid w:val="00DA7559"/>
    <w:rsid w:val="00DA77AE"/>
    <w:rsid w:val="00DA786B"/>
    <w:rsid w:val="00DB75DF"/>
    <w:rsid w:val="00DC042B"/>
    <w:rsid w:val="00DC2CB9"/>
    <w:rsid w:val="00DC45C9"/>
    <w:rsid w:val="00DC5716"/>
    <w:rsid w:val="00DC64CB"/>
    <w:rsid w:val="00DC655F"/>
    <w:rsid w:val="00DE17E2"/>
    <w:rsid w:val="00DF0AD0"/>
    <w:rsid w:val="00DF5BA8"/>
    <w:rsid w:val="00DF5CCA"/>
    <w:rsid w:val="00E027A4"/>
    <w:rsid w:val="00E11AC5"/>
    <w:rsid w:val="00E22A16"/>
    <w:rsid w:val="00E23C15"/>
    <w:rsid w:val="00E33CDB"/>
    <w:rsid w:val="00E36B13"/>
    <w:rsid w:val="00E42D58"/>
    <w:rsid w:val="00E44EF8"/>
    <w:rsid w:val="00E461D3"/>
    <w:rsid w:val="00E57E2A"/>
    <w:rsid w:val="00E65945"/>
    <w:rsid w:val="00E702C3"/>
    <w:rsid w:val="00E75023"/>
    <w:rsid w:val="00E76314"/>
    <w:rsid w:val="00E764E8"/>
    <w:rsid w:val="00E8415F"/>
    <w:rsid w:val="00E84352"/>
    <w:rsid w:val="00E86E22"/>
    <w:rsid w:val="00EC03E9"/>
    <w:rsid w:val="00EC22E5"/>
    <w:rsid w:val="00EC25F7"/>
    <w:rsid w:val="00EC2DD7"/>
    <w:rsid w:val="00EC3852"/>
    <w:rsid w:val="00EC7367"/>
    <w:rsid w:val="00ED6DCD"/>
    <w:rsid w:val="00EE2DE0"/>
    <w:rsid w:val="00EF32F5"/>
    <w:rsid w:val="00EF7CCE"/>
    <w:rsid w:val="00F0394F"/>
    <w:rsid w:val="00F05DAC"/>
    <w:rsid w:val="00F06FD3"/>
    <w:rsid w:val="00F11B2B"/>
    <w:rsid w:val="00F15700"/>
    <w:rsid w:val="00F20C61"/>
    <w:rsid w:val="00F26E83"/>
    <w:rsid w:val="00F36A73"/>
    <w:rsid w:val="00F36AF7"/>
    <w:rsid w:val="00F37FFB"/>
    <w:rsid w:val="00F4589E"/>
    <w:rsid w:val="00F47495"/>
    <w:rsid w:val="00F559E3"/>
    <w:rsid w:val="00F56617"/>
    <w:rsid w:val="00F70367"/>
    <w:rsid w:val="00F723B7"/>
    <w:rsid w:val="00F87FCD"/>
    <w:rsid w:val="00F9116E"/>
    <w:rsid w:val="00F92917"/>
    <w:rsid w:val="00F92B13"/>
    <w:rsid w:val="00F94F9A"/>
    <w:rsid w:val="00FA3DEA"/>
    <w:rsid w:val="00FA4F71"/>
    <w:rsid w:val="00FA6880"/>
    <w:rsid w:val="00FA74A1"/>
    <w:rsid w:val="00FB090D"/>
    <w:rsid w:val="00FB5E34"/>
    <w:rsid w:val="00FB630A"/>
    <w:rsid w:val="00FB7CA4"/>
    <w:rsid w:val="00FC113C"/>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uiPriority w:val="99"/>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link w:val="ac"/>
    <w:uiPriority w:val="34"/>
    <w:qFormat/>
    <w:rsid w:val="00325B54"/>
    <w:pPr>
      <w:suppressAutoHyphens/>
      <w:ind w:left="720"/>
    </w:pPr>
    <w:rPr>
      <w:lang w:eastAsia="ar-SA"/>
    </w:rPr>
  </w:style>
  <w:style w:type="paragraph" w:styleId="ad">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e">
    <w:name w:val="Subtitle"/>
    <w:basedOn w:val="a"/>
    <w:link w:val="af"/>
    <w:qFormat/>
    <w:rsid w:val="00325B54"/>
    <w:pPr>
      <w:jc w:val="both"/>
    </w:pPr>
    <w:rPr>
      <w:szCs w:val="20"/>
    </w:rPr>
  </w:style>
  <w:style w:type="character" w:customStyle="1" w:styleId="af">
    <w:name w:val="Подзаголовок Знак"/>
    <w:basedOn w:val="a0"/>
    <w:link w:val="ae"/>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0">
    <w:name w:val="Title"/>
    <w:basedOn w:val="a"/>
    <w:link w:val="af1"/>
    <w:qFormat/>
    <w:rsid w:val="00325B54"/>
    <w:pPr>
      <w:jc w:val="center"/>
    </w:pPr>
    <w:rPr>
      <w:b/>
      <w:sz w:val="28"/>
      <w:szCs w:val="20"/>
      <w:u w:val="single"/>
    </w:rPr>
  </w:style>
  <w:style w:type="character" w:customStyle="1" w:styleId="af1">
    <w:name w:val="Название Знак"/>
    <w:basedOn w:val="a0"/>
    <w:link w:val="af0"/>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2">
    <w:name w:val="header"/>
    <w:basedOn w:val="a"/>
    <w:link w:val="af3"/>
    <w:rsid w:val="00325B54"/>
    <w:pPr>
      <w:tabs>
        <w:tab w:val="center" w:pos="4153"/>
        <w:tab w:val="right" w:pos="8306"/>
      </w:tabs>
    </w:pPr>
    <w:rPr>
      <w:sz w:val="20"/>
      <w:szCs w:val="20"/>
    </w:rPr>
  </w:style>
  <w:style w:type="character" w:customStyle="1" w:styleId="af3">
    <w:name w:val="Верхний колонтитул Знак"/>
    <w:basedOn w:val="a0"/>
    <w:link w:val="af2"/>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4">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5">
    <w:name w:val="Таблица шапка"/>
    <w:basedOn w:val="a"/>
    <w:rsid w:val="00325B54"/>
    <w:pPr>
      <w:keepNext/>
      <w:spacing w:before="40" w:after="40"/>
      <w:ind w:left="57" w:right="57"/>
    </w:pPr>
    <w:rPr>
      <w:sz w:val="18"/>
      <w:szCs w:val="18"/>
    </w:rPr>
  </w:style>
  <w:style w:type="paragraph" w:customStyle="1" w:styleId="af6">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7">
    <w:name w:val="footnote reference"/>
    <w:basedOn w:val="a0"/>
    <w:rsid w:val="00325B54"/>
    <w:rPr>
      <w:vertAlign w:val="superscript"/>
    </w:rPr>
  </w:style>
  <w:style w:type="paragraph" w:customStyle="1" w:styleId="af8">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9">
    <w:name w:val="page number"/>
    <w:basedOn w:val="a0"/>
    <w:rsid w:val="00325B54"/>
  </w:style>
  <w:style w:type="paragraph" w:styleId="afa">
    <w:name w:val="footer"/>
    <w:basedOn w:val="a"/>
    <w:link w:val="afb"/>
    <w:rsid w:val="00325B54"/>
    <w:pPr>
      <w:tabs>
        <w:tab w:val="center" w:pos="4677"/>
        <w:tab w:val="right" w:pos="9355"/>
      </w:tabs>
    </w:pPr>
  </w:style>
  <w:style w:type="character" w:customStyle="1" w:styleId="afb">
    <w:name w:val="Нижний колонтитул Знак"/>
    <w:basedOn w:val="a0"/>
    <w:link w:val="afa"/>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c">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d">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e">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
    <w:name w:val="Символ нумерации"/>
    <w:rsid w:val="00325B54"/>
  </w:style>
  <w:style w:type="paragraph" w:customStyle="1" w:styleId="aff0">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1">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2">
    <w:name w:val="Раздел"/>
    <w:basedOn w:val="a"/>
    <w:next w:val="aff3"/>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3">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4">
    <w:name w:val="Содержимое таблицы"/>
    <w:basedOn w:val="a"/>
    <w:rsid w:val="00325B54"/>
    <w:pPr>
      <w:suppressLineNumbers/>
      <w:suppressAutoHyphens/>
    </w:pPr>
    <w:rPr>
      <w:sz w:val="20"/>
      <w:szCs w:val="20"/>
      <w:lang w:eastAsia="ar-SA"/>
    </w:rPr>
  </w:style>
  <w:style w:type="paragraph" w:customStyle="1" w:styleId="aff5">
    <w:name w:val="Заголовок таблицы"/>
    <w:basedOn w:val="aff4"/>
    <w:rsid w:val="00325B54"/>
    <w:pPr>
      <w:jc w:val="center"/>
    </w:pPr>
    <w:rPr>
      <w:b/>
      <w:bCs/>
    </w:rPr>
  </w:style>
  <w:style w:type="paragraph" w:customStyle="1" w:styleId="aff6">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7">
    <w:name w:val="Plain Text"/>
    <w:basedOn w:val="a"/>
    <w:link w:val="aff8"/>
    <w:rsid w:val="00325B54"/>
    <w:rPr>
      <w:rFonts w:ascii="Courier New" w:hAnsi="Courier New"/>
      <w:sz w:val="20"/>
      <w:szCs w:val="20"/>
    </w:rPr>
  </w:style>
  <w:style w:type="character" w:customStyle="1" w:styleId="aff8">
    <w:name w:val="Текст Знак"/>
    <w:basedOn w:val="a0"/>
    <w:link w:val="aff7"/>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9">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a">
    <w:name w:val="footnote text"/>
    <w:basedOn w:val="a"/>
    <w:link w:val="affb"/>
    <w:rsid w:val="00325B54"/>
    <w:rPr>
      <w:sz w:val="20"/>
      <w:szCs w:val="20"/>
    </w:rPr>
  </w:style>
  <w:style w:type="character" w:customStyle="1" w:styleId="affb">
    <w:name w:val="Текст сноски Знак"/>
    <w:basedOn w:val="a0"/>
    <w:link w:val="affa"/>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c">
    <w:name w:val="Цветовое выделение"/>
    <w:rsid w:val="00325B54"/>
    <w:rPr>
      <w:b/>
      <w:bCs/>
      <w:color w:val="26282F"/>
    </w:rPr>
  </w:style>
  <w:style w:type="paragraph" w:customStyle="1" w:styleId="affd">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e">
    <w:name w:val="Гипертекстовая ссылка"/>
    <w:basedOn w:val="affc"/>
    <w:rsid w:val="00325B54"/>
    <w:rPr>
      <w:color w:val="106BBE"/>
    </w:rPr>
  </w:style>
  <w:style w:type="paragraph" w:customStyle="1" w:styleId="afff">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0">
    <w:name w:val="Информация об изменениях документа"/>
    <w:basedOn w:val="afff"/>
    <w:next w:val="a"/>
    <w:rsid w:val="00325B54"/>
    <w:rPr>
      <w:i/>
      <w:iCs/>
    </w:rPr>
  </w:style>
  <w:style w:type="character" w:customStyle="1" w:styleId="afff1">
    <w:name w:val="Основной текст_"/>
    <w:basedOn w:val="a0"/>
    <w:link w:val="1f0"/>
    <w:rsid w:val="006B723C"/>
    <w:rPr>
      <w:spacing w:val="1"/>
      <w:shd w:val="clear" w:color="auto" w:fill="FFFFFF"/>
    </w:rPr>
  </w:style>
  <w:style w:type="character" w:customStyle="1" w:styleId="43">
    <w:name w:val="Основной текст (4)_"/>
    <w:basedOn w:val="a0"/>
    <w:link w:val="44"/>
    <w:rsid w:val="006B723C"/>
    <w:rPr>
      <w:b/>
      <w:bCs/>
      <w:spacing w:val="2"/>
      <w:shd w:val="clear" w:color="auto" w:fill="FFFFFF"/>
    </w:rPr>
  </w:style>
  <w:style w:type="character" w:customStyle="1" w:styleId="95pt3pt">
    <w:name w:val="Основной текст + 9;5 pt;Полужирный;Интервал 3 pt"/>
    <w:basedOn w:val="afff1"/>
    <w:rsid w:val="006B723C"/>
    <w:rPr>
      <w:b/>
      <w:bCs/>
      <w:color w:val="000000"/>
      <w:spacing w:val="69"/>
      <w:w w:val="100"/>
      <w:position w:val="0"/>
      <w:sz w:val="19"/>
      <w:szCs w:val="19"/>
      <w:lang w:val="ru-RU" w:eastAsia="ru-RU" w:bidi="ru-RU"/>
    </w:rPr>
  </w:style>
  <w:style w:type="paragraph" w:customStyle="1" w:styleId="1f0">
    <w:name w:val="Основной текст1"/>
    <w:basedOn w:val="a"/>
    <w:link w:val="afff1"/>
    <w:rsid w:val="006B723C"/>
    <w:pPr>
      <w:widowControl w:val="0"/>
      <w:shd w:val="clear" w:color="auto" w:fill="FFFFFF"/>
      <w:spacing w:line="0" w:lineRule="atLeast"/>
    </w:pPr>
    <w:rPr>
      <w:spacing w:val="1"/>
      <w:sz w:val="20"/>
      <w:szCs w:val="20"/>
    </w:rPr>
  </w:style>
  <w:style w:type="paragraph" w:customStyle="1" w:styleId="44">
    <w:name w:val="Основной текст (4)"/>
    <w:basedOn w:val="a"/>
    <w:link w:val="43"/>
    <w:rsid w:val="006B723C"/>
    <w:pPr>
      <w:widowControl w:val="0"/>
      <w:shd w:val="clear" w:color="auto" w:fill="FFFFFF"/>
      <w:spacing w:after="660" w:line="0" w:lineRule="atLeast"/>
      <w:jc w:val="center"/>
    </w:pPr>
    <w:rPr>
      <w:b/>
      <w:bCs/>
      <w:spacing w:val="2"/>
      <w:sz w:val="20"/>
      <w:szCs w:val="20"/>
    </w:rPr>
  </w:style>
  <w:style w:type="character" w:customStyle="1" w:styleId="a6">
    <w:name w:val="Текст выноски Знак"/>
    <w:basedOn w:val="a0"/>
    <w:link w:val="a5"/>
    <w:uiPriority w:val="99"/>
    <w:semiHidden/>
    <w:rsid w:val="008C3041"/>
    <w:rPr>
      <w:rFonts w:ascii="Tahoma" w:hAnsi="Tahoma" w:cs="Tahoma"/>
      <w:sz w:val="16"/>
      <w:szCs w:val="16"/>
    </w:rPr>
  </w:style>
  <w:style w:type="character" w:customStyle="1" w:styleId="ac">
    <w:name w:val="Абзац списка Знак"/>
    <w:link w:val="ab"/>
    <w:uiPriority w:val="34"/>
    <w:locked/>
    <w:rsid w:val="00393998"/>
    <w:rPr>
      <w:sz w:val="24"/>
      <w:szCs w:val="24"/>
      <w:lang w:eastAsia="ar-SA"/>
    </w:rPr>
  </w:style>
  <w:style w:type="character" w:customStyle="1" w:styleId="295pt">
    <w:name w:val="Основной текст (2) + 9;5 pt"/>
    <w:basedOn w:val="a0"/>
    <w:rsid w:val="0039399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afff2">
    <w:name w:val="Прижатый влево"/>
    <w:basedOn w:val="a"/>
    <w:next w:val="a"/>
    <w:uiPriority w:val="99"/>
    <w:rsid w:val="002F4386"/>
    <w:pPr>
      <w:widowControl w:val="0"/>
      <w:autoSpaceDE w:val="0"/>
      <w:autoSpaceDN w:val="0"/>
      <w:adjustRightInd w:val="0"/>
    </w:pPr>
    <w:rPr>
      <w:rFonts w:ascii="Arial" w:hAnsi="Arial" w:cs="Arial"/>
    </w:rPr>
  </w:style>
  <w:style w:type="paragraph" w:customStyle="1" w:styleId="formattext">
    <w:name w:val="formattext"/>
    <w:basedOn w:val="a"/>
    <w:rsid w:val="00A661D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43473222">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260796098">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08202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07664" TargetMode="External"/><Relationship Id="rId5" Type="http://schemas.openxmlformats.org/officeDocument/2006/relationships/hyperlink" Target="http://www.&#1095;&#1077;&#1088;&#1085;&#1099;&#1096;&#1077;&#1074;&#1089;&#1082;.&#1079;&#1072;&#1073;&#1072;&#1081;&#1082;&#1072;&#1083;&#1100;&#1089;&#1082;&#1080;&#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2409</Words>
  <Characters>13736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2019-11-18T00:30:00Z</cp:lastPrinted>
  <dcterms:created xsi:type="dcterms:W3CDTF">2019-11-18T00:30:00Z</dcterms:created>
  <dcterms:modified xsi:type="dcterms:W3CDTF">2019-11-18T00:30:00Z</dcterms:modified>
</cp:coreProperties>
</file>