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3E53BD" w:rsidP="00BD7AC6">
      <w:pPr>
        <w:rPr>
          <w:sz w:val="28"/>
        </w:rPr>
      </w:pPr>
      <w:r>
        <w:rPr>
          <w:sz w:val="28"/>
        </w:rPr>
        <w:t xml:space="preserve"> 3</w:t>
      </w:r>
      <w:r w:rsidR="00136530">
        <w:rPr>
          <w:sz w:val="28"/>
        </w:rPr>
        <w:t>0</w:t>
      </w:r>
      <w:r>
        <w:rPr>
          <w:sz w:val="28"/>
        </w:rPr>
        <w:t xml:space="preserve"> декабр</w:t>
      </w:r>
      <w:r w:rsidR="00C2184F">
        <w:rPr>
          <w:sz w:val="28"/>
        </w:rPr>
        <w:t>я</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0C3DD6">
        <w:rPr>
          <w:sz w:val="28"/>
        </w:rPr>
        <w:t xml:space="preserve">           </w:t>
      </w:r>
      <w:r w:rsidR="00723295">
        <w:rPr>
          <w:sz w:val="28"/>
        </w:rPr>
        <w:t>№</w:t>
      </w:r>
      <w:r w:rsidR="005A2647">
        <w:rPr>
          <w:sz w:val="28"/>
        </w:rPr>
        <w:t xml:space="preserve"> </w:t>
      </w:r>
      <w:r>
        <w:rPr>
          <w:sz w:val="28"/>
        </w:rPr>
        <w:t>71</w:t>
      </w:r>
      <w:r w:rsidR="00136530">
        <w:rPr>
          <w:sz w:val="28"/>
        </w:rPr>
        <w:t>4</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Default="009F7486" w:rsidP="00BD7AC6">
      <w:pPr>
        <w:jc w:val="center"/>
        <w:rPr>
          <w:bCs/>
          <w:sz w:val="28"/>
          <w:szCs w:val="28"/>
        </w:rPr>
      </w:pPr>
    </w:p>
    <w:p w:rsidR="00136530" w:rsidRPr="00E6586B" w:rsidRDefault="00136530" w:rsidP="00136530">
      <w:pPr>
        <w:pStyle w:val="ac"/>
        <w:jc w:val="center"/>
        <w:rPr>
          <w:b/>
          <w:sz w:val="28"/>
          <w:szCs w:val="28"/>
        </w:rPr>
      </w:pPr>
      <w:r w:rsidRPr="00E6586B">
        <w:rPr>
          <w:b/>
          <w:sz w:val="28"/>
          <w:szCs w:val="28"/>
        </w:rPr>
        <w:t>Об утверждении муниципальной программы «</w:t>
      </w:r>
      <w:r>
        <w:rPr>
          <w:b/>
          <w:sz w:val="28"/>
          <w:szCs w:val="28"/>
        </w:rPr>
        <w:t>Комплексное развитие сельских территорий на 2020-2025 годы в муниципальном районе «Чернышевский район»</w:t>
      </w:r>
    </w:p>
    <w:p w:rsidR="00136530" w:rsidRPr="00E6586B" w:rsidRDefault="00136530" w:rsidP="00136530">
      <w:pPr>
        <w:pStyle w:val="ac"/>
        <w:jc w:val="both"/>
        <w:rPr>
          <w:sz w:val="28"/>
          <w:szCs w:val="28"/>
        </w:rPr>
      </w:pPr>
    </w:p>
    <w:p w:rsidR="00136530" w:rsidRPr="00136530" w:rsidRDefault="00136530" w:rsidP="00136530">
      <w:pPr>
        <w:pStyle w:val="ac"/>
        <w:jc w:val="both"/>
        <w:rPr>
          <w:rFonts w:eastAsia="SimSun"/>
          <w:b/>
          <w:sz w:val="28"/>
          <w:szCs w:val="28"/>
        </w:rPr>
      </w:pPr>
      <w:r w:rsidRPr="00136530">
        <w:rPr>
          <w:sz w:val="28"/>
          <w:szCs w:val="28"/>
        </w:rPr>
        <w:t xml:space="preserve">       </w:t>
      </w:r>
      <w:proofErr w:type="gramStart"/>
      <w:r w:rsidRPr="00136530">
        <w:rPr>
          <w:sz w:val="28"/>
          <w:szCs w:val="28"/>
        </w:rPr>
        <w:t xml:space="preserve">В  соответствии с Федеральным законом от 06.10.2003г №131-ФЗ «Об общих принципах организации местного самоуправления в РФ», Постановлением Правительства Российской Федерации от 31.05.2019 г. </w:t>
      </w:r>
      <w:r>
        <w:rPr>
          <w:sz w:val="28"/>
          <w:szCs w:val="28"/>
        </w:rPr>
        <w:t xml:space="preserve">                </w:t>
      </w:r>
      <w:r w:rsidRPr="00136530">
        <w:rPr>
          <w:sz w:val="28"/>
          <w:szCs w:val="28"/>
        </w:rPr>
        <w:t>№</w:t>
      </w:r>
      <w:r>
        <w:rPr>
          <w:sz w:val="28"/>
          <w:szCs w:val="28"/>
        </w:rPr>
        <w:t xml:space="preserve"> </w:t>
      </w:r>
      <w:r w:rsidRPr="00136530">
        <w:rPr>
          <w:sz w:val="28"/>
          <w:szCs w:val="28"/>
        </w:rPr>
        <w:t>696 «Об утверждении государственной программы российской Федерации «Комплексное развитие сельских территорий», Постановлением администрации муниципального района «Чернышевский район» от 10 сентября 2018 года №</w:t>
      </w:r>
      <w:r>
        <w:rPr>
          <w:sz w:val="28"/>
          <w:szCs w:val="28"/>
        </w:rPr>
        <w:t xml:space="preserve"> </w:t>
      </w:r>
      <w:r w:rsidRPr="00136530">
        <w:rPr>
          <w:sz w:val="28"/>
          <w:szCs w:val="28"/>
        </w:rPr>
        <w:t>454 «О Порядке разработки, реализации и оценки эффективности муниципальных программ муниципального района «Чернышевский район</w:t>
      </w:r>
      <w:proofErr w:type="gramEnd"/>
      <w:r w:rsidRPr="00136530">
        <w:rPr>
          <w:sz w:val="28"/>
          <w:szCs w:val="28"/>
        </w:rPr>
        <w:t xml:space="preserve">», в целях реализации задач социально экономического развития муниципального района «Чернышевский район», администрация муниципального района «Чернышевский район» </w:t>
      </w:r>
      <w:r>
        <w:rPr>
          <w:sz w:val="28"/>
          <w:szCs w:val="28"/>
        </w:rPr>
        <w:t xml:space="preserve">                             </w:t>
      </w:r>
      <w:proofErr w:type="spellStart"/>
      <w:proofErr w:type="gramStart"/>
      <w:r w:rsidRPr="00136530">
        <w:rPr>
          <w:rFonts w:eastAsia="SimSun"/>
          <w:b/>
          <w:sz w:val="28"/>
          <w:szCs w:val="28"/>
        </w:rPr>
        <w:t>п</w:t>
      </w:r>
      <w:proofErr w:type="spellEnd"/>
      <w:proofErr w:type="gramEnd"/>
      <w:r>
        <w:rPr>
          <w:rFonts w:eastAsia="SimSun"/>
          <w:b/>
          <w:sz w:val="28"/>
          <w:szCs w:val="28"/>
        </w:rPr>
        <w:t xml:space="preserve"> </w:t>
      </w:r>
      <w:r w:rsidRPr="00136530">
        <w:rPr>
          <w:rFonts w:eastAsia="SimSun"/>
          <w:b/>
          <w:sz w:val="28"/>
          <w:szCs w:val="28"/>
        </w:rPr>
        <w:t>о</w:t>
      </w:r>
      <w:r>
        <w:rPr>
          <w:rFonts w:eastAsia="SimSun"/>
          <w:b/>
          <w:sz w:val="28"/>
          <w:szCs w:val="28"/>
        </w:rPr>
        <w:t xml:space="preserve"> </w:t>
      </w:r>
      <w:r w:rsidRPr="00136530">
        <w:rPr>
          <w:rFonts w:eastAsia="SimSun"/>
          <w:b/>
          <w:sz w:val="28"/>
          <w:szCs w:val="28"/>
        </w:rPr>
        <w:t>с</w:t>
      </w:r>
      <w:r>
        <w:rPr>
          <w:rFonts w:eastAsia="SimSun"/>
          <w:b/>
          <w:sz w:val="28"/>
          <w:szCs w:val="28"/>
        </w:rPr>
        <w:t xml:space="preserve"> </w:t>
      </w:r>
      <w:r w:rsidRPr="00136530">
        <w:rPr>
          <w:rFonts w:eastAsia="SimSun"/>
          <w:b/>
          <w:sz w:val="28"/>
          <w:szCs w:val="28"/>
        </w:rPr>
        <w:t>т</w:t>
      </w:r>
      <w:r>
        <w:rPr>
          <w:rFonts w:eastAsia="SimSun"/>
          <w:b/>
          <w:sz w:val="28"/>
          <w:szCs w:val="28"/>
        </w:rPr>
        <w:t xml:space="preserve"> </w:t>
      </w:r>
      <w:r w:rsidRPr="00136530">
        <w:rPr>
          <w:rFonts w:eastAsia="SimSun"/>
          <w:b/>
          <w:sz w:val="28"/>
          <w:szCs w:val="28"/>
        </w:rPr>
        <w:t>а</w:t>
      </w:r>
      <w:r>
        <w:rPr>
          <w:rFonts w:eastAsia="SimSun"/>
          <w:b/>
          <w:sz w:val="28"/>
          <w:szCs w:val="28"/>
        </w:rPr>
        <w:t xml:space="preserve"> </w:t>
      </w:r>
      <w:proofErr w:type="spellStart"/>
      <w:r w:rsidRPr="00136530">
        <w:rPr>
          <w:rFonts w:eastAsia="SimSun"/>
          <w:b/>
          <w:sz w:val="28"/>
          <w:szCs w:val="28"/>
        </w:rPr>
        <w:t>н</w:t>
      </w:r>
      <w:proofErr w:type="spellEnd"/>
      <w:r>
        <w:rPr>
          <w:rFonts w:eastAsia="SimSun"/>
          <w:b/>
          <w:sz w:val="28"/>
          <w:szCs w:val="28"/>
        </w:rPr>
        <w:t xml:space="preserve"> </w:t>
      </w:r>
      <w:r w:rsidRPr="00136530">
        <w:rPr>
          <w:rFonts w:eastAsia="SimSun"/>
          <w:b/>
          <w:sz w:val="28"/>
          <w:szCs w:val="28"/>
        </w:rPr>
        <w:t>о</w:t>
      </w:r>
      <w:r>
        <w:rPr>
          <w:rFonts w:eastAsia="SimSun"/>
          <w:b/>
          <w:sz w:val="28"/>
          <w:szCs w:val="28"/>
        </w:rPr>
        <w:t xml:space="preserve"> </w:t>
      </w:r>
      <w:r w:rsidRPr="00136530">
        <w:rPr>
          <w:rFonts w:eastAsia="SimSun"/>
          <w:b/>
          <w:sz w:val="28"/>
          <w:szCs w:val="28"/>
        </w:rPr>
        <w:t>в</w:t>
      </w:r>
      <w:r>
        <w:rPr>
          <w:rFonts w:eastAsia="SimSun"/>
          <w:b/>
          <w:sz w:val="28"/>
          <w:szCs w:val="28"/>
        </w:rPr>
        <w:t xml:space="preserve"> </w:t>
      </w:r>
      <w:r w:rsidRPr="00136530">
        <w:rPr>
          <w:rFonts w:eastAsia="SimSun"/>
          <w:b/>
          <w:sz w:val="28"/>
          <w:szCs w:val="28"/>
        </w:rPr>
        <w:t>л</w:t>
      </w:r>
      <w:r>
        <w:rPr>
          <w:rFonts w:eastAsia="SimSun"/>
          <w:b/>
          <w:sz w:val="28"/>
          <w:szCs w:val="28"/>
        </w:rPr>
        <w:t xml:space="preserve"> </w:t>
      </w:r>
      <w:r w:rsidRPr="00136530">
        <w:rPr>
          <w:rFonts w:eastAsia="SimSun"/>
          <w:b/>
          <w:sz w:val="28"/>
          <w:szCs w:val="28"/>
        </w:rPr>
        <w:t>я</w:t>
      </w:r>
      <w:r>
        <w:rPr>
          <w:rFonts w:eastAsia="SimSun"/>
          <w:b/>
          <w:sz w:val="28"/>
          <w:szCs w:val="28"/>
        </w:rPr>
        <w:t xml:space="preserve"> </w:t>
      </w:r>
      <w:r w:rsidRPr="00136530">
        <w:rPr>
          <w:rFonts w:eastAsia="SimSun"/>
          <w:b/>
          <w:sz w:val="28"/>
          <w:szCs w:val="28"/>
        </w:rPr>
        <w:t>е</w:t>
      </w:r>
      <w:r>
        <w:rPr>
          <w:rFonts w:eastAsia="SimSun"/>
          <w:b/>
          <w:sz w:val="28"/>
          <w:szCs w:val="28"/>
        </w:rPr>
        <w:t xml:space="preserve"> </w:t>
      </w:r>
      <w:r w:rsidRPr="00136530">
        <w:rPr>
          <w:rFonts w:eastAsia="SimSun"/>
          <w:b/>
          <w:sz w:val="28"/>
          <w:szCs w:val="28"/>
        </w:rPr>
        <w:t>т:</w:t>
      </w:r>
    </w:p>
    <w:p w:rsidR="00136530" w:rsidRPr="00AA2112" w:rsidRDefault="00136530" w:rsidP="00136530">
      <w:pPr>
        <w:pStyle w:val="ac"/>
        <w:jc w:val="both"/>
        <w:rPr>
          <w:rFonts w:cs="Tahoma"/>
          <w:sz w:val="28"/>
          <w:szCs w:val="28"/>
        </w:rPr>
      </w:pPr>
    </w:p>
    <w:p w:rsidR="00136530" w:rsidRDefault="00136530" w:rsidP="00136530">
      <w:pPr>
        <w:pStyle w:val="ac"/>
        <w:numPr>
          <w:ilvl w:val="0"/>
          <w:numId w:val="36"/>
        </w:numPr>
        <w:ind w:left="0" w:firstLine="780"/>
        <w:jc w:val="both"/>
        <w:rPr>
          <w:sz w:val="28"/>
          <w:szCs w:val="28"/>
        </w:rPr>
      </w:pPr>
      <w:r w:rsidRPr="00E6586B">
        <w:rPr>
          <w:sz w:val="28"/>
          <w:szCs w:val="28"/>
        </w:rPr>
        <w:t>Утвердить прилагаемую муниципальную программу</w:t>
      </w:r>
      <w:r>
        <w:rPr>
          <w:sz w:val="28"/>
          <w:szCs w:val="28"/>
        </w:rPr>
        <w:t xml:space="preserve"> </w:t>
      </w:r>
      <w:r w:rsidRPr="00E6586B">
        <w:rPr>
          <w:sz w:val="28"/>
          <w:szCs w:val="28"/>
        </w:rPr>
        <w:t>«</w:t>
      </w:r>
      <w:r>
        <w:rPr>
          <w:sz w:val="28"/>
          <w:szCs w:val="28"/>
        </w:rPr>
        <w:t>Комплексное развитие сельских территорий</w:t>
      </w:r>
      <w:r w:rsidRPr="00E6586B">
        <w:rPr>
          <w:sz w:val="28"/>
          <w:szCs w:val="28"/>
        </w:rPr>
        <w:t>»</w:t>
      </w:r>
      <w:r>
        <w:rPr>
          <w:sz w:val="28"/>
          <w:szCs w:val="28"/>
        </w:rPr>
        <w:t xml:space="preserve"> на 2020-2025 годы </w:t>
      </w:r>
      <w:proofErr w:type="gramStart"/>
      <w:r>
        <w:rPr>
          <w:sz w:val="28"/>
          <w:szCs w:val="28"/>
        </w:rPr>
        <w:t>в</w:t>
      </w:r>
      <w:proofErr w:type="gramEnd"/>
      <w:r>
        <w:rPr>
          <w:sz w:val="28"/>
          <w:szCs w:val="28"/>
        </w:rPr>
        <w:t xml:space="preserve"> муниципальном </w:t>
      </w:r>
      <w:proofErr w:type="gramStart"/>
      <w:r>
        <w:rPr>
          <w:sz w:val="28"/>
          <w:szCs w:val="28"/>
        </w:rPr>
        <w:t>районе</w:t>
      </w:r>
      <w:proofErr w:type="gramEnd"/>
      <w:r>
        <w:rPr>
          <w:sz w:val="28"/>
          <w:szCs w:val="28"/>
        </w:rPr>
        <w:t xml:space="preserve"> «Чернышевский район»</w:t>
      </w:r>
    </w:p>
    <w:p w:rsidR="00136530" w:rsidRDefault="00136530" w:rsidP="00136530">
      <w:pPr>
        <w:pStyle w:val="ac"/>
        <w:numPr>
          <w:ilvl w:val="0"/>
          <w:numId w:val="36"/>
        </w:numPr>
        <w:ind w:left="0" w:firstLine="780"/>
        <w:jc w:val="both"/>
        <w:rPr>
          <w:sz w:val="28"/>
          <w:szCs w:val="28"/>
        </w:rPr>
      </w:pPr>
      <w:r>
        <w:rPr>
          <w:sz w:val="28"/>
          <w:szCs w:val="28"/>
        </w:rPr>
        <w:t>С 01 января 2020 года признать утратившими силу:</w:t>
      </w:r>
    </w:p>
    <w:p w:rsidR="00136530" w:rsidRDefault="00136530" w:rsidP="00136530">
      <w:pPr>
        <w:pStyle w:val="ac"/>
        <w:ind w:firstLine="709"/>
        <w:jc w:val="both"/>
        <w:rPr>
          <w:sz w:val="28"/>
          <w:szCs w:val="28"/>
        </w:rPr>
      </w:pPr>
      <w:r>
        <w:rPr>
          <w:sz w:val="28"/>
          <w:szCs w:val="28"/>
        </w:rPr>
        <w:t>1)постановление  администрации  муниципального района «Чернышевский район» от 19 ноября 2014 года  №1469 «Об утверждении муниципальной программы «Устойчивое развитие сельских территорий на 2015-2017 годы и на период до 2020 года в муниципальном районе «Чернышевский район»;</w:t>
      </w:r>
    </w:p>
    <w:p w:rsidR="00136530" w:rsidRDefault="00136530" w:rsidP="00136530">
      <w:pPr>
        <w:pStyle w:val="ac"/>
        <w:ind w:firstLine="709"/>
        <w:jc w:val="both"/>
        <w:rPr>
          <w:sz w:val="28"/>
          <w:szCs w:val="28"/>
        </w:rPr>
      </w:pPr>
      <w:r>
        <w:rPr>
          <w:sz w:val="28"/>
          <w:szCs w:val="28"/>
        </w:rPr>
        <w:t>2) постановление администрации муниципального района «Чернышевский район» от 7 ноября 2016 года №468 «О внесении изменений в муниципальную программу «Устойчивое развитие сельских территорий на 2015-2017 годы и на период до 2020 года в муниципальном районе «Чернышевский район», утверждённую  постановлением администрации  муниципального района «Чернышевский район» от 19 ноября 2014 года  №1469;</w:t>
      </w:r>
    </w:p>
    <w:p w:rsidR="00136530" w:rsidRDefault="00136530" w:rsidP="00136530">
      <w:pPr>
        <w:pStyle w:val="ac"/>
        <w:ind w:firstLine="709"/>
        <w:jc w:val="both"/>
        <w:rPr>
          <w:sz w:val="28"/>
          <w:szCs w:val="28"/>
        </w:rPr>
      </w:pPr>
      <w:r>
        <w:rPr>
          <w:sz w:val="28"/>
          <w:szCs w:val="28"/>
        </w:rPr>
        <w:t>3)</w:t>
      </w:r>
      <w:r w:rsidRPr="000B11C9">
        <w:rPr>
          <w:sz w:val="28"/>
          <w:szCs w:val="28"/>
        </w:rPr>
        <w:t xml:space="preserve"> </w:t>
      </w:r>
      <w:r>
        <w:rPr>
          <w:sz w:val="28"/>
          <w:szCs w:val="28"/>
        </w:rPr>
        <w:t xml:space="preserve">постановление администрации муниципального района «Чернышевский район» от 20 июня 2017 года №309 «О внесении изменений в муниципальную программу «Устойчивое развитие сельских территорий на 2015-2017 годы и на период до 2020 года в муниципальном районе «Чернышевский район», утверждённую  постановлением администрации  </w:t>
      </w:r>
      <w:r>
        <w:rPr>
          <w:sz w:val="28"/>
          <w:szCs w:val="28"/>
        </w:rPr>
        <w:lastRenderedPageBreak/>
        <w:t>муниципального района «Чернышевский район» от 19 ноября 2014 года  №1469;</w:t>
      </w:r>
    </w:p>
    <w:p w:rsidR="00136530" w:rsidRDefault="00136530" w:rsidP="00136530">
      <w:pPr>
        <w:pStyle w:val="ac"/>
        <w:ind w:firstLine="709"/>
        <w:jc w:val="both"/>
        <w:rPr>
          <w:sz w:val="28"/>
          <w:szCs w:val="28"/>
        </w:rPr>
      </w:pPr>
      <w:r>
        <w:rPr>
          <w:sz w:val="28"/>
          <w:szCs w:val="28"/>
        </w:rPr>
        <w:t>4)</w:t>
      </w:r>
      <w:r w:rsidRPr="000B11C9">
        <w:rPr>
          <w:sz w:val="28"/>
          <w:szCs w:val="28"/>
        </w:rPr>
        <w:t xml:space="preserve"> </w:t>
      </w:r>
      <w:r>
        <w:rPr>
          <w:sz w:val="28"/>
          <w:szCs w:val="28"/>
        </w:rPr>
        <w:t>постановление администрации муниципального района «Чернышевский район» от 29 декабря 2017 года №681 «О внесении изменений в муниципальную программу «Устойчивое развитие сельских территорий на 2015-2017 годы и на период до 2020 года в муниципальном районе «Чернышевский район», утверждённую  постановлением администрации  муниципального района «Чернышевский район» от 19 ноября 2014 года  №1469;</w:t>
      </w:r>
    </w:p>
    <w:p w:rsidR="00136530" w:rsidRDefault="00136530" w:rsidP="00136530">
      <w:pPr>
        <w:pStyle w:val="ac"/>
        <w:ind w:firstLine="709"/>
        <w:jc w:val="both"/>
        <w:rPr>
          <w:sz w:val="28"/>
          <w:szCs w:val="28"/>
        </w:rPr>
      </w:pPr>
      <w:r>
        <w:rPr>
          <w:sz w:val="28"/>
          <w:szCs w:val="28"/>
        </w:rPr>
        <w:t>5)</w:t>
      </w:r>
      <w:r w:rsidRPr="000B11C9">
        <w:rPr>
          <w:sz w:val="28"/>
          <w:szCs w:val="28"/>
        </w:rPr>
        <w:t xml:space="preserve"> </w:t>
      </w:r>
      <w:r>
        <w:rPr>
          <w:sz w:val="28"/>
          <w:szCs w:val="28"/>
        </w:rPr>
        <w:t>постановление администрации муниципального района «Чернышевский район» от 12 марта 2019 года №109 «О внесении изменений в муниципальную программу «Устойчивое развитие сельских территорий на 2015-2017 годы и на период до 2020 года в муниципальном районе «Чернышевский район», утверждённую  постановлением администрации  муниципального района «Чернышевский район» от 19 ноября 2014 года  №1469;</w:t>
      </w:r>
    </w:p>
    <w:p w:rsidR="00136530" w:rsidRDefault="00136530" w:rsidP="00136530">
      <w:pPr>
        <w:pStyle w:val="ac"/>
        <w:numPr>
          <w:ilvl w:val="0"/>
          <w:numId w:val="36"/>
        </w:numPr>
        <w:ind w:left="0" w:firstLine="780"/>
        <w:jc w:val="both"/>
        <w:rPr>
          <w:sz w:val="28"/>
          <w:szCs w:val="28"/>
        </w:rPr>
      </w:pPr>
      <w:r>
        <w:rPr>
          <w:sz w:val="28"/>
          <w:szCs w:val="28"/>
        </w:rPr>
        <w:t>Контроль исполнения настоящего постановления возложить на отдел развития сельского хозяйства администрации  муниципального района «Чернышевский район»</w:t>
      </w:r>
    </w:p>
    <w:p w:rsidR="00136530" w:rsidRDefault="00136530" w:rsidP="00136530">
      <w:pPr>
        <w:pStyle w:val="ac"/>
        <w:numPr>
          <w:ilvl w:val="0"/>
          <w:numId w:val="36"/>
        </w:numPr>
        <w:ind w:left="0" w:firstLine="780"/>
        <w:jc w:val="both"/>
        <w:rPr>
          <w:sz w:val="28"/>
          <w:szCs w:val="28"/>
        </w:rPr>
      </w:pPr>
      <w:r>
        <w:rPr>
          <w:sz w:val="28"/>
          <w:szCs w:val="28"/>
        </w:rPr>
        <w:t>Настоящее постановление вступает в силу после его опубликования (обнародования)</w:t>
      </w:r>
    </w:p>
    <w:p w:rsidR="00136530" w:rsidRDefault="00136530" w:rsidP="00136530">
      <w:pPr>
        <w:pStyle w:val="ac"/>
        <w:numPr>
          <w:ilvl w:val="0"/>
          <w:numId w:val="36"/>
        </w:numPr>
        <w:ind w:left="0" w:firstLine="780"/>
        <w:jc w:val="both"/>
        <w:rPr>
          <w:sz w:val="28"/>
          <w:szCs w:val="28"/>
        </w:rPr>
      </w:pPr>
      <w:r>
        <w:rPr>
          <w:sz w:val="28"/>
          <w:szCs w:val="28"/>
        </w:rPr>
        <w:t xml:space="preserve">Настоящее постановление опубликовать в газете «Наше время», разместить на официальном </w:t>
      </w:r>
      <w:r w:rsidRPr="008243DC">
        <w:rPr>
          <w:sz w:val="28"/>
          <w:szCs w:val="28"/>
        </w:rPr>
        <w:t xml:space="preserve">сайте </w:t>
      </w:r>
      <w:hyperlink r:id="rId6" w:history="1">
        <w:r w:rsidRPr="008243DC">
          <w:rPr>
            <w:rStyle w:val="a7"/>
            <w:color w:val="auto"/>
            <w:sz w:val="28"/>
            <w:szCs w:val="28"/>
            <w:u w:val="none"/>
            <w:lang w:val="en-US"/>
          </w:rPr>
          <w:t>www</w:t>
        </w:r>
        <w:r w:rsidRPr="008243DC">
          <w:rPr>
            <w:rStyle w:val="a7"/>
            <w:color w:val="auto"/>
            <w:sz w:val="28"/>
            <w:szCs w:val="28"/>
            <w:u w:val="none"/>
          </w:rPr>
          <w:t>.чернышевск.забайкальскийкрай.рф</w:t>
        </w:r>
      </w:hyperlink>
      <w:r w:rsidR="008243DC">
        <w:rPr>
          <w:sz w:val="28"/>
          <w:szCs w:val="28"/>
        </w:rPr>
        <w:t>, в разделе Документы.</w:t>
      </w:r>
    </w:p>
    <w:p w:rsidR="000C3DD6" w:rsidRDefault="000C3DD6" w:rsidP="005351C2">
      <w:pPr>
        <w:rPr>
          <w:spacing w:val="-1"/>
          <w:sz w:val="28"/>
          <w:szCs w:val="28"/>
        </w:rPr>
      </w:pPr>
    </w:p>
    <w:p w:rsidR="000C3DD6" w:rsidRDefault="000C3DD6" w:rsidP="005351C2">
      <w:pPr>
        <w:rPr>
          <w:spacing w:val="-1"/>
          <w:sz w:val="28"/>
          <w:szCs w:val="28"/>
        </w:rPr>
      </w:pPr>
    </w:p>
    <w:p w:rsidR="008243DC" w:rsidRDefault="008243DC"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3E53BD" w:rsidRDefault="00C03530" w:rsidP="008243DC">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E53BD">
        <w:rPr>
          <w:spacing w:val="-1"/>
          <w:sz w:val="28"/>
          <w:szCs w:val="28"/>
        </w:rPr>
        <w:t xml:space="preserve">   </w:t>
      </w:r>
      <w:r>
        <w:rPr>
          <w:spacing w:val="-1"/>
          <w:sz w:val="28"/>
          <w:szCs w:val="28"/>
        </w:rPr>
        <w:tab/>
      </w:r>
      <w:r w:rsidR="003E53BD">
        <w:rPr>
          <w:spacing w:val="-1"/>
          <w:sz w:val="28"/>
          <w:szCs w:val="28"/>
        </w:rPr>
        <w:t xml:space="preserve">        </w:t>
      </w:r>
      <w:r w:rsidR="000C3DD6">
        <w:rPr>
          <w:spacing w:val="-1"/>
          <w:sz w:val="28"/>
          <w:szCs w:val="28"/>
        </w:rPr>
        <w:t>В.В.</w:t>
      </w:r>
      <w:r w:rsidR="003E53BD">
        <w:rPr>
          <w:spacing w:val="-1"/>
          <w:sz w:val="28"/>
          <w:szCs w:val="28"/>
        </w:rPr>
        <w:t xml:space="preserve"> </w:t>
      </w:r>
      <w:proofErr w:type="spellStart"/>
      <w:r w:rsidR="008243DC">
        <w:rPr>
          <w:spacing w:val="-1"/>
          <w:sz w:val="28"/>
          <w:szCs w:val="28"/>
        </w:rPr>
        <w:t>Наделяев</w:t>
      </w:r>
      <w:proofErr w:type="spellEnd"/>
    </w:p>
    <w:p w:rsidR="008243DC" w:rsidRDefault="008243DC" w:rsidP="008243DC">
      <w:pPr>
        <w:jc w:val="both"/>
        <w:rPr>
          <w:spacing w:val="-1"/>
          <w:sz w:val="28"/>
          <w:szCs w:val="28"/>
        </w:rPr>
      </w:pPr>
    </w:p>
    <w:p w:rsidR="008243DC" w:rsidRDefault="008243DC" w:rsidP="008243DC">
      <w:pPr>
        <w:jc w:val="both"/>
        <w:rPr>
          <w:spacing w:val="-1"/>
          <w:sz w:val="28"/>
          <w:szCs w:val="28"/>
        </w:rPr>
      </w:pPr>
    </w:p>
    <w:p w:rsidR="008243DC" w:rsidRDefault="008243DC" w:rsidP="008243DC">
      <w:pPr>
        <w:jc w:val="both"/>
        <w:rPr>
          <w:spacing w:val="-1"/>
          <w:sz w:val="28"/>
          <w:szCs w:val="28"/>
        </w:rPr>
      </w:pPr>
    </w:p>
    <w:p w:rsidR="008243DC" w:rsidRDefault="008243DC" w:rsidP="008243DC">
      <w:pPr>
        <w:jc w:val="both"/>
        <w:rPr>
          <w:spacing w:val="-1"/>
          <w:sz w:val="28"/>
          <w:szCs w:val="28"/>
        </w:rPr>
      </w:pPr>
    </w:p>
    <w:p w:rsidR="008243DC" w:rsidRDefault="008243DC" w:rsidP="008243DC">
      <w:pPr>
        <w:jc w:val="both"/>
        <w:rPr>
          <w:spacing w:val="-1"/>
          <w:sz w:val="28"/>
          <w:szCs w:val="28"/>
        </w:rPr>
      </w:pPr>
    </w:p>
    <w:p w:rsidR="008243DC" w:rsidRDefault="008243DC" w:rsidP="008243DC">
      <w:pPr>
        <w:jc w:val="both"/>
        <w:rPr>
          <w:spacing w:val="-1"/>
          <w:sz w:val="28"/>
          <w:szCs w:val="28"/>
        </w:rPr>
      </w:pPr>
    </w:p>
    <w:p w:rsidR="008243DC" w:rsidRDefault="008243DC" w:rsidP="008243DC">
      <w:pPr>
        <w:jc w:val="both"/>
        <w:rPr>
          <w:spacing w:val="-1"/>
          <w:sz w:val="28"/>
          <w:szCs w:val="28"/>
        </w:rPr>
      </w:pPr>
    </w:p>
    <w:p w:rsidR="008243DC" w:rsidRDefault="008243DC" w:rsidP="008243DC">
      <w:pPr>
        <w:jc w:val="both"/>
        <w:rPr>
          <w:spacing w:val="-1"/>
          <w:sz w:val="28"/>
          <w:szCs w:val="28"/>
        </w:rPr>
      </w:pPr>
    </w:p>
    <w:p w:rsidR="008243DC" w:rsidRDefault="008243DC" w:rsidP="008243DC">
      <w:pPr>
        <w:jc w:val="both"/>
        <w:rPr>
          <w:spacing w:val="-1"/>
          <w:sz w:val="28"/>
          <w:szCs w:val="28"/>
        </w:rPr>
      </w:pPr>
    </w:p>
    <w:p w:rsidR="008243DC" w:rsidRDefault="008243DC" w:rsidP="008243DC">
      <w:pPr>
        <w:jc w:val="both"/>
        <w:rPr>
          <w:spacing w:val="-1"/>
          <w:sz w:val="28"/>
          <w:szCs w:val="28"/>
        </w:rPr>
      </w:pPr>
    </w:p>
    <w:p w:rsidR="008243DC" w:rsidRDefault="008243DC" w:rsidP="008243DC">
      <w:pPr>
        <w:jc w:val="both"/>
        <w:rPr>
          <w:spacing w:val="-1"/>
          <w:sz w:val="28"/>
          <w:szCs w:val="28"/>
        </w:rPr>
      </w:pPr>
    </w:p>
    <w:p w:rsidR="008243DC" w:rsidRDefault="008243DC" w:rsidP="008243DC">
      <w:pPr>
        <w:jc w:val="both"/>
        <w:rPr>
          <w:spacing w:val="-1"/>
          <w:sz w:val="28"/>
          <w:szCs w:val="28"/>
        </w:rPr>
      </w:pPr>
    </w:p>
    <w:p w:rsidR="008243DC" w:rsidRDefault="008243DC" w:rsidP="008243DC">
      <w:pPr>
        <w:jc w:val="both"/>
        <w:rPr>
          <w:spacing w:val="-1"/>
          <w:sz w:val="28"/>
          <w:szCs w:val="28"/>
        </w:rPr>
      </w:pPr>
    </w:p>
    <w:p w:rsidR="008243DC" w:rsidRDefault="008243DC" w:rsidP="008243DC">
      <w:pPr>
        <w:jc w:val="both"/>
        <w:rPr>
          <w:spacing w:val="-1"/>
          <w:sz w:val="28"/>
          <w:szCs w:val="28"/>
        </w:rPr>
      </w:pPr>
    </w:p>
    <w:p w:rsidR="008243DC" w:rsidRDefault="008243DC" w:rsidP="008243DC">
      <w:pPr>
        <w:jc w:val="both"/>
        <w:rPr>
          <w:spacing w:val="-1"/>
          <w:sz w:val="28"/>
          <w:szCs w:val="28"/>
        </w:rPr>
      </w:pPr>
    </w:p>
    <w:p w:rsidR="008243DC" w:rsidRDefault="008243DC" w:rsidP="008243DC">
      <w:pPr>
        <w:jc w:val="both"/>
        <w:rPr>
          <w:spacing w:val="-1"/>
          <w:sz w:val="28"/>
          <w:szCs w:val="28"/>
        </w:rPr>
      </w:pPr>
    </w:p>
    <w:p w:rsidR="008243DC" w:rsidRDefault="008243DC" w:rsidP="008243DC">
      <w:pPr>
        <w:jc w:val="both"/>
        <w:rPr>
          <w:spacing w:val="-1"/>
          <w:sz w:val="28"/>
          <w:szCs w:val="28"/>
        </w:rPr>
      </w:pPr>
    </w:p>
    <w:p w:rsidR="008243DC" w:rsidRDefault="008243DC" w:rsidP="008243DC">
      <w:pPr>
        <w:jc w:val="both"/>
        <w:rPr>
          <w:spacing w:val="-1"/>
          <w:sz w:val="28"/>
          <w:szCs w:val="28"/>
        </w:rPr>
      </w:pPr>
    </w:p>
    <w:p w:rsidR="008243DC" w:rsidRDefault="008243DC" w:rsidP="008243DC">
      <w:pPr>
        <w:jc w:val="both"/>
        <w:rPr>
          <w:spacing w:val="-1"/>
          <w:sz w:val="28"/>
          <w:szCs w:val="28"/>
        </w:rPr>
      </w:pPr>
    </w:p>
    <w:p w:rsidR="008243DC" w:rsidRPr="00C1588B" w:rsidRDefault="008243DC" w:rsidP="008243DC">
      <w:pPr>
        <w:jc w:val="right"/>
      </w:pPr>
      <w:r w:rsidRPr="00C1588B">
        <w:t xml:space="preserve">Утверждена </w:t>
      </w:r>
    </w:p>
    <w:p w:rsidR="008243DC" w:rsidRPr="00C1588B" w:rsidRDefault="008243DC" w:rsidP="008243DC">
      <w:pPr>
        <w:jc w:val="right"/>
      </w:pPr>
      <w:r w:rsidRPr="00C1588B">
        <w:t xml:space="preserve">постановлением администрации </w:t>
      </w:r>
    </w:p>
    <w:p w:rsidR="008243DC" w:rsidRPr="00C1588B" w:rsidRDefault="008243DC" w:rsidP="008243DC">
      <w:pPr>
        <w:jc w:val="right"/>
      </w:pPr>
      <w:r w:rsidRPr="00C1588B">
        <w:t xml:space="preserve">муниципального района </w:t>
      </w:r>
    </w:p>
    <w:p w:rsidR="008243DC" w:rsidRPr="00C1588B" w:rsidRDefault="008243DC" w:rsidP="008243DC">
      <w:pPr>
        <w:jc w:val="right"/>
      </w:pPr>
      <w:r w:rsidRPr="00C1588B">
        <w:t xml:space="preserve">«Чернышевский район» </w:t>
      </w:r>
    </w:p>
    <w:p w:rsidR="008243DC" w:rsidRPr="00C1588B" w:rsidRDefault="008243DC" w:rsidP="008243DC">
      <w:pPr>
        <w:ind w:left="4536"/>
        <w:jc w:val="right"/>
        <w:rPr>
          <w:spacing w:val="-6"/>
        </w:rPr>
      </w:pPr>
      <w:r w:rsidRPr="00C1588B">
        <w:t xml:space="preserve">от </w:t>
      </w:r>
      <w:r>
        <w:t>30 декабря</w:t>
      </w:r>
      <w:r w:rsidRPr="00C1588B">
        <w:t xml:space="preserve"> 2019 г. № </w:t>
      </w:r>
      <w:r>
        <w:t>714</w:t>
      </w:r>
    </w:p>
    <w:p w:rsidR="008243DC" w:rsidRPr="00C1588B" w:rsidRDefault="008243DC" w:rsidP="008243DC">
      <w:pPr>
        <w:ind w:left="5398"/>
        <w:jc w:val="center"/>
        <w:outlineLvl w:val="0"/>
        <w:rPr>
          <w:color w:val="FFFFFF"/>
          <w:spacing w:val="-6"/>
        </w:rPr>
      </w:pPr>
      <w:r w:rsidRPr="00C1588B">
        <w:rPr>
          <w:color w:val="FFFFFF"/>
          <w:spacing w:val="-6"/>
        </w:rPr>
        <w:t>«__» ______ 2016 года № ___</w:t>
      </w:r>
    </w:p>
    <w:p w:rsidR="008243DC" w:rsidRPr="00C1588B" w:rsidRDefault="008243DC" w:rsidP="008243DC">
      <w:pPr>
        <w:ind w:left="5398"/>
        <w:jc w:val="center"/>
        <w:outlineLvl w:val="0"/>
        <w:rPr>
          <w:spacing w:val="-6"/>
        </w:rPr>
      </w:pPr>
    </w:p>
    <w:p w:rsidR="008243DC" w:rsidRPr="00C1588B" w:rsidRDefault="008243DC" w:rsidP="008243DC">
      <w:pPr>
        <w:jc w:val="center"/>
        <w:rPr>
          <w:spacing w:val="-6"/>
        </w:rPr>
      </w:pPr>
    </w:p>
    <w:p w:rsidR="008243DC" w:rsidRPr="00C1588B" w:rsidRDefault="008243DC" w:rsidP="008243DC">
      <w:pPr>
        <w:contextualSpacing/>
        <w:jc w:val="center"/>
        <w:rPr>
          <w:bCs/>
          <w:spacing w:val="-6"/>
        </w:rPr>
      </w:pPr>
    </w:p>
    <w:p w:rsidR="008243DC" w:rsidRPr="00C1588B" w:rsidRDefault="008243DC" w:rsidP="008243DC">
      <w:pPr>
        <w:contextualSpacing/>
        <w:jc w:val="center"/>
        <w:rPr>
          <w:b/>
          <w:bCs/>
          <w:spacing w:val="-6"/>
        </w:rPr>
      </w:pPr>
      <w:r w:rsidRPr="00C1588B">
        <w:rPr>
          <w:b/>
          <w:bCs/>
          <w:spacing w:val="-6"/>
        </w:rPr>
        <w:t>ПАСПОРТ</w:t>
      </w:r>
    </w:p>
    <w:p w:rsidR="008243DC" w:rsidRPr="00C1588B" w:rsidRDefault="008243DC" w:rsidP="008243DC">
      <w:pPr>
        <w:jc w:val="center"/>
        <w:rPr>
          <w:b/>
          <w:bCs/>
          <w:spacing w:val="-6"/>
        </w:rPr>
      </w:pPr>
      <w:r w:rsidRPr="00C1588B">
        <w:rPr>
          <w:b/>
          <w:bCs/>
          <w:spacing w:val="-6"/>
        </w:rPr>
        <w:t>Муниципальной  программы</w:t>
      </w:r>
    </w:p>
    <w:p w:rsidR="008243DC" w:rsidRPr="00C1588B" w:rsidRDefault="008243DC" w:rsidP="008243DC">
      <w:pPr>
        <w:jc w:val="center"/>
        <w:rPr>
          <w:b/>
          <w:bCs/>
          <w:spacing w:val="-6"/>
        </w:rPr>
      </w:pPr>
      <w:r w:rsidRPr="00C1588B">
        <w:rPr>
          <w:b/>
          <w:bCs/>
          <w:spacing w:val="-6"/>
        </w:rPr>
        <w:t xml:space="preserve"> «Комплексное развитие сельских территорий на 2020-2025 годы </w:t>
      </w:r>
      <w:proofErr w:type="gramStart"/>
      <w:r w:rsidRPr="00C1588B">
        <w:rPr>
          <w:b/>
          <w:bCs/>
          <w:spacing w:val="-6"/>
        </w:rPr>
        <w:t>в</w:t>
      </w:r>
      <w:proofErr w:type="gramEnd"/>
    </w:p>
    <w:p w:rsidR="008243DC" w:rsidRPr="00C1588B" w:rsidRDefault="008243DC" w:rsidP="008243DC">
      <w:pPr>
        <w:jc w:val="center"/>
        <w:rPr>
          <w:b/>
          <w:bCs/>
          <w:spacing w:val="-6"/>
        </w:rPr>
      </w:pPr>
      <w:r w:rsidRPr="00C1588B">
        <w:rPr>
          <w:b/>
          <w:bCs/>
          <w:spacing w:val="-6"/>
        </w:rPr>
        <w:t xml:space="preserve">Муниципальном  </w:t>
      </w:r>
      <w:proofErr w:type="gramStart"/>
      <w:r w:rsidRPr="00C1588B">
        <w:rPr>
          <w:b/>
          <w:bCs/>
          <w:spacing w:val="-6"/>
        </w:rPr>
        <w:t>районе</w:t>
      </w:r>
      <w:proofErr w:type="gramEnd"/>
      <w:r w:rsidRPr="00C1588B">
        <w:rPr>
          <w:b/>
          <w:bCs/>
          <w:spacing w:val="-6"/>
        </w:rPr>
        <w:t xml:space="preserve"> «Чернышевский район»</w:t>
      </w:r>
    </w:p>
    <w:p w:rsidR="008243DC" w:rsidRPr="00C1588B" w:rsidRDefault="008243DC" w:rsidP="008243DC">
      <w:pPr>
        <w:autoSpaceDE w:val="0"/>
        <w:autoSpaceDN w:val="0"/>
        <w:adjustRightInd w:val="0"/>
        <w:jc w:val="center"/>
        <w:rPr>
          <w:b/>
          <w:bCs/>
          <w:spacing w:val="-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5812"/>
      </w:tblGrid>
      <w:tr w:rsidR="008243DC" w:rsidRPr="00C1588B" w:rsidTr="00E80566">
        <w:tc>
          <w:tcPr>
            <w:tcW w:w="3652" w:type="dxa"/>
          </w:tcPr>
          <w:p w:rsidR="008243DC" w:rsidRPr="00C1588B" w:rsidRDefault="008243DC" w:rsidP="00E80566">
            <w:pPr>
              <w:rPr>
                <w:spacing w:val="-6"/>
              </w:rPr>
            </w:pPr>
            <w:r w:rsidRPr="00C1588B">
              <w:rPr>
                <w:spacing w:val="-6"/>
              </w:rPr>
              <w:t>Ответственный исполнитель программы</w:t>
            </w:r>
          </w:p>
        </w:tc>
        <w:tc>
          <w:tcPr>
            <w:tcW w:w="5812" w:type="dxa"/>
          </w:tcPr>
          <w:p w:rsidR="008243DC" w:rsidRPr="00C1588B" w:rsidRDefault="008243DC" w:rsidP="00E80566">
            <w:pPr>
              <w:pStyle w:val="a8"/>
            </w:pPr>
            <w:r w:rsidRPr="00C1588B">
              <w:t>Отдел развития сельского хозяйства администрации муниципального района «Чернышевский район».</w:t>
            </w:r>
          </w:p>
          <w:p w:rsidR="008243DC" w:rsidRPr="00C1588B" w:rsidRDefault="008243DC" w:rsidP="00E80566">
            <w:pPr>
              <w:jc w:val="both"/>
              <w:rPr>
                <w:spacing w:val="-6"/>
              </w:rPr>
            </w:pPr>
          </w:p>
        </w:tc>
      </w:tr>
      <w:tr w:rsidR="008243DC" w:rsidRPr="00C1588B" w:rsidTr="00E80566">
        <w:tc>
          <w:tcPr>
            <w:tcW w:w="3652" w:type="dxa"/>
          </w:tcPr>
          <w:p w:rsidR="008243DC" w:rsidRPr="00C1588B" w:rsidRDefault="008243DC" w:rsidP="00E80566">
            <w:pPr>
              <w:rPr>
                <w:spacing w:val="-6"/>
              </w:rPr>
            </w:pPr>
            <w:r w:rsidRPr="00C1588B">
              <w:rPr>
                <w:spacing w:val="-6"/>
              </w:rPr>
              <w:t xml:space="preserve">Цели программы </w:t>
            </w:r>
          </w:p>
          <w:p w:rsidR="008243DC" w:rsidRPr="00C1588B" w:rsidRDefault="008243DC" w:rsidP="00E80566">
            <w:pPr>
              <w:rPr>
                <w:spacing w:val="-6"/>
              </w:rPr>
            </w:pPr>
          </w:p>
        </w:tc>
        <w:tc>
          <w:tcPr>
            <w:tcW w:w="5812" w:type="dxa"/>
          </w:tcPr>
          <w:p w:rsidR="008243DC" w:rsidRPr="00C1588B" w:rsidRDefault="008243DC" w:rsidP="00E80566">
            <w:pPr>
              <w:jc w:val="both"/>
              <w:rPr>
                <w:spacing w:val="-6"/>
              </w:rPr>
            </w:pPr>
            <w:r w:rsidRPr="00C1588B">
              <w:rPr>
                <w:spacing w:val="-6"/>
              </w:rPr>
              <w:t>Комплексное развитие сельских территорий муниципального района «Чернышевский район», способствующее повышению уровня и качества жизни сельского населения  путём создания комфортных условий  жизнедеятельности в сельской местности.</w:t>
            </w:r>
          </w:p>
        </w:tc>
      </w:tr>
      <w:tr w:rsidR="008243DC" w:rsidRPr="00C1588B" w:rsidTr="00E80566">
        <w:tc>
          <w:tcPr>
            <w:tcW w:w="3652" w:type="dxa"/>
          </w:tcPr>
          <w:p w:rsidR="008243DC" w:rsidRPr="00C1588B" w:rsidRDefault="008243DC" w:rsidP="00E80566">
            <w:pPr>
              <w:rPr>
                <w:spacing w:val="-6"/>
              </w:rPr>
            </w:pPr>
            <w:r w:rsidRPr="00C1588B">
              <w:rPr>
                <w:spacing w:val="-6"/>
              </w:rPr>
              <w:t>Задачи программы</w:t>
            </w:r>
          </w:p>
          <w:p w:rsidR="008243DC" w:rsidRPr="00C1588B" w:rsidRDefault="008243DC" w:rsidP="00E80566">
            <w:pPr>
              <w:rPr>
                <w:spacing w:val="-6"/>
              </w:rPr>
            </w:pPr>
          </w:p>
          <w:p w:rsidR="008243DC" w:rsidRPr="00C1588B" w:rsidRDefault="008243DC" w:rsidP="00E80566"/>
          <w:p w:rsidR="008243DC" w:rsidRPr="00C1588B" w:rsidRDefault="008243DC" w:rsidP="00E80566"/>
          <w:p w:rsidR="008243DC" w:rsidRPr="00C1588B" w:rsidRDefault="008243DC" w:rsidP="00E80566"/>
          <w:p w:rsidR="008243DC" w:rsidRPr="00C1588B" w:rsidRDefault="008243DC" w:rsidP="00E80566"/>
          <w:p w:rsidR="008243DC" w:rsidRPr="00C1588B" w:rsidRDefault="008243DC" w:rsidP="00E80566"/>
          <w:p w:rsidR="008243DC" w:rsidRPr="00C1588B" w:rsidRDefault="008243DC" w:rsidP="00E80566"/>
          <w:p w:rsidR="008243DC" w:rsidRPr="00C1588B" w:rsidRDefault="008243DC" w:rsidP="00E80566"/>
        </w:tc>
        <w:tc>
          <w:tcPr>
            <w:tcW w:w="5812" w:type="dxa"/>
          </w:tcPr>
          <w:p w:rsidR="008243DC" w:rsidRPr="00C1588B" w:rsidRDefault="008243DC" w:rsidP="00E80566">
            <w:pPr>
              <w:jc w:val="both"/>
              <w:rPr>
                <w:spacing w:val="-6"/>
              </w:rPr>
            </w:pPr>
            <w:r w:rsidRPr="00C1588B">
              <w:rPr>
                <w:spacing w:val="-6"/>
              </w:rPr>
              <w:t>1.Улучшить жилищные условия сельского населения на основе развития институтов субсидирования строительства и покупки жилья, с учётом преимуществ сельского образа жизни;</w:t>
            </w:r>
          </w:p>
          <w:p w:rsidR="008243DC" w:rsidRPr="00C1588B" w:rsidRDefault="008243DC" w:rsidP="00E80566">
            <w:pPr>
              <w:jc w:val="both"/>
              <w:rPr>
                <w:spacing w:val="-6"/>
              </w:rPr>
            </w:pPr>
            <w:r w:rsidRPr="00C1588B">
              <w:rPr>
                <w:spacing w:val="-6"/>
              </w:rPr>
              <w:t>2.</w:t>
            </w:r>
            <w:r w:rsidRPr="00C1588B">
              <w:t>Реализовать общественно значимые проекты в интересах сельских жителей Чернышевского района в рамках ведомственного проекта «Благоустройство сельских территорий»</w:t>
            </w:r>
            <w:r w:rsidRPr="00C1588B">
              <w:rPr>
                <w:spacing w:val="-6"/>
              </w:rPr>
              <w:t>;</w:t>
            </w:r>
          </w:p>
          <w:p w:rsidR="008243DC" w:rsidRPr="00C1588B" w:rsidRDefault="008243DC" w:rsidP="00E80566">
            <w:pPr>
              <w:jc w:val="both"/>
              <w:rPr>
                <w:spacing w:val="-6"/>
              </w:rPr>
            </w:pPr>
            <w:r w:rsidRPr="00C1588B">
              <w:rPr>
                <w:spacing w:val="-6"/>
              </w:rPr>
              <w:t>3. Повысить уровень комфортности проживания на сельских территориях.</w:t>
            </w:r>
          </w:p>
        </w:tc>
      </w:tr>
      <w:tr w:rsidR="008243DC" w:rsidRPr="00C1588B" w:rsidTr="00E80566">
        <w:tc>
          <w:tcPr>
            <w:tcW w:w="3652" w:type="dxa"/>
          </w:tcPr>
          <w:p w:rsidR="008243DC" w:rsidRPr="00C1588B" w:rsidRDefault="008243DC" w:rsidP="00E80566">
            <w:pPr>
              <w:rPr>
                <w:spacing w:val="-6"/>
              </w:rPr>
            </w:pPr>
            <w:r w:rsidRPr="00C1588B">
              <w:rPr>
                <w:spacing w:val="-6"/>
              </w:rPr>
              <w:t>Ожидаемые значения показателей конечных результатов реализации программы</w:t>
            </w:r>
          </w:p>
          <w:p w:rsidR="008243DC" w:rsidRPr="00C1588B" w:rsidRDefault="008243DC" w:rsidP="00E80566"/>
          <w:p w:rsidR="008243DC" w:rsidRPr="00C1588B" w:rsidRDefault="008243DC" w:rsidP="00E80566"/>
          <w:p w:rsidR="008243DC" w:rsidRPr="00C1588B" w:rsidRDefault="008243DC" w:rsidP="00E80566"/>
        </w:tc>
        <w:tc>
          <w:tcPr>
            <w:tcW w:w="5812" w:type="dxa"/>
          </w:tcPr>
          <w:p w:rsidR="008243DC" w:rsidRPr="00C1588B" w:rsidRDefault="008243DC" w:rsidP="00E80566">
            <w:pPr>
              <w:pStyle w:val="ConsPlusNormal"/>
              <w:ind w:firstLine="0"/>
              <w:jc w:val="both"/>
              <w:rPr>
                <w:spacing w:val="-6"/>
                <w:sz w:val="24"/>
                <w:szCs w:val="24"/>
              </w:rPr>
            </w:pPr>
            <w:r w:rsidRPr="00C1588B">
              <w:rPr>
                <w:spacing w:val="-6"/>
                <w:sz w:val="24"/>
                <w:szCs w:val="24"/>
              </w:rPr>
              <w:t>Улучшены  жилищные условия  не менее 24 семей за счёт предоставления социальных выплат;</w:t>
            </w:r>
          </w:p>
          <w:p w:rsidR="008243DC" w:rsidRPr="00C1588B" w:rsidRDefault="008243DC" w:rsidP="00E80566">
            <w:r w:rsidRPr="00C1588B">
              <w:t>Реализация не менее 6-ти проектов по благоустройству сельских территорий;</w:t>
            </w:r>
          </w:p>
          <w:p w:rsidR="008243DC" w:rsidRPr="00C1588B" w:rsidRDefault="008243DC" w:rsidP="00E80566">
            <w:r w:rsidRPr="00C1588B">
              <w:t>Реализация 3 проектов комплексного развития сельских территорий.</w:t>
            </w:r>
          </w:p>
        </w:tc>
      </w:tr>
      <w:tr w:rsidR="008243DC" w:rsidRPr="00C1588B" w:rsidTr="00E80566">
        <w:tc>
          <w:tcPr>
            <w:tcW w:w="3652" w:type="dxa"/>
          </w:tcPr>
          <w:p w:rsidR="008243DC" w:rsidRPr="00C1588B" w:rsidRDefault="008243DC" w:rsidP="00E80566">
            <w:r w:rsidRPr="00C1588B">
              <w:t>Целевые индикаторы муниципальной программы</w:t>
            </w:r>
          </w:p>
          <w:p w:rsidR="008243DC" w:rsidRPr="00C1588B" w:rsidRDefault="008243DC" w:rsidP="00E80566">
            <w:pPr>
              <w:rPr>
                <w:spacing w:val="-6"/>
              </w:rPr>
            </w:pPr>
          </w:p>
        </w:tc>
        <w:tc>
          <w:tcPr>
            <w:tcW w:w="5812" w:type="dxa"/>
          </w:tcPr>
          <w:p w:rsidR="008243DC" w:rsidRPr="00C1588B" w:rsidRDefault="008243DC" w:rsidP="00E80566">
            <w:pPr>
              <w:pStyle w:val="ConsPlusNormal"/>
              <w:ind w:left="34" w:firstLine="0"/>
              <w:jc w:val="both"/>
              <w:rPr>
                <w:spacing w:val="-6"/>
                <w:sz w:val="24"/>
                <w:szCs w:val="24"/>
              </w:rPr>
            </w:pPr>
            <w:r w:rsidRPr="00C1588B">
              <w:rPr>
                <w:spacing w:val="-6"/>
                <w:sz w:val="24"/>
                <w:szCs w:val="24"/>
              </w:rPr>
              <w:t>Количество семей, улучшивших жилищные условия   за счёт предоставления социальных выплат;</w:t>
            </w:r>
          </w:p>
          <w:p w:rsidR="008243DC" w:rsidRPr="00C1588B" w:rsidRDefault="008243DC" w:rsidP="00E80566">
            <w:r w:rsidRPr="00C1588B">
              <w:t>Количество реализованных проектов по благоустройству;</w:t>
            </w:r>
          </w:p>
          <w:p w:rsidR="008243DC" w:rsidRPr="00C1588B" w:rsidRDefault="008243DC" w:rsidP="00E80566">
            <w:r w:rsidRPr="00C1588B">
              <w:t>Количество реализованных проектов комплексного развития сельских территорий.</w:t>
            </w:r>
          </w:p>
        </w:tc>
      </w:tr>
      <w:tr w:rsidR="008243DC" w:rsidRPr="00C1588B" w:rsidTr="00E80566">
        <w:tc>
          <w:tcPr>
            <w:tcW w:w="3652" w:type="dxa"/>
          </w:tcPr>
          <w:p w:rsidR="008243DC" w:rsidRPr="00C1588B" w:rsidRDefault="008243DC" w:rsidP="00E80566">
            <w:pPr>
              <w:rPr>
                <w:spacing w:val="-6"/>
              </w:rPr>
            </w:pPr>
            <w:r w:rsidRPr="00C1588B">
              <w:t>Этапы и сроки реализации муниципальной программы</w:t>
            </w:r>
          </w:p>
        </w:tc>
        <w:tc>
          <w:tcPr>
            <w:tcW w:w="5812" w:type="dxa"/>
          </w:tcPr>
          <w:p w:rsidR="008243DC" w:rsidRPr="00C1588B" w:rsidRDefault="008243DC" w:rsidP="00E80566">
            <w:pPr>
              <w:pStyle w:val="ConsPlusNormal"/>
              <w:ind w:left="34" w:firstLine="0"/>
              <w:jc w:val="both"/>
              <w:rPr>
                <w:spacing w:val="-6"/>
                <w:sz w:val="24"/>
                <w:szCs w:val="24"/>
              </w:rPr>
            </w:pPr>
            <w:r w:rsidRPr="00C1588B">
              <w:rPr>
                <w:spacing w:val="-6"/>
                <w:sz w:val="24"/>
                <w:szCs w:val="24"/>
              </w:rPr>
              <w:t>2020-2025гг. Программа реализуется в один этап</w:t>
            </w:r>
          </w:p>
        </w:tc>
      </w:tr>
      <w:tr w:rsidR="008243DC" w:rsidRPr="00C1588B" w:rsidTr="00E80566">
        <w:tc>
          <w:tcPr>
            <w:tcW w:w="3652" w:type="dxa"/>
          </w:tcPr>
          <w:p w:rsidR="008243DC" w:rsidRPr="00C1588B" w:rsidRDefault="008243DC" w:rsidP="00E80566">
            <w:pPr>
              <w:rPr>
                <w:spacing w:val="-6"/>
              </w:rPr>
            </w:pPr>
            <w:r w:rsidRPr="00C1588B">
              <w:rPr>
                <w:spacing w:val="-6"/>
              </w:rPr>
              <w:t>Объемы бюджетных ассигнований программы</w:t>
            </w:r>
          </w:p>
          <w:p w:rsidR="008243DC" w:rsidRPr="00C1588B" w:rsidRDefault="008243DC" w:rsidP="00E80566">
            <w:pPr>
              <w:jc w:val="both"/>
              <w:rPr>
                <w:spacing w:val="-6"/>
              </w:rPr>
            </w:pPr>
          </w:p>
        </w:tc>
        <w:tc>
          <w:tcPr>
            <w:tcW w:w="5812" w:type="dxa"/>
          </w:tcPr>
          <w:p w:rsidR="008243DC" w:rsidRPr="00C1588B" w:rsidRDefault="008243DC" w:rsidP="00E80566">
            <w:pPr>
              <w:pStyle w:val="ConsPlusNonformat"/>
              <w:widowControl/>
              <w:contextualSpacing/>
              <w:jc w:val="both"/>
              <w:rPr>
                <w:rFonts w:ascii="Times New Roman" w:hAnsi="Times New Roman" w:cs="Times New Roman"/>
                <w:spacing w:val="-6"/>
                <w:sz w:val="24"/>
                <w:szCs w:val="24"/>
              </w:rPr>
            </w:pPr>
            <w:r w:rsidRPr="00C1588B">
              <w:rPr>
                <w:rFonts w:ascii="Times New Roman" w:hAnsi="Times New Roman" w:cs="Times New Roman"/>
                <w:spacing w:val="-6"/>
                <w:sz w:val="24"/>
                <w:szCs w:val="24"/>
              </w:rPr>
              <w:t xml:space="preserve">Общий объём финансирования из средств бюджета муниципального района «Чернышевский район» на реализацию программы составляет 186765,6 тыс. рублей, </w:t>
            </w:r>
            <w:r w:rsidRPr="00C1588B">
              <w:rPr>
                <w:rFonts w:ascii="Times New Roman" w:hAnsi="Times New Roman" w:cs="Times New Roman"/>
                <w:spacing w:val="-6"/>
                <w:sz w:val="24"/>
                <w:szCs w:val="24"/>
              </w:rPr>
              <w:br/>
              <w:t>в том числе по годам:</w:t>
            </w:r>
          </w:p>
          <w:p w:rsidR="008243DC" w:rsidRPr="00C1588B" w:rsidRDefault="008243DC" w:rsidP="00E80566">
            <w:pPr>
              <w:autoSpaceDE w:val="0"/>
              <w:autoSpaceDN w:val="0"/>
              <w:adjustRightInd w:val="0"/>
              <w:contextualSpacing/>
              <w:jc w:val="both"/>
              <w:rPr>
                <w:spacing w:val="-6"/>
              </w:rPr>
            </w:pPr>
            <w:r w:rsidRPr="00C1588B">
              <w:rPr>
                <w:spacing w:val="-6"/>
              </w:rPr>
              <w:t>2020 год –   8297,6 тыс. рублей;</w:t>
            </w:r>
          </w:p>
          <w:p w:rsidR="008243DC" w:rsidRPr="00C1588B" w:rsidRDefault="008243DC" w:rsidP="00E80566">
            <w:pPr>
              <w:autoSpaceDE w:val="0"/>
              <w:autoSpaceDN w:val="0"/>
              <w:adjustRightInd w:val="0"/>
              <w:contextualSpacing/>
              <w:jc w:val="both"/>
              <w:rPr>
                <w:spacing w:val="-6"/>
              </w:rPr>
            </w:pPr>
            <w:r w:rsidRPr="00C1588B">
              <w:rPr>
                <w:spacing w:val="-6"/>
              </w:rPr>
              <w:t>2021 год –   55167,6 тыс. рублей;</w:t>
            </w:r>
          </w:p>
          <w:p w:rsidR="008243DC" w:rsidRPr="00C1588B" w:rsidRDefault="008243DC" w:rsidP="00E80566">
            <w:pPr>
              <w:autoSpaceDE w:val="0"/>
              <w:autoSpaceDN w:val="0"/>
              <w:adjustRightInd w:val="0"/>
              <w:contextualSpacing/>
              <w:jc w:val="both"/>
              <w:rPr>
                <w:spacing w:val="-6"/>
              </w:rPr>
            </w:pPr>
            <w:r w:rsidRPr="00C1588B">
              <w:rPr>
                <w:spacing w:val="-6"/>
              </w:rPr>
              <w:t>2022 год –   8267,6 тыс. рублей;</w:t>
            </w:r>
          </w:p>
          <w:p w:rsidR="008243DC" w:rsidRPr="00C1588B" w:rsidRDefault="008243DC" w:rsidP="00E80566">
            <w:pPr>
              <w:autoSpaceDE w:val="0"/>
              <w:autoSpaceDN w:val="0"/>
              <w:adjustRightInd w:val="0"/>
              <w:contextualSpacing/>
              <w:jc w:val="both"/>
              <w:rPr>
                <w:spacing w:val="-6"/>
              </w:rPr>
            </w:pPr>
            <w:r w:rsidRPr="00C1588B">
              <w:rPr>
                <w:spacing w:val="-6"/>
              </w:rPr>
              <w:lastRenderedPageBreak/>
              <w:t>2023 год –   48297,6 тыс. рублей;</w:t>
            </w:r>
          </w:p>
          <w:p w:rsidR="008243DC" w:rsidRPr="00C1588B" w:rsidRDefault="008243DC" w:rsidP="00E80566">
            <w:pPr>
              <w:autoSpaceDE w:val="0"/>
              <w:autoSpaceDN w:val="0"/>
              <w:adjustRightInd w:val="0"/>
              <w:contextualSpacing/>
              <w:jc w:val="both"/>
              <w:rPr>
                <w:spacing w:val="-6"/>
              </w:rPr>
            </w:pPr>
            <w:r w:rsidRPr="00C1588B">
              <w:rPr>
                <w:spacing w:val="-6"/>
              </w:rPr>
              <w:t>2024 год –   8667,6 тыс. рублей;</w:t>
            </w:r>
          </w:p>
          <w:p w:rsidR="008243DC" w:rsidRPr="00C1588B" w:rsidRDefault="008243DC" w:rsidP="00E80566">
            <w:pPr>
              <w:autoSpaceDE w:val="0"/>
              <w:autoSpaceDN w:val="0"/>
              <w:adjustRightInd w:val="0"/>
              <w:contextualSpacing/>
              <w:jc w:val="both"/>
              <w:rPr>
                <w:spacing w:val="-6"/>
              </w:rPr>
            </w:pPr>
            <w:r w:rsidRPr="00C1588B">
              <w:rPr>
                <w:spacing w:val="-6"/>
              </w:rPr>
              <w:t>2025 год –   58067,6 тыс. рублей.</w:t>
            </w:r>
          </w:p>
          <w:p w:rsidR="008243DC" w:rsidRPr="00C1588B" w:rsidRDefault="008243DC" w:rsidP="00E80566">
            <w:pPr>
              <w:autoSpaceDE w:val="0"/>
              <w:autoSpaceDN w:val="0"/>
              <w:adjustRightInd w:val="0"/>
              <w:contextualSpacing/>
              <w:jc w:val="both"/>
              <w:rPr>
                <w:spacing w:val="-6"/>
              </w:rPr>
            </w:pPr>
            <w:r w:rsidRPr="00C1588B">
              <w:rPr>
                <w:spacing w:val="-6"/>
              </w:rPr>
              <w:t xml:space="preserve">Финансирование программы осуществляется по принципу </w:t>
            </w:r>
            <w:proofErr w:type="spellStart"/>
            <w:r w:rsidRPr="00C1588B">
              <w:rPr>
                <w:spacing w:val="-6"/>
              </w:rPr>
              <w:t>софинансирования</w:t>
            </w:r>
            <w:proofErr w:type="spellEnd"/>
            <w:r w:rsidRPr="00C1588B">
              <w:rPr>
                <w:spacing w:val="-6"/>
              </w:rPr>
              <w:t xml:space="preserve"> за счёт консолидации  средств бюджетов различных уровней.</w:t>
            </w:r>
          </w:p>
          <w:p w:rsidR="008243DC" w:rsidRPr="00C1588B" w:rsidRDefault="008243DC" w:rsidP="00E80566">
            <w:pPr>
              <w:pStyle w:val="ConsPlusNonformat"/>
              <w:widowControl/>
              <w:contextualSpacing/>
              <w:jc w:val="both"/>
              <w:rPr>
                <w:rFonts w:ascii="Times New Roman" w:hAnsi="Times New Roman" w:cs="Times New Roman"/>
                <w:spacing w:val="-6"/>
                <w:sz w:val="24"/>
                <w:szCs w:val="24"/>
              </w:rPr>
            </w:pPr>
          </w:p>
        </w:tc>
      </w:tr>
    </w:tbl>
    <w:p w:rsidR="008243DC" w:rsidRPr="00C1588B" w:rsidRDefault="008243DC" w:rsidP="008243DC">
      <w:pPr>
        <w:tabs>
          <w:tab w:val="left" w:pos="1134"/>
        </w:tabs>
        <w:ind w:left="709"/>
        <w:rPr>
          <w:b/>
          <w:spacing w:val="-6"/>
        </w:rPr>
      </w:pPr>
    </w:p>
    <w:p w:rsidR="008243DC" w:rsidRPr="00C1588B" w:rsidRDefault="008243DC" w:rsidP="008243DC">
      <w:pPr>
        <w:numPr>
          <w:ilvl w:val="0"/>
          <w:numId w:val="38"/>
        </w:numPr>
        <w:tabs>
          <w:tab w:val="left" w:pos="0"/>
        </w:tabs>
        <w:ind w:left="0" w:firstLine="0"/>
        <w:jc w:val="center"/>
        <w:rPr>
          <w:b/>
          <w:spacing w:val="-6"/>
        </w:rPr>
      </w:pPr>
      <w:r w:rsidRPr="00C1588B">
        <w:rPr>
          <w:b/>
          <w:spacing w:val="-6"/>
        </w:rPr>
        <w:t>Описание целей и задач муниципальной программы, прогноз развития с учётом реализации муниципальной программы, включая возможные варианты решения проблемы</w:t>
      </w:r>
    </w:p>
    <w:p w:rsidR="008243DC" w:rsidRPr="00C1588B" w:rsidRDefault="008243DC" w:rsidP="008243DC">
      <w:pPr>
        <w:tabs>
          <w:tab w:val="left" w:pos="1134"/>
        </w:tabs>
        <w:ind w:left="709"/>
        <w:rPr>
          <w:b/>
          <w:spacing w:val="-6"/>
        </w:rPr>
      </w:pPr>
    </w:p>
    <w:p w:rsidR="008243DC" w:rsidRPr="00C1588B" w:rsidRDefault="008243DC" w:rsidP="008243DC">
      <w:pPr>
        <w:ind w:firstLine="709"/>
        <w:jc w:val="both"/>
        <w:rPr>
          <w:spacing w:val="-6"/>
        </w:rPr>
      </w:pPr>
      <w:r w:rsidRPr="00C1588B">
        <w:rPr>
          <w:spacing w:val="-6"/>
        </w:rPr>
        <w:t>Муниципальный район «Чернышевский  район» расположен в восточной части Забайкальского края, средняя плотность населения в муниципальном районе составляет 2.48 чел./км</w:t>
      </w:r>
      <w:proofErr w:type="gramStart"/>
      <w:r w:rsidRPr="00C1588B">
        <w:rPr>
          <w:spacing w:val="-6"/>
          <w:vertAlign w:val="superscript"/>
        </w:rPr>
        <w:t>2</w:t>
      </w:r>
      <w:proofErr w:type="gramEnd"/>
      <w:r w:rsidRPr="00C1588B">
        <w:rPr>
          <w:spacing w:val="-6"/>
        </w:rPr>
        <w:t xml:space="preserve"> (по Забайкальскому краю – 2,48 чел./км</w:t>
      </w:r>
      <w:r w:rsidRPr="00C1588B">
        <w:rPr>
          <w:spacing w:val="-6"/>
          <w:vertAlign w:val="superscript"/>
        </w:rPr>
        <w:t>2</w:t>
      </w:r>
      <w:r w:rsidRPr="00C1588B">
        <w:rPr>
          <w:spacing w:val="-6"/>
        </w:rPr>
        <w:t>). На территории муниципального района расположены 4 городских поселения, 18 сельских поселений, 36  сельских населенных пункта.</w:t>
      </w:r>
    </w:p>
    <w:p w:rsidR="008243DC" w:rsidRPr="00C1588B" w:rsidRDefault="008243DC" w:rsidP="008243DC">
      <w:pPr>
        <w:jc w:val="both"/>
        <w:rPr>
          <w:spacing w:val="-6"/>
        </w:rPr>
      </w:pPr>
      <w:r w:rsidRPr="00C1588B">
        <w:rPr>
          <w:spacing w:val="-6"/>
        </w:rPr>
        <w:t xml:space="preserve">          Большинство сельских территорий отличается недостаточно развитой коммуникационной, транспортной и инженерной инфраструктурой, не обладает необходимыми условиями для развития предпринимательства, не имеет соответствующей современным условиям базы для оказания сельскому населению образовательных, медицинских, жилищно-коммунальных и социально-культурных услуг. Сельские территории характеризуются высоким уровнем безработицы и бедности.</w:t>
      </w:r>
    </w:p>
    <w:p w:rsidR="008243DC" w:rsidRPr="00C1588B" w:rsidRDefault="008243DC" w:rsidP="008243DC">
      <w:pPr>
        <w:ind w:firstLine="709"/>
        <w:jc w:val="both"/>
        <w:rPr>
          <w:spacing w:val="-6"/>
        </w:rPr>
      </w:pPr>
      <w:r w:rsidRPr="00C1588B">
        <w:rPr>
          <w:spacing w:val="-6"/>
        </w:rPr>
        <w:t>Основными факторами, тормозящими развитие сельских территорий, являются:</w:t>
      </w:r>
    </w:p>
    <w:p w:rsidR="008243DC" w:rsidRPr="00C1588B" w:rsidRDefault="008243DC" w:rsidP="008243DC">
      <w:pPr>
        <w:ind w:firstLine="700"/>
        <w:jc w:val="both"/>
        <w:rPr>
          <w:spacing w:val="-6"/>
        </w:rPr>
      </w:pPr>
      <w:r w:rsidRPr="00C1588B">
        <w:rPr>
          <w:spacing w:val="-6"/>
        </w:rPr>
        <w:t>отсутствие комплексного подхода к развитию сельских территорий в преодолении бедности, неравенства и безработицы;</w:t>
      </w:r>
    </w:p>
    <w:p w:rsidR="008243DC" w:rsidRPr="00C1588B" w:rsidRDefault="008243DC" w:rsidP="008243DC">
      <w:pPr>
        <w:ind w:firstLine="700"/>
        <w:jc w:val="both"/>
        <w:rPr>
          <w:spacing w:val="-6"/>
        </w:rPr>
      </w:pPr>
      <w:r w:rsidRPr="00C1588B">
        <w:rPr>
          <w:spacing w:val="-6"/>
        </w:rPr>
        <w:t>ограничение доступа жителей села к объектам социальной и инженерной инфраструктуры;</w:t>
      </w:r>
    </w:p>
    <w:p w:rsidR="008243DC" w:rsidRPr="00C1588B" w:rsidRDefault="008243DC" w:rsidP="008243DC">
      <w:pPr>
        <w:ind w:firstLine="700"/>
        <w:jc w:val="both"/>
        <w:rPr>
          <w:spacing w:val="-6"/>
        </w:rPr>
      </w:pPr>
      <w:r w:rsidRPr="00C1588B">
        <w:rPr>
          <w:spacing w:val="-6"/>
        </w:rPr>
        <w:t>недостаточное научное, статистическое и кадровое обеспечение развития сельских территорий;</w:t>
      </w:r>
    </w:p>
    <w:p w:rsidR="008243DC" w:rsidRPr="00C1588B" w:rsidRDefault="008243DC" w:rsidP="008243DC">
      <w:pPr>
        <w:ind w:firstLine="709"/>
        <w:jc w:val="both"/>
        <w:rPr>
          <w:spacing w:val="-6"/>
        </w:rPr>
      </w:pPr>
      <w:r w:rsidRPr="00C1588B">
        <w:rPr>
          <w:spacing w:val="-6"/>
        </w:rPr>
        <w:t>низкий уровень развития рынка жилья;</w:t>
      </w:r>
    </w:p>
    <w:p w:rsidR="008243DC" w:rsidRPr="00C1588B" w:rsidRDefault="008243DC" w:rsidP="008243DC">
      <w:pPr>
        <w:ind w:firstLine="709"/>
        <w:jc w:val="both"/>
        <w:rPr>
          <w:spacing w:val="-6"/>
        </w:rPr>
      </w:pPr>
      <w:r w:rsidRPr="00C1588B">
        <w:rPr>
          <w:spacing w:val="-6"/>
        </w:rPr>
        <w:t>низкий уровень социальной активности сельского населения в части улучшения условий жизнедеятельности в сельской местности;</w:t>
      </w:r>
    </w:p>
    <w:p w:rsidR="008243DC" w:rsidRPr="00C1588B" w:rsidRDefault="008243DC" w:rsidP="008243DC">
      <w:pPr>
        <w:ind w:firstLine="709"/>
        <w:jc w:val="both"/>
        <w:rPr>
          <w:spacing w:val="-6"/>
        </w:rPr>
      </w:pPr>
      <w:r w:rsidRPr="00C1588B">
        <w:rPr>
          <w:spacing w:val="-6"/>
        </w:rPr>
        <w:t>высокий миграционный отток сельского населения.</w:t>
      </w:r>
    </w:p>
    <w:p w:rsidR="008243DC" w:rsidRPr="00C1588B" w:rsidRDefault="008243DC" w:rsidP="008243DC">
      <w:pPr>
        <w:ind w:firstLine="709"/>
        <w:jc w:val="both"/>
        <w:rPr>
          <w:spacing w:val="-6"/>
        </w:rPr>
      </w:pPr>
      <w:proofErr w:type="gramStart"/>
      <w:r w:rsidRPr="00C1588B">
        <w:rPr>
          <w:spacing w:val="-6"/>
        </w:rPr>
        <w:t xml:space="preserve">На решение проблем обеспеченности жильем граждан, проживающих в сельской местности, и обеспечения инфраструктурой сел были направлены, </w:t>
      </w:r>
      <w:r w:rsidRPr="00C1588B">
        <w:rPr>
          <w:spacing w:val="-6"/>
        </w:rPr>
        <w:br/>
        <w:t xml:space="preserve">в частности, мероприятия </w:t>
      </w:r>
      <w:hyperlink r:id="rId7" w:history="1">
        <w:r w:rsidRPr="00C1588B">
          <w:rPr>
            <w:rStyle w:val="affd"/>
            <w:spacing w:val="-6"/>
          </w:rPr>
          <w:t>федеральной целевой программы</w:t>
        </w:r>
      </w:hyperlink>
      <w:r w:rsidRPr="00C1588B">
        <w:rPr>
          <w:spacing w:val="-6"/>
        </w:rPr>
        <w:t xml:space="preserve"> «Социальное развитие села до 2013 года», утвержденной </w:t>
      </w:r>
      <w:hyperlink r:id="rId8" w:history="1">
        <w:r w:rsidRPr="00C1588B">
          <w:rPr>
            <w:rStyle w:val="affd"/>
            <w:spacing w:val="-6"/>
          </w:rPr>
          <w:t>постановлением</w:t>
        </w:r>
      </w:hyperlink>
      <w:r w:rsidRPr="00C1588B">
        <w:rPr>
          <w:spacing w:val="-6"/>
        </w:rPr>
        <w:t xml:space="preserve"> Правительства Российской Федерации от 3 декабря 2002 года № 858, и </w:t>
      </w:r>
      <w:hyperlink r:id="rId9" w:history="1">
        <w:r w:rsidRPr="00C1588B">
          <w:rPr>
            <w:rStyle w:val="affd"/>
            <w:spacing w:val="-6"/>
          </w:rPr>
          <w:t>краевой долгосрочной целевой программы</w:t>
        </w:r>
      </w:hyperlink>
      <w:r w:rsidRPr="00C1588B">
        <w:rPr>
          <w:spacing w:val="-6"/>
        </w:rPr>
        <w:t xml:space="preserve"> «Социальное развитие села на 2010 - 2013 годы», утвержденной </w:t>
      </w:r>
      <w:hyperlink r:id="rId10" w:history="1">
        <w:r w:rsidRPr="00C1588B">
          <w:rPr>
            <w:rStyle w:val="affd"/>
            <w:spacing w:val="-6"/>
          </w:rPr>
          <w:t>постановлением</w:t>
        </w:r>
      </w:hyperlink>
      <w:r w:rsidRPr="00C1588B">
        <w:rPr>
          <w:spacing w:val="-6"/>
        </w:rPr>
        <w:t xml:space="preserve"> Правительства Забайкальского края от 21 июля 2009</w:t>
      </w:r>
      <w:proofErr w:type="gramEnd"/>
      <w:r w:rsidRPr="00C1588B">
        <w:rPr>
          <w:spacing w:val="-6"/>
        </w:rPr>
        <w:t xml:space="preserve"> года № 289, в </w:t>
      </w:r>
      <w:proofErr w:type="gramStart"/>
      <w:r w:rsidRPr="00C1588B">
        <w:rPr>
          <w:spacing w:val="-6"/>
        </w:rPr>
        <w:t>рамках</w:t>
      </w:r>
      <w:proofErr w:type="gramEnd"/>
      <w:r w:rsidRPr="00C1588B">
        <w:rPr>
          <w:spacing w:val="-6"/>
        </w:rPr>
        <w:t xml:space="preserve"> которых гражданам, проживающим в сельской местности, в том числе молодым семьям и молодым специалистам, предоставлялись социальные выплаты на строительство (приобретение) жилья в сельской местности.</w:t>
      </w:r>
    </w:p>
    <w:p w:rsidR="008243DC" w:rsidRPr="00C1588B" w:rsidRDefault="008243DC" w:rsidP="008243DC">
      <w:pPr>
        <w:ind w:firstLine="709"/>
        <w:jc w:val="both"/>
        <w:rPr>
          <w:spacing w:val="-6"/>
        </w:rPr>
      </w:pPr>
      <w:proofErr w:type="gramStart"/>
      <w:r w:rsidRPr="00C1588B">
        <w:rPr>
          <w:spacing w:val="-6"/>
        </w:rPr>
        <w:t>За период с 2007 года по 2013 год на территории муниципального района «Чернышевский  район»  участниками  мероприятий  указанных программ стали 47  семей, в том числе 47 молодых семей и молодых специалистов; построено (приобретено) жилья в сельской местности общей площадью 3,28тыс. кв. м, в том числе 3,28 тыс. кв. м - молодыми семьями и молодыми специалистами.</w:t>
      </w:r>
      <w:proofErr w:type="gramEnd"/>
    </w:p>
    <w:p w:rsidR="008243DC" w:rsidRPr="00C1588B" w:rsidRDefault="008243DC" w:rsidP="008243DC">
      <w:pPr>
        <w:ind w:firstLine="709"/>
        <w:jc w:val="both"/>
        <w:rPr>
          <w:spacing w:val="-6"/>
        </w:rPr>
      </w:pPr>
      <w:r w:rsidRPr="00C1588B">
        <w:rPr>
          <w:spacing w:val="-6"/>
        </w:rPr>
        <w:t>Из-за низкой обеспеченности бюджета Забайкальского края на территории Забайкальского края не реализовывались мероприятия по развитию социальной и инженерной инфраструктуры в сельской местности.</w:t>
      </w:r>
    </w:p>
    <w:p w:rsidR="008243DC" w:rsidRPr="00C1588B" w:rsidRDefault="008243DC" w:rsidP="008243DC">
      <w:pPr>
        <w:ind w:firstLine="709"/>
        <w:jc w:val="both"/>
        <w:rPr>
          <w:spacing w:val="-6"/>
        </w:rPr>
      </w:pPr>
      <w:proofErr w:type="gramStart"/>
      <w:r w:rsidRPr="00C1588B">
        <w:rPr>
          <w:spacing w:val="-6"/>
        </w:rPr>
        <w:t xml:space="preserve">С 2014 годы создание условий для повышения качества и уровня жизни сельского населения было продолжено в рамках федеральной целевой программы «Устойчивое развитие сельских территорий на 2014-2017 годы и на период до 2020 года», утвержденной постановлением Правительства Российской Федерации от 15 июля 2013 года № 598 (с 2019 года – ведомственная целевая программа «Устойчивое развитие сельских территорий» </w:t>
      </w:r>
      <w:r w:rsidRPr="00C1588B">
        <w:rPr>
          <w:spacing w:val="-6"/>
        </w:rPr>
        <w:lastRenderedPageBreak/>
        <w:t>Государственной программы развития сельского хозяйства и</w:t>
      </w:r>
      <w:proofErr w:type="gramEnd"/>
      <w:r w:rsidRPr="00C1588B">
        <w:rPr>
          <w:spacing w:val="-6"/>
        </w:rPr>
        <w:t xml:space="preserve"> </w:t>
      </w:r>
      <w:proofErr w:type="gramStart"/>
      <w:r w:rsidRPr="00C1588B">
        <w:rPr>
          <w:spacing w:val="-6"/>
        </w:rPr>
        <w:t>регулирования рынков сельскохозяйственной продукции, сырья и продовольствия), и государственной программы Забайкальского края «Устойчивое развитие сельских территорий», утвержденной постановлением Правительства Забайкальского края от 30 октября 2013 года № 480, муниципальной программы «Устойчивое развитие сельских территорий на 2014-2017 годы и на период до 2020 года  в муниципальном районе «Чернышевский район», утвержденной  постановлением главы муниципального района «Чернышевский  район» от 19  ноября 2014 года № 1469.</w:t>
      </w:r>
      <w:proofErr w:type="gramEnd"/>
    </w:p>
    <w:p w:rsidR="008243DC" w:rsidRPr="00C1588B" w:rsidRDefault="008243DC" w:rsidP="008243DC">
      <w:pPr>
        <w:ind w:firstLine="709"/>
        <w:jc w:val="both"/>
        <w:rPr>
          <w:color w:val="FF0000"/>
          <w:spacing w:val="-6"/>
        </w:rPr>
      </w:pPr>
    </w:p>
    <w:p w:rsidR="008243DC" w:rsidRPr="00C1588B" w:rsidRDefault="008243DC" w:rsidP="008243DC">
      <w:pPr>
        <w:widowControl w:val="0"/>
        <w:tabs>
          <w:tab w:val="left" w:pos="1134"/>
        </w:tabs>
        <w:ind w:firstLine="709"/>
        <w:jc w:val="both"/>
        <w:rPr>
          <w:rStyle w:val="apple-style-span"/>
          <w:spacing w:val="-6"/>
          <w:shd w:val="clear" w:color="auto" w:fill="FFFFFF"/>
        </w:rPr>
      </w:pPr>
      <w:r w:rsidRPr="00C1588B">
        <w:rPr>
          <w:spacing w:val="-6"/>
        </w:rPr>
        <w:t xml:space="preserve">В результате реализации программы устойчивого развития сельских территорий </w:t>
      </w:r>
      <w:r w:rsidRPr="00C1588B">
        <w:rPr>
          <w:rStyle w:val="apple-style-span"/>
          <w:spacing w:val="-6"/>
          <w:shd w:val="clear" w:color="auto" w:fill="FFFFFF"/>
        </w:rPr>
        <w:t>предоставлены социальные выплаты на строительство (приобретение) жилья 10 семье, в том числе 10 молодым семьям и молодым специалистам, в сумме 10,7 млн</w:t>
      </w:r>
      <w:proofErr w:type="gramStart"/>
      <w:r w:rsidRPr="00C1588B">
        <w:rPr>
          <w:rStyle w:val="apple-style-span"/>
          <w:spacing w:val="-6"/>
          <w:shd w:val="clear" w:color="auto" w:fill="FFFFFF"/>
        </w:rPr>
        <w:t>.р</w:t>
      </w:r>
      <w:proofErr w:type="gramEnd"/>
      <w:r w:rsidRPr="00C1588B">
        <w:rPr>
          <w:rStyle w:val="apple-style-span"/>
          <w:spacing w:val="-6"/>
          <w:shd w:val="clear" w:color="auto" w:fill="FFFFFF"/>
        </w:rPr>
        <w:t>ублей, в том числе для молодых семей и молодых специалистов – 10,7 млн.рублей, введено в эксплуатацию 1,10 тыс. кв.м. жилья, в том числе для молодых – 1,10 тыс. кв.м.</w:t>
      </w:r>
    </w:p>
    <w:p w:rsidR="008243DC" w:rsidRPr="00C1588B" w:rsidRDefault="008243DC" w:rsidP="008243DC">
      <w:pPr>
        <w:widowControl w:val="0"/>
        <w:tabs>
          <w:tab w:val="left" w:pos="1134"/>
        </w:tabs>
        <w:ind w:firstLine="709"/>
        <w:jc w:val="both"/>
        <w:rPr>
          <w:rStyle w:val="apple-style-span"/>
          <w:spacing w:val="-6"/>
          <w:shd w:val="clear" w:color="auto" w:fill="FFFFFF"/>
        </w:rPr>
      </w:pPr>
      <w:r w:rsidRPr="00C1588B">
        <w:rPr>
          <w:rStyle w:val="apple-style-span"/>
          <w:color w:val="FF0000"/>
          <w:spacing w:val="-6"/>
          <w:shd w:val="clear" w:color="auto" w:fill="FFFFFF"/>
        </w:rPr>
        <w:t xml:space="preserve">   </w:t>
      </w:r>
      <w:r w:rsidRPr="00C1588B">
        <w:rPr>
          <w:rStyle w:val="apple-style-span"/>
          <w:spacing w:val="-6"/>
          <w:shd w:val="clear" w:color="auto" w:fill="FFFFFF"/>
        </w:rPr>
        <w:t xml:space="preserve">Реализован 1 проект с участием сельского населения по устройству детской спортивной площадки с. </w:t>
      </w:r>
      <w:proofErr w:type="spellStart"/>
      <w:r w:rsidRPr="00C1588B">
        <w:rPr>
          <w:rStyle w:val="apple-style-span"/>
          <w:spacing w:val="-6"/>
          <w:shd w:val="clear" w:color="auto" w:fill="FFFFFF"/>
        </w:rPr>
        <w:t>Багульный</w:t>
      </w:r>
      <w:proofErr w:type="spellEnd"/>
      <w:r w:rsidRPr="00C1588B">
        <w:rPr>
          <w:rStyle w:val="apple-style-span"/>
          <w:spacing w:val="-6"/>
          <w:shd w:val="clear" w:color="auto" w:fill="FFFFFF"/>
        </w:rPr>
        <w:t>.</w:t>
      </w:r>
    </w:p>
    <w:p w:rsidR="008243DC" w:rsidRPr="00C1588B" w:rsidRDefault="008243DC" w:rsidP="008243DC">
      <w:pPr>
        <w:autoSpaceDE w:val="0"/>
        <w:autoSpaceDN w:val="0"/>
        <w:adjustRightInd w:val="0"/>
        <w:ind w:firstLine="709"/>
        <w:jc w:val="both"/>
        <w:rPr>
          <w:spacing w:val="-6"/>
        </w:rPr>
      </w:pPr>
      <w:proofErr w:type="gramStart"/>
      <w:r w:rsidRPr="00C1588B">
        <w:rPr>
          <w:spacing w:val="-6"/>
        </w:rPr>
        <w:t xml:space="preserve">Социальная и инженерная инфраструктура не только обеспечивает удовлетворение жизненно важных потребностей населения, охватывая </w:t>
      </w:r>
      <w:r w:rsidRPr="00C1588B">
        <w:rPr>
          <w:spacing w:val="-6"/>
        </w:rPr>
        <w:br/>
        <w:t xml:space="preserve">все пространство его жизнедеятельности, начиная от условий труда, быта </w:t>
      </w:r>
      <w:r w:rsidRPr="00C1588B">
        <w:rPr>
          <w:spacing w:val="-6"/>
        </w:rPr>
        <w:br/>
        <w:t xml:space="preserve">и заканчивая возможностями организации досуга, получения образования, медицинских услуг, приобщения к культурным ценностям, от которых зависят качество жизни и социальный климат в обществе, но и во многом формирует </w:t>
      </w:r>
      <w:proofErr w:type="spellStart"/>
      <w:r w:rsidRPr="00C1588B">
        <w:rPr>
          <w:spacing w:val="-6"/>
        </w:rPr>
        <w:t>социально</w:t>
      </w:r>
      <w:r w:rsidRPr="00C1588B">
        <w:rPr>
          <w:spacing w:val="-6"/>
        </w:rPr>
        <w:noBreakHyphen/>
        <w:t>экономический</w:t>
      </w:r>
      <w:proofErr w:type="spellEnd"/>
      <w:r w:rsidRPr="00C1588B">
        <w:rPr>
          <w:spacing w:val="-6"/>
        </w:rPr>
        <w:t xml:space="preserve"> потенциал территорий, их инвестиционную привлекательность.</w:t>
      </w:r>
      <w:proofErr w:type="gramEnd"/>
    </w:p>
    <w:p w:rsidR="008243DC" w:rsidRPr="00C1588B" w:rsidRDefault="008243DC" w:rsidP="008243DC">
      <w:pPr>
        <w:ind w:firstLine="709"/>
        <w:jc w:val="both"/>
        <w:rPr>
          <w:spacing w:val="-6"/>
        </w:rPr>
      </w:pPr>
      <w:proofErr w:type="gramStart"/>
      <w:r w:rsidRPr="00C1588B">
        <w:rPr>
          <w:spacing w:val="-6"/>
        </w:rPr>
        <w:t xml:space="preserve">Несмотря на принимаемые в рамках программ устойчивого развития сельских территорий меры по развитию социальной и инженерной инфраструктуры, созданию комфортных условий проживания на сельских территориях, потребность в современных медицинских учреждениях, школах, дошкольных образовательных и </w:t>
      </w:r>
      <w:proofErr w:type="spellStart"/>
      <w:r w:rsidRPr="00C1588B">
        <w:rPr>
          <w:spacing w:val="-6"/>
        </w:rPr>
        <w:t>культурно-досуговых</w:t>
      </w:r>
      <w:proofErr w:type="spellEnd"/>
      <w:r w:rsidRPr="00C1588B">
        <w:rPr>
          <w:spacing w:val="-6"/>
        </w:rPr>
        <w:t xml:space="preserve"> учреждениях, спортивных сооружениях сохраняется.</w:t>
      </w:r>
      <w:proofErr w:type="gramEnd"/>
      <w:r w:rsidRPr="00C1588B">
        <w:rPr>
          <w:spacing w:val="-6"/>
        </w:rPr>
        <w:t xml:space="preserve"> Многие существующие объекты инженерной инфраструктуры и социальной сферы находятся в неудовлетворительном техническом состоянии либо расположены в неприспособленных помещениях, технические условия которых не отвечают установленным требованиям. Необходимо строительство новых, реконструкция (модернизация) и капитальный ремонт существующих объектов, а также их оснащение современным оборудованием.</w:t>
      </w:r>
    </w:p>
    <w:p w:rsidR="008243DC" w:rsidRPr="00C1588B" w:rsidRDefault="008243DC" w:rsidP="008243DC">
      <w:pPr>
        <w:autoSpaceDE w:val="0"/>
        <w:autoSpaceDN w:val="0"/>
        <w:adjustRightInd w:val="0"/>
        <w:ind w:firstLine="709"/>
        <w:jc w:val="both"/>
        <w:rPr>
          <w:spacing w:val="-6"/>
        </w:rPr>
      </w:pPr>
      <w:r w:rsidRPr="00C1588B">
        <w:rPr>
          <w:spacing w:val="-6"/>
        </w:rPr>
        <w:t>Отсутствие реальных действий в этом направлении приведет к дальнейшему износу объектов социальной инфраструктуры, потери кадрового потенциала, снижению способности объектов социальной инфраструктуры удовлетворять потребности сельского населения и к снижению качества жизни населения.</w:t>
      </w:r>
    </w:p>
    <w:p w:rsidR="008243DC" w:rsidRPr="00C1588B" w:rsidRDefault="008243DC" w:rsidP="008243DC">
      <w:pPr>
        <w:autoSpaceDE w:val="0"/>
        <w:autoSpaceDN w:val="0"/>
        <w:adjustRightInd w:val="0"/>
        <w:ind w:firstLine="709"/>
        <w:jc w:val="both"/>
        <w:rPr>
          <w:spacing w:val="-6"/>
        </w:rPr>
      </w:pPr>
      <w:r w:rsidRPr="00C1588B">
        <w:rPr>
          <w:spacing w:val="-6"/>
        </w:rPr>
        <w:t>В рамках программы будет продолжена реализация проектов местных инициатив граждан, проживающих на сельских территориях (в рамках мероприятия «Благоустройство сельских территорий»).</w:t>
      </w:r>
    </w:p>
    <w:p w:rsidR="008243DC" w:rsidRPr="00C1588B" w:rsidRDefault="008243DC" w:rsidP="008243DC">
      <w:pPr>
        <w:autoSpaceDE w:val="0"/>
        <w:autoSpaceDN w:val="0"/>
        <w:adjustRightInd w:val="0"/>
        <w:ind w:firstLine="709"/>
        <w:jc w:val="both"/>
        <w:rPr>
          <w:spacing w:val="-6"/>
        </w:rPr>
      </w:pPr>
      <w:r w:rsidRPr="00C1588B">
        <w:rPr>
          <w:spacing w:val="-6"/>
        </w:rPr>
        <w:t>Широкий спектр накопившихся проблем села в области улучшения стандартов социальной и инженерной инфраструктуры, доступа населения к государственным услугам позволит реализация инициативных проектов в рамках мероприятия «Современный облик сельских территорий».</w:t>
      </w:r>
    </w:p>
    <w:p w:rsidR="008243DC" w:rsidRPr="00C1588B" w:rsidRDefault="008243DC" w:rsidP="008243DC">
      <w:pPr>
        <w:widowControl w:val="0"/>
        <w:tabs>
          <w:tab w:val="left" w:pos="1134"/>
        </w:tabs>
        <w:ind w:firstLine="709"/>
        <w:jc w:val="both"/>
        <w:rPr>
          <w:spacing w:val="-6"/>
          <w:shd w:val="clear" w:color="auto" w:fill="FFFFFF"/>
        </w:rPr>
      </w:pPr>
    </w:p>
    <w:p w:rsidR="008243DC" w:rsidRPr="00C1588B" w:rsidRDefault="008243DC" w:rsidP="008243DC">
      <w:pPr>
        <w:ind w:firstLine="709"/>
        <w:jc w:val="both"/>
        <w:rPr>
          <w:spacing w:val="-6"/>
        </w:rPr>
      </w:pPr>
      <w:r w:rsidRPr="00C1588B">
        <w:rPr>
          <w:spacing w:val="-6"/>
        </w:rPr>
        <w:t>Муниципальная  программа базируется на положениях:</w:t>
      </w:r>
    </w:p>
    <w:p w:rsidR="008243DC" w:rsidRPr="00C1588B" w:rsidRDefault="008243DC" w:rsidP="008243DC">
      <w:pPr>
        <w:ind w:firstLine="709"/>
        <w:jc w:val="both"/>
        <w:rPr>
          <w:spacing w:val="-6"/>
        </w:rPr>
      </w:pPr>
      <w:r w:rsidRPr="00C1588B">
        <w:rPr>
          <w:spacing w:val="-6"/>
        </w:rPr>
        <w:t xml:space="preserve">Стратегии  социально – экономического развития муниципального района «Чернышевский район» на период до 2030 года», утвержденной решением Совета муниципального района «Чернышевский  район»  от 13 декабря 2018 года № 149; </w:t>
      </w:r>
    </w:p>
    <w:p w:rsidR="008243DC" w:rsidRPr="00C1588B" w:rsidRDefault="008243DC" w:rsidP="008243DC">
      <w:pPr>
        <w:pStyle w:val="ConsPlusNonformat"/>
        <w:widowControl/>
        <w:ind w:firstLine="709"/>
        <w:jc w:val="both"/>
        <w:rPr>
          <w:rFonts w:ascii="Times New Roman" w:hAnsi="Times New Roman" w:cs="Times New Roman"/>
          <w:spacing w:val="-6"/>
          <w:sz w:val="24"/>
          <w:szCs w:val="24"/>
        </w:rPr>
      </w:pPr>
      <w:r w:rsidRPr="00C1588B">
        <w:rPr>
          <w:rFonts w:ascii="Times New Roman" w:hAnsi="Times New Roman" w:cs="Times New Roman"/>
          <w:b/>
          <w:spacing w:val="-6"/>
          <w:sz w:val="24"/>
          <w:szCs w:val="24"/>
        </w:rPr>
        <w:t>Приоритетами государственной политики</w:t>
      </w:r>
      <w:r w:rsidRPr="00C1588B">
        <w:rPr>
          <w:rFonts w:ascii="Times New Roman" w:hAnsi="Times New Roman" w:cs="Times New Roman"/>
          <w:spacing w:val="-6"/>
          <w:sz w:val="24"/>
          <w:szCs w:val="24"/>
        </w:rPr>
        <w:t xml:space="preserve"> в сфере реализации муниципальной  программы являются: </w:t>
      </w:r>
    </w:p>
    <w:p w:rsidR="008243DC" w:rsidRPr="00C1588B" w:rsidRDefault="008243DC" w:rsidP="008243DC">
      <w:pPr>
        <w:ind w:firstLine="709"/>
        <w:jc w:val="both"/>
        <w:rPr>
          <w:spacing w:val="-6"/>
        </w:rPr>
      </w:pPr>
      <w:r w:rsidRPr="00C1588B">
        <w:rPr>
          <w:spacing w:val="-6"/>
        </w:rPr>
        <w:t xml:space="preserve">улучшение условий жизнедеятельности сельского населения для формирования необходимой демографической и </w:t>
      </w:r>
      <w:proofErr w:type="spellStart"/>
      <w:r w:rsidRPr="00C1588B">
        <w:rPr>
          <w:spacing w:val="-6"/>
        </w:rPr>
        <w:t>трудоресурсной</w:t>
      </w:r>
      <w:proofErr w:type="spellEnd"/>
      <w:r w:rsidRPr="00C1588B">
        <w:rPr>
          <w:spacing w:val="-6"/>
        </w:rPr>
        <w:t xml:space="preserve"> базы на сельских территориях;</w:t>
      </w:r>
    </w:p>
    <w:p w:rsidR="008243DC" w:rsidRPr="00C1588B" w:rsidRDefault="008243DC" w:rsidP="008243DC">
      <w:pPr>
        <w:ind w:firstLine="709"/>
        <w:jc w:val="both"/>
        <w:rPr>
          <w:spacing w:val="-6"/>
        </w:rPr>
      </w:pPr>
      <w:r w:rsidRPr="00C1588B">
        <w:rPr>
          <w:spacing w:val="-6"/>
        </w:rPr>
        <w:lastRenderedPageBreak/>
        <w:t>повышение заселенности сельских территорий, формирование сбалансированной системы расселения, сохранение многообразия типов сельских населенных пунктов и улучшение их жизнеобеспечения.</w:t>
      </w:r>
    </w:p>
    <w:p w:rsidR="008243DC" w:rsidRPr="00C1588B" w:rsidRDefault="008243DC" w:rsidP="008243DC">
      <w:pPr>
        <w:autoSpaceDE w:val="0"/>
        <w:autoSpaceDN w:val="0"/>
        <w:adjustRightInd w:val="0"/>
        <w:ind w:firstLine="709"/>
        <w:jc w:val="both"/>
        <w:rPr>
          <w:spacing w:val="-6"/>
        </w:rPr>
      </w:pPr>
      <w:r w:rsidRPr="00C1588B">
        <w:rPr>
          <w:spacing w:val="-6"/>
        </w:rPr>
        <w:t>Реализация приоритетов предполагает:</w:t>
      </w:r>
    </w:p>
    <w:p w:rsidR="008243DC" w:rsidRPr="00C1588B" w:rsidRDefault="008243DC" w:rsidP="008243DC">
      <w:pPr>
        <w:autoSpaceDE w:val="0"/>
        <w:autoSpaceDN w:val="0"/>
        <w:adjustRightInd w:val="0"/>
        <w:ind w:firstLine="709"/>
        <w:jc w:val="both"/>
        <w:rPr>
          <w:spacing w:val="-6"/>
        </w:rPr>
      </w:pPr>
      <w:r w:rsidRPr="00C1588B">
        <w:rPr>
          <w:spacing w:val="-6"/>
        </w:rPr>
        <w:t>улучшение жилищных условий граждан, проживающих на сельских территориях;</w:t>
      </w:r>
    </w:p>
    <w:p w:rsidR="008243DC" w:rsidRPr="00C1588B" w:rsidRDefault="008243DC" w:rsidP="008243DC">
      <w:pPr>
        <w:ind w:firstLine="709"/>
        <w:jc w:val="both"/>
        <w:rPr>
          <w:spacing w:val="-6"/>
        </w:rPr>
      </w:pPr>
      <w:r w:rsidRPr="00C1588B">
        <w:rPr>
          <w:spacing w:val="-6"/>
        </w:rPr>
        <w:t>повышение доступности и качества предоставляемых сельским гражданам социально-культурных, торгово-бытовых и государственных услуг;</w:t>
      </w:r>
    </w:p>
    <w:p w:rsidR="008243DC" w:rsidRPr="00C1588B" w:rsidRDefault="008243DC" w:rsidP="008243DC">
      <w:pPr>
        <w:autoSpaceDE w:val="0"/>
        <w:autoSpaceDN w:val="0"/>
        <w:adjustRightInd w:val="0"/>
        <w:ind w:firstLine="709"/>
        <w:jc w:val="both"/>
        <w:rPr>
          <w:spacing w:val="-6"/>
        </w:rPr>
      </w:pPr>
      <w:r w:rsidRPr="00C1588B">
        <w:rPr>
          <w:spacing w:val="-6"/>
        </w:rPr>
        <w:t>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w:t>
      </w:r>
    </w:p>
    <w:p w:rsidR="008243DC" w:rsidRPr="00C1588B" w:rsidRDefault="008243DC" w:rsidP="008243DC">
      <w:pPr>
        <w:ind w:firstLine="709"/>
        <w:jc w:val="both"/>
        <w:rPr>
          <w:spacing w:val="-6"/>
        </w:rPr>
      </w:pPr>
      <w:r w:rsidRPr="00C1588B">
        <w:rPr>
          <w:b/>
          <w:spacing w:val="-6"/>
        </w:rPr>
        <w:t>Целью муниципальной  программы является</w:t>
      </w:r>
      <w:r w:rsidRPr="00C1588B">
        <w:rPr>
          <w:spacing w:val="-6"/>
        </w:rPr>
        <w:t xml:space="preserve"> комплексное развитие сельских территорий муниципального района «Чернышевский район», способствующее повышению уровня и качества жизни сельского населения  путём создания комфортных условий  жизнедеятельности в сельской местности.</w:t>
      </w:r>
    </w:p>
    <w:p w:rsidR="008243DC" w:rsidRPr="00C1588B" w:rsidRDefault="008243DC" w:rsidP="008243DC">
      <w:pPr>
        <w:autoSpaceDE w:val="0"/>
        <w:autoSpaceDN w:val="0"/>
        <w:adjustRightInd w:val="0"/>
        <w:ind w:firstLine="720"/>
        <w:jc w:val="both"/>
        <w:rPr>
          <w:spacing w:val="-6"/>
        </w:rPr>
      </w:pPr>
      <w:r w:rsidRPr="00C1588B">
        <w:rPr>
          <w:spacing w:val="-6"/>
        </w:rPr>
        <w:t>Достижение поставленной цели будет осуществляться с учетом:</w:t>
      </w:r>
    </w:p>
    <w:p w:rsidR="008243DC" w:rsidRPr="00C1588B" w:rsidRDefault="008243DC" w:rsidP="008243DC">
      <w:pPr>
        <w:autoSpaceDE w:val="0"/>
        <w:autoSpaceDN w:val="0"/>
        <w:adjustRightInd w:val="0"/>
        <w:ind w:firstLine="720"/>
        <w:jc w:val="both"/>
        <w:rPr>
          <w:spacing w:val="-6"/>
        </w:rPr>
      </w:pPr>
      <w:r w:rsidRPr="00C1588B">
        <w:rPr>
          <w:spacing w:val="-6"/>
        </w:rPr>
        <w:t>комплексного планирования развития сельских территорий, включающего экономический, социально-демографический и экологический аспекты;</w:t>
      </w:r>
    </w:p>
    <w:p w:rsidR="008243DC" w:rsidRPr="00C1588B" w:rsidRDefault="008243DC" w:rsidP="008243DC">
      <w:pPr>
        <w:autoSpaceDE w:val="0"/>
        <w:autoSpaceDN w:val="0"/>
        <w:adjustRightInd w:val="0"/>
        <w:ind w:firstLine="720"/>
        <w:jc w:val="both"/>
        <w:rPr>
          <w:spacing w:val="-6"/>
        </w:rPr>
      </w:pPr>
      <w:r w:rsidRPr="00C1588B">
        <w:rPr>
          <w:spacing w:val="-6"/>
        </w:rPr>
        <w:t>стимулирования вовлечения в инвестиционный процесс местных ресурсов, повышения роли местных инициатив и самостоятельности в определении приоритетных направлений развития своих территорий, активизация деятельности сельских муниципальных образований.</w:t>
      </w:r>
    </w:p>
    <w:p w:rsidR="008243DC" w:rsidRPr="00C1588B" w:rsidRDefault="008243DC" w:rsidP="008243DC">
      <w:pPr>
        <w:ind w:firstLine="720"/>
        <w:jc w:val="both"/>
        <w:rPr>
          <w:spacing w:val="-6"/>
        </w:rPr>
      </w:pPr>
      <w:r w:rsidRPr="00C1588B">
        <w:rPr>
          <w:b/>
          <w:spacing w:val="-6"/>
        </w:rPr>
        <w:t>Для достижения указанной цели необходимо решение следующих задач</w:t>
      </w:r>
      <w:r w:rsidRPr="00C1588B">
        <w:rPr>
          <w:spacing w:val="-6"/>
        </w:rPr>
        <w:t>:</w:t>
      </w:r>
    </w:p>
    <w:p w:rsidR="008243DC" w:rsidRPr="00C1588B" w:rsidRDefault="008243DC" w:rsidP="008243DC">
      <w:pPr>
        <w:ind w:firstLine="709"/>
        <w:jc w:val="both"/>
        <w:rPr>
          <w:spacing w:val="-6"/>
        </w:rPr>
      </w:pPr>
      <w:r w:rsidRPr="00C1588B">
        <w:rPr>
          <w:spacing w:val="-6"/>
        </w:rPr>
        <w:t>1.Улучшение жилищных условий сельского населения на основе развития институтов субсидирования строительства и покупки жилья, с учётом преимуществ сельского образа жизни;</w:t>
      </w:r>
    </w:p>
    <w:p w:rsidR="008243DC" w:rsidRPr="00C1588B" w:rsidRDefault="008243DC" w:rsidP="008243DC">
      <w:pPr>
        <w:ind w:firstLine="709"/>
        <w:jc w:val="both"/>
        <w:rPr>
          <w:spacing w:val="-6"/>
        </w:rPr>
      </w:pPr>
      <w:r w:rsidRPr="00C1588B">
        <w:rPr>
          <w:spacing w:val="-6"/>
        </w:rPr>
        <w:t>2.</w:t>
      </w:r>
      <w:r w:rsidRPr="00C1588B">
        <w:t>Реализация общественно значимых проектов в интересах сельских жителей Чернышевского района в рамках ведомственного проекта «Благоустройство сельских территорий»</w:t>
      </w:r>
      <w:r w:rsidRPr="00C1588B">
        <w:rPr>
          <w:spacing w:val="-6"/>
        </w:rPr>
        <w:t>;</w:t>
      </w:r>
    </w:p>
    <w:p w:rsidR="008243DC" w:rsidRPr="00C1588B" w:rsidRDefault="008243DC" w:rsidP="008243DC">
      <w:pPr>
        <w:autoSpaceDE w:val="0"/>
        <w:autoSpaceDN w:val="0"/>
        <w:adjustRightInd w:val="0"/>
        <w:ind w:firstLine="709"/>
        <w:jc w:val="both"/>
        <w:rPr>
          <w:spacing w:val="-6"/>
        </w:rPr>
      </w:pPr>
      <w:r w:rsidRPr="00C1588B">
        <w:rPr>
          <w:spacing w:val="-6"/>
        </w:rPr>
        <w:t>3. Повышение уровня комфортности проживания на сельских территориях.</w:t>
      </w:r>
    </w:p>
    <w:p w:rsidR="008243DC" w:rsidRPr="00C1588B" w:rsidRDefault="008243DC" w:rsidP="008243DC">
      <w:pPr>
        <w:tabs>
          <w:tab w:val="left" w:pos="0"/>
        </w:tabs>
        <w:ind w:firstLine="709"/>
        <w:jc w:val="both"/>
        <w:rPr>
          <w:b/>
          <w:spacing w:val="-6"/>
        </w:rPr>
      </w:pPr>
    </w:p>
    <w:p w:rsidR="008243DC" w:rsidRPr="00C1588B" w:rsidRDefault="008243DC" w:rsidP="008243DC">
      <w:pPr>
        <w:numPr>
          <w:ilvl w:val="0"/>
          <w:numId w:val="38"/>
        </w:numPr>
        <w:tabs>
          <w:tab w:val="left" w:pos="1134"/>
        </w:tabs>
        <w:ind w:left="0" w:firstLine="709"/>
        <w:jc w:val="center"/>
        <w:rPr>
          <w:b/>
          <w:spacing w:val="-6"/>
        </w:rPr>
      </w:pPr>
      <w:r w:rsidRPr="00C1588B">
        <w:rPr>
          <w:b/>
          <w:spacing w:val="-6"/>
        </w:rPr>
        <w:t>Сроки реализации муниципальной программы</w:t>
      </w:r>
    </w:p>
    <w:p w:rsidR="008243DC" w:rsidRPr="00C1588B" w:rsidRDefault="008243DC" w:rsidP="008243DC">
      <w:pPr>
        <w:pStyle w:val="afff0"/>
        <w:ind w:left="720"/>
        <w:jc w:val="both"/>
        <w:rPr>
          <w:rFonts w:ascii="Times New Roman" w:hAnsi="Times New Roman" w:cs="Times New Roman"/>
          <w:spacing w:val="-6"/>
        </w:rPr>
      </w:pPr>
      <w:r w:rsidRPr="00C1588B">
        <w:rPr>
          <w:rFonts w:ascii="Times New Roman" w:hAnsi="Times New Roman" w:cs="Times New Roman"/>
          <w:spacing w:val="-6"/>
        </w:rPr>
        <w:t>Муниципальная  программа реализуется в один этап – 2020 - 2025 годы.</w:t>
      </w:r>
    </w:p>
    <w:p w:rsidR="008243DC" w:rsidRPr="00C1588B" w:rsidRDefault="008243DC" w:rsidP="008243DC">
      <w:pPr>
        <w:tabs>
          <w:tab w:val="left" w:pos="1134"/>
        </w:tabs>
        <w:ind w:left="709"/>
        <w:rPr>
          <w:b/>
          <w:spacing w:val="-6"/>
        </w:rPr>
      </w:pPr>
    </w:p>
    <w:p w:rsidR="008243DC" w:rsidRPr="00C1588B" w:rsidRDefault="008243DC" w:rsidP="008243DC">
      <w:pPr>
        <w:tabs>
          <w:tab w:val="left" w:pos="1134"/>
        </w:tabs>
        <w:ind w:firstLine="720"/>
        <w:rPr>
          <w:b/>
          <w:spacing w:val="-6"/>
        </w:rPr>
      </w:pPr>
    </w:p>
    <w:p w:rsidR="008243DC" w:rsidRPr="00C1588B" w:rsidRDefault="008243DC" w:rsidP="008243DC">
      <w:pPr>
        <w:numPr>
          <w:ilvl w:val="0"/>
          <w:numId w:val="38"/>
        </w:numPr>
        <w:tabs>
          <w:tab w:val="left" w:pos="1134"/>
        </w:tabs>
        <w:ind w:left="0" w:firstLine="709"/>
        <w:jc w:val="center"/>
        <w:rPr>
          <w:b/>
          <w:spacing w:val="-6"/>
        </w:rPr>
      </w:pPr>
      <w:r w:rsidRPr="00C1588B">
        <w:rPr>
          <w:b/>
          <w:spacing w:val="-6"/>
        </w:rPr>
        <w:t>Прогноз конечных результатов муниципальной программы</w:t>
      </w:r>
    </w:p>
    <w:p w:rsidR="008243DC" w:rsidRPr="00C1588B" w:rsidRDefault="008243DC" w:rsidP="008243DC">
      <w:pPr>
        <w:pStyle w:val="ConsPlusNormal"/>
        <w:ind w:firstLine="709"/>
        <w:jc w:val="both"/>
        <w:rPr>
          <w:spacing w:val="-6"/>
          <w:sz w:val="24"/>
          <w:szCs w:val="24"/>
        </w:rPr>
      </w:pPr>
      <w:r w:rsidRPr="00C1588B">
        <w:rPr>
          <w:spacing w:val="-6"/>
          <w:sz w:val="24"/>
          <w:szCs w:val="24"/>
        </w:rPr>
        <w:t>Улучшены  жилищные условия  не менее 24 семей за счёт предоставления социальных выплат;</w:t>
      </w:r>
    </w:p>
    <w:p w:rsidR="008243DC" w:rsidRPr="00C1588B" w:rsidRDefault="008243DC" w:rsidP="008243DC">
      <w:pPr>
        <w:ind w:firstLine="709"/>
      </w:pPr>
      <w:r w:rsidRPr="00C1588B">
        <w:t>Реализация не менее 6-ти проектов по благоустройству сельских территорий;</w:t>
      </w:r>
    </w:p>
    <w:p w:rsidR="008243DC" w:rsidRPr="00C1588B" w:rsidRDefault="008243DC" w:rsidP="008243DC">
      <w:pPr>
        <w:tabs>
          <w:tab w:val="left" w:pos="0"/>
        </w:tabs>
        <w:autoSpaceDE w:val="0"/>
        <w:autoSpaceDN w:val="0"/>
        <w:adjustRightInd w:val="0"/>
        <w:ind w:firstLine="709"/>
        <w:jc w:val="both"/>
      </w:pPr>
      <w:r w:rsidRPr="00C1588B">
        <w:t>Реализация 3 проектов комплексного развития сельских территорий.</w:t>
      </w:r>
    </w:p>
    <w:p w:rsidR="008243DC" w:rsidRPr="00C1588B" w:rsidRDefault="008243DC" w:rsidP="008243DC">
      <w:pPr>
        <w:tabs>
          <w:tab w:val="left" w:pos="0"/>
        </w:tabs>
        <w:autoSpaceDE w:val="0"/>
        <w:autoSpaceDN w:val="0"/>
        <w:adjustRightInd w:val="0"/>
        <w:ind w:firstLine="709"/>
        <w:jc w:val="both"/>
        <w:rPr>
          <w:spacing w:val="-6"/>
        </w:rPr>
      </w:pPr>
      <w:r w:rsidRPr="00C1588B">
        <w:rPr>
          <w:spacing w:val="-6"/>
        </w:rPr>
        <w:t xml:space="preserve">Перечень показателей конечных результатов муниципальной программы,  плановые значения по годам реализации муниципальной программы представлены в приложении к муниципальной  программе (таблица №1 приложения к муниципальной программе). </w:t>
      </w:r>
    </w:p>
    <w:p w:rsidR="008243DC" w:rsidRPr="00C1588B" w:rsidRDefault="008243DC" w:rsidP="008243DC">
      <w:pPr>
        <w:tabs>
          <w:tab w:val="left" w:pos="1134"/>
        </w:tabs>
        <w:ind w:left="720"/>
        <w:rPr>
          <w:b/>
          <w:spacing w:val="-6"/>
        </w:rPr>
      </w:pPr>
    </w:p>
    <w:p w:rsidR="008243DC" w:rsidRPr="00C1588B" w:rsidRDefault="008243DC" w:rsidP="008243DC">
      <w:pPr>
        <w:numPr>
          <w:ilvl w:val="0"/>
          <w:numId w:val="38"/>
        </w:numPr>
        <w:tabs>
          <w:tab w:val="left" w:pos="0"/>
        </w:tabs>
        <w:ind w:left="0" w:firstLine="709"/>
        <w:jc w:val="center"/>
        <w:rPr>
          <w:b/>
          <w:spacing w:val="-6"/>
        </w:rPr>
      </w:pPr>
      <w:r w:rsidRPr="00C1588B">
        <w:rPr>
          <w:b/>
          <w:spacing w:val="-6"/>
        </w:rPr>
        <w:t>Перечень основных мероприятий муниципальной программы, их краткое описание, сроки реализации, ожидаемые результаты</w:t>
      </w:r>
    </w:p>
    <w:p w:rsidR="008243DC" w:rsidRPr="00C1588B" w:rsidRDefault="008243DC" w:rsidP="008243DC">
      <w:pPr>
        <w:tabs>
          <w:tab w:val="left" w:pos="0"/>
        </w:tabs>
        <w:ind w:left="709"/>
        <w:rPr>
          <w:b/>
          <w:spacing w:val="-6"/>
        </w:rPr>
      </w:pPr>
    </w:p>
    <w:p w:rsidR="008243DC" w:rsidRPr="00C1588B" w:rsidRDefault="008243DC" w:rsidP="008243DC">
      <w:pPr>
        <w:tabs>
          <w:tab w:val="left" w:pos="284"/>
        </w:tabs>
        <w:autoSpaceDE w:val="0"/>
        <w:autoSpaceDN w:val="0"/>
        <w:adjustRightInd w:val="0"/>
        <w:jc w:val="center"/>
        <w:rPr>
          <w:i/>
          <w:spacing w:val="-6"/>
        </w:rPr>
      </w:pPr>
      <w:r w:rsidRPr="00C1588B">
        <w:rPr>
          <w:i/>
          <w:spacing w:val="-6"/>
        </w:rPr>
        <w:t>Основное мероприятие 1 «Развитие жилищного строительства на сельских территориях и повышение уровня благоустройства»</w:t>
      </w:r>
    </w:p>
    <w:p w:rsidR="008243DC" w:rsidRPr="00C1588B" w:rsidRDefault="008243DC" w:rsidP="008243DC">
      <w:pPr>
        <w:tabs>
          <w:tab w:val="left" w:pos="1134"/>
        </w:tabs>
        <w:autoSpaceDE w:val="0"/>
        <w:autoSpaceDN w:val="0"/>
        <w:adjustRightInd w:val="0"/>
        <w:ind w:firstLine="709"/>
        <w:jc w:val="both"/>
        <w:rPr>
          <w:spacing w:val="-6"/>
          <w:highlight w:val="yellow"/>
        </w:rPr>
      </w:pPr>
    </w:p>
    <w:p w:rsidR="008243DC" w:rsidRPr="00C1588B" w:rsidRDefault="008243DC" w:rsidP="008243DC">
      <w:pPr>
        <w:pStyle w:val="formattext"/>
        <w:shd w:val="clear" w:color="auto" w:fill="FFFFFF"/>
        <w:spacing w:before="0" w:beforeAutospacing="0" w:after="0" w:afterAutospacing="0"/>
        <w:ind w:firstLine="709"/>
        <w:jc w:val="both"/>
        <w:rPr>
          <w:spacing w:val="-6"/>
        </w:rPr>
      </w:pPr>
      <w:r w:rsidRPr="00C1588B">
        <w:rPr>
          <w:spacing w:val="-6"/>
        </w:rPr>
        <w:t>Реализация основного мероприятия предусматривается посредством:</w:t>
      </w:r>
    </w:p>
    <w:p w:rsidR="008243DC" w:rsidRPr="00C1588B" w:rsidRDefault="008243DC" w:rsidP="008243DC">
      <w:pPr>
        <w:pStyle w:val="formattext"/>
        <w:numPr>
          <w:ilvl w:val="0"/>
          <w:numId w:val="37"/>
        </w:numPr>
        <w:shd w:val="clear" w:color="auto" w:fill="FFFFFF"/>
        <w:tabs>
          <w:tab w:val="left" w:pos="1276"/>
        </w:tabs>
        <w:spacing w:before="0" w:beforeAutospacing="0" w:after="0" w:afterAutospacing="0"/>
        <w:ind w:left="0" w:firstLine="709"/>
        <w:jc w:val="both"/>
        <w:rPr>
          <w:spacing w:val="-6"/>
        </w:rPr>
      </w:pPr>
      <w:proofErr w:type="gramStart"/>
      <w:r w:rsidRPr="00C1588B">
        <w:rPr>
          <w:spacing w:val="-6"/>
        </w:rPr>
        <w:t>Предоставления социальных выплат из федерального, краевого и местных бюджетов на строительство (приобретение) жилья, в том числе путем участия в долевом строительстве, гражданам Российской Федерации,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w:t>
      </w:r>
      <w:proofErr w:type="gramEnd"/>
    </w:p>
    <w:p w:rsidR="008243DC" w:rsidRPr="00C1588B" w:rsidRDefault="008243DC" w:rsidP="008243DC">
      <w:pPr>
        <w:autoSpaceDE w:val="0"/>
        <w:autoSpaceDN w:val="0"/>
        <w:adjustRightInd w:val="0"/>
        <w:ind w:firstLine="709"/>
        <w:jc w:val="both"/>
        <w:rPr>
          <w:spacing w:val="-6"/>
        </w:rPr>
      </w:pPr>
      <w:r w:rsidRPr="00C1588B">
        <w:rPr>
          <w:spacing w:val="-6"/>
        </w:rPr>
        <w:t>В рамках мероприятия не предусматривается выделение социальных выплат на улучшение жилищных условий на сельских территориях:</w:t>
      </w:r>
    </w:p>
    <w:p w:rsidR="008243DC" w:rsidRPr="00C1588B" w:rsidRDefault="008243DC" w:rsidP="008243DC">
      <w:pPr>
        <w:autoSpaceDE w:val="0"/>
        <w:autoSpaceDN w:val="0"/>
        <w:adjustRightInd w:val="0"/>
        <w:ind w:firstLine="709"/>
        <w:jc w:val="both"/>
        <w:rPr>
          <w:spacing w:val="-6"/>
        </w:rPr>
      </w:pPr>
      <w:r w:rsidRPr="00C1588B">
        <w:rPr>
          <w:spacing w:val="-6"/>
        </w:rPr>
        <w:lastRenderedPageBreak/>
        <w:t>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Забайкальского края и (или) местных бюджетов, предоставленных на улучшение жилищных условий;</w:t>
      </w:r>
    </w:p>
    <w:p w:rsidR="008243DC" w:rsidRPr="00C1588B" w:rsidRDefault="008243DC" w:rsidP="008243DC">
      <w:pPr>
        <w:autoSpaceDE w:val="0"/>
        <w:autoSpaceDN w:val="0"/>
        <w:adjustRightInd w:val="0"/>
        <w:ind w:firstLine="709"/>
        <w:jc w:val="both"/>
        <w:rPr>
          <w:spacing w:val="-6"/>
        </w:rPr>
      </w:pPr>
      <w:r w:rsidRPr="00C1588B">
        <w:rPr>
          <w:spacing w:val="-6"/>
        </w:rPr>
        <w:t>гражданам, перед которыми государство имеет обязательства по обеспечению жильем в соответствии с законодательством Российской Федерации.</w:t>
      </w:r>
    </w:p>
    <w:p w:rsidR="008243DC" w:rsidRPr="00C1588B" w:rsidRDefault="008243DC" w:rsidP="008243DC">
      <w:pPr>
        <w:pStyle w:val="formattext"/>
        <w:shd w:val="clear" w:color="auto" w:fill="FFFFFF"/>
        <w:spacing w:before="0" w:beforeAutospacing="0" w:after="0" w:afterAutospacing="0"/>
        <w:ind w:firstLine="709"/>
        <w:jc w:val="both"/>
        <w:rPr>
          <w:color w:val="000000"/>
          <w:spacing w:val="-6"/>
        </w:rPr>
      </w:pPr>
      <w:r w:rsidRPr="00C1588B">
        <w:rPr>
          <w:spacing w:val="-6"/>
        </w:rPr>
        <w:t xml:space="preserve">Осуществление основного мероприятия предполагается посредством предоставления субсидий бюджету муниципального района «Чернышевский район» в целях </w:t>
      </w:r>
      <w:proofErr w:type="spellStart"/>
      <w:r w:rsidRPr="00C1588B">
        <w:rPr>
          <w:color w:val="000000"/>
          <w:spacing w:val="-6"/>
        </w:rPr>
        <w:t>софинансирования</w:t>
      </w:r>
      <w:proofErr w:type="spellEnd"/>
      <w:r w:rsidRPr="00C1588B">
        <w:rPr>
          <w:color w:val="000000"/>
          <w:spacing w:val="-6"/>
        </w:rPr>
        <w:t xml:space="preserve"> расходных обязательств муниципального района, связанных с реализацией мероприятий по улучшению жилищных условий.</w:t>
      </w:r>
    </w:p>
    <w:p w:rsidR="008243DC" w:rsidRPr="00C1588B" w:rsidRDefault="008243DC" w:rsidP="008243DC">
      <w:pPr>
        <w:tabs>
          <w:tab w:val="left" w:pos="284"/>
        </w:tabs>
        <w:autoSpaceDE w:val="0"/>
        <w:autoSpaceDN w:val="0"/>
        <w:adjustRightInd w:val="0"/>
        <w:jc w:val="center"/>
        <w:rPr>
          <w:spacing w:val="-6"/>
        </w:rPr>
      </w:pPr>
    </w:p>
    <w:p w:rsidR="008243DC" w:rsidRPr="00C1588B" w:rsidRDefault="008243DC" w:rsidP="008243DC">
      <w:pPr>
        <w:tabs>
          <w:tab w:val="left" w:pos="284"/>
        </w:tabs>
        <w:autoSpaceDE w:val="0"/>
        <w:autoSpaceDN w:val="0"/>
        <w:adjustRightInd w:val="0"/>
        <w:jc w:val="center"/>
        <w:rPr>
          <w:i/>
          <w:spacing w:val="-6"/>
        </w:rPr>
      </w:pPr>
      <w:r w:rsidRPr="00C1588B">
        <w:rPr>
          <w:i/>
          <w:spacing w:val="-6"/>
        </w:rPr>
        <w:t>Основное мероприятие 2 «Благоустройство сельских территорий»</w:t>
      </w:r>
    </w:p>
    <w:p w:rsidR="008243DC" w:rsidRPr="00C1588B" w:rsidRDefault="008243DC" w:rsidP="008243DC">
      <w:pPr>
        <w:pStyle w:val="formattext"/>
        <w:shd w:val="clear" w:color="auto" w:fill="FFFFFF"/>
        <w:spacing w:before="0" w:beforeAutospacing="0" w:after="0" w:afterAutospacing="0"/>
        <w:ind w:firstLine="709"/>
        <w:jc w:val="both"/>
        <w:rPr>
          <w:spacing w:val="-6"/>
        </w:rPr>
      </w:pPr>
    </w:p>
    <w:p w:rsidR="008243DC" w:rsidRPr="00C1588B" w:rsidRDefault="008243DC" w:rsidP="008243DC">
      <w:pPr>
        <w:ind w:firstLine="709"/>
        <w:jc w:val="both"/>
        <w:rPr>
          <w:spacing w:val="-6"/>
        </w:rPr>
      </w:pPr>
      <w:r w:rsidRPr="00C1588B">
        <w:rPr>
          <w:spacing w:val="-6"/>
        </w:rPr>
        <w:t>В рамках основного мероприятия предусматривается реализация общественно-значимых проектов по благоустройству сельских территорий по следующим направлениям:</w:t>
      </w:r>
    </w:p>
    <w:p w:rsidR="008243DC" w:rsidRPr="00C1588B" w:rsidRDefault="008243DC" w:rsidP="008243DC">
      <w:pPr>
        <w:ind w:firstLine="709"/>
        <w:jc w:val="both"/>
        <w:rPr>
          <w:spacing w:val="-6"/>
        </w:rPr>
      </w:pPr>
      <w:r w:rsidRPr="00C1588B">
        <w:rPr>
          <w:spacing w:val="-6"/>
        </w:rPr>
        <w:t>1)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8243DC" w:rsidRPr="00C1588B" w:rsidRDefault="008243DC" w:rsidP="008243DC">
      <w:pPr>
        <w:ind w:firstLine="709"/>
        <w:jc w:val="both"/>
        <w:rPr>
          <w:spacing w:val="-6"/>
        </w:rPr>
      </w:pPr>
      <w:r w:rsidRPr="00C1588B">
        <w:rPr>
          <w:spacing w:val="-6"/>
        </w:rPr>
        <w:t>2)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8243DC" w:rsidRPr="00C1588B" w:rsidRDefault="008243DC" w:rsidP="008243DC">
      <w:pPr>
        <w:ind w:firstLine="709"/>
        <w:jc w:val="both"/>
        <w:rPr>
          <w:spacing w:val="-6"/>
        </w:rPr>
      </w:pPr>
      <w:r w:rsidRPr="00C1588B">
        <w:rPr>
          <w:spacing w:val="-6"/>
        </w:rPr>
        <w:t>3) организация пешеходных коммуникаций, в том числе тротуаров, аллей, дорожек, тропинок;</w:t>
      </w:r>
    </w:p>
    <w:p w:rsidR="008243DC" w:rsidRPr="00C1588B" w:rsidRDefault="008243DC" w:rsidP="008243DC">
      <w:pPr>
        <w:ind w:firstLine="709"/>
        <w:jc w:val="both"/>
        <w:rPr>
          <w:spacing w:val="-6"/>
        </w:rPr>
      </w:pPr>
      <w:r w:rsidRPr="00C1588B">
        <w:rPr>
          <w:spacing w:val="-6"/>
        </w:rPr>
        <w:t xml:space="preserve">4) обустройство территории в целях обеспечения беспрепятственного передвижения инвалидов и других </w:t>
      </w:r>
      <w:proofErr w:type="spellStart"/>
      <w:r w:rsidRPr="00C1588B">
        <w:rPr>
          <w:spacing w:val="-6"/>
        </w:rPr>
        <w:t>маломобильных</w:t>
      </w:r>
      <w:proofErr w:type="spellEnd"/>
      <w:r w:rsidRPr="00C1588B">
        <w:rPr>
          <w:spacing w:val="-6"/>
        </w:rPr>
        <w:t xml:space="preserve"> групп населения;</w:t>
      </w:r>
    </w:p>
    <w:p w:rsidR="008243DC" w:rsidRPr="00C1588B" w:rsidRDefault="008243DC" w:rsidP="008243DC">
      <w:pPr>
        <w:ind w:firstLine="709"/>
        <w:jc w:val="both"/>
        <w:rPr>
          <w:spacing w:val="-6"/>
        </w:rPr>
      </w:pPr>
      <w:r w:rsidRPr="00C1588B">
        <w:rPr>
          <w:spacing w:val="-6"/>
        </w:rPr>
        <w:t>5) организация ливневых стоков;</w:t>
      </w:r>
    </w:p>
    <w:p w:rsidR="008243DC" w:rsidRPr="00C1588B" w:rsidRDefault="008243DC" w:rsidP="008243DC">
      <w:pPr>
        <w:ind w:firstLine="709"/>
        <w:jc w:val="both"/>
        <w:rPr>
          <w:spacing w:val="-6"/>
        </w:rPr>
      </w:pPr>
      <w:r w:rsidRPr="00C1588B">
        <w:rPr>
          <w:spacing w:val="-6"/>
        </w:rPr>
        <w:t>6) обустройство общественных колодцев и водоразборных колонок;</w:t>
      </w:r>
    </w:p>
    <w:p w:rsidR="008243DC" w:rsidRPr="00C1588B" w:rsidRDefault="008243DC" w:rsidP="008243DC">
      <w:pPr>
        <w:ind w:firstLine="709"/>
        <w:jc w:val="both"/>
        <w:rPr>
          <w:spacing w:val="-6"/>
        </w:rPr>
      </w:pPr>
      <w:r w:rsidRPr="00C1588B">
        <w:rPr>
          <w:spacing w:val="-6"/>
        </w:rPr>
        <w:t>7) обустройство площадок накопления твердых коммунальных отходов;</w:t>
      </w:r>
    </w:p>
    <w:p w:rsidR="008243DC" w:rsidRPr="00C1588B" w:rsidRDefault="008243DC" w:rsidP="008243DC">
      <w:pPr>
        <w:ind w:firstLine="709"/>
        <w:jc w:val="both"/>
        <w:rPr>
          <w:spacing w:val="-6"/>
        </w:rPr>
      </w:pPr>
      <w:r w:rsidRPr="00C1588B">
        <w:rPr>
          <w:spacing w:val="-6"/>
        </w:rPr>
        <w:t>8) сохранение и восстановление природных ландшафтов и историко-культурных памятников.</w:t>
      </w:r>
    </w:p>
    <w:p w:rsidR="008243DC" w:rsidRPr="00C1588B" w:rsidRDefault="008243DC" w:rsidP="008243DC">
      <w:pPr>
        <w:ind w:firstLine="709"/>
        <w:jc w:val="both"/>
        <w:rPr>
          <w:spacing w:val="-6"/>
        </w:rPr>
      </w:pPr>
      <w:r w:rsidRPr="00C1588B">
        <w:rPr>
          <w:spacing w:val="-6"/>
        </w:rPr>
        <w:t xml:space="preserve">Осуществление основного мероприятия предполагается посредством предоставления субсидий бюджету муниципального района «Чернышевский район» Забайкальского края, прошедшего конкурсный отбор. </w:t>
      </w:r>
    </w:p>
    <w:p w:rsidR="008243DC" w:rsidRPr="00C1588B" w:rsidRDefault="008243DC" w:rsidP="008243DC">
      <w:pPr>
        <w:ind w:firstLine="709"/>
        <w:jc w:val="both"/>
        <w:rPr>
          <w:spacing w:val="-6"/>
        </w:rPr>
      </w:pPr>
    </w:p>
    <w:p w:rsidR="008243DC" w:rsidRPr="00C1588B" w:rsidRDefault="008243DC" w:rsidP="008243DC">
      <w:pPr>
        <w:tabs>
          <w:tab w:val="left" w:pos="284"/>
        </w:tabs>
        <w:autoSpaceDE w:val="0"/>
        <w:autoSpaceDN w:val="0"/>
        <w:adjustRightInd w:val="0"/>
        <w:jc w:val="center"/>
        <w:rPr>
          <w:i/>
          <w:spacing w:val="-6"/>
        </w:rPr>
      </w:pPr>
      <w:r w:rsidRPr="00C1588B">
        <w:rPr>
          <w:i/>
          <w:spacing w:val="-6"/>
        </w:rPr>
        <w:t>Основное мероприятие 3 «Современный облик сельских территорий»</w:t>
      </w:r>
    </w:p>
    <w:p w:rsidR="008243DC" w:rsidRPr="00C1588B" w:rsidRDefault="008243DC" w:rsidP="008243DC">
      <w:pPr>
        <w:tabs>
          <w:tab w:val="left" w:pos="284"/>
        </w:tabs>
        <w:autoSpaceDE w:val="0"/>
        <w:autoSpaceDN w:val="0"/>
        <w:adjustRightInd w:val="0"/>
        <w:jc w:val="center"/>
        <w:rPr>
          <w:spacing w:val="-6"/>
        </w:rPr>
      </w:pPr>
    </w:p>
    <w:p w:rsidR="008243DC" w:rsidRPr="00C1588B" w:rsidRDefault="008243DC" w:rsidP="008243DC">
      <w:pPr>
        <w:ind w:firstLine="709"/>
        <w:jc w:val="both"/>
        <w:rPr>
          <w:rFonts w:eastAsia="Calibri"/>
          <w:spacing w:val="-6"/>
        </w:rPr>
      </w:pPr>
      <w:r w:rsidRPr="00C1588B">
        <w:rPr>
          <w:spacing w:val="-6"/>
        </w:rPr>
        <w:t xml:space="preserve">В рамках основного мероприятия предусматривается реализация проектов комплексного развития сельских территорий (сельских агломераций), содержащих </w:t>
      </w:r>
      <w:r w:rsidRPr="00C1588B">
        <w:rPr>
          <w:rFonts w:eastAsia="Calibri"/>
          <w:spacing w:val="-6"/>
        </w:rPr>
        <w:t xml:space="preserve">комплекс мероприятий, источников и объемов их финансирования, характеризующихся конкретными показателями и результатами, включающих: </w:t>
      </w:r>
    </w:p>
    <w:p w:rsidR="008243DC" w:rsidRPr="00C1588B" w:rsidRDefault="008243DC" w:rsidP="008243DC">
      <w:pPr>
        <w:widowControl w:val="0"/>
        <w:autoSpaceDE w:val="0"/>
        <w:autoSpaceDN w:val="0"/>
        <w:adjustRightInd w:val="0"/>
        <w:ind w:firstLine="709"/>
        <w:jc w:val="both"/>
        <w:rPr>
          <w:spacing w:val="-6"/>
        </w:rPr>
      </w:pPr>
      <w:r w:rsidRPr="00C1588B">
        <w:rPr>
          <w:spacing w:val="-6"/>
        </w:rPr>
        <w:t xml:space="preserve">создание, реконструкцию (модернизацию) и капитальный ремонт объектов социальной и культурной сферы (в том числе дошкольные образовательные и общеобразовательные организации, медицинские организации, оказывающие первичную медико-санитарную помощь, учреждения отрасли культуры, спортивные сооружения), </w:t>
      </w:r>
      <w:proofErr w:type="spellStart"/>
      <w:r w:rsidRPr="00C1588B">
        <w:rPr>
          <w:spacing w:val="-6"/>
        </w:rPr>
        <w:t>социокультурных</w:t>
      </w:r>
      <w:proofErr w:type="spellEnd"/>
      <w:r w:rsidRPr="00C1588B">
        <w:rPr>
          <w:spacing w:val="-6"/>
        </w:rPr>
        <w:t xml:space="preserve"> и многофункциональных центров;</w:t>
      </w:r>
    </w:p>
    <w:p w:rsidR="008243DC" w:rsidRPr="00C1588B" w:rsidRDefault="008243DC" w:rsidP="008243DC">
      <w:pPr>
        <w:widowControl w:val="0"/>
        <w:autoSpaceDE w:val="0"/>
        <w:autoSpaceDN w:val="0"/>
        <w:adjustRightInd w:val="0"/>
        <w:ind w:firstLine="709"/>
        <w:jc w:val="both"/>
        <w:rPr>
          <w:spacing w:val="-6"/>
        </w:rPr>
      </w:pPr>
      <w:proofErr w:type="gramStart"/>
      <w:r w:rsidRPr="00C1588B">
        <w:rPr>
          <w:spacing w:val="-6"/>
        </w:rPr>
        <w:t xml:space="preserve">приобретение новых транспортных средств и оборудования для обеспечения функционирования существующих или эксплуатации новых объектов (автобусы, автомобильный санитарный транспорт, мобильные медицинские комплексы, оборудование для реализации проектов в области </w:t>
      </w:r>
      <w:proofErr w:type="spellStart"/>
      <w:r w:rsidRPr="00C1588B">
        <w:rPr>
          <w:spacing w:val="-6"/>
        </w:rPr>
        <w:t>телемедицины</w:t>
      </w:r>
      <w:proofErr w:type="spellEnd"/>
      <w:r w:rsidRPr="00C1588B">
        <w:rPr>
          <w:spacing w:val="-6"/>
        </w:rPr>
        <w:t xml:space="preserve">, оборудование для предоставления дистанционных услуг, включая расширение банковских, государственных, образовательных, коммерческих услуг) при условии, </w:t>
      </w:r>
      <w:r w:rsidRPr="00C1588B">
        <w:rPr>
          <w:rFonts w:eastAsia="Calibri"/>
          <w:spacing w:val="-6"/>
        </w:rPr>
        <w:t>что на продукцию Министерством промышленности и торговли Российской Федерации выдано заключение о подтверждении производства промышленной продукции на территории</w:t>
      </w:r>
      <w:proofErr w:type="gramEnd"/>
      <w:r w:rsidRPr="00C1588B">
        <w:rPr>
          <w:rFonts w:eastAsia="Calibri"/>
          <w:spacing w:val="-6"/>
        </w:rPr>
        <w:t xml:space="preserve"> Российской Федерации или заключение об отнесении продукции к промышленной продукции, не имеющей произведенных в Российской Федерации аналогов;</w:t>
      </w:r>
    </w:p>
    <w:p w:rsidR="008243DC" w:rsidRPr="00C1588B" w:rsidRDefault="008243DC" w:rsidP="008243DC">
      <w:pPr>
        <w:widowControl w:val="0"/>
        <w:autoSpaceDE w:val="0"/>
        <w:autoSpaceDN w:val="0"/>
        <w:adjustRightInd w:val="0"/>
        <w:ind w:firstLine="709"/>
        <w:jc w:val="both"/>
        <w:rPr>
          <w:spacing w:val="-6"/>
        </w:rPr>
      </w:pPr>
      <w:r w:rsidRPr="00C1588B">
        <w:rPr>
          <w:spacing w:val="-6"/>
        </w:rPr>
        <w:lastRenderedPageBreak/>
        <w:t>развитие питьевого и технического водоснабжения и водоотведения (строительство и реконструкция систем водоотведения и канализации, очистных сооружений, станций обезжелезивания воды, локальных водопроводов, водозаборных сооружений);</w:t>
      </w:r>
    </w:p>
    <w:p w:rsidR="008243DC" w:rsidRPr="00C1588B" w:rsidRDefault="008243DC" w:rsidP="008243DC">
      <w:pPr>
        <w:widowControl w:val="0"/>
        <w:autoSpaceDE w:val="0"/>
        <w:autoSpaceDN w:val="0"/>
        <w:adjustRightInd w:val="0"/>
        <w:ind w:firstLine="709"/>
        <w:jc w:val="both"/>
        <w:rPr>
          <w:spacing w:val="-6"/>
        </w:rPr>
      </w:pPr>
      <w:r w:rsidRPr="00C1588B">
        <w:rPr>
          <w:spacing w:val="-6"/>
        </w:rPr>
        <w:t>развитие жилищно-коммунальных объектов (строительство блочно-модульных котельных и перевод многоквартирных жилых домой на индивидуальное отопление);</w:t>
      </w:r>
    </w:p>
    <w:p w:rsidR="008243DC" w:rsidRPr="00C1588B" w:rsidRDefault="008243DC" w:rsidP="008243DC">
      <w:pPr>
        <w:widowControl w:val="0"/>
        <w:autoSpaceDE w:val="0"/>
        <w:autoSpaceDN w:val="0"/>
        <w:adjustRightInd w:val="0"/>
        <w:ind w:firstLine="709"/>
        <w:jc w:val="both"/>
        <w:rPr>
          <w:spacing w:val="-6"/>
        </w:rPr>
      </w:pPr>
      <w:r w:rsidRPr="00C1588B">
        <w:rPr>
          <w:spacing w:val="-6"/>
        </w:rPr>
        <w:t>развитие энергообеспечения (строительство, приобретение и монтаж газо-поршневых установок, газгольдеров, распределительных газовых сетей, строительство сетей электропередачи внутри муниципального образования, строительство уличных сетей освещения населенных пунктов (при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энергосбережения;</w:t>
      </w:r>
    </w:p>
    <w:p w:rsidR="008243DC" w:rsidRPr="00C1588B" w:rsidRDefault="008243DC" w:rsidP="008243DC">
      <w:pPr>
        <w:widowControl w:val="0"/>
        <w:autoSpaceDE w:val="0"/>
        <w:autoSpaceDN w:val="0"/>
        <w:adjustRightInd w:val="0"/>
        <w:ind w:firstLine="709"/>
        <w:jc w:val="both"/>
        <w:rPr>
          <w:spacing w:val="-6"/>
        </w:rPr>
      </w:pPr>
      <w:r w:rsidRPr="00C1588B">
        <w:rPr>
          <w:spacing w:val="-6"/>
        </w:rPr>
        <w:t>развитие телекоммуникаций (приобретения и монтаж оборудования, строительство линий передачи данных, обеспечивающих возможность подключения к сети «Интернет»);</w:t>
      </w:r>
    </w:p>
    <w:p w:rsidR="008243DC" w:rsidRPr="00C1588B" w:rsidRDefault="008243DC" w:rsidP="008243DC">
      <w:pPr>
        <w:widowControl w:val="0"/>
        <w:autoSpaceDE w:val="0"/>
        <w:autoSpaceDN w:val="0"/>
        <w:adjustRightInd w:val="0"/>
        <w:ind w:firstLine="709"/>
        <w:jc w:val="both"/>
        <w:rPr>
          <w:spacing w:val="-6"/>
        </w:rPr>
      </w:pPr>
      <w:proofErr w:type="gramStart"/>
      <w:r w:rsidRPr="00C1588B">
        <w:rPr>
          <w:spacing w:val="-6"/>
        </w:rPr>
        <w:t>развитие традиционных промыслов и ремесел (строительство Центров народных промыслов и ремесел, строительство и реконструкция подводящей инфраструктуры к объектам организаций народных художественных промыслов, входящих в Перечень организаций народных художественных промыслов, поддержка которых осуществляется за счет средств федерального бюджета, утвержденный в соответствии со статьями 4 и 5 Федерального закона от 6 января 1999 года № 7-ФЗ «О народных художественных промыслах»).</w:t>
      </w:r>
      <w:proofErr w:type="gramEnd"/>
    </w:p>
    <w:p w:rsidR="008243DC" w:rsidRPr="00C1588B" w:rsidRDefault="008243DC" w:rsidP="008243DC">
      <w:pPr>
        <w:ind w:firstLine="709"/>
        <w:jc w:val="both"/>
        <w:rPr>
          <w:spacing w:val="-6"/>
        </w:rPr>
      </w:pPr>
      <w:r w:rsidRPr="00C1588B">
        <w:rPr>
          <w:spacing w:val="-6"/>
        </w:rPr>
        <w:t>Осуществление основного мероприятия предполагается посредством предоставления субсидий бюджету муниципального  района «Нерчинский район» Забайкальского края по результатам отбора в Министерстве сельского хозяйства Российской Федерации проектов комплексного развития сельских территорий (сельских агломераций).</w:t>
      </w:r>
    </w:p>
    <w:p w:rsidR="008243DC" w:rsidRPr="00C1588B" w:rsidRDefault="008243DC" w:rsidP="008243DC">
      <w:pPr>
        <w:pStyle w:val="aa"/>
        <w:tabs>
          <w:tab w:val="left" w:pos="0"/>
        </w:tabs>
        <w:spacing w:before="100" w:beforeAutospacing="1" w:after="100" w:afterAutospacing="1"/>
        <w:ind w:left="0" w:firstLine="709"/>
        <w:jc w:val="both"/>
      </w:pPr>
      <w:r w:rsidRPr="00C1588B">
        <w:rPr>
          <w:spacing w:val="-6"/>
        </w:rPr>
        <w:t xml:space="preserve">Перечень основных мероприятий муниципальной программы </w:t>
      </w:r>
      <w:r w:rsidRPr="00C1588B">
        <w:rPr>
          <w:bCs/>
          <w:spacing w:val="-6"/>
        </w:rPr>
        <w:t xml:space="preserve">с указанием сроков их реализации и ожидаемых непосредственных результатов </w:t>
      </w:r>
      <w:r w:rsidRPr="00C1588B">
        <w:rPr>
          <w:spacing w:val="-6"/>
        </w:rPr>
        <w:t>представлен в приложении к  муниципальной  программе</w:t>
      </w:r>
      <w:r w:rsidRPr="00C1588B">
        <w:t xml:space="preserve"> (таблице N 2 приложения к муниципальной программе).</w:t>
      </w:r>
    </w:p>
    <w:p w:rsidR="008243DC" w:rsidRPr="00C1588B" w:rsidRDefault="008243DC" w:rsidP="008243DC">
      <w:pPr>
        <w:numPr>
          <w:ilvl w:val="0"/>
          <w:numId w:val="38"/>
        </w:numPr>
        <w:tabs>
          <w:tab w:val="left" w:pos="709"/>
        </w:tabs>
        <w:ind w:left="0" w:firstLine="0"/>
        <w:jc w:val="center"/>
        <w:rPr>
          <w:b/>
          <w:spacing w:val="-6"/>
        </w:rPr>
      </w:pPr>
      <w:r w:rsidRPr="00C1588B">
        <w:rPr>
          <w:b/>
          <w:spacing w:val="-6"/>
        </w:rPr>
        <w:t>Перечень и значения целевых индикаторов и показателей результатов муниципальной программы</w:t>
      </w:r>
    </w:p>
    <w:p w:rsidR="008243DC" w:rsidRPr="00C1588B" w:rsidRDefault="008243DC" w:rsidP="008243DC">
      <w:pPr>
        <w:tabs>
          <w:tab w:val="left" w:pos="0"/>
        </w:tabs>
        <w:autoSpaceDE w:val="0"/>
        <w:autoSpaceDN w:val="0"/>
        <w:adjustRightInd w:val="0"/>
        <w:ind w:firstLine="720"/>
        <w:jc w:val="both"/>
        <w:rPr>
          <w:spacing w:val="-6"/>
        </w:rPr>
      </w:pPr>
      <w:r w:rsidRPr="00C1588B">
        <w:rPr>
          <w:spacing w:val="-6"/>
        </w:rPr>
        <w:t xml:space="preserve">Перечень показателей конечных результатов муниципальной программы,  плановые значения по годам реализации муниципальной программы представлены в приложении к муниципальной  программе (таблица №1 приложения к муниципальной программе). </w:t>
      </w:r>
    </w:p>
    <w:p w:rsidR="008243DC" w:rsidRPr="00C1588B" w:rsidRDefault="008243DC" w:rsidP="008243DC">
      <w:pPr>
        <w:tabs>
          <w:tab w:val="left" w:pos="0"/>
          <w:tab w:val="left" w:pos="6037"/>
        </w:tabs>
        <w:ind w:left="709"/>
        <w:rPr>
          <w:b/>
          <w:spacing w:val="-6"/>
        </w:rPr>
      </w:pPr>
      <w:r w:rsidRPr="00C1588B">
        <w:rPr>
          <w:b/>
          <w:spacing w:val="-6"/>
        </w:rPr>
        <w:tab/>
      </w:r>
    </w:p>
    <w:p w:rsidR="008243DC" w:rsidRPr="00C1588B" w:rsidRDefault="008243DC" w:rsidP="008243DC">
      <w:pPr>
        <w:numPr>
          <w:ilvl w:val="0"/>
          <w:numId w:val="38"/>
        </w:numPr>
        <w:tabs>
          <w:tab w:val="left" w:pos="1134"/>
        </w:tabs>
        <w:ind w:left="0" w:firstLine="709"/>
        <w:jc w:val="center"/>
        <w:rPr>
          <w:b/>
          <w:spacing w:val="-6"/>
        </w:rPr>
      </w:pPr>
      <w:r w:rsidRPr="00C1588B">
        <w:rPr>
          <w:b/>
          <w:spacing w:val="-6"/>
        </w:rPr>
        <w:t>Финансовое обеспечение муниципальной программы</w:t>
      </w:r>
    </w:p>
    <w:p w:rsidR="008243DC" w:rsidRPr="00C1588B" w:rsidRDefault="008243DC" w:rsidP="008243DC">
      <w:pPr>
        <w:pStyle w:val="ConsPlusNonformat"/>
        <w:widowControl/>
        <w:ind w:firstLine="720"/>
        <w:jc w:val="both"/>
        <w:rPr>
          <w:rFonts w:ascii="Times New Roman" w:hAnsi="Times New Roman" w:cs="Times New Roman"/>
          <w:spacing w:val="-6"/>
          <w:sz w:val="24"/>
          <w:szCs w:val="24"/>
        </w:rPr>
      </w:pPr>
      <w:r w:rsidRPr="00C1588B">
        <w:rPr>
          <w:rFonts w:ascii="Times New Roman" w:hAnsi="Times New Roman" w:cs="Times New Roman"/>
          <w:spacing w:val="-6"/>
          <w:sz w:val="24"/>
          <w:szCs w:val="24"/>
        </w:rPr>
        <w:t xml:space="preserve">Финансирование муниципальной программы планируется осуществлять по принципу </w:t>
      </w:r>
      <w:proofErr w:type="spellStart"/>
      <w:r w:rsidRPr="00C1588B">
        <w:rPr>
          <w:rFonts w:ascii="Times New Roman" w:hAnsi="Times New Roman" w:cs="Times New Roman"/>
          <w:spacing w:val="-6"/>
          <w:sz w:val="24"/>
          <w:szCs w:val="24"/>
        </w:rPr>
        <w:t>софинансирования</w:t>
      </w:r>
      <w:proofErr w:type="spellEnd"/>
      <w:r w:rsidRPr="00C1588B">
        <w:rPr>
          <w:rFonts w:ascii="Times New Roman" w:hAnsi="Times New Roman" w:cs="Times New Roman"/>
          <w:spacing w:val="-6"/>
          <w:sz w:val="24"/>
          <w:szCs w:val="24"/>
        </w:rPr>
        <w:t xml:space="preserve"> за счет консолидации средств бюджетов различных уровней и внебюджетных источников. </w:t>
      </w:r>
    </w:p>
    <w:p w:rsidR="008243DC" w:rsidRPr="00C1588B" w:rsidRDefault="008243DC" w:rsidP="008243DC">
      <w:pPr>
        <w:pStyle w:val="ConsPlusNonformat"/>
        <w:widowControl/>
        <w:ind w:firstLine="720"/>
        <w:jc w:val="both"/>
        <w:rPr>
          <w:rFonts w:ascii="Times New Roman" w:hAnsi="Times New Roman" w:cs="Times New Roman"/>
          <w:spacing w:val="-6"/>
          <w:sz w:val="24"/>
          <w:szCs w:val="24"/>
        </w:rPr>
      </w:pPr>
      <w:r w:rsidRPr="00C1588B">
        <w:rPr>
          <w:rFonts w:ascii="Times New Roman" w:hAnsi="Times New Roman" w:cs="Times New Roman"/>
          <w:spacing w:val="-6"/>
          <w:sz w:val="24"/>
          <w:szCs w:val="24"/>
        </w:rPr>
        <w:t>На реализацию муниципальной программы дополнительно будут привлекаться средства федерального бюджета в соответствии с правилами предоставления и распределения субсидий из федерального бюджета бюджетам субъектов Российской Федерации по направлениям муниципальной программы. В рамках развития форм государственно - частного партнерства могут привлекаться средства внебюджетных источников. В части строительства (приобретения) жилья с использованием средств социальных выплат, реализации проектов по благоустройству, комплексному развитию сельских территорий финансирование также будет осуществляться за счет местных бюджетов. Объемы финансирования за счет средств федерального, местного и внебюджетных средств будут уточняться ежегодно в соответствии с заключенными соглашениями с федеральными органами исполнительной власти, органами местного самоуправления, с инвестиционными соглашениями (договорами) с юридическими лицами – инвесторами.</w:t>
      </w:r>
    </w:p>
    <w:p w:rsidR="008243DC" w:rsidRPr="00C1588B" w:rsidRDefault="008243DC" w:rsidP="008243DC">
      <w:pPr>
        <w:pStyle w:val="ConsPlusNonformat"/>
        <w:widowControl/>
        <w:ind w:firstLine="709"/>
        <w:jc w:val="both"/>
        <w:rPr>
          <w:rFonts w:ascii="Times New Roman" w:hAnsi="Times New Roman" w:cs="Times New Roman"/>
          <w:spacing w:val="-6"/>
          <w:sz w:val="24"/>
          <w:szCs w:val="24"/>
        </w:rPr>
      </w:pPr>
      <w:r w:rsidRPr="00C1588B">
        <w:rPr>
          <w:rFonts w:ascii="Times New Roman" w:hAnsi="Times New Roman" w:cs="Times New Roman"/>
          <w:spacing w:val="-6"/>
          <w:sz w:val="24"/>
          <w:szCs w:val="24"/>
        </w:rPr>
        <w:t xml:space="preserve">Информация о расходах на реализацию муниципальной программы за счет средств  муниципального  бюджета в целом и в разрезе  основных мероприятий и мероприятий отражена в </w:t>
      </w:r>
      <w:hyperlink w:anchor="sub_625119" w:history="1">
        <w:r w:rsidRPr="00C1588B">
          <w:rPr>
            <w:rFonts w:ascii="Times New Roman" w:hAnsi="Times New Roman" w:cs="Times New Roman"/>
            <w:spacing w:val="-6"/>
            <w:sz w:val="24"/>
            <w:szCs w:val="24"/>
          </w:rPr>
          <w:t>приложении</w:t>
        </w:r>
      </w:hyperlink>
      <w:r w:rsidRPr="00C1588B">
        <w:rPr>
          <w:rFonts w:ascii="Times New Roman" w:hAnsi="Times New Roman" w:cs="Times New Roman"/>
          <w:spacing w:val="-6"/>
          <w:sz w:val="24"/>
          <w:szCs w:val="24"/>
        </w:rPr>
        <w:t xml:space="preserve"> к муниципальной программе (таблица №3 к муниципальной программе).</w:t>
      </w:r>
    </w:p>
    <w:p w:rsidR="008243DC" w:rsidRPr="00C1588B" w:rsidRDefault="008243DC" w:rsidP="008243DC">
      <w:pPr>
        <w:autoSpaceDE w:val="0"/>
        <w:autoSpaceDN w:val="0"/>
        <w:adjustRightInd w:val="0"/>
        <w:ind w:firstLine="720"/>
        <w:jc w:val="both"/>
        <w:rPr>
          <w:spacing w:val="-6"/>
        </w:rPr>
      </w:pPr>
      <w:r w:rsidRPr="00C1588B">
        <w:rPr>
          <w:spacing w:val="-6"/>
        </w:rPr>
        <w:lastRenderedPageBreak/>
        <w:t xml:space="preserve">В ходе исполнения </w:t>
      </w:r>
      <w:r w:rsidRPr="00C1588B">
        <w:rPr>
          <w:b/>
          <w:spacing w:val="-6"/>
        </w:rPr>
        <w:t xml:space="preserve"> </w:t>
      </w:r>
      <w:r w:rsidRPr="00C1588B">
        <w:rPr>
          <w:spacing w:val="-6"/>
        </w:rPr>
        <w:t xml:space="preserve">бюджетов всех уровней показатели финансового обеспечения реализации муниципальной программы, в том числе ее  основных мероприятий, могут отличаться от показателей, утвержденных в составе муниципальной программы, в пределах и по основаниям, которые предусмотрены </w:t>
      </w:r>
      <w:hyperlink r:id="rId11" w:history="1">
        <w:r w:rsidRPr="00C1588B">
          <w:rPr>
            <w:spacing w:val="-6"/>
          </w:rPr>
          <w:t>бюджетным законодательством</w:t>
        </w:r>
      </w:hyperlink>
      <w:r w:rsidRPr="00C1588B">
        <w:rPr>
          <w:spacing w:val="-6"/>
        </w:rPr>
        <w:t xml:space="preserve"> Российской Федерации для внесения изменений в сводную бюджетную роспись.</w:t>
      </w:r>
    </w:p>
    <w:p w:rsidR="008243DC" w:rsidRPr="00C1588B" w:rsidRDefault="008243DC" w:rsidP="008243DC">
      <w:pPr>
        <w:jc w:val="center"/>
        <w:rPr>
          <w:b/>
          <w:spacing w:val="-6"/>
        </w:rPr>
      </w:pPr>
    </w:p>
    <w:p w:rsidR="008243DC" w:rsidRPr="00C1588B" w:rsidRDefault="008243DC" w:rsidP="008243DC">
      <w:pPr>
        <w:jc w:val="center"/>
        <w:rPr>
          <w:b/>
          <w:spacing w:val="-6"/>
        </w:rPr>
      </w:pPr>
      <w:r w:rsidRPr="00C1588B">
        <w:rPr>
          <w:b/>
          <w:spacing w:val="-6"/>
        </w:rPr>
        <w:t xml:space="preserve">8. Анализ рисков реализации муниципальной программы, </w:t>
      </w:r>
    </w:p>
    <w:p w:rsidR="008243DC" w:rsidRPr="00C1588B" w:rsidRDefault="008243DC" w:rsidP="008243DC">
      <w:pPr>
        <w:jc w:val="center"/>
        <w:rPr>
          <w:b/>
          <w:spacing w:val="-6"/>
        </w:rPr>
      </w:pPr>
      <w:r w:rsidRPr="00C1588B">
        <w:rPr>
          <w:b/>
          <w:spacing w:val="-6"/>
        </w:rPr>
        <w:t>в том числе не достижения целевых значений показателей, а также описание механизмов управления рисками и мер по их минимизации</w:t>
      </w:r>
    </w:p>
    <w:p w:rsidR="008243DC" w:rsidRPr="00C1588B" w:rsidRDefault="008243DC" w:rsidP="008243DC">
      <w:pPr>
        <w:jc w:val="center"/>
        <w:rPr>
          <w:spacing w:val="-6"/>
        </w:rPr>
      </w:pPr>
    </w:p>
    <w:p w:rsidR="008243DC" w:rsidRPr="00C1588B" w:rsidRDefault="008243DC" w:rsidP="008243DC">
      <w:pPr>
        <w:ind w:firstLine="709"/>
        <w:jc w:val="both"/>
        <w:rPr>
          <w:spacing w:val="-6"/>
        </w:rPr>
      </w:pPr>
      <w:r w:rsidRPr="00C1588B">
        <w:rPr>
          <w:spacing w:val="-6"/>
        </w:rPr>
        <w:t>К ожидаемым рискам реализации муниципальной программы, которые могут повлечь невыполнение мероприятий муниципальной программы, препятствовать достижению целей, показателей и решению задач муниципальной программы, относятся:</w:t>
      </w:r>
    </w:p>
    <w:p w:rsidR="008243DC" w:rsidRPr="00C1588B" w:rsidRDefault="008243DC" w:rsidP="008243DC">
      <w:pPr>
        <w:jc w:val="both"/>
        <w:rPr>
          <w:spacing w:val="-6"/>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268"/>
        <w:gridCol w:w="2835"/>
        <w:gridCol w:w="3686"/>
      </w:tblGrid>
      <w:tr w:rsidR="008243DC" w:rsidRPr="00C1588B" w:rsidTr="00E80566">
        <w:trPr>
          <w:trHeight w:val="585"/>
        </w:trPr>
        <w:tc>
          <w:tcPr>
            <w:tcW w:w="567" w:type="dxa"/>
            <w:vAlign w:val="center"/>
          </w:tcPr>
          <w:p w:rsidR="008243DC" w:rsidRPr="00C1588B" w:rsidRDefault="008243DC" w:rsidP="00E80566">
            <w:pPr>
              <w:jc w:val="center"/>
              <w:rPr>
                <w:spacing w:val="-6"/>
              </w:rPr>
            </w:pPr>
            <w:r w:rsidRPr="00C1588B">
              <w:rPr>
                <w:spacing w:val="-6"/>
              </w:rPr>
              <w:t xml:space="preserve">№ </w:t>
            </w:r>
            <w:proofErr w:type="spellStart"/>
            <w:proofErr w:type="gramStart"/>
            <w:r w:rsidRPr="00C1588B">
              <w:rPr>
                <w:spacing w:val="-6"/>
              </w:rPr>
              <w:t>п</w:t>
            </w:r>
            <w:proofErr w:type="spellEnd"/>
            <w:proofErr w:type="gramEnd"/>
            <w:r w:rsidRPr="00C1588B">
              <w:rPr>
                <w:spacing w:val="-6"/>
              </w:rPr>
              <w:t>/</w:t>
            </w:r>
            <w:proofErr w:type="spellStart"/>
            <w:r w:rsidRPr="00C1588B">
              <w:rPr>
                <w:spacing w:val="-6"/>
              </w:rPr>
              <w:t>п</w:t>
            </w:r>
            <w:proofErr w:type="spellEnd"/>
          </w:p>
        </w:tc>
        <w:tc>
          <w:tcPr>
            <w:tcW w:w="2268" w:type="dxa"/>
            <w:vAlign w:val="center"/>
          </w:tcPr>
          <w:p w:rsidR="008243DC" w:rsidRPr="00C1588B" w:rsidRDefault="008243DC" w:rsidP="00E80566">
            <w:pPr>
              <w:jc w:val="center"/>
              <w:rPr>
                <w:spacing w:val="-6"/>
              </w:rPr>
            </w:pPr>
            <w:r w:rsidRPr="00C1588B">
              <w:rPr>
                <w:spacing w:val="-6"/>
              </w:rPr>
              <w:t>Риск</w:t>
            </w:r>
          </w:p>
        </w:tc>
        <w:tc>
          <w:tcPr>
            <w:tcW w:w="2835" w:type="dxa"/>
            <w:vAlign w:val="center"/>
          </w:tcPr>
          <w:p w:rsidR="008243DC" w:rsidRPr="00C1588B" w:rsidRDefault="008243DC" w:rsidP="00E80566">
            <w:pPr>
              <w:jc w:val="center"/>
              <w:rPr>
                <w:spacing w:val="-6"/>
              </w:rPr>
            </w:pPr>
            <w:r w:rsidRPr="00C1588B">
              <w:rPr>
                <w:spacing w:val="-6"/>
              </w:rPr>
              <w:t>Описание риска</w:t>
            </w:r>
          </w:p>
        </w:tc>
        <w:tc>
          <w:tcPr>
            <w:tcW w:w="3686" w:type="dxa"/>
            <w:vAlign w:val="center"/>
          </w:tcPr>
          <w:p w:rsidR="008243DC" w:rsidRPr="00C1588B" w:rsidRDefault="008243DC" w:rsidP="00E80566">
            <w:pPr>
              <w:jc w:val="center"/>
              <w:rPr>
                <w:spacing w:val="-6"/>
              </w:rPr>
            </w:pPr>
            <w:r w:rsidRPr="00C1588B">
              <w:rPr>
                <w:spacing w:val="-6"/>
              </w:rPr>
              <w:t>Описание механизмов управления рисками и мер по их минимизации</w:t>
            </w:r>
          </w:p>
          <w:p w:rsidR="008243DC" w:rsidRPr="00C1588B" w:rsidRDefault="008243DC" w:rsidP="00E80566">
            <w:pPr>
              <w:jc w:val="center"/>
              <w:rPr>
                <w:spacing w:val="-6"/>
              </w:rPr>
            </w:pPr>
          </w:p>
        </w:tc>
      </w:tr>
    </w:tbl>
    <w:p w:rsidR="008243DC" w:rsidRPr="00C1588B" w:rsidRDefault="008243DC" w:rsidP="008243DC">
      <w:pPr>
        <w:spacing w:line="20" w:lineRule="exact"/>
        <w:rPr>
          <w:spacing w:val="-6"/>
        </w:rPr>
      </w:pPr>
    </w:p>
    <w:tbl>
      <w:tblPr>
        <w:tblW w:w="93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268"/>
        <w:gridCol w:w="2835"/>
        <w:gridCol w:w="3685"/>
      </w:tblGrid>
      <w:tr w:rsidR="008243DC" w:rsidRPr="00C1588B" w:rsidTr="00E80566">
        <w:trPr>
          <w:cantSplit/>
          <w:trHeight w:val="325"/>
          <w:tblHeader/>
        </w:trPr>
        <w:tc>
          <w:tcPr>
            <w:tcW w:w="567" w:type="dxa"/>
            <w:vAlign w:val="center"/>
          </w:tcPr>
          <w:p w:rsidR="008243DC" w:rsidRPr="00C1588B" w:rsidRDefault="008243DC" w:rsidP="00E80566">
            <w:pPr>
              <w:jc w:val="center"/>
              <w:rPr>
                <w:spacing w:val="-6"/>
              </w:rPr>
            </w:pPr>
            <w:r w:rsidRPr="00C1588B">
              <w:rPr>
                <w:spacing w:val="-6"/>
              </w:rPr>
              <w:t>1</w:t>
            </w:r>
          </w:p>
        </w:tc>
        <w:tc>
          <w:tcPr>
            <w:tcW w:w="2268" w:type="dxa"/>
            <w:vAlign w:val="center"/>
          </w:tcPr>
          <w:p w:rsidR="008243DC" w:rsidRPr="00C1588B" w:rsidRDefault="008243DC" w:rsidP="00E80566">
            <w:pPr>
              <w:jc w:val="center"/>
              <w:rPr>
                <w:spacing w:val="-6"/>
              </w:rPr>
            </w:pPr>
            <w:r w:rsidRPr="00C1588B">
              <w:rPr>
                <w:spacing w:val="-6"/>
              </w:rPr>
              <w:t>2</w:t>
            </w:r>
          </w:p>
        </w:tc>
        <w:tc>
          <w:tcPr>
            <w:tcW w:w="2835" w:type="dxa"/>
            <w:vAlign w:val="center"/>
          </w:tcPr>
          <w:p w:rsidR="008243DC" w:rsidRPr="00C1588B" w:rsidRDefault="008243DC" w:rsidP="00E80566">
            <w:pPr>
              <w:jc w:val="center"/>
              <w:rPr>
                <w:spacing w:val="-6"/>
              </w:rPr>
            </w:pPr>
            <w:r w:rsidRPr="00C1588B">
              <w:rPr>
                <w:spacing w:val="-6"/>
              </w:rPr>
              <w:t>3</w:t>
            </w:r>
          </w:p>
        </w:tc>
        <w:tc>
          <w:tcPr>
            <w:tcW w:w="3685" w:type="dxa"/>
            <w:vAlign w:val="center"/>
          </w:tcPr>
          <w:p w:rsidR="008243DC" w:rsidRPr="00C1588B" w:rsidRDefault="008243DC" w:rsidP="00E80566">
            <w:pPr>
              <w:jc w:val="center"/>
              <w:rPr>
                <w:spacing w:val="-6"/>
              </w:rPr>
            </w:pPr>
            <w:r w:rsidRPr="00C1588B">
              <w:rPr>
                <w:spacing w:val="-6"/>
              </w:rPr>
              <w:t>4</w:t>
            </w:r>
          </w:p>
        </w:tc>
      </w:tr>
      <w:tr w:rsidR="008243DC" w:rsidRPr="00C1588B" w:rsidTr="00E80566">
        <w:trPr>
          <w:trHeight w:val="223"/>
        </w:trPr>
        <w:tc>
          <w:tcPr>
            <w:tcW w:w="567" w:type="dxa"/>
            <w:vAlign w:val="center"/>
          </w:tcPr>
          <w:p w:rsidR="008243DC" w:rsidRPr="00C1588B" w:rsidRDefault="008243DC" w:rsidP="00E80566">
            <w:pPr>
              <w:jc w:val="center"/>
              <w:rPr>
                <w:spacing w:val="-6"/>
              </w:rPr>
            </w:pPr>
            <w:r w:rsidRPr="00C1588B">
              <w:rPr>
                <w:spacing w:val="-6"/>
              </w:rPr>
              <w:t>1</w:t>
            </w:r>
          </w:p>
        </w:tc>
        <w:tc>
          <w:tcPr>
            <w:tcW w:w="8788" w:type="dxa"/>
            <w:gridSpan w:val="3"/>
            <w:vAlign w:val="center"/>
          </w:tcPr>
          <w:p w:rsidR="008243DC" w:rsidRPr="00C1588B" w:rsidRDefault="008243DC" w:rsidP="00E80566">
            <w:pPr>
              <w:jc w:val="center"/>
              <w:rPr>
                <w:spacing w:val="-6"/>
              </w:rPr>
            </w:pPr>
            <w:r w:rsidRPr="00C1588B">
              <w:rPr>
                <w:spacing w:val="-6"/>
              </w:rPr>
              <w:t>Внешние риски</w:t>
            </w:r>
          </w:p>
          <w:p w:rsidR="008243DC" w:rsidRPr="00C1588B" w:rsidRDefault="008243DC" w:rsidP="00E80566">
            <w:pPr>
              <w:jc w:val="center"/>
              <w:rPr>
                <w:spacing w:val="-6"/>
              </w:rPr>
            </w:pPr>
          </w:p>
        </w:tc>
      </w:tr>
      <w:tr w:rsidR="008243DC" w:rsidRPr="00C1588B" w:rsidTr="00E80566">
        <w:trPr>
          <w:trHeight w:val="646"/>
        </w:trPr>
        <w:tc>
          <w:tcPr>
            <w:tcW w:w="567" w:type="dxa"/>
          </w:tcPr>
          <w:p w:rsidR="008243DC" w:rsidRPr="00C1588B" w:rsidRDefault="008243DC" w:rsidP="00E80566">
            <w:pPr>
              <w:jc w:val="center"/>
              <w:rPr>
                <w:spacing w:val="-6"/>
              </w:rPr>
            </w:pPr>
            <w:r w:rsidRPr="00C1588B">
              <w:rPr>
                <w:spacing w:val="-6"/>
              </w:rPr>
              <w:t>1.1</w:t>
            </w:r>
          </w:p>
        </w:tc>
        <w:tc>
          <w:tcPr>
            <w:tcW w:w="2268" w:type="dxa"/>
          </w:tcPr>
          <w:p w:rsidR="008243DC" w:rsidRPr="00C1588B" w:rsidRDefault="008243DC" w:rsidP="00E80566">
            <w:pPr>
              <w:jc w:val="both"/>
              <w:rPr>
                <w:spacing w:val="-6"/>
              </w:rPr>
            </w:pPr>
            <w:r w:rsidRPr="00C1588B">
              <w:rPr>
                <w:spacing w:val="-6"/>
              </w:rPr>
              <w:t>Финансово-экономические риски, связанные с дефицитом бюджета, сокращением уровня бюджетного финансирования</w:t>
            </w:r>
          </w:p>
        </w:tc>
        <w:tc>
          <w:tcPr>
            <w:tcW w:w="2835" w:type="dxa"/>
          </w:tcPr>
          <w:p w:rsidR="008243DC" w:rsidRPr="00C1588B" w:rsidRDefault="008243DC" w:rsidP="00E80566">
            <w:pPr>
              <w:jc w:val="both"/>
              <w:rPr>
                <w:spacing w:val="-6"/>
              </w:rPr>
            </w:pPr>
            <w:r w:rsidRPr="00C1588B">
              <w:rPr>
                <w:spacing w:val="-6"/>
              </w:rPr>
              <w:t>Отсутствие либо недостаточное финансирование мероприятий муниципальной программы</w:t>
            </w:r>
          </w:p>
        </w:tc>
        <w:tc>
          <w:tcPr>
            <w:tcW w:w="3685" w:type="dxa"/>
          </w:tcPr>
          <w:p w:rsidR="008243DC" w:rsidRPr="00C1588B" w:rsidRDefault="008243DC" w:rsidP="00E80566">
            <w:pPr>
              <w:autoSpaceDE w:val="0"/>
              <w:autoSpaceDN w:val="0"/>
              <w:adjustRightInd w:val="0"/>
              <w:jc w:val="both"/>
              <w:rPr>
                <w:spacing w:val="-6"/>
              </w:rPr>
            </w:pPr>
            <w:r w:rsidRPr="00C1588B">
              <w:rPr>
                <w:spacing w:val="-6"/>
              </w:rPr>
              <w:t>Мониторинг состояния дел по привлечению средств федерального бюджета, ежегодное уточнение объемов финансовых средств, предусмотренных на реализацию мероприятий муниципальной программы. Корректировка ожидаемых результатов реализации муниципальной программы и/или разработка предложений по привлечению внебюджетных источников финансирования</w:t>
            </w:r>
          </w:p>
          <w:p w:rsidR="008243DC" w:rsidRPr="00C1588B" w:rsidRDefault="008243DC" w:rsidP="00E80566">
            <w:pPr>
              <w:autoSpaceDE w:val="0"/>
              <w:autoSpaceDN w:val="0"/>
              <w:adjustRightInd w:val="0"/>
              <w:jc w:val="both"/>
              <w:rPr>
                <w:spacing w:val="-6"/>
              </w:rPr>
            </w:pPr>
          </w:p>
        </w:tc>
      </w:tr>
      <w:tr w:rsidR="008243DC" w:rsidRPr="00C1588B" w:rsidTr="00E80566">
        <w:trPr>
          <w:trHeight w:val="3249"/>
        </w:trPr>
        <w:tc>
          <w:tcPr>
            <w:tcW w:w="567" w:type="dxa"/>
          </w:tcPr>
          <w:p w:rsidR="008243DC" w:rsidRPr="00C1588B" w:rsidRDefault="008243DC" w:rsidP="00E80566">
            <w:pPr>
              <w:jc w:val="center"/>
              <w:rPr>
                <w:spacing w:val="-6"/>
              </w:rPr>
            </w:pPr>
            <w:r w:rsidRPr="00C1588B">
              <w:rPr>
                <w:spacing w:val="-6"/>
              </w:rPr>
              <w:t>1.2</w:t>
            </w:r>
          </w:p>
        </w:tc>
        <w:tc>
          <w:tcPr>
            <w:tcW w:w="2268" w:type="dxa"/>
          </w:tcPr>
          <w:p w:rsidR="008243DC" w:rsidRPr="00C1588B" w:rsidRDefault="008243DC" w:rsidP="00E80566">
            <w:pPr>
              <w:jc w:val="both"/>
              <w:rPr>
                <w:spacing w:val="-6"/>
              </w:rPr>
            </w:pPr>
            <w:r w:rsidRPr="00C1588B">
              <w:rPr>
                <w:spacing w:val="-6"/>
              </w:rPr>
              <w:t>Правовые риски, связанные с изменением федерального законодательства</w:t>
            </w:r>
          </w:p>
        </w:tc>
        <w:tc>
          <w:tcPr>
            <w:tcW w:w="2835" w:type="dxa"/>
          </w:tcPr>
          <w:p w:rsidR="008243DC" w:rsidRPr="00C1588B" w:rsidRDefault="008243DC" w:rsidP="00E80566">
            <w:pPr>
              <w:autoSpaceDE w:val="0"/>
              <w:autoSpaceDN w:val="0"/>
              <w:adjustRightInd w:val="0"/>
              <w:jc w:val="both"/>
              <w:rPr>
                <w:spacing w:val="-6"/>
              </w:rPr>
            </w:pPr>
            <w:r w:rsidRPr="00C1588B">
              <w:rPr>
                <w:spacing w:val="-6"/>
              </w:rPr>
              <w:t>Длительность формирования нормативной правовой базы, необходимой для эффективной реализации муниципальной программы, нарушение сроков и условий реализации мероприятий муниципальной программы</w:t>
            </w:r>
          </w:p>
        </w:tc>
        <w:tc>
          <w:tcPr>
            <w:tcW w:w="3685" w:type="dxa"/>
          </w:tcPr>
          <w:p w:rsidR="008243DC" w:rsidRPr="00C1588B" w:rsidRDefault="008243DC" w:rsidP="00E80566">
            <w:pPr>
              <w:jc w:val="both"/>
              <w:rPr>
                <w:spacing w:val="-6"/>
              </w:rPr>
            </w:pPr>
            <w:r w:rsidRPr="00C1588B">
              <w:rPr>
                <w:spacing w:val="-6"/>
              </w:rPr>
              <w:t>Мониторинг изменений правового регулирования на федеральном уровне, внесение в установленном порядке предложений по разрабатываемым на федеральном уровне проектам</w:t>
            </w:r>
          </w:p>
        </w:tc>
      </w:tr>
      <w:tr w:rsidR="008243DC" w:rsidRPr="00C1588B" w:rsidTr="00E80566">
        <w:trPr>
          <w:trHeight w:val="2260"/>
        </w:trPr>
        <w:tc>
          <w:tcPr>
            <w:tcW w:w="567" w:type="dxa"/>
          </w:tcPr>
          <w:p w:rsidR="008243DC" w:rsidRPr="00C1588B" w:rsidRDefault="008243DC" w:rsidP="00E80566">
            <w:pPr>
              <w:jc w:val="center"/>
              <w:rPr>
                <w:spacing w:val="-6"/>
              </w:rPr>
            </w:pPr>
            <w:r w:rsidRPr="00C1588B">
              <w:rPr>
                <w:spacing w:val="-6"/>
              </w:rPr>
              <w:t>1.3</w:t>
            </w:r>
          </w:p>
        </w:tc>
        <w:tc>
          <w:tcPr>
            <w:tcW w:w="2268" w:type="dxa"/>
          </w:tcPr>
          <w:p w:rsidR="008243DC" w:rsidRPr="00C1588B" w:rsidRDefault="008243DC" w:rsidP="00E80566">
            <w:pPr>
              <w:jc w:val="both"/>
              <w:rPr>
                <w:spacing w:val="-6"/>
              </w:rPr>
            </w:pPr>
            <w:r w:rsidRPr="00C1588B">
              <w:rPr>
                <w:spacing w:val="-6"/>
              </w:rPr>
              <w:t>Недостаточное вовлечение в реализацию муниципальной программы организаций негосударственного сектора</w:t>
            </w:r>
          </w:p>
          <w:p w:rsidR="008243DC" w:rsidRPr="00C1588B" w:rsidRDefault="008243DC" w:rsidP="00E80566">
            <w:pPr>
              <w:jc w:val="both"/>
              <w:rPr>
                <w:spacing w:val="-6"/>
              </w:rPr>
            </w:pPr>
          </w:p>
        </w:tc>
        <w:tc>
          <w:tcPr>
            <w:tcW w:w="2835" w:type="dxa"/>
          </w:tcPr>
          <w:p w:rsidR="008243DC" w:rsidRPr="00C1588B" w:rsidRDefault="008243DC" w:rsidP="00E80566">
            <w:pPr>
              <w:jc w:val="both"/>
              <w:rPr>
                <w:spacing w:val="-6"/>
              </w:rPr>
            </w:pPr>
            <w:r w:rsidRPr="00C1588B">
              <w:rPr>
                <w:spacing w:val="-6"/>
              </w:rPr>
              <w:t>Привлечение недостаточного объема средств из внебюджетных источников</w:t>
            </w:r>
          </w:p>
        </w:tc>
        <w:tc>
          <w:tcPr>
            <w:tcW w:w="3685" w:type="dxa"/>
          </w:tcPr>
          <w:p w:rsidR="008243DC" w:rsidRPr="00C1588B" w:rsidRDefault="008243DC" w:rsidP="00E80566">
            <w:pPr>
              <w:jc w:val="both"/>
              <w:rPr>
                <w:spacing w:val="-6"/>
              </w:rPr>
            </w:pPr>
            <w:r w:rsidRPr="00C1588B">
              <w:rPr>
                <w:spacing w:val="-6"/>
              </w:rPr>
              <w:t>Применение механизмов государственно-частного партнерства, в том числе при реализации проектов по комплексному развитию сельских территорий</w:t>
            </w:r>
          </w:p>
        </w:tc>
      </w:tr>
      <w:tr w:rsidR="008243DC" w:rsidRPr="00C1588B" w:rsidTr="00E80566">
        <w:trPr>
          <w:trHeight w:val="403"/>
        </w:trPr>
        <w:tc>
          <w:tcPr>
            <w:tcW w:w="567" w:type="dxa"/>
          </w:tcPr>
          <w:p w:rsidR="008243DC" w:rsidRPr="00C1588B" w:rsidRDefault="008243DC" w:rsidP="00E80566">
            <w:pPr>
              <w:jc w:val="center"/>
              <w:rPr>
                <w:spacing w:val="-6"/>
              </w:rPr>
            </w:pPr>
            <w:r w:rsidRPr="00C1588B">
              <w:rPr>
                <w:spacing w:val="-6"/>
              </w:rPr>
              <w:lastRenderedPageBreak/>
              <w:t>1.4</w:t>
            </w:r>
          </w:p>
        </w:tc>
        <w:tc>
          <w:tcPr>
            <w:tcW w:w="2268" w:type="dxa"/>
          </w:tcPr>
          <w:p w:rsidR="008243DC" w:rsidRPr="00C1588B" w:rsidRDefault="008243DC" w:rsidP="00E80566">
            <w:pPr>
              <w:jc w:val="both"/>
              <w:rPr>
                <w:spacing w:val="-6"/>
              </w:rPr>
            </w:pPr>
            <w:r w:rsidRPr="00C1588B">
              <w:rPr>
                <w:spacing w:val="-6"/>
              </w:rPr>
              <w:t xml:space="preserve">Низкая активность участия в реализации муниципальной программы муниципальных образований, населения, юридических лиц и индивидуальных предпринимателей </w:t>
            </w:r>
          </w:p>
        </w:tc>
        <w:tc>
          <w:tcPr>
            <w:tcW w:w="2835" w:type="dxa"/>
          </w:tcPr>
          <w:p w:rsidR="008243DC" w:rsidRPr="00C1588B" w:rsidRDefault="008243DC" w:rsidP="00E80566">
            <w:pPr>
              <w:widowControl w:val="0"/>
              <w:autoSpaceDE w:val="0"/>
              <w:autoSpaceDN w:val="0"/>
              <w:adjustRightInd w:val="0"/>
              <w:jc w:val="both"/>
              <w:rPr>
                <w:spacing w:val="-6"/>
              </w:rPr>
            </w:pPr>
            <w:r w:rsidRPr="00C1588B">
              <w:rPr>
                <w:spacing w:val="-6"/>
              </w:rPr>
              <w:t>Привлечение недостаточного объема средств из местных бюджетов и внебюджетных источников, сохранение низкого уровня условий и качества проживания в сельской местности, миграционной привлекательности сельских территорий</w:t>
            </w:r>
          </w:p>
        </w:tc>
        <w:tc>
          <w:tcPr>
            <w:tcW w:w="3685" w:type="dxa"/>
          </w:tcPr>
          <w:p w:rsidR="008243DC" w:rsidRPr="00C1588B" w:rsidRDefault="008243DC" w:rsidP="00E80566">
            <w:pPr>
              <w:autoSpaceDE w:val="0"/>
              <w:autoSpaceDN w:val="0"/>
              <w:adjustRightInd w:val="0"/>
              <w:jc w:val="both"/>
              <w:rPr>
                <w:spacing w:val="-6"/>
              </w:rPr>
            </w:pPr>
            <w:r w:rsidRPr="00C1588B">
              <w:rPr>
                <w:spacing w:val="-6"/>
              </w:rPr>
              <w:t>Активное взаимодействие с муниципальными образованиями, населением, юридическими лицами и индивидуальными предпринимателями, своевременная их информированность о реализуемых мероприятиях муниципальной программы, мониторинг реализации органами местного самоуправления принятых обязательств, принятие мер по повышению мотивации к реализации мер, направленных на улучшение условий жизнедеятельности на селе</w:t>
            </w:r>
          </w:p>
          <w:p w:rsidR="008243DC" w:rsidRPr="00C1588B" w:rsidRDefault="008243DC" w:rsidP="00E80566">
            <w:pPr>
              <w:autoSpaceDE w:val="0"/>
              <w:autoSpaceDN w:val="0"/>
              <w:adjustRightInd w:val="0"/>
              <w:jc w:val="both"/>
              <w:rPr>
                <w:spacing w:val="-6"/>
              </w:rPr>
            </w:pPr>
          </w:p>
        </w:tc>
      </w:tr>
      <w:tr w:rsidR="008243DC" w:rsidRPr="00C1588B" w:rsidTr="00E80566">
        <w:trPr>
          <w:trHeight w:val="403"/>
        </w:trPr>
        <w:tc>
          <w:tcPr>
            <w:tcW w:w="567" w:type="dxa"/>
          </w:tcPr>
          <w:p w:rsidR="008243DC" w:rsidRPr="00C1588B" w:rsidRDefault="008243DC" w:rsidP="00E80566">
            <w:pPr>
              <w:jc w:val="center"/>
              <w:rPr>
                <w:spacing w:val="-6"/>
              </w:rPr>
            </w:pPr>
            <w:r w:rsidRPr="00C1588B">
              <w:rPr>
                <w:spacing w:val="-6"/>
              </w:rPr>
              <w:t>1.5</w:t>
            </w:r>
          </w:p>
        </w:tc>
        <w:tc>
          <w:tcPr>
            <w:tcW w:w="2268" w:type="dxa"/>
          </w:tcPr>
          <w:p w:rsidR="008243DC" w:rsidRPr="00C1588B" w:rsidRDefault="008243DC" w:rsidP="00E80566">
            <w:pPr>
              <w:jc w:val="both"/>
              <w:rPr>
                <w:spacing w:val="-6"/>
              </w:rPr>
            </w:pPr>
            <w:r w:rsidRPr="00C1588B">
              <w:rPr>
                <w:spacing w:val="-6"/>
              </w:rPr>
              <w:t>Влияние неблагоприятных, форс-мажорных погодных условий, которые могут привести к невозможности выполнения в полном объеме мероприятий муниципальной программы</w:t>
            </w:r>
          </w:p>
          <w:p w:rsidR="008243DC" w:rsidRPr="00C1588B" w:rsidRDefault="008243DC" w:rsidP="00E80566">
            <w:pPr>
              <w:jc w:val="both"/>
              <w:rPr>
                <w:spacing w:val="-6"/>
              </w:rPr>
            </w:pPr>
          </w:p>
        </w:tc>
        <w:tc>
          <w:tcPr>
            <w:tcW w:w="2835" w:type="dxa"/>
          </w:tcPr>
          <w:p w:rsidR="008243DC" w:rsidRPr="00C1588B" w:rsidRDefault="008243DC" w:rsidP="00E80566">
            <w:pPr>
              <w:widowControl w:val="0"/>
              <w:autoSpaceDE w:val="0"/>
              <w:autoSpaceDN w:val="0"/>
              <w:adjustRightInd w:val="0"/>
              <w:jc w:val="both"/>
              <w:rPr>
                <w:spacing w:val="-6"/>
              </w:rPr>
            </w:pPr>
            <w:r w:rsidRPr="00C1588B">
              <w:t>Невозможность достижения заявленных целевых значений показателей</w:t>
            </w:r>
          </w:p>
        </w:tc>
        <w:tc>
          <w:tcPr>
            <w:tcW w:w="3685" w:type="dxa"/>
          </w:tcPr>
          <w:p w:rsidR="008243DC" w:rsidRPr="00C1588B" w:rsidRDefault="008243DC" w:rsidP="00E80566">
            <w:pPr>
              <w:autoSpaceDE w:val="0"/>
              <w:autoSpaceDN w:val="0"/>
              <w:adjustRightInd w:val="0"/>
              <w:jc w:val="both"/>
              <w:rPr>
                <w:spacing w:val="-6"/>
              </w:rPr>
            </w:pPr>
            <w:r w:rsidRPr="00C1588B">
              <w:t>Мониторинг ситуации, взаимодействие с органами исполнительной власти в соответствующей сфере</w:t>
            </w:r>
          </w:p>
        </w:tc>
      </w:tr>
      <w:tr w:rsidR="008243DC" w:rsidRPr="00C1588B" w:rsidTr="00E80566">
        <w:trPr>
          <w:trHeight w:val="359"/>
        </w:trPr>
        <w:tc>
          <w:tcPr>
            <w:tcW w:w="567" w:type="dxa"/>
            <w:vAlign w:val="center"/>
          </w:tcPr>
          <w:p w:rsidR="008243DC" w:rsidRPr="00C1588B" w:rsidRDefault="008243DC" w:rsidP="00E80566">
            <w:pPr>
              <w:jc w:val="center"/>
              <w:rPr>
                <w:spacing w:val="-6"/>
              </w:rPr>
            </w:pPr>
            <w:r w:rsidRPr="00C1588B">
              <w:rPr>
                <w:spacing w:val="-6"/>
              </w:rPr>
              <w:t>2</w:t>
            </w:r>
          </w:p>
        </w:tc>
        <w:tc>
          <w:tcPr>
            <w:tcW w:w="8788" w:type="dxa"/>
            <w:gridSpan w:val="3"/>
            <w:vAlign w:val="center"/>
          </w:tcPr>
          <w:p w:rsidR="008243DC" w:rsidRPr="00C1588B" w:rsidRDefault="008243DC" w:rsidP="00E80566">
            <w:pPr>
              <w:jc w:val="center"/>
              <w:rPr>
                <w:spacing w:val="-6"/>
              </w:rPr>
            </w:pPr>
            <w:r w:rsidRPr="00C1588B">
              <w:rPr>
                <w:spacing w:val="-6"/>
              </w:rPr>
              <w:t>Внутренние риски</w:t>
            </w:r>
          </w:p>
        </w:tc>
      </w:tr>
      <w:tr w:rsidR="008243DC" w:rsidRPr="00C1588B" w:rsidTr="00E80566">
        <w:trPr>
          <w:trHeight w:val="220"/>
        </w:trPr>
        <w:tc>
          <w:tcPr>
            <w:tcW w:w="567" w:type="dxa"/>
          </w:tcPr>
          <w:p w:rsidR="008243DC" w:rsidRPr="00C1588B" w:rsidRDefault="008243DC" w:rsidP="00E80566">
            <w:pPr>
              <w:autoSpaceDE w:val="0"/>
              <w:autoSpaceDN w:val="0"/>
              <w:adjustRightInd w:val="0"/>
              <w:jc w:val="center"/>
              <w:rPr>
                <w:spacing w:val="-6"/>
              </w:rPr>
            </w:pPr>
            <w:r w:rsidRPr="00C1588B">
              <w:rPr>
                <w:spacing w:val="-6"/>
              </w:rPr>
              <w:t>2.1</w:t>
            </w:r>
          </w:p>
        </w:tc>
        <w:tc>
          <w:tcPr>
            <w:tcW w:w="2268" w:type="dxa"/>
          </w:tcPr>
          <w:p w:rsidR="008243DC" w:rsidRPr="00C1588B" w:rsidRDefault="008243DC" w:rsidP="00E80566">
            <w:pPr>
              <w:autoSpaceDE w:val="0"/>
              <w:autoSpaceDN w:val="0"/>
              <w:adjustRightInd w:val="0"/>
              <w:jc w:val="both"/>
              <w:rPr>
                <w:spacing w:val="-6"/>
              </w:rPr>
            </w:pPr>
            <w:proofErr w:type="gramStart"/>
            <w:r w:rsidRPr="00C1588B">
              <w:rPr>
                <w:spacing w:val="-6"/>
              </w:rPr>
              <w:t>Недостаточная</w:t>
            </w:r>
            <w:proofErr w:type="gramEnd"/>
            <w:r w:rsidRPr="00C1588B">
              <w:rPr>
                <w:spacing w:val="-6"/>
              </w:rPr>
              <w:t xml:space="preserve"> </w:t>
            </w:r>
            <w:proofErr w:type="spellStart"/>
            <w:r w:rsidRPr="00C1588B">
              <w:rPr>
                <w:spacing w:val="-6"/>
              </w:rPr>
              <w:t>скоординирован-ность</w:t>
            </w:r>
            <w:proofErr w:type="spellEnd"/>
            <w:r w:rsidRPr="00C1588B">
              <w:rPr>
                <w:spacing w:val="-6"/>
              </w:rPr>
              <w:t xml:space="preserve"> деятельности по реализации муниципальной программы </w:t>
            </w:r>
          </w:p>
        </w:tc>
        <w:tc>
          <w:tcPr>
            <w:tcW w:w="2835" w:type="dxa"/>
          </w:tcPr>
          <w:p w:rsidR="008243DC" w:rsidRPr="00C1588B" w:rsidRDefault="008243DC" w:rsidP="00E80566">
            <w:pPr>
              <w:autoSpaceDE w:val="0"/>
              <w:autoSpaceDN w:val="0"/>
              <w:adjustRightInd w:val="0"/>
              <w:jc w:val="both"/>
              <w:rPr>
                <w:spacing w:val="-6"/>
              </w:rPr>
            </w:pPr>
            <w:r w:rsidRPr="00C1588B">
              <w:rPr>
                <w:spacing w:val="-6"/>
              </w:rPr>
              <w:t>Нарушение сроков выполнения мероприятий муниципальной программы, не достижение запланированных результатов деятельности</w:t>
            </w:r>
          </w:p>
        </w:tc>
        <w:tc>
          <w:tcPr>
            <w:tcW w:w="3685" w:type="dxa"/>
          </w:tcPr>
          <w:p w:rsidR="008243DC" w:rsidRPr="00C1588B" w:rsidRDefault="008243DC" w:rsidP="00E80566">
            <w:pPr>
              <w:autoSpaceDE w:val="0"/>
              <w:autoSpaceDN w:val="0"/>
              <w:adjustRightInd w:val="0"/>
              <w:jc w:val="both"/>
              <w:rPr>
                <w:spacing w:val="-6"/>
              </w:rPr>
            </w:pPr>
            <w:r w:rsidRPr="00C1588B">
              <w:rPr>
                <w:spacing w:val="-6"/>
              </w:rPr>
              <w:t xml:space="preserve">Обеспечение эффективного взаимодействия ответственного исполнителя и соисполнителей муниципальной программы, заключение и контроль реализации соглашений о взаимодействии с заинтересованными сторонами, организация текущего </w:t>
            </w:r>
            <w:proofErr w:type="gramStart"/>
            <w:r w:rsidRPr="00C1588B">
              <w:rPr>
                <w:spacing w:val="-6"/>
              </w:rPr>
              <w:t>мониторинга хода выполнения мероприятий муниципальной программы</w:t>
            </w:r>
            <w:proofErr w:type="gramEnd"/>
          </w:p>
        </w:tc>
      </w:tr>
    </w:tbl>
    <w:p w:rsidR="008243DC" w:rsidRPr="00801B86" w:rsidRDefault="008243DC" w:rsidP="008243DC">
      <w:pPr>
        <w:jc w:val="center"/>
        <w:sectPr w:rsidR="008243DC" w:rsidRPr="00801B86" w:rsidSect="008243DC">
          <w:pgSz w:w="11906" w:h="16838"/>
          <w:pgMar w:top="851" w:right="707" w:bottom="568" w:left="1843" w:header="709" w:footer="709" w:gutter="0"/>
          <w:cols w:space="708"/>
          <w:docGrid w:linePitch="360"/>
        </w:sectPr>
      </w:pPr>
      <w:r>
        <w:t>___________________</w:t>
      </w:r>
    </w:p>
    <w:p w:rsidR="008243DC" w:rsidRDefault="008243DC" w:rsidP="008243DC">
      <w:pPr>
        <w:jc w:val="right"/>
        <w:rPr>
          <w:spacing w:val="-6"/>
        </w:rPr>
      </w:pPr>
      <w:r>
        <w:rPr>
          <w:spacing w:val="-6"/>
        </w:rPr>
        <w:lastRenderedPageBreak/>
        <w:t>ПРИЛОЖЕНИЕ</w:t>
      </w:r>
    </w:p>
    <w:p w:rsidR="008243DC" w:rsidRDefault="008243DC" w:rsidP="008243DC">
      <w:pPr>
        <w:jc w:val="right"/>
        <w:rPr>
          <w:spacing w:val="-6"/>
        </w:rPr>
      </w:pPr>
      <w:r>
        <w:rPr>
          <w:spacing w:val="-6"/>
        </w:rPr>
        <w:t>К муниципальной программе</w:t>
      </w:r>
    </w:p>
    <w:p w:rsidR="008243DC" w:rsidRDefault="008243DC" w:rsidP="008243DC">
      <w:pPr>
        <w:jc w:val="right"/>
        <w:rPr>
          <w:spacing w:val="-6"/>
        </w:rPr>
      </w:pPr>
      <w:r>
        <w:rPr>
          <w:spacing w:val="-6"/>
        </w:rPr>
        <w:t xml:space="preserve"> МР «Чернышевский район»</w:t>
      </w:r>
    </w:p>
    <w:p w:rsidR="008243DC" w:rsidRDefault="008243DC" w:rsidP="008243DC">
      <w:pPr>
        <w:jc w:val="right"/>
        <w:rPr>
          <w:spacing w:val="-6"/>
        </w:rPr>
      </w:pPr>
      <w:r>
        <w:rPr>
          <w:spacing w:val="-6"/>
        </w:rPr>
        <w:t xml:space="preserve">«Комплексное развитие </w:t>
      </w:r>
    </w:p>
    <w:p w:rsidR="008243DC" w:rsidRDefault="008243DC" w:rsidP="008243DC">
      <w:pPr>
        <w:jc w:val="right"/>
        <w:rPr>
          <w:spacing w:val="-6"/>
        </w:rPr>
      </w:pPr>
      <w:r>
        <w:rPr>
          <w:spacing w:val="-6"/>
        </w:rPr>
        <w:t>сельских территорий»</w:t>
      </w:r>
    </w:p>
    <w:p w:rsidR="008243DC" w:rsidRPr="00852554" w:rsidRDefault="008243DC" w:rsidP="008243DC">
      <w:pPr>
        <w:spacing w:before="100" w:beforeAutospacing="1" w:after="100" w:afterAutospacing="1"/>
        <w:jc w:val="center"/>
        <w:outlineLvl w:val="3"/>
        <w:rPr>
          <w:b/>
          <w:bCs/>
        </w:rPr>
      </w:pPr>
      <w:r w:rsidRPr="00852554">
        <w:rPr>
          <w:b/>
          <w:bCs/>
        </w:rPr>
        <w:t>Таблица №1. Сведения о показателях (индикаторах) муниципальной программы и их значениях</w:t>
      </w: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5"/>
        <w:gridCol w:w="7264"/>
        <w:gridCol w:w="851"/>
        <w:gridCol w:w="1559"/>
        <w:gridCol w:w="708"/>
        <w:gridCol w:w="850"/>
        <w:gridCol w:w="709"/>
        <w:gridCol w:w="709"/>
        <w:gridCol w:w="709"/>
        <w:gridCol w:w="708"/>
      </w:tblGrid>
      <w:tr w:rsidR="008243DC" w:rsidRPr="00852554" w:rsidTr="008243DC">
        <w:tc>
          <w:tcPr>
            <w:tcW w:w="534" w:type="dxa"/>
            <w:vMerge w:val="restart"/>
          </w:tcPr>
          <w:p w:rsidR="008243DC" w:rsidRPr="00682E53" w:rsidRDefault="008243DC" w:rsidP="00E80566">
            <w:pPr>
              <w:spacing w:before="100" w:beforeAutospacing="1" w:after="100" w:afterAutospacing="1"/>
              <w:outlineLvl w:val="3"/>
              <w:rPr>
                <w:bCs/>
              </w:rPr>
            </w:pPr>
            <w:r w:rsidRPr="00682E53">
              <w:rPr>
                <w:bCs/>
              </w:rPr>
              <w:t xml:space="preserve">№ </w:t>
            </w:r>
            <w:proofErr w:type="spellStart"/>
            <w:proofErr w:type="gramStart"/>
            <w:r w:rsidRPr="00682E53">
              <w:rPr>
                <w:bCs/>
              </w:rPr>
              <w:t>п</w:t>
            </w:r>
            <w:proofErr w:type="spellEnd"/>
            <w:proofErr w:type="gramEnd"/>
            <w:r w:rsidRPr="00682E53">
              <w:rPr>
                <w:bCs/>
              </w:rPr>
              <w:t>/</w:t>
            </w:r>
            <w:proofErr w:type="spellStart"/>
            <w:r w:rsidRPr="00682E53">
              <w:rPr>
                <w:bCs/>
              </w:rPr>
              <w:t>п</w:t>
            </w:r>
            <w:proofErr w:type="spellEnd"/>
          </w:p>
        </w:tc>
        <w:tc>
          <w:tcPr>
            <w:tcW w:w="1275" w:type="dxa"/>
            <w:vMerge w:val="restart"/>
          </w:tcPr>
          <w:p w:rsidR="008243DC" w:rsidRPr="00682E53" w:rsidRDefault="008243DC" w:rsidP="00E80566">
            <w:pPr>
              <w:spacing w:before="100" w:beforeAutospacing="1" w:after="100" w:afterAutospacing="1"/>
              <w:outlineLvl w:val="3"/>
              <w:rPr>
                <w:bCs/>
              </w:rPr>
            </w:pPr>
          </w:p>
          <w:p w:rsidR="008243DC" w:rsidRPr="00682E53" w:rsidRDefault="008243DC" w:rsidP="00E80566">
            <w:pPr>
              <w:spacing w:before="100" w:beforeAutospacing="1" w:after="100" w:afterAutospacing="1"/>
              <w:outlineLvl w:val="3"/>
              <w:rPr>
                <w:bCs/>
              </w:rPr>
            </w:pPr>
            <w:r w:rsidRPr="00682E53">
              <w:rPr>
                <w:bCs/>
              </w:rPr>
              <w:t>Наименование цели (задачи)</w:t>
            </w:r>
          </w:p>
        </w:tc>
        <w:tc>
          <w:tcPr>
            <w:tcW w:w="7264" w:type="dxa"/>
            <w:vMerge w:val="restart"/>
          </w:tcPr>
          <w:p w:rsidR="008243DC" w:rsidRPr="00852554" w:rsidRDefault="008243DC" w:rsidP="00E80566">
            <w:pPr>
              <w:spacing w:before="100" w:beforeAutospacing="1" w:after="100" w:afterAutospacing="1"/>
              <w:outlineLvl w:val="3"/>
            </w:pPr>
          </w:p>
          <w:p w:rsidR="008243DC" w:rsidRPr="00682E53" w:rsidRDefault="008243DC" w:rsidP="00E80566">
            <w:pPr>
              <w:spacing w:before="100" w:beforeAutospacing="1" w:after="100" w:afterAutospacing="1"/>
              <w:outlineLvl w:val="3"/>
              <w:rPr>
                <w:bCs/>
              </w:rPr>
            </w:pPr>
            <w:r w:rsidRPr="00852554">
              <w:t>Целевой показатель (индикатор) муниципальной программы</w:t>
            </w:r>
          </w:p>
        </w:tc>
        <w:tc>
          <w:tcPr>
            <w:tcW w:w="851" w:type="dxa"/>
            <w:vMerge w:val="restart"/>
          </w:tcPr>
          <w:p w:rsidR="008243DC" w:rsidRPr="00682E53" w:rsidRDefault="008243DC" w:rsidP="00E80566">
            <w:pPr>
              <w:spacing w:before="100" w:beforeAutospacing="1" w:after="100" w:afterAutospacing="1"/>
              <w:outlineLvl w:val="3"/>
              <w:rPr>
                <w:bCs/>
              </w:rPr>
            </w:pPr>
          </w:p>
          <w:p w:rsidR="008243DC" w:rsidRPr="00682E53" w:rsidRDefault="008243DC" w:rsidP="00E80566">
            <w:pPr>
              <w:spacing w:before="100" w:beforeAutospacing="1" w:after="100" w:afterAutospacing="1"/>
              <w:outlineLvl w:val="3"/>
              <w:rPr>
                <w:bCs/>
              </w:rPr>
            </w:pPr>
            <w:r w:rsidRPr="00682E53">
              <w:rPr>
                <w:bCs/>
              </w:rPr>
              <w:t>Ед. измерения</w:t>
            </w:r>
          </w:p>
        </w:tc>
        <w:tc>
          <w:tcPr>
            <w:tcW w:w="1559" w:type="dxa"/>
            <w:vMerge w:val="restart"/>
          </w:tcPr>
          <w:p w:rsidR="008243DC" w:rsidRPr="00682E53" w:rsidRDefault="008243DC" w:rsidP="00E80566">
            <w:pPr>
              <w:spacing w:before="100" w:beforeAutospacing="1" w:after="100" w:afterAutospacing="1"/>
              <w:outlineLvl w:val="3"/>
              <w:rPr>
                <w:bCs/>
                <w:sz w:val="18"/>
                <w:szCs w:val="18"/>
              </w:rPr>
            </w:pPr>
            <w:r w:rsidRPr="00682E53">
              <w:rPr>
                <w:sz w:val="18"/>
                <w:szCs w:val="18"/>
              </w:rPr>
              <w:t>Базовое значение целевого показателя (индикатора) на начало реализации муниципальной программы 2019г</w:t>
            </w:r>
          </w:p>
        </w:tc>
        <w:tc>
          <w:tcPr>
            <w:tcW w:w="4393" w:type="dxa"/>
            <w:gridSpan w:val="6"/>
          </w:tcPr>
          <w:p w:rsidR="008243DC" w:rsidRPr="00682E53" w:rsidRDefault="008243DC" w:rsidP="00E80566">
            <w:pPr>
              <w:spacing w:before="100" w:beforeAutospacing="1" w:after="100" w:afterAutospacing="1"/>
              <w:jc w:val="center"/>
              <w:outlineLvl w:val="3"/>
              <w:rPr>
                <w:bCs/>
              </w:rPr>
            </w:pPr>
            <w:r w:rsidRPr="00852554">
              <w:t>Планируемые значения целевых показателей (индикаторов) по годам реализации</w:t>
            </w:r>
          </w:p>
        </w:tc>
      </w:tr>
      <w:tr w:rsidR="008243DC" w:rsidRPr="00852554" w:rsidTr="008243DC">
        <w:tc>
          <w:tcPr>
            <w:tcW w:w="534" w:type="dxa"/>
            <w:vMerge/>
          </w:tcPr>
          <w:p w:rsidR="008243DC" w:rsidRPr="00682E53" w:rsidRDefault="008243DC" w:rsidP="00E80566">
            <w:pPr>
              <w:spacing w:before="100" w:beforeAutospacing="1" w:after="100" w:afterAutospacing="1"/>
              <w:outlineLvl w:val="3"/>
              <w:rPr>
                <w:bCs/>
              </w:rPr>
            </w:pPr>
          </w:p>
        </w:tc>
        <w:tc>
          <w:tcPr>
            <w:tcW w:w="1275" w:type="dxa"/>
            <w:vMerge/>
          </w:tcPr>
          <w:p w:rsidR="008243DC" w:rsidRPr="00682E53" w:rsidRDefault="008243DC" w:rsidP="00E80566">
            <w:pPr>
              <w:spacing w:before="100" w:beforeAutospacing="1" w:after="100" w:afterAutospacing="1"/>
              <w:outlineLvl w:val="3"/>
              <w:rPr>
                <w:bCs/>
              </w:rPr>
            </w:pPr>
          </w:p>
        </w:tc>
        <w:tc>
          <w:tcPr>
            <w:tcW w:w="7264" w:type="dxa"/>
            <w:vMerge/>
          </w:tcPr>
          <w:p w:rsidR="008243DC" w:rsidRPr="00682E53" w:rsidRDefault="008243DC" w:rsidP="00E80566">
            <w:pPr>
              <w:spacing w:before="100" w:beforeAutospacing="1" w:after="100" w:afterAutospacing="1"/>
              <w:outlineLvl w:val="3"/>
              <w:rPr>
                <w:bCs/>
              </w:rPr>
            </w:pPr>
          </w:p>
        </w:tc>
        <w:tc>
          <w:tcPr>
            <w:tcW w:w="851" w:type="dxa"/>
            <w:vMerge/>
          </w:tcPr>
          <w:p w:rsidR="008243DC" w:rsidRPr="00682E53" w:rsidRDefault="008243DC" w:rsidP="00E80566">
            <w:pPr>
              <w:spacing w:before="100" w:beforeAutospacing="1" w:after="100" w:afterAutospacing="1"/>
              <w:outlineLvl w:val="3"/>
              <w:rPr>
                <w:bCs/>
              </w:rPr>
            </w:pPr>
          </w:p>
        </w:tc>
        <w:tc>
          <w:tcPr>
            <w:tcW w:w="1559" w:type="dxa"/>
            <w:vMerge/>
          </w:tcPr>
          <w:p w:rsidR="008243DC" w:rsidRPr="00682E53" w:rsidRDefault="008243DC" w:rsidP="00E80566">
            <w:pPr>
              <w:spacing w:before="100" w:beforeAutospacing="1" w:after="100" w:afterAutospacing="1"/>
              <w:outlineLvl w:val="3"/>
              <w:rPr>
                <w:bCs/>
              </w:rPr>
            </w:pPr>
          </w:p>
        </w:tc>
        <w:tc>
          <w:tcPr>
            <w:tcW w:w="708" w:type="dxa"/>
          </w:tcPr>
          <w:p w:rsidR="008243DC" w:rsidRPr="00682E53" w:rsidRDefault="008243DC" w:rsidP="00E80566">
            <w:pPr>
              <w:spacing w:before="100" w:beforeAutospacing="1" w:after="100" w:afterAutospacing="1"/>
              <w:outlineLvl w:val="3"/>
              <w:rPr>
                <w:bCs/>
              </w:rPr>
            </w:pPr>
            <w:r w:rsidRPr="00682E53">
              <w:rPr>
                <w:bCs/>
              </w:rPr>
              <w:t>2020</w:t>
            </w:r>
          </w:p>
        </w:tc>
        <w:tc>
          <w:tcPr>
            <w:tcW w:w="850" w:type="dxa"/>
          </w:tcPr>
          <w:p w:rsidR="008243DC" w:rsidRPr="00682E53" w:rsidRDefault="008243DC" w:rsidP="00E80566">
            <w:pPr>
              <w:spacing w:before="100" w:beforeAutospacing="1" w:after="100" w:afterAutospacing="1"/>
              <w:outlineLvl w:val="3"/>
              <w:rPr>
                <w:bCs/>
              </w:rPr>
            </w:pPr>
            <w:r w:rsidRPr="00682E53">
              <w:rPr>
                <w:bCs/>
              </w:rPr>
              <w:t>2021</w:t>
            </w:r>
          </w:p>
        </w:tc>
        <w:tc>
          <w:tcPr>
            <w:tcW w:w="709" w:type="dxa"/>
          </w:tcPr>
          <w:p w:rsidR="008243DC" w:rsidRPr="00682E53" w:rsidRDefault="008243DC" w:rsidP="00E80566">
            <w:pPr>
              <w:spacing w:before="100" w:beforeAutospacing="1" w:after="100" w:afterAutospacing="1"/>
              <w:outlineLvl w:val="3"/>
              <w:rPr>
                <w:bCs/>
              </w:rPr>
            </w:pPr>
            <w:r w:rsidRPr="00682E53">
              <w:rPr>
                <w:bCs/>
              </w:rPr>
              <w:t>2022</w:t>
            </w:r>
          </w:p>
        </w:tc>
        <w:tc>
          <w:tcPr>
            <w:tcW w:w="709" w:type="dxa"/>
          </w:tcPr>
          <w:p w:rsidR="008243DC" w:rsidRPr="00682E53" w:rsidRDefault="008243DC" w:rsidP="00E80566">
            <w:pPr>
              <w:spacing w:before="100" w:beforeAutospacing="1" w:after="100" w:afterAutospacing="1"/>
              <w:outlineLvl w:val="3"/>
              <w:rPr>
                <w:bCs/>
              </w:rPr>
            </w:pPr>
            <w:r w:rsidRPr="00682E53">
              <w:rPr>
                <w:bCs/>
              </w:rPr>
              <w:t>2023</w:t>
            </w:r>
          </w:p>
        </w:tc>
        <w:tc>
          <w:tcPr>
            <w:tcW w:w="709" w:type="dxa"/>
          </w:tcPr>
          <w:p w:rsidR="008243DC" w:rsidRPr="00682E53" w:rsidRDefault="008243DC" w:rsidP="00E80566">
            <w:pPr>
              <w:spacing w:before="100" w:beforeAutospacing="1" w:after="100" w:afterAutospacing="1"/>
              <w:outlineLvl w:val="3"/>
              <w:rPr>
                <w:bCs/>
              </w:rPr>
            </w:pPr>
            <w:r w:rsidRPr="00682E53">
              <w:rPr>
                <w:bCs/>
              </w:rPr>
              <w:t>2024</w:t>
            </w:r>
          </w:p>
        </w:tc>
        <w:tc>
          <w:tcPr>
            <w:tcW w:w="708" w:type="dxa"/>
          </w:tcPr>
          <w:p w:rsidR="008243DC" w:rsidRPr="00682E53" w:rsidRDefault="008243DC" w:rsidP="00E80566">
            <w:pPr>
              <w:spacing w:before="100" w:beforeAutospacing="1" w:after="100" w:afterAutospacing="1"/>
              <w:outlineLvl w:val="3"/>
              <w:rPr>
                <w:bCs/>
              </w:rPr>
            </w:pPr>
            <w:r w:rsidRPr="00682E53">
              <w:rPr>
                <w:bCs/>
              </w:rPr>
              <w:t>2025</w:t>
            </w:r>
          </w:p>
        </w:tc>
      </w:tr>
      <w:tr w:rsidR="008243DC" w:rsidRPr="00852554" w:rsidTr="008243DC">
        <w:tc>
          <w:tcPr>
            <w:tcW w:w="15876" w:type="dxa"/>
            <w:gridSpan w:val="11"/>
          </w:tcPr>
          <w:p w:rsidR="008243DC" w:rsidRPr="00682E53" w:rsidRDefault="008243DC" w:rsidP="00E80566">
            <w:pPr>
              <w:spacing w:before="100" w:beforeAutospacing="1" w:after="100" w:afterAutospacing="1"/>
              <w:jc w:val="center"/>
              <w:outlineLvl w:val="3"/>
              <w:rPr>
                <w:bCs/>
              </w:rPr>
            </w:pPr>
            <w:r w:rsidRPr="00682E53">
              <w:rPr>
                <w:bCs/>
              </w:rPr>
              <w:t xml:space="preserve">Муниципальная программа </w:t>
            </w:r>
            <w:r w:rsidRPr="00852554">
              <w:t>«</w:t>
            </w:r>
            <w:r>
              <w:t>Комплексно развитие сельских территорий  на 2020-2025 годы</w:t>
            </w:r>
            <w:r w:rsidRPr="00682E53">
              <w:rPr>
                <w:bCs/>
              </w:rPr>
              <w:t>»</w:t>
            </w:r>
          </w:p>
        </w:tc>
      </w:tr>
      <w:tr w:rsidR="008243DC" w:rsidRPr="00852554" w:rsidTr="008243DC">
        <w:tc>
          <w:tcPr>
            <w:tcW w:w="15876" w:type="dxa"/>
            <w:gridSpan w:val="11"/>
          </w:tcPr>
          <w:p w:rsidR="008243DC" w:rsidRPr="00682E53" w:rsidRDefault="008243DC" w:rsidP="00E80566">
            <w:pPr>
              <w:spacing w:before="100" w:beforeAutospacing="1" w:after="100" w:afterAutospacing="1"/>
              <w:jc w:val="center"/>
              <w:outlineLvl w:val="3"/>
              <w:rPr>
                <w:bCs/>
              </w:rPr>
            </w:pPr>
            <w:r>
              <w:t xml:space="preserve">Цель: </w:t>
            </w:r>
            <w:r w:rsidRPr="0096029E">
              <w:rPr>
                <w:spacing w:val="-6"/>
              </w:rPr>
              <w:t xml:space="preserve">Комплексное развитие сельских территорий муниципального района «Чернышевский район», способствующее повышению </w:t>
            </w:r>
            <w:r>
              <w:rPr>
                <w:spacing w:val="-6"/>
              </w:rPr>
              <w:t>уровня и качества жизни сельского населения  путём создания комфортных условий  жизнедеятельности в сельской местности.</w:t>
            </w:r>
          </w:p>
        </w:tc>
      </w:tr>
      <w:tr w:rsidR="008243DC" w:rsidRPr="00852554" w:rsidTr="008243DC">
        <w:tc>
          <w:tcPr>
            <w:tcW w:w="15876" w:type="dxa"/>
            <w:gridSpan w:val="11"/>
          </w:tcPr>
          <w:p w:rsidR="008243DC" w:rsidRPr="00682E53" w:rsidRDefault="008243DC" w:rsidP="00E80566">
            <w:pPr>
              <w:pStyle w:val="Default"/>
              <w:jc w:val="center"/>
              <w:rPr>
                <w:color w:val="auto"/>
              </w:rPr>
            </w:pPr>
            <w:r w:rsidRPr="00682E53">
              <w:rPr>
                <w:bCs/>
                <w:color w:val="auto"/>
              </w:rPr>
              <w:t>Задача 1.</w:t>
            </w:r>
            <w:r w:rsidRPr="00682E53">
              <w:rPr>
                <w:color w:val="auto"/>
              </w:rPr>
              <w:t xml:space="preserve"> </w:t>
            </w:r>
            <w:r>
              <w:rPr>
                <w:spacing w:val="-6"/>
              </w:rPr>
              <w:t>Улучшить жилищные</w:t>
            </w:r>
            <w:r w:rsidRPr="0096029E">
              <w:rPr>
                <w:spacing w:val="-6"/>
              </w:rPr>
              <w:t xml:space="preserve"> ус</w:t>
            </w:r>
            <w:r>
              <w:rPr>
                <w:spacing w:val="-6"/>
              </w:rPr>
              <w:t>ловия</w:t>
            </w:r>
            <w:r w:rsidRPr="0096029E">
              <w:rPr>
                <w:spacing w:val="-6"/>
              </w:rPr>
              <w:t xml:space="preserve"> сельского населения на основе развития институтов субсидирования</w:t>
            </w:r>
            <w:r>
              <w:rPr>
                <w:spacing w:val="-6"/>
              </w:rPr>
              <w:t xml:space="preserve"> строительства и покупки жилья</w:t>
            </w:r>
            <w:r w:rsidRPr="0096029E">
              <w:rPr>
                <w:spacing w:val="-6"/>
              </w:rPr>
              <w:t>, с учётом преимуществ сельского образа жизни</w:t>
            </w:r>
          </w:p>
        </w:tc>
      </w:tr>
      <w:tr w:rsidR="008243DC" w:rsidRPr="00852554" w:rsidTr="008243DC">
        <w:tc>
          <w:tcPr>
            <w:tcW w:w="534" w:type="dxa"/>
          </w:tcPr>
          <w:p w:rsidR="008243DC" w:rsidRPr="00682E53" w:rsidRDefault="008243DC" w:rsidP="00E80566">
            <w:pPr>
              <w:spacing w:before="100" w:beforeAutospacing="1" w:after="100" w:afterAutospacing="1"/>
              <w:outlineLvl w:val="3"/>
              <w:rPr>
                <w:bCs/>
              </w:rPr>
            </w:pPr>
            <w:r w:rsidRPr="00682E53">
              <w:rPr>
                <w:bCs/>
              </w:rPr>
              <w:t>1.1</w:t>
            </w:r>
          </w:p>
        </w:tc>
        <w:tc>
          <w:tcPr>
            <w:tcW w:w="8539" w:type="dxa"/>
            <w:gridSpan w:val="2"/>
          </w:tcPr>
          <w:p w:rsidR="008243DC" w:rsidRPr="00682E53" w:rsidRDefault="008243DC" w:rsidP="00E80566">
            <w:pPr>
              <w:spacing w:before="100" w:beforeAutospacing="1" w:after="100" w:afterAutospacing="1"/>
              <w:outlineLvl w:val="3"/>
              <w:rPr>
                <w:bCs/>
              </w:rPr>
            </w:pPr>
            <w:r>
              <w:rPr>
                <w:spacing w:val="-6"/>
              </w:rPr>
              <w:t>Количество семей, улучшивших жилищные условия   за счёт предоставления социальных выплат</w:t>
            </w:r>
          </w:p>
        </w:tc>
        <w:tc>
          <w:tcPr>
            <w:tcW w:w="851" w:type="dxa"/>
          </w:tcPr>
          <w:p w:rsidR="008243DC" w:rsidRPr="00682E53" w:rsidRDefault="008243DC" w:rsidP="00E80566">
            <w:pPr>
              <w:spacing w:before="100" w:beforeAutospacing="1" w:after="100" w:afterAutospacing="1"/>
              <w:outlineLvl w:val="3"/>
              <w:rPr>
                <w:bCs/>
              </w:rPr>
            </w:pPr>
            <w:r>
              <w:rPr>
                <w:bCs/>
              </w:rPr>
              <w:t>семья</w:t>
            </w:r>
          </w:p>
        </w:tc>
        <w:tc>
          <w:tcPr>
            <w:tcW w:w="1559" w:type="dxa"/>
          </w:tcPr>
          <w:p w:rsidR="008243DC" w:rsidRPr="00FE46E6" w:rsidRDefault="008243DC" w:rsidP="00E80566">
            <w:pPr>
              <w:spacing w:before="100" w:beforeAutospacing="1" w:after="100" w:afterAutospacing="1"/>
              <w:jc w:val="center"/>
              <w:outlineLvl w:val="3"/>
              <w:rPr>
                <w:bCs/>
              </w:rPr>
            </w:pPr>
            <w:r w:rsidRPr="00FE46E6">
              <w:rPr>
                <w:bCs/>
              </w:rPr>
              <w:t>4</w:t>
            </w:r>
          </w:p>
        </w:tc>
        <w:tc>
          <w:tcPr>
            <w:tcW w:w="708" w:type="dxa"/>
          </w:tcPr>
          <w:p w:rsidR="008243DC" w:rsidRPr="00682E53" w:rsidRDefault="008243DC" w:rsidP="00E80566">
            <w:pPr>
              <w:spacing w:before="100" w:beforeAutospacing="1" w:after="100" w:afterAutospacing="1"/>
              <w:outlineLvl w:val="3"/>
              <w:rPr>
                <w:bCs/>
              </w:rPr>
            </w:pPr>
            <w:r>
              <w:rPr>
                <w:bCs/>
              </w:rPr>
              <w:t>4</w:t>
            </w:r>
          </w:p>
        </w:tc>
        <w:tc>
          <w:tcPr>
            <w:tcW w:w="850" w:type="dxa"/>
          </w:tcPr>
          <w:p w:rsidR="008243DC" w:rsidRPr="00682E53" w:rsidRDefault="008243DC" w:rsidP="00E80566">
            <w:pPr>
              <w:spacing w:before="100" w:beforeAutospacing="1" w:after="100" w:afterAutospacing="1"/>
              <w:outlineLvl w:val="3"/>
              <w:rPr>
                <w:bCs/>
              </w:rPr>
            </w:pPr>
            <w:r>
              <w:rPr>
                <w:bCs/>
              </w:rPr>
              <w:t>4</w:t>
            </w:r>
          </w:p>
        </w:tc>
        <w:tc>
          <w:tcPr>
            <w:tcW w:w="709" w:type="dxa"/>
          </w:tcPr>
          <w:p w:rsidR="008243DC" w:rsidRPr="00682E53" w:rsidRDefault="008243DC" w:rsidP="00E80566">
            <w:pPr>
              <w:spacing w:before="100" w:beforeAutospacing="1" w:after="100" w:afterAutospacing="1"/>
              <w:outlineLvl w:val="3"/>
              <w:rPr>
                <w:bCs/>
              </w:rPr>
            </w:pPr>
            <w:r>
              <w:rPr>
                <w:bCs/>
              </w:rPr>
              <w:t>4</w:t>
            </w:r>
          </w:p>
        </w:tc>
        <w:tc>
          <w:tcPr>
            <w:tcW w:w="709" w:type="dxa"/>
          </w:tcPr>
          <w:p w:rsidR="008243DC" w:rsidRPr="00682E53" w:rsidRDefault="008243DC" w:rsidP="00E80566">
            <w:pPr>
              <w:spacing w:before="100" w:beforeAutospacing="1" w:after="100" w:afterAutospacing="1"/>
              <w:outlineLvl w:val="3"/>
              <w:rPr>
                <w:bCs/>
              </w:rPr>
            </w:pPr>
            <w:r>
              <w:rPr>
                <w:bCs/>
              </w:rPr>
              <w:t>4</w:t>
            </w:r>
          </w:p>
        </w:tc>
        <w:tc>
          <w:tcPr>
            <w:tcW w:w="709" w:type="dxa"/>
          </w:tcPr>
          <w:p w:rsidR="008243DC" w:rsidRPr="00682E53" w:rsidRDefault="008243DC" w:rsidP="00E80566">
            <w:pPr>
              <w:spacing w:before="100" w:beforeAutospacing="1" w:after="100" w:afterAutospacing="1"/>
              <w:outlineLvl w:val="3"/>
              <w:rPr>
                <w:bCs/>
              </w:rPr>
            </w:pPr>
            <w:r>
              <w:rPr>
                <w:bCs/>
              </w:rPr>
              <w:t>4</w:t>
            </w:r>
          </w:p>
        </w:tc>
        <w:tc>
          <w:tcPr>
            <w:tcW w:w="708" w:type="dxa"/>
          </w:tcPr>
          <w:p w:rsidR="008243DC" w:rsidRPr="00682E53" w:rsidRDefault="008243DC" w:rsidP="00E80566">
            <w:pPr>
              <w:spacing w:before="100" w:beforeAutospacing="1" w:after="100" w:afterAutospacing="1"/>
              <w:outlineLvl w:val="3"/>
              <w:rPr>
                <w:bCs/>
              </w:rPr>
            </w:pPr>
            <w:r>
              <w:rPr>
                <w:bCs/>
              </w:rPr>
              <w:t>4</w:t>
            </w:r>
          </w:p>
        </w:tc>
      </w:tr>
      <w:tr w:rsidR="008243DC" w:rsidRPr="00852554" w:rsidTr="008243DC">
        <w:tc>
          <w:tcPr>
            <w:tcW w:w="15876" w:type="dxa"/>
            <w:gridSpan w:val="11"/>
          </w:tcPr>
          <w:p w:rsidR="008243DC" w:rsidRPr="00682E53" w:rsidRDefault="008243DC" w:rsidP="00E80566">
            <w:pPr>
              <w:spacing w:before="100" w:beforeAutospacing="1" w:after="100" w:afterAutospacing="1"/>
              <w:outlineLvl w:val="3"/>
              <w:rPr>
                <w:bCs/>
              </w:rPr>
            </w:pPr>
            <w:r>
              <w:t xml:space="preserve"> Задача 2. Реализовать общественно значимые проекты в интересах сельских жителей Чернышевского района в рамках ведомственного проекта «Благоустройство сельских территорий»</w:t>
            </w:r>
          </w:p>
        </w:tc>
      </w:tr>
      <w:tr w:rsidR="008243DC" w:rsidRPr="00852554" w:rsidTr="008243DC">
        <w:tc>
          <w:tcPr>
            <w:tcW w:w="534" w:type="dxa"/>
          </w:tcPr>
          <w:p w:rsidR="008243DC" w:rsidRPr="00682E53" w:rsidRDefault="008243DC" w:rsidP="00E80566">
            <w:pPr>
              <w:spacing w:before="100" w:beforeAutospacing="1" w:after="100" w:afterAutospacing="1"/>
              <w:outlineLvl w:val="3"/>
              <w:rPr>
                <w:bCs/>
              </w:rPr>
            </w:pPr>
            <w:r>
              <w:rPr>
                <w:bCs/>
              </w:rPr>
              <w:t>2.1</w:t>
            </w:r>
          </w:p>
        </w:tc>
        <w:tc>
          <w:tcPr>
            <w:tcW w:w="8539" w:type="dxa"/>
            <w:gridSpan w:val="2"/>
          </w:tcPr>
          <w:p w:rsidR="008243DC" w:rsidRPr="00682E53" w:rsidRDefault="008243DC" w:rsidP="00E80566">
            <w:pPr>
              <w:spacing w:before="100" w:beforeAutospacing="1" w:after="100" w:afterAutospacing="1"/>
              <w:outlineLvl w:val="3"/>
              <w:rPr>
                <w:bCs/>
              </w:rPr>
            </w:pPr>
            <w:r>
              <w:t>Количество реализованных проектов по благоустройству</w:t>
            </w:r>
          </w:p>
        </w:tc>
        <w:tc>
          <w:tcPr>
            <w:tcW w:w="851" w:type="dxa"/>
          </w:tcPr>
          <w:p w:rsidR="008243DC" w:rsidRPr="00682E53" w:rsidRDefault="008243DC" w:rsidP="00E80566">
            <w:pPr>
              <w:spacing w:before="100" w:beforeAutospacing="1" w:after="100" w:afterAutospacing="1"/>
              <w:outlineLvl w:val="3"/>
              <w:rPr>
                <w:bCs/>
              </w:rPr>
            </w:pPr>
            <w:r>
              <w:rPr>
                <w:bCs/>
              </w:rPr>
              <w:t>ед</w:t>
            </w:r>
            <w:r w:rsidRPr="00682E53">
              <w:rPr>
                <w:bCs/>
              </w:rPr>
              <w:t>.</w:t>
            </w:r>
          </w:p>
        </w:tc>
        <w:tc>
          <w:tcPr>
            <w:tcW w:w="1559" w:type="dxa"/>
          </w:tcPr>
          <w:p w:rsidR="008243DC" w:rsidRPr="00682E53" w:rsidRDefault="008243DC" w:rsidP="00E80566">
            <w:pPr>
              <w:spacing w:before="100" w:beforeAutospacing="1" w:after="100" w:afterAutospacing="1"/>
              <w:jc w:val="center"/>
              <w:outlineLvl w:val="3"/>
              <w:rPr>
                <w:bCs/>
              </w:rPr>
            </w:pPr>
            <w:r w:rsidRPr="00682E53">
              <w:rPr>
                <w:bCs/>
              </w:rPr>
              <w:t>0</w:t>
            </w:r>
          </w:p>
        </w:tc>
        <w:tc>
          <w:tcPr>
            <w:tcW w:w="708" w:type="dxa"/>
          </w:tcPr>
          <w:p w:rsidR="008243DC" w:rsidRPr="00682E53" w:rsidRDefault="008243DC" w:rsidP="00E80566">
            <w:pPr>
              <w:spacing w:before="100" w:beforeAutospacing="1" w:after="100" w:afterAutospacing="1"/>
              <w:outlineLvl w:val="3"/>
              <w:rPr>
                <w:bCs/>
              </w:rPr>
            </w:pPr>
            <w:r>
              <w:rPr>
                <w:bCs/>
              </w:rPr>
              <w:t>1</w:t>
            </w:r>
          </w:p>
        </w:tc>
        <w:tc>
          <w:tcPr>
            <w:tcW w:w="850" w:type="dxa"/>
          </w:tcPr>
          <w:p w:rsidR="008243DC" w:rsidRPr="00682E53" w:rsidRDefault="008243DC" w:rsidP="00E80566">
            <w:pPr>
              <w:spacing w:before="100" w:beforeAutospacing="1" w:after="100" w:afterAutospacing="1"/>
              <w:outlineLvl w:val="3"/>
              <w:rPr>
                <w:bCs/>
              </w:rPr>
            </w:pPr>
            <w:r>
              <w:rPr>
                <w:bCs/>
              </w:rPr>
              <w:t>1</w:t>
            </w:r>
          </w:p>
        </w:tc>
        <w:tc>
          <w:tcPr>
            <w:tcW w:w="709" w:type="dxa"/>
          </w:tcPr>
          <w:p w:rsidR="008243DC" w:rsidRPr="00682E53" w:rsidRDefault="008243DC" w:rsidP="00E80566">
            <w:pPr>
              <w:spacing w:before="100" w:beforeAutospacing="1" w:after="100" w:afterAutospacing="1"/>
              <w:outlineLvl w:val="3"/>
              <w:rPr>
                <w:bCs/>
              </w:rPr>
            </w:pPr>
            <w:r>
              <w:rPr>
                <w:bCs/>
              </w:rPr>
              <w:t>1</w:t>
            </w:r>
          </w:p>
        </w:tc>
        <w:tc>
          <w:tcPr>
            <w:tcW w:w="709" w:type="dxa"/>
          </w:tcPr>
          <w:p w:rsidR="008243DC" w:rsidRPr="00682E53" w:rsidRDefault="008243DC" w:rsidP="00E80566">
            <w:pPr>
              <w:spacing w:before="100" w:beforeAutospacing="1" w:after="100" w:afterAutospacing="1"/>
              <w:outlineLvl w:val="3"/>
              <w:rPr>
                <w:bCs/>
              </w:rPr>
            </w:pPr>
            <w:r>
              <w:rPr>
                <w:bCs/>
              </w:rPr>
              <w:t>1</w:t>
            </w:r>
          </w:p>
        </w:tc>
        <w:tc>
          <w:tcPr>
            <w:tcW w:w="709" w:type="dxa"/>
          </w:tcPr>
          <w:p w:rsidR="008243DC" w:rsidRPr="00682E53" w:rsidRDefault="008243DC" w:rsidP="00E80566">
            <w:pPr>
              <w:spacing w:before="100" w:beforeAutospacing="1" w:after="100" w:afterAutospacing="1"/>
              <w:outlineLvl w:val="3"/>
              <w:rPr>
                <w:bCs/>
              </w:rPr>
            </w:pPr>
            <w:r>
              <w:rPr>
                <w:bCs/>
              </w:rPr>
              <w:t>1</w:t>
            </w:r>
          </w:p>
        </w:tc>
        <w:tc>
          <w:tcPr>
            <w:tcW w:w="708" w:type="dxa"/>
          </w:tcPr>
          <w:p w:rsidR="008243DC" w:rsidRPr="00682E53" w:rsidRDefault="008243DC" w:rsidP="00E80566">
            <w:pPr>
              <w:spacing w:before="100" w:beforeAutospacing="1" w:after="100" w:afterAutospacing="1"/>
              <w:outlineLvl w:val="3"/>
              <w:rPr>
                <w:bCs/>
              </w:rPr>
            </w:pPr>
            <w:r>
              <w:rPr>
                <w:bCs/>
              </w:rPr>
              <w:t>1</w:t>
            </w:r>
          </w:p>
        </w:tc>
      </w:tr>
      <w:tr w:rsidR="008243DC" w:rsidRPr="00852554" w:rsidTr="008243DC">
        <w:tc>
          <w:tcPr>
            <w:tcW w:w="15876" w:type="dxa"/>
            <w:gridSpan w:val="11"/>
          </w:tcPr>
          <w:p w:rsidR="008243DC" w:rsidRPr="00682E53" w:rsidRDefault="008243DC" w:rsidP="00E80566">
            <w:pPr>
              <w:spacing w:before="100" w:beforeAutospacing="1" w:after="100" w:afterAutospacing="1"/>
              <w:jc w:val="center"/>
              <w:outlineLvl w:val="3"/>
              <w:rPr>
                <w:bCs/>
              </w:rPr>
            </w:pPr>
            <w:r>
              <w:rPr>
                <w:bCs/>
              </w:rPr>
              <w:t>Задача 3</w:t>
            </w:r>
            <w:r w:rsidRPr="00682E53">
              <w:rPr>
                <w:bCs/>
              </w:rPr>
              <w:t>.</w:t>
            </w:r>
            <w:r w:rsidRPr="00852554">
              <w:t xml:space="preserve"> </w:t>
            </w:r>
            <w:r>
              <w:rPr>
                <w:spacing w:val="-6"/>
              </w:rPr>
              <w:t>Повысить уровень</w:t>
            </w:r>
            <w:r w:rsidRPr="0096029E">
              <w:rPr>
                <w:spacing w:val="-6"/>
              </w:rPr>
              <w:t xml:space="preserve"> комфортности проживания на сельских территориях</w:t>
            </w:r>
          </w:p>
        </w:tc>
      </w:tr>
      <w:tr w:rsidR="008243DC" w:rsidRPr="00852554" w:rsidTr="008243DC">
        <w:tc>
          <w:tcPr>
            <w:tcW w:w="534" w:type="dxa"/>
          </w:tcPr>
          <w:p w:rsidR="008243DC" w:rsidRPr="00682E53" w:rsidRDefault="008243DC" w:rsidP="00E80566">
            <w:pPr>
              <w:spacing w:before="100" w:beforeAutospacing="1" w:after="100" w:afterAutospacing="1"/>
              <w:outlineLvl w:val="3"/>
              <w:rPr>
                <w:bCs/>
              </w:rPr>
            </w:pPr>
            <w:r>
              <w:rPr>
                <w:bCs/>
              </w:rPr>
              <w:t>3</w:t>
            </w:r>
            <w:r w:rsidRPr="00682E53">
              <w:rPr>
                <w:bCs/>
              </w:rPr>
              <w:t>.1</w:t>
            </w:r>
          </w:p>
        </w:tc>
        <w:tc>
          <w:tcPr>
            <w:tcW w:w="8539" w:type="dxa"/>
            <w:gridSpan w:val="2"/>
          </w:tcPr>
          <w:p w:rsidR="008243DC" w:rsidRPr="00682E53" w:rsidRDefault="008243DC" w:rsidP="00E80566">
            <w:pPr>
              <w:spacing w:before="100" w:beforeAutospacing="1" w:after="100" w:afterAutospacing="1"/>
              <w:outlineLvl w:val="3"/>
              <w:rPr>
                <w:bCs/>
              </w:rPr>
            </w:pPr>
            <w:r>
              <w:t>Количество реализованных проектов комплексного развития сельских территорий.</w:t>
            </w:r>
          </w:p>
        </w:tc>
        <w:tc>
          <w:tcPr>
            <w:tcW w:w="851" w:type="dxa"/>
          </w:tcPr>
          <w:p w:rsidR="008243DC" w:rsidRPr="00682E53" w:rsidRDefault="008243DC" w:rsidP="00E80566">
            <w:pPr>
              <w:spacing w:before="100" w:beforeAutospacing="1" w:after="100" w:afterAutospacing="1"/>
              <w:outlineLvl w:val="3"/>
              <w:rPr>
                <w:bCs/>
              </w:rPr>
            </w:pPr>
            <w:r w:rsidRPr="00682E53">
              <w:rPr>
                <w:bCs/>
              </w:rPr>
              <w:t>ед.</w:t>
            </w:r>
          </w:p>
        </w:tc>
        <w:tc>
          <w:tcPr>
            <w:tcW w:w="1559" w:type="dxa"/>
          </w:tcPr>
          <w:p w:rsidR="008243DC" w:rsidRPr="00682E53" w:rsidRDefault="008243DC" w:rsidP="00E80566">
            <w:pPr>
              <w:spacing w:before="100" w:beforeAutospacing="1" w:after="100" w:afterAutospacing="1"/>
              <w:jc w:val="center"/>
              <w:outlineLvl w:val="3"/>
              <w:rPr>
                <w:bCs/>
              </w:rPr>
            </w:pPr>
            <w:r>
              <w:rPr>
                <w:bCs/>
              </w:rPr>
              <w:t>0</w:t>
            </w:r>
          </w:p>
        </w:tc>
        <w:tc>
          <w:tcPr>
            <w:tcW w:w="708" w:type="dxa"/>
          </w:tcPr>
          <w:p w:rsidR="008243DC" w:rsidRPr="00682E53" w:rsidRDefault="008243DC" w:rsidP="00E80566">
            <w:pPr>
              <w:spacing w:before="100" w:beforeAutospacing="1" w:after="100" w:afterAutospacing="1"/>
              <w:outlineLvl w:val="3"/>
              <w:rPr>
                <w:bCs/>
              </w:rPr>
            </w:pPr>
            <w:r>
              <w:rPr>
                <w:bCs/>
              </w:rPr>
              <w:t>0</w:t>
            </w:r>
          </w:p>
        </w:tc>
        <w:tc>
          <w:tcPr>
            <w:tcW w:w="850" w:type="dxa"/>
          </w:tcPr>
          <w:p w:rsidR="008243DC" w:rsidRPr="00682E53" w:rsidRDefault="008243DC" w:rsidP="00E80566">
            <w:pPr>
              <w:spacing w:before="100" w:beforeAutospacing="1" w:after="100" w:afterAutospacing="1"/>
              <w:outlineLvl w:val="3"/>
              <w:rPr>
                <w:bCs/>
              </w:rPr>
            </w:pPr>
            <w:r>
              <w:rPr>
                <w:bCs/>
              </w:rPr>
              <w:t>1</w:t>
            </w:r>
          </w:p>
        </w:tc>
        <w:tc>
          <w:tcPr>
            <w:tcW w:w="709" w:type="dxa"/>
          </w:tcPr>
          <w:p w:rsidR="008243DC" w:rsidRPr="00682E53" w:rsidRDefault="008243DC" w:rsidP="00E80566">
            <w:pPr>
              <w:spacing w:before="100" w:beforeAutospacing="1" w:after="100" w:afterAutospacing="1"/>
              <w:outlineLvl w:val="3"/>
              <w:rPr>
                <w:bCs/>
              </w:rPr>
            </w:pPr>
            <w:r>
              <w:rPr>
                <w:bCs/>
              </w:rPr>
              <w:t>0</w:t>
            </w:r>
          </w:p>
        </w:tc>
        <w:tc>
          <w:tcPr>
            <w:tcW w:w="709" w:type="dxa"/>
          </w:tcPr>
          <w:p w:rsidR="008243DC" w:rsidRPr="00682E53" w:rsidRDefault="008243DC" w:rsidP="00E80566">
            <w:pPr>
              <w:spacing w:before="100" w:beforeAutospacing="1" w:after="100" w:afterAutospacing="1"/>
              <w:outlineLvl w:val="3"/>
              <w:rPr>
                <w:bCs/>
              </w:rPr>
            </w:pPr>
            <w:r>
              <w:rPr>
                <w:bCs/>
              </w:rPr>
              <w:t>1</w:t>
            </w:r>
          </w:p>
        </w:tc>
        <w:tc>
          <w:tcPr>
            <w:tcW w:w="709" w:type="dxa"/>
          </w:tcPr>
          <w:p w:rsidR="008243DC" w:rsidRPr="00682E53" w:rsidRDefault="008243DC" w:rsidP="00E80566">
            <w:pPr>
              <w:spacing w:before="100" w:beforeAutospacing="1" w:after="100" w:afterAutospacing="1"/>
              <w:outlineLvl w:val="3"/>
              <w:rPr>
                <w:bCs/>
              </w:rPr>
            </w:pPr>
            <w:r>
              <w:rPr>
                <w:bCs/>
              </w:rPr>
              <w:t>0</w:t>
            </w:r>
          </w:p>
        </w:tc>
        <w:tc>
          <w:tcPr>
            <w:tcW w:w="708" w:type="dxa"/>
          </w:tcPr>
          <w:p w:rsidR="008243DC" w:rsidRPr="00682E53" w:rsidRDefault="008243DC" w:rsidP="00E80566">
            <w:pPr>
              <w:spacing w:before="100" w:beforeAutospacing="1" w:after="100" w:afterAutospacing="1"/>
              <w:outlineLvl w:val="3"/>
              <w:rPr>
                <w:bCs/>
              </w:rPr>
            </w:pPr>
            <w:r>
              <w:rPr>
                <w:bCs/>
              </w:rPr>
              <w:t>1</w:t>
            </w:r>
          </w:p>
        </w:tc>
      </w:tr>
    </w:tbl>
    <w:p w:rsidR="008243DC" w:rsidRPr="00852554" w:rsidRDefault="008243DC" w:rsidP="008243DC">
      <w:pPr>
        <w:spacing w:before="100" w:beforeAutospacing="1" w:after="100" w:afterAutospacing="1"/>
        <w:jc w:val="center"/>
        <w:outlineLvl w:val="3"/>
        <w:rPr>
          <w:b/>
          <w:bCs/>
        </w:rPr>
      </w:pPr>
      <w:r w:rsidRPr="00852554">
        <w:rPr>
          <w:b/>
          <w:bCs/>
        </w:rPr>
        <w:t>Таблица № 2. Информация об основных мероприятиях муниципальной программы</w:t>
      </w:r>
    </w:p>
    <w:tbl>
      <w:tblPr>
        <w:tblpPr w:leftFromText="180" w:rightFromText="180" w:vertAnchor="text" w:tblpX="324" w:tblpY="1"/>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119"/>
        <w:gridCol w:w="2268"/>
        <w:gridCol w:w="992"/>
        <w:gridCol w:w="993"/>
        <w:gridCol w:w="4535"/>
        <w:gridCol w:w="2835"/>
      </w:tblGrid>
      <w:tr w:rsidR="008243DC" w:rsidRPr="00753003" w:rsidTr="008243DC">
        <w:tc>
          <w:tcPr>
            <w:tcW w:w="817" w:type="dxa"/>
            <w:vMerge w:val="restart"/>
          </w:tcPr>
          <w:p w:rsidR="008243DC" w:rsidRPr="00753003" w:rsidRDefault="008243DC" w:rsidP="008243DC">
            <w:pPr>
              <w:spacing w:before="100" w:beforeAutospacing="1" w:after="100" w:afterAutospacing="1"/>
              <w:jc w:val="center"/>
              <w:outlineLvl w:val="3"/>
              <w:rPr>
                <w:bCs/>
              </w:rPr>
            </w:pPr>
            <w:r w:rsidRPr="00753003">
              <w:rPr>
                <w:bCs/>
              </w:rPr>
              <w:t xml:space="preserve">№ </w:t>
            </w:r>
            <w:proofErr w:type="spellStart"/>
            <w:proofErr w:type="gramStart"/>
            <w:r w:rsidRPr="00753003">
              <w:rPr>
                <w:bCs/>
              </w:rPr>
              <w:t>п</w:t>
            </w:r>
            <w:proofErr w:type="spellEnd"/>
            <w:proofErr w:type="gramEnd"/>
            <w:r w:rsidRPr="00753003">
              <w:rPr>
                <w:bCs/>
              </w:rPr>
              <w:t>/</w:t>
            </w:r>
            <w:proofErr w:type="spellStart"/>
            <w:r w:rsidRPr="00753003">
              <w:rPr>
                <w:bCs/>
              </w:rPr>
              <w:t>п</w:t>
            </w:r>
            <w:proofErr w:type="spellEnd"/>
          </w:p>
        </w:tc>
        <w:tc>
          <w:tcPr>
            <w:tcW w:w="3119" w:type="dxa"/>
            <w:vMerge w:val="restart"/>
          </w:tcPr>
          <w:p w:rsidR="008243DC" w:rsidRPr="00753003" w:rsidRDefault="008243DC" w:rsidP="008243DC">
            <w:pPr>
              <w:spacing w:before="100" w:beforeAutospacing="1" w:after="100" w:afterAutospacing="1"/>
              <w:jc w:val="center"/>
              <w:outlineLvl w:val="3"/>
              <w:rPr>
                <w:bCs/>
              </w:rPr>
            </w:pPr>
            <w:r w:rsidRPr="00753003">
              <w:rPr>
                <w:bCs/>
              </w:rPr>
              <w:t>Номер и наименование основного мероприятия</w:t>
            </w:r>
          </w:p>
        </w:tc>
        <w:tc>
          <w:tcPr>
            <w:tcW w:w="2268" w:type="dxa"/>
            <w:vMerge w:val="restart"/>
          </w:tcPr>
          <w:p w:rsidR="008243DC" w:rsidRPr="00753003" w:rsidRDefault="008243DC" w:rsidP="008243DC">
            <w:pPr>
              <w:spacing w:before="100" w:beforeAutospacing="1" w:after="100" w:afterAutospacing="1"/>
              <w:jc w:val="center"/>
              <w:outlineLvl w:val="3"/>
              <w:rPr>
                <w:bCs/>
              </w:rPr>
            </w:pPr>
            <w:r w:rsidRPr="00753003">
              <w:rPr>
                <w:bCs/>
              </w:rPr>
              <w:t>Ответственный исполнитель, соисполнитель, участник</w:t>
            </w:r>
          </w:p>
        </w:tc>
        <w:tc>
          <w:tcPr>
            <w:tcW w:w="1985" w:type="dxa"/>
            <w:gridSpan w:val="2"/>
          </w:tcPr>
          <w:p w:rsidR="008243DC" w:rsidRPr="00753003" w:rsidRDefault="008243DC" w:rsidP="008243DC">
            <w:pPr>
              <w:spacing w:before="100" w:beforeAutospacing="1" w:after="100" w:afterAutospacing="1"/>
              <w:jc w:val="center"/>
              <w:outlineLvl w:val="3"/>
              <w:rPr>
                <w:bCs/>
              </w:rPr>
            </w:pPr>
            <w:r w:rsidRPr="00753003">
              <w:rPr>
                <w:bCs/>
              </w:rPr>
              <w:t>Срок реализации</w:t>
            </w:r>
          </w:p>
        </w:tc>
        <w:tc>
          <w:tcPr>
            <w:tcW w:w="4535" w:type="dxa"/>
            <w:vMerge w:val="restart"/>
          </w:tcPr>
          <w:p w:rsidR="008243DC" w:rsidRPr="00753003" w:rsidRDefault="008243DC" w:rsidP="008243DC">
            <w:pPr>
              <w:spacing w:before="100" w:beforeAutospacing="1" w:after="100" w:afterAutospacing="1"/>
              <w:jc w:val="center"/>
              <w:outlineLvl w:val="3"/>
              <w:rPr>
                <w:bCs/>
              </w:rPr>
            </w:pPr>
            <w:r w:rsidRPr="00753003">
              <w:t>Перечень мероприятий, включенных в основное мероприятие</w:t>
            </w:r>
          </w:p>
        </w:tc>
        <w:tc>
          <w:tcPr>
            <w:tcW w:w="2835" w:type="dxa"/>
            <w:vMerge w:val="restart"/>
          </w:tcPr>
          <w:p w:rsidR="008243DC" w:rsidRPr="00753003" w:rsidRDefault="008243DC" w:rsidP="008243DC">
            <w:pPr>
              <w:spacing w:before="100" w:beforeAutospacing="1" w:after="100" w:afterAutospacing="1"/>
              <w:jc w:val="center"/>
              <w:outlineLvl w:val="3"/>
              <w:rPr>
                <w:bCs/>
              </w:rPr>
            </w:pPr>
            <w:r w:rsidRPr="00753003">
              <w:t>Связь с целевыми показателями (индикаторами) муниципальной программы</w:t>
            </w:r>
          </w:p>
        </w:tc>
      </w:tr>
      <w:tr w:rsidR="008243DC" w:rsidRPr="00753003" w:rsidTr="008243DC">
        <w:tc>
          <w:tcPr>
            <w:tcW w:w="817" w:type="dxa"/>
            <w:vMerge/>
          </w:tcPr>
          <w:p w:rsidR="008243DC" w:rsidRPr="00753003" w:rsidRDefault="008243DC" w:rsidP="008243DC">
            <w:pPr>
              <w:spacing w:before="100" w:beforeAutospacing="1" w:after="100" w:afterAutospacing="1"/>
              <w:outlineLvl w:val="3"/>
              <w:rPr>
                <w:bCs/>
              </w:rPr>
            </w:pPr>
          </w:p>
        </w:tc>
        <w:tc>
          <w:tcPr>
            <w:tcW w:w="3119" w:type="dxa"/>
            <w:vMerge/>
          </w:tcPr>
          <w:p w:rsidR="008243DC" w:rsidRPr="00753003" w:rsidRDefault="008243DC" w:rsidP="008243DC">
            <w:pPr>
              <w:spacing w:before="100" w:beforeAutospacing="1" w:after="100" w:afterAutospacing="1"/>
              <w:outlineLvl w:val="3"/>
              <w:rPr>
                <w:bCs/>
              </w:rPr>
            </w:pPr>
          </w:p>
        </w:tc>
        <w:tc>
          <w:tcPr>
            <w:tcW w:w="2268" w:type="dxa"/>
            <w:vMerge/>
          </w:tcPr>
          <w:p w:rsidR="008243DC" w:rsidRPr="00753003" w:rsidRDefault="008243DC" w:rsidP="008243DC">
            <w:pPr>
              <w:spacing w:before="100" w:beforeAutospacing="1" w:after="100" w:afterAutospacing="1"/>
              <w:outlineLvl w:val="3"/>
              <w:rPr>
                <w:bCs/>
              </w:rPr>
            </w:pPr>
          </w:p>
        </w:tc>
        <w:tc>
          <w:tcPr>
            <w:tcW w:w="992" w:type="dxa"/>
          </w:tcPr>
          <w:p w:rsidR="008243DC" w:rsidRPr="00753003" w:rsidRDefault="008243DC" w:rsidP="008243DC">
            <w:pPr>
              <w:spacing w:before="100" w:beforeAutospacing="1" w:after="100" w:afterAutospacing="1"/>
              <w:jc w:val="center"/>
              <w:outlineLvl w:val="3"/>
              <w:rPr>
                <w:bCs/>
              </w:rPr>
            </w:pPr>
            <w:r w:rsidRPr="00753003">
              <w:rPr>
                <w:bCs/>
              </w:rPr>
              <w:t>начало реализации</w:t>
            </w:r>
          </w:p>
        </w:tc>
        <w:tc>
          <w:tcPr>
            <w:tcW w:w="993" w:type="dxa"/>
          </w:tcPr>
          <w:p w:rsidR="008243DC" w:rsidRPr="00753003" w:rsidRDefault="008243DC" w:rsidP="008243DC">
            <w:pPr>
              <w:spacing w:before="100" w:beforeAutospacing="1" w:after="100" w:afterAutospacing="1"/>
              <w:jc w:val="center"/>
              <w:outlineLvl w:val="3"/>
              <w:rPr>
                <w:bCs/>
              </w:rPr>
            </w:pPr>
            <w:r w:rsidRPr="00753003">
              <w:rPr>
                <w:bCs/>
              </w:rPr>
              <w:t>окончание реализации</w:t>
            </w:r>
          </w:p>
        </w:tc>
        <w:tc>
          <w:tcPr>
            <w:tcW w:w="4535" w:type="dxa"/>
            <w:vMerge/>
          </w:tcPr>
          <w:p w:rsidR="008243DC" w:rsidRPr="00753003" w:rsidRDefault="008243DC" w:rsidP="008243DC">
            <w:pPr>
              <w:spacing w:before="100" w:beforeAutospacing="1" w:after="100" w:afterAutospacing="1"/>
              <w:outlineLvl w:val="3"/>
              <w:rPr>
                <w:bCs/>
              </w:rPr>
            </w:pPr>
          </w:p>
        </w:tc>
        <w:tc>
          <w:tcPr>
            <w:tcW w:w="2835" w:type="dxa"/>
            <w:vMerge/>
          </w:tcPr>
          <w:p w:rsidR="008243DC" w:rsidRPr="00753003" w:rsidRDefault="008243DC" w:rsidP="008243DC">
            <w:pPr>
              <w:spacing w:before="100" w:beforeAutospacing="1" w:after="100" w:afterAutospacing="1"/>
              <w:outlineLvl w:val="3"/>
              <w:rPr>
                <w:bCs/>
              </w:rPr>
            </w:pPr>
          </w:p>
        </w:tc>
      </w:tr>
      <w:tr w:rsidR="008243DC" w:rsidRPr="00753003" w:rsidTr="008243DC">
        <w:tc>
          <w:tcPr>
            <w:tcW w:w="15559" w:type="dxa"/>
            <w:gridSpan w:val="7"/>
          </w:tcPr>
          <w:p w:rsidR="008243DC" w:rsidRPr="00753003" w:rsidRDefault="008243DC" w:rsidP="008243DC">
            <w:pPr>
              <w:spacing w:before="100" w:beforeAutospacing="1" w:after="100" w:afterAutospacing="1"/>
              <w:jc w:val="center"/>
              <w:outlineLvl w:val="3"/>
              <w:rPr>
                <w:bCs/>
              </w:rPr>
            </w:pPr>
            <w:r w:rsidRPr="00753003">
              <w:rPr>
                <w:bCs/>
              </w:rPr>
              <w:t xml:space="preserve">Муниципальная программа </w:t>
            </w:r>
            <w:r w:rsidRPr="00753003">
              <w:t>« Комплексно развитие сельских территорий  на 2020-2025 годы</w:t>
            </w:r>
            <w:r w:rsidRPr="00753003">
              <w:rPr>
                <w:bCs/>
              </w:rPr>
              <w:t>»</w:t>
            </w:r>
          </w:p>
        </w:tc>
      </w:tr>
      <w:tr w:rsidR="008243DC" w:rsidRPr="00753003" w:rsidTr="008243DC">
        <w:tc>
          <w:tcPr>
            <w:tcW w:w="15559" w:type="dxa"/>
            <w:gridSpan w:val="7"/>
          </w:tcPr>
          <w:p w:rsidR="008243DC" w:rsidRPr="00753003" w:rsidRDefault="008243DC" w:rsidP="008243DC">
            <w:pPr>
              <w:spacing w:before="100" w:beforeAutospacing="1" w:after="100" w:afterAutospacing="1"/>
              <w:jc w:val="center"/>
              <w:outlineLvl w:val="3"/>
              <w:rPr>
                <w:bCs/>
              </w:rPr>
            </w:pPr>
            <w:r w:rsidRPr="00753003">
              <w:t xml:space="preserve">Цель: </w:t>
            </w:r>
            <w:r w:rsidRPr="00753003">
              <w:rPr>
                <w:spacing w:val="-6"/>
              </w:rPr>
              <w:t xml:space="preserve">Комплексное развитие сельских территорий муниципального района «Чернышевский район», способствующее повышению уровня и качества жизни </w:t>
            </w:r>
            <w:r w:rsidRPr="00753003">
              <w:rPr>
                <w:spacing w:val="-6"/>
              </w:rPr>
              <w:lastRenderedPageBreak/>
              <w:t>сельского населения  путём создания комфортных условий  жизнедеятельности в сельской местности.</w:t>
            </w:r>
          </w:p>
        </w:tc>
      </w:tr>
      <w:tr w:rsidR="008243DC" w:rsidRPr="00753003" w:rsidTr="008243DC">
        <w:tc>
          <w:tcPr>
            <w:tcW w:w="15559" w:type="dxa"/>
            <w:gridSpan w:val="7"/>
          </w:tcPr>
          <w:p w:rsidR="008243DC" w:rsidRPr="00753003" w:rsidRDefault="008243DC" w:rsidP="008243DC">
            <w:pPr>
              <w:pStyle w:val="Default"/>
              <w:jc w:val="center"/>
              <w:rPr>
                <w:color w:val="auto"/>
              </w:rPr>
            </w:pPr>
            <w:r w:rsidRPr="00753003">
              <w:rPr>
                <w:bCs/>
                <w:color w:val="auto"/>
              </w:rPr>
              <w:lastRenderedPageBreak/>
              <w:t>Задача 1.</w:t>
            </w:r>
            <w:r w:rsidRPr="00753003">
              <w:rPr>
                <w:color w:val="auto"/>
              </w:rPr>
              <w:t xml:space="preserve"> </w:t>
            </w:r>
            <w:r w:rsidRPr="00753003">
              <w:rPr>
                <w:spacing w:val="-6"/>
              </w:rPr>
              <w:t>Улучшить жилищные условия сельского населения на основе развития институтов субсидирования строительства и покупки жилья, с учётом преимуществ сельского образа жизни</w:t>
            </w:r>
          </w:p>
        </w:tc>
      </w:tr>
      <w:tr w:rsidR="008243DC" w:rsidRPr="00753003" w:rsidTr="008243DC">
        <w:trPr>
          <w:trHeight w:val="1683"/>
        </w:trPr>
        <w:tc>
          <w:tcPr>
            <w:tcW w:w="817" w:type="dxa"/>
          </w:tcPr>
          <w:p w:rsidR="008243DC" w:rsidRPr="00753003" w:rsidRDefault="008243DC" w:rsidP="008243DC">
            <w:pPr>
              <w:spacing w:before="100" w:beforeAutospacing="1" w:after="100" w:afterAutospacing="1"/>
              <w:outlineLvl w:val="3"/>
              <w:rPr>
                <w:bCs/>
              </w:rPr>
            </w:pPr>
            <w:r w:rsidRPr="00753003">
              <w:rPr>
                <w:bCs/>
              </w:rPr>
              <w:t>1.1.</w:t>
            </w:r>
          </w:p>
        </w:tc>
        <w:tc>
          <w:tcPr>
            <w:tcW w:w="3119" w:type="dxa"/>
          </w:tcPr>
          <w:p w:rsidR="008243DC" w:rsidRPr="00753003" w:rsidRDefault="008243DC" w:rsidP="008243DC">
            <w:pPr>
              <w:spacing w:before="100" w:beforeAutospacing="1" w:after="100" w:afterAutospacing="1"/>
              <w:outlineLvl w:val="3"/>
            </w:pPr>
            <w:r w:rsidRPr="00753003">
              <w:rPr>
                <w:b/>
                <w:spacing w:val="-6"/>
              </w:rPr>
              <w:t>Основное мероприятие 1</w:t>
            </w:r>
            <w:r w:rsidRPr="00753003">
              <w:rPr>
                <w:spacing w:val="-6"/>
              </w:rPr>
              <w:t xml:space="preserve"> Развитие жилищного строительства на сельских территориях и повышение уровня благоустройства</w:t>
            </w:r>
            <w:r w:rsidRPr="00753003">
              <w:t xml:space="preserve"> </w:t>
            </w:r>
          </w:p>
        </w:tc>
        <w:tc>
          <w:tcPr>
            <w:tcW w:w="2268" w:type="dxa"/>
          </w:tcPr>
          <w:p w:rsidR="008243DC" w:rsidRPr="00753003" w:rsidRDefault="008243DC" w:rsidP="008243DC">
            <w:pPr>
              <w:spacing w:before="100" w:beforeAutospacing="1"/>
              <w:contextualSpacing/>
              <w:jc w:val="center"/>
              <w:outlineLvl w:val="3"/>
              <w:rPr>
                <w:bCs/>
              </w:rPr>
            </w:pPr>
            <w:r>
              <w:rPr>
                <w:bCs/>
              </w:rPr>
              <w:t>Отдел развития сельского хозяйства администрации МР «Чернышевский район»</w:t>
            </w:r>
          </w:p>
        </w:tc>
        <w:tc>
          <w:tcPr>
            <w:tcW w:w="992" w:type="dxa"/>
          </w:tcPr>
          <w:p w:rsidR="008243DC" w:rsidRPr="00753003" w:rsidRDefault="008243DC" w:rsidP="008243DC">
            <w:pPr>
              <w:spacing w:before="100" w:beforeAutospacing="1" w:after="100" w:afterAutospacing="1"/>
              <w:outlineLvl w:val="3"/>
              <w:rPr>
                <w:bCs/>
              </w:rPr>
            </w:pPr>
            <w:r w:rsidRPr="00753003">
              <w:rPr>
                <w:bCs/>
              </w:rPr>
              <w:t>2020</w:t>
            </w:r>
          </w:p>
        </w:tc>
        <w:tc>
          <w:tcPr>
            <w:tcW w:w="993" w:type="dxa"/>
          </w:tcPr>
          <w:p w:rsidR="008243DC" w:rsidRPr="00753003" w:rsidRDefault="008243DC" w:rsidP="008243DC">
            <w:pPr>
              <w:spacing w:before="100" w:beforeAutospacing="1" w:after="100" w:afterAutospacing="1"/>
              <w:outlineLvl w:val="3"/>
              <w:rPr>
                <w:bCs/>
              </w:rPr>
            </w:pPr>
            <w:r w:rsidRPr="00753003">
              <w:rPr>
                <w:bCs/>
              </w:rPr>
              <w:t>2025</w:t>
            </w:r>
          </w:p>
        </w:tc>
        <w:tc>
          <w:tcPr>
            <w:tcW w:w="4535" w:type="dxa"/>
          </w:tcPr>
          <w:p w:rsidR="008243DC" w:rsidRPr="00753003" w:rsidRDefault="008243DC" w:rsidP="008243DC">
            <w:pPr>
              <w:spacing w:before="100" w:beforeAutospacing="1" w:after="100" w:afterAutospacing="1"/>
              <w:outlineLvl w:val="3"/>
              <w:rPr>
                <w:bCs/>
              </w:rPr>
            </w:pPr>
            <w:r w:rsidRPr="00753003">
              <w:t xml:space="preserve">1. </w:t>
            </w:r>
            <w:r>
              <w:t xml:space="preserve">Улучшение жилищных условий граждан, проживающих на сельских территориях </w:t>
            </w:r>
            <w:r w:rsidRPr="00753003">
              <w:t xml:space="preserve"> (строительство, приобретение жилья)</w:t>
            </w:r>
          </w:p>
        </w:tc>
        <w:tc>
          <w:tcPr>
            <w:tcW w:w="2835" w:type="dxa"/>
          </w:tcPr>
          <w:p w:rsidR="008243DC" w:rsidRPr="00753003" w:rsidRDefault="008243DC" w:rsidP="008243DC">
            <w:pPr>
              <w:spacing w:before="100" w:beforeAutospacing="1" w:after="100" w:afterAutospacing="1"/>
              <w:outlineLvl w:val="3"/>
              <w:rPr>
                <w:bCs/>
              </w:rPr>
            </w:pPr>
            <w:r w:rsidRPr="00753003">
              <w:rPr>
                <w:spacing w:val="-6"/>
              </w:rPr>
              <w:t>Количество семей, улучшивших жилищные условия   за счёт предоставления социальных выплат</w:t>
            </w:r>
          </w:p>
        </w:tc>
      </w:tr>
      <w:tr w:rsidR="008243DC" w:rsidRPr="00753003" w:rsidTr="008243DC">
        <w:trPr>
          <w:trHeight w:val="664"/>
        </w:trPr>
        <w:tc>
          <w:tcPr>
            <w:tcW w:w="15559" w:type="dxa"/>
            <w:gridSpan w:val="7"/>
          </w:tcPr>
          <w:p w:rsidR="008243DC" w:rsidRPr="00753003" w:rsidRDefault="008243DC" w:rsidP="008243DC">
            <w:pPr>
              <w:spacing w:before="100" w:beforeAutospacing="1" w:after="100" w:afterAutospacing="1"/>
              <w:outlineLvl w:val="3"/>
            </w:pPr>
            <w:r w:rsidRPr="00753003">
              <w:t>Задача 2. Реализовать общественно значимые проекты в интересах сельских жителей Чернышевского района в рамках ведомственного проекта «Благоустройство сельских территорий»</w:t>
            </w:r>
          </w:p>
        </w:tc>
      </w:tr>
      <w:tr w:rsidR="008243DC" w:rsidRPr="00753003" w:rsidTr="008243DC">
        <w:tc>
          <w:tcPr>
            <w:tcW w:w="817" w:type="dxa"/>
            <w:vMerge w:val="restart"/>
          </w:tcPr>
          <w:p w:rsidR="008243DC" w:rsidRPr="00753003" w:rsidRDefault="008243DC" w:rsidP="008243DC">
            <w:pPr>
              <w:spacing w:before="100" w:beforeAutospacing="1" w:after="100" w:afterAutospacing="1"/>
              <w:outlineLvl w:val="3"/>
              <w:rPr>
                <w:bCs/>
              </w:rPr>
            </w:pPr>
            <w:r w:rsidRPr="00753003">
              <w:rPr>
                <w:bCs/>
              </w:rPr>
              <w:t>2.1.</w:t>
            </w:r>
          </w:p>
        </w:tc>
        <w:tc>
          <w:tcPr>
            <w:tcW w:w="3119" w:type="dxa"/>
            <w:vMerge w:val="restart"/>
          </w:tcPr>
          <w:p w:rsidR="008243DC" w:rsidRPr="00753003" w:rsidRDefault="008243DC" w:rsidP="008243DC">
            <w:pPr>
              <w:spacing w:before="100" w:beforeAutospacing="1" w:after="100" w:afterAutospacing="1"/>
              <w:outlineLvl w:val="3"/>
            </w:pPr>
            <w:r w:rsidRPr="00753003">
              <w:rPr>
                <w:b/>
                <w:bCs/>
              </w:rPr>
              <w:t>Основное мероприятие 2</w:t>
            </w:r>
            <w:r w:rsidRPr="00753003">
              <w:rPr>
                <w:bCs/>
              </w:rPr>
              <w:t xml:space="preserve">. </w:t>
            </w:r>
          </w:p>
          <w:p w:rsidR="008243DC" w:rsidRPr="00753003" w:rsidRDefault="008243DC" w:rsidP="008243DC">
            <w:pPr>
              <w:spacing w:before="100" w:beforeAutospacing="1" w:after="100" w:afterAutospacing="1"/>
              <w:outlineLvl w:val="3"/>
              <w:rPr>
                <w:bCs/>
              </w:rPr>
            </w:pPr>
            <w:r w:rsidRPr="00753003">
              <w:t>Благоустройство сельских территорий</w:t>
            </w:r>
          </w:p>
        </w:tc>
        <w:tc>
          <w:tcPr>
            <w:tcW w:w="2268" w:type="dxa"/>
            <w:vMerge w:val="restart"/>
          </w:tcPr>
          <w:p w:rsidR="008243DC" w:rsidRPr="00753003" w:rsidRDefault="008243DC" w:rsidP="008243DC">
            <w:pPr>
              <w:spacing w:before="100" w:beforeAutospacing="1"/>
              <w:contextualSpacing/>
              <w:jc w:val="center"/>
              <w:outlineLvl w:val="3"/>
              <w:rPr>
                <w:bCs/>
              </w:rPr>
            </w:pPr>
            <w:r>
              <w:rPr>
                <w:bCs/>
              </w:rPr>
              <w:t>Отдел развития сельского хозяйства администрации МР «Чернышевский район»</w:t>
            </w:r>
          </w:p>
        </w:tc>
        <w:tc>
          <w:tcPr>
            <w:tcW w:w="992" w:type="dxa"/>
            <w:vMerge w:val="restart"/>
          </w:tcPr>
          <w:p w:rsidR="008243DC" w:rsidRPr="00753003" w:rsidRDefault="008243DC" w:rsidP="008243DC">
            <w:pPr>
              <w:spacing w:before="100" w:beforeAutospacing="1" w:after="100" w:afterAutospacing="1"/>
              <w:outlineLvl w:val="3"/>
              <w:rPr>
                <w:bCs/>
              </w:rPr>
            </w:pPr>
            <w:r w:rsidRPr="00753003">
              <w:rPr>
                <w:bCs/>
              </w:rPr>
              <w:t>2020</w:t>
            </w:r>
          </w:p>
        </w:tc>
        <w:tc>
          <w:tcPr>
            <w:tcW w:w="993" w:type="dxa"/>
            <w:vMerge w:val="restart"/>
          </w:tcPr>
          <w:p w:rsidR="008243DC" w:rsidRPr="00753003" w:rsidRDefault="008243DC" w:rsidP="008243DC">
            <w:pPr>
              <w:spacing w:before="100" w:beforeAutospacing="1" w:after="100" w:afterAutospacing="1"/>
              <w:outlineLvl w:val="3"/>
              <w:rPr>
                <w:bCs/>
              </w:rPr>
            </w:pPr>
            <w:r w:rsidRPr="00753003">
              <w:rPr>
                <w:bCs/>
              </w:rPr>
              <w:t>2025</w:t>
            </w:r>
          </w:p>
        </w:tc>
        <w:tc>
          <w:tcPr>
            <w:tcW w:w="4535" w:type="dxa"/>
          </w:tcPr>
          <w:p w:rsidR="008243DC" w:rsidRPr="00976EF0" w:rsidRDefault="008243DC" w:rsidP="008243DC">
            <w:pPr>
              <w:widowControl w:val="0"/>
              <w:autoSpaceDE w:val="0"/>
              <w:autoSpaceDN w:val="0"/>
              <w:adjustRightInd w:val="0"/>
              <w:spacing w:before="120"/>
              <w:jc w:val="both"/>
            </w:pPr>
            <w:r w:rsidRPr="00753003">
              <w:t xml:space="preserve">1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 </w:t>
            </w:r>
          </w:p>
        </w:tc>
        <w:tc>
          <w:tcPr>
            <w:tcW w:w="2835" w:type="dxa"/>
            <w:vMerge w:val="restart"/>
          </w:tcPr>
          <w:p w:rsidR="008243DC" w:rsidRPr="00753003" w:rsidRDefault="008243DC" w:rsidP="008243DC">
            <w:pPr>
              <w:spacing w:before="100" w:beforeAutospacing="1" w:after="100" w:afterAutospacing="1"/>
              <w:outlineLvl w:val="3"/>
              <w:rPr>
                <w:bCs/>
              </w:rPr>
            </w:pPr>
            <w:r w:rsidRPr="00753003">
              <w:t>Количество реализованных проектов по благоустройству</w:t>
            </w:r>
          </w:p>
        </w:tc>
      </w:tr>
      <w:tr w:rsidR="008243DC" w:rsidRPr="00753003" w:rsidTr="008243DC">
        <w:tc>
          <w:tcPr>
            <w:tcW w:w="817" w:type="dxa"/>
            <w:vMerge/>
          </w:tcPr>
          <w:p w:rsidR="008243DC" w:rsidRPr="00753003" w:rsidRDefault="008243DC" w:rsidP="008243DC">
            <w:pPr>
              <w:spacing w:before="100" w:beforeAutospacing="1" w:after="100" w:afterAutospacing="1"/>
              <w:outlineLvl w:val="3"/>
              <w:rPr>
                <w:bCs/>
              </w:rPr>
            </w:pPr>
          </w:p>
        </w:tc>
        <w:tc>
          <w:tcPr>
            <w:tcW w:w="3119" w:type="dxa"/>
            <w:vMerge/>
          </w:tcPr>
          <w:p w:rsidR="008243DC" w:rsidRPr="00753003" w:rsidRDefault="008243DC" w:rsidP="008243DC">
            <w:pPr>
              <w:spacing w:before="100" w:beforeAutospacing="1" w:after="100" w:afterAutospacing="1"/>
              <w:outlineLvl w:val="3"/>
              <w:rPr>
                <w:b/>
                <w:bCs/>
              </w:rPr>
            </w:pPr>
          </w:p>
        </w:tc>
        <w:tc>
          <w:tcPr>
            <w:tcW w:w="2268" w:type="dxa"/>
            <w:vMerge/>
          </w:tcPr>
          <w:p w:rsidR="008243DC" w:rsidRPr="00753003" w:rsidRDefault="008243DC" w:rsidP="008243DC">
            <w:pPr>
              <w:spacing w:before="100" w:beforeAutospacing="1"/>
              <w:contextualSpacing/>
              <w:jc w:val="center"/>
              <w:outlineLvl w:val="3"/>
              <w:rPr>
                <w:bCs/>
              </w:rPr>
            </w:pPr>
          </w:p>
        </w:tc>
        <w:tc>
          <w:tcPr>
            <w:tcW w:w="992" w:type="dxa"/>
            <w:vMerge/>
          </w:tcPr>
          <w:p w:rsidR="008243DC" w:rsidRPr="00753003" w:rsidRDefault="008243DC" w:rsidP="008243DC">
            <w:pPr>
              <w:spacing w:before="100" w:beforeAutospacing="1" w:after="100" w:afterAutospacing="1"/>
              <w:outlineLvl w:val="3"/>
              <w:rPr>
                <w:bCs/>
              </w:rPr>
            </w:pPr>
          </w:p>
        </w:tc>
        <w:tc>
          <w:tcPr>
            <w:tcW w:w="993" w:type="dxa"/>
            <w:vMerge/>
          </w:tcPr>
          <w:p w:rsidR="008243DC" w:rsidRPr="00753003" w:rsidRDefault="008243DC" w:rsidP="008243DC">
            <w:pPr>
              <w:spacing w:before="100" w:beforeAutospacing="1" w:after="100" w:afterAutospacing="1"/>
              <w:outlineLvl w:val="3"/>
              <w:rPr>
                <w:bCs/>
              </w:rPr>
            </w:pPr>
          </w:p>
        </w:tc>
        <w:tc>
          <w:tcPr>
            <w:tcW w:w="4535" w:type="dxa"/>
          </w:tcPr>
          <w:p w:rsidR="008243DC" w:rsidRPr="00753003" w:rsidRDefault="008243DC" w:rsidP="008243DC">
            <w:pPr>
              <w:spacing w:before="100" w:beforeAutospacing="1" w:after="100" w:afterAutospacing="1"/>
              <w:outlineLvl w:val="3"/>
              <w:rPr>
                <w:bCs/>
              </w:rPr>
            </w:pPr>
            <w:r>
              <w:t>2.</w:t>
            </w:r>
            <w:r w:rsidRPr="00753003">
              <w:t>Организация освещения территории с использованием энергосберегающих технологий</w:t>
            </w:r>
            <w:r>
              <w:t xml:space="preserve"> </w:t>
            </w:r>
          </w:p>
        </w:tc>
        <w:tc>
          <w:tcPr>
            <w:tcW w:w="2835" w:type="dxa"/>
            <w:vMerge/>
          </w:tcPr>
          <w:p w:rsidR="008243DC" w:rsidRPr="00753003" w:rsidRDefault="008243DC" w:rsidP="008243DC">
            <w:pPr>
              <w:spacing w:before="100" w:beforeAutospacing="1" w:after="100" w:afterAutospacing="1"/>
              <w:outlineLvl w:val="3"/>
              <w:rPr>
                <w:bCs/>
              </w:rPr>
            </w:pPr>
          </w:p>
        </w:tc>
      </w:tr>
      <w:tr w:rsidR="008243DC" w:rsidRPr="00753003" w:rsidTr="008243DC">
        <w:tc>
          <w:tcPr>
            <w:tcW w:w="817" w:type="dxa"/>
            <w:vMerge/>
          </w:tcPr>
          <w:p w:rsidR="008243DC" w:rsidRPr="00753003" w:rsidRDefault="008243DC" w:rsidP="008243DC">
            <w:pPr>
              <w:spacing w:before="100" w:beforeAutospacing="1" w:after="100" w:afterAutospacing="1"/>
              <w:outlineLvl w:val="3"/>
              <w:rPr>
                <w:bCs/>
              </w:rPr>
            </w:pPr>
          </w:p>
        </w:tc>
        <w:tc>
          <w:tcPr>
            <w:tcW w:w="3119" w:type="dxa"/>
            <w:vMerge/>
          </w:tcPr>
          <w:p w:rsidR="008243DC" w:rsidRPr="00753003" w:rsidRDefault="008243DC" w:rsidP="008243DC">
            <w:pPr>
              <w:spacing w:before="100" w:beforeAutospacing="1" w:after="100" w:afterAutospacing="1"/>
              <w:outlineLvl w:val="3"/>
              <w:rPr>
                <w:b/>
                <w:bCs/>
              </w:rPr>
            </w:pPr>
          </w:p>
        </w:tc>
        <w:tc>
          <w:tcPr>
            <w:tcW w:w="2268" w:type="dxa"/>
            <w:vMerge/>
          </w:tcPr>
          <w:p w:rsidR="008243DC" w:rsidRPr="00753003" w:rsidRDefault="008243DC" w:rsidP="008243DC">
            <w:pPr>
              <w:spacing w:before="100" w:beforeAutospacing="1"/>
              <w:contextualSpacing/>
              <w:jc w:val="center"/>
              <w:outlineLvl w:val="3"/>
              <w:rPr>
                <w:bCs/>
              </w:rPr>
            </w:pPr>
          </w:p>
        </w:tc>
        <w:tc>
          <w:tcPr>
            <w:tcW w:w="992" w:type="dxa"/>
            <w:vMerge/>
          </w:tcPr>
          <w:p w:rsidR="008243DC" w:rsidRPr="00753003" w:rsidRDefault="008243DC" w:rsidP="008243DC">
            <w:pPr>
              <w:spacing w:before="100" w:beforeAutospacing="1" w:after="100" w:afterAutospacing="1"/>
              <w:outlineLvl w:val="3"/>
              <w:rPr>
                <w:bCs/>
              </w:rPr>
            </w:pPr>
          </w:p>
        </w:tc>
        <w:tc>
          <w:tcPr>
            <w:tcW w:w="993" w:type="dxa"/>
            <w:vMerge/>
          </w:tcPr>
          <w:p w:rsidR="008243DC" w:rsidRPr="00753003" w:rsidRDefault="008243DC" w:rsidP="008243DC">
            <w:pPr>
              <w:spacing w:before="100" w:beforeAutospacing="1" w:after="100" w:afterAutospacing="1"/>
              <w:outlineLvl w:val="3"/>
              <w:rPr>
                <w:bCs/>
              </w:rPr>
            </w:pPr>
          </w:p>
        </w:tc>
        <w:tc>
          <w:tcPr>
            <w:tcW w:w="4535" w:type="dxa"/>
          </w:tcPr>
          <w:p w:rsidR="008243DC" w:rsidRPr="00753003" w:rsidRDefault="008243DC" w:rsidP="008243DC">
            <w:pPr>
              <w:spacing w:before="100" w:beforeAutospacing="1" w:after="100" w:afterAutospacing="1"/>
              <w:outlineLvl w:val="3"/>
            </w:pPr>
            <w:r>
              <w:t>3.</w:t>
            </w:r>
            <w:r w:rsidRPr="00753003">
              <w:t>Обустройство общественных колодцев и водоразборных колоно</w:t>
            </w:r>
            <w:r>
              <w:t>к</w:t>
            </w:r>
          </w:p>
        </w:tc>
        <w:tc>
          <w:tcPr>
            <w:tcW w:w="2835" w:type="dxa"/>
            <w:vMerge/>
          </w:tcPr>
          <w:p w:rsidR="008243DC" w:rsidRPr="00753003" w:rsidRDefault="008243DC" w:rsidP="008243DC">
            <w:pPr>
              <w:spacing w:before="100" w:beforeAutospacing="1" w:after="100" w:afterAutospacing="1"/>
              <w:outlineLvl w:val="3"/>
              <w:rPr>
                <w:bCs/>
              </w:rPr>
            </w:pPr>
          </w:p>
        </w:tc>
      </w:tr>
      <w:tr w:rsidR="008243DC" w:rsidRPr="00753003" w:rsidTr="008243DC">
        <w:tc>
          <w:tcPr>
            <w:tcW w:w="817" w:type="dxa"/>
            <w:vMerge/>
          </w:tcPr>
          <w:p w:rsidR="008243DC" w:rsidRPr="00753003" w:rsidRDefault="008243DC" w:rsidP="008243DC">
            <w:pPr>
              <w:spacing w:before="100" w:beforeAutospacing="1" w:after="100" w:afterAutospacing="1"/>
              <w:outlineLvl w:val="3"/>
              <w:rPr>
                <w:bCs/>
              </w:rPr>
            </w:pPr>
          </w:p>
        </w:tc>
        <w:tc>
          <w:tcPr>
            <w:tcW w:w="3119" w:type="dxa"/>
            <w:vMerge/>
          </w:tcPr>
          <w:p w:rsidR="008243DC" w:rsidRPr="00753003" w:rsidRDefault="008243DC" w:rsidP="008243DC">
            <w:pPr>
              <w:spacing w:before="100" w:beforeAutospacing="1" w:after="100" w:afterAutospacing="1"/>
              <w:outlineLvl w:val="3"/>
              <w:rPr>
                <w:b/>
                <w:bCs/>
              </w:rPr>
            </w:pPr>
          </w:p>
        </w:tc>
        <w:tc>
          <w:tcPr>
            <w:tcW w:w="2268" w:type="dxa"/>
            <w:vMerge/>
          </w:tcPr>
          <w:p w:rsidR="008243DC" w:rsidRPr="00753003" w:rsidRDefault="008243DC" w:rsidP="008243DC">
            <w:pPr>
              <w:spacing w:before="100" w:beforeAutospacing="1"/>
              <w:contextualSpacing/>
              <w:jc w:val="center"/>
              <w:outlineLvl w:val="3"/>
              <w:rPr>
                <w:bCs/>
              </w:rPr>
            </w:pPr>
          </w:p>
        </w:tc>
        <w:tc>
          <w:tcPr>
            <w:tcW w:w="992" w:type="dxa"/>
            <w:vMerge/>
          </w:tcPr>
          <w:p w:rsidR="008243DC" w:rsidRPr="00753003" w:rsidRDefault="008243DC" w:rsidP="008243DC">
            <w:pPr>
              <w:spacing w:before="100" w:beforeAutospacing="1" w:after="100" w:afterAutospacing="1"/>
              <w:outlineLvl w:val="3"/>
              <w:rPr>
                <w:bCs/>
              </w:rPr>
            </w:pPr>
          </w:p>
        </w:tc>
        <w:tc>
          <w:tcPr>
            <w:tcW w:w="993" w:type="dxa"/>
            <w:vMerge/>
          </w:tcPr>
          <w:p w:rsidR="008243DC" w:rsidRPr="00753003" w:rsidRDefault="008243DC" w:rsidP="008243DC">
            <w:pPr>
              <w:spacing w:before="100" w:beforeAutospacing="1" w:after="100" w:afterAutospacing="1"/>
              <w:outlineLvl w:val="3"/>
              <w:rPr>
                <w:bCs/>
              </w:rPr>
            </w:pPr>
          </w:p>
        </w:tc>
        <w:tc>
          <w:tcPr>
            <w:tcW w:w="4535" w:type="dxa"/>
          </w:tcPr>
          <w:p w:rsidR="008243DC" w:rsidRPr="00753003" w:rsidRDefault="008243DC" w:rsidP="008243DC">
            <w:pPr>
              <w:spacing w:before="100" w:beforeAutospacing="1" w:after="100" w:afterAutospacing="1"/>
              <w:outlineLvl w:val="3"/>
            </w:pPr>
            <w:r>
              <w:t>4.</w:t>
            </w:r>
            <w:r w:rsidRPr="00753003">
              <w:t xml:space="preserve">Организация пешеходных коммуникаций, в том числе тротуаров, аллей, дорожек, тропинок </w:t>
            </w:r>
            <w:r>
              <w:t xml:space="preserve"> </w:t>
            </w:r>
          </w:p>
        </w:tc>
        <w:tc>
          <w:tcPr>
            <w:tcW w:w="2835" w:type="dxa"/>
            <w:vMerge/>
          </w:tcPr>
          <w:p w:rsidR="008243DC" w:rsidRPr="00753003" w:rsidRDefault="008243DC" w:rsidP="008243DC">
            <w:pPr>
              <w:spacing w:before="100" w:beforeAutospacing="1" w:after="100" w:afterAutospacing="1"/>
              <w:outlineLvl w:val="3"/>
            </w:pPr>
          </w:p>
        </w:tc>
      </w:tr>
      <w:tr w:rsidR="008243DC" w:rsidRPr="00753003" w:rsidTr="008243DC">
        <w:tc>
          <w:tcPr>
            <w:tcW w:w="817" w:type="dxa"/>
            <w:vMerge/>
          </w:tcPr>
          <w:p w:rsidR="008243DC" w:rsidRPr="00753003" w:rsidRDefault="008243DC" w:rsidP="008243DC">
            <w:pPr>
              <w:spacing w:before="100" w:beforeAutospacing="1" w:after="100" w:afterAutospacing="1"/>
              <w:outlineLvl w:val="3"/>
              <w:rPr>
                <w:bCs/>
              </w:rPr>
            </w:pPr>
          </w:p>
        </w:tc>
        <w:tc>
          <w:tcPr>
            <w:tcW w:w="3119" w:type="dxa"/>
            <w:vMerge/>
          </w:tcPr>
          <w:p w:rsidR="008243DC" w:rsidRPr="00753003" w:rsidRDefault="008243DC" w:rsidP="008243DC">
            <w:pPr>
              <w:spacing w:before="100" w:beforeAutospacing="1" w:after="100" w:afterAutospacing="1"/>
              <w:outlineLvl w:val="3"/>
              <w:rPr>
                <w:b/>
                <w:bCs/>
              </w:rPr>
            </w:pPr>
          </w:p>
        </w:tc>
        <w:tc>
          <w:tcPr>
            <w:tcW w:w="2268" w:type="dxa"/>
            <w:vMerge/>
          </w:tcPr>
          <w:p w:rsidR="008243DC" w:rsidRPr="00753003" w:rsidRDefault="008243DC" w:rsidP="008243DC">
            <w:pPr>
              <w:spacing w:before="100" w:beforeAutospacing="1"/>
              <w:contextualSpacing/>
              <w:jc w:val="center"/>
              <w:outlineLvl w:val="3"/>
              <w:rPr>
                <w:bCs/>
              </w:rPr>
            </w:pPr>
          </w:p>
        </w:tc>
        <w:tc>
          <w:tcPr>
            <w:tcW w:w="992" w:type="dxa"/>
            <w:vMerge/>
          </w:tcPr>
          <w:p w:rsidR="008243DC" w:rsidRPr="00753003" w:rsidRDefault="008243DC" w:rsidP="008243DC">
            <w:pPr>
              <w:spacing w:before="100" w:beforeAutospacing="1" w:after="100" w:afterAutospacing="1"/>
              <w:outlineLvl w:val="3"/>
              <w:rPr>
                <w:bCs/>
              </w:rPr>
            </w:pPr>
          </w:p>
        </w:tc>
        <w:tc>
          <w:tcPr>
            <w:tcW w:w="993" w:type="dxa"/>
            <w:vMerge/>
          </w:tcPr>
          <w:p w:rsidR="008243DC" w:rsidRPr="00753003" w:rsidRDefault="008243DC" w:rsidP="008243DC">
            <w:pPr>
              <w:spacing w:before="100" w:beforeAutospacing="1" w:after="100" w:afterAutospacing="1"/>
              <w:outlineLvl w:val="3"/>
              <w:rPr>
                <w:bCs/>
              </w:rPr>
            </w:pPr>
          </w:p>
        </w:tc>
        <w:tc>
          <w:tcPr>
            <w:tcW w:w="4535" w:type="dxa"/>
          </w:tcPr>
          <w:p w:rsidR="008243DC" w:rsidRPr="00753003" w:rsidRDefault="008243DC" w:rsidP="008243DC">
            <w:pPr>
              <w:spacing w:before="100" w:beforeAutospacing="1" w:after="100" w:afterAutospacing="1"/>
              <w:outlineLvl w:val="3"/>
            </w:pPr>
            <w:r>
              <w:t>5</w:t>
            </w:r>
            <w:r w:rsidRPr="00753003">
              <w:t>.  Обустройство площадок накопления твердых коммунальных отходов</w:t>
            </w:r>
            <w:r>
              <w:t xml:space="preserve"> </w:t>
            </w:r>
          </w:p>
        </w:tc>
        <w:tc>
          <w:tcPr>
            <w:tcW w:w="2835" w:type="dxa"/>
            <w:vMerge/>
          </w:tcPr>
          <w:p w:rsidR="008243DC" w:rsidRPr="00753003" w:rsidRDefault="008243DC" w:rsidP="008243DC">
            <w:pPr>
              <w:spacing w:before="100" w:beforeAutospacing="1" w:after="100" w:afterAutospacing="1"/>
              <w:outlineLvl w:val="3"/>
            </w:pPr>
          </w:p>
        </w:tc>
      </w:tr>
      <w:tr w:rsidR="008243DC" w:rsidRPr="00753003" w:rsidTr="008243DC">
        <w:tc>
          <w:tcPr>
            <w:tcW w:w="15559" w:type="dxa"/>
            <w:gridSpan w:val="7"/>
          </w:tcPr>
          <w:p w:rsidR="008243DC" w:rsidRPr="00753003" w:rsidRDefault="008243DC" w:rsidP="008243DC">
            <w:pPr>
              <w:spacing w:before="100" w:beforeAutospacing="1" w:after="100" w:afterAutospacing="1"/>
              <w:outlineLvl w:val="3"/>
              <w:rPr>
                <w:bCs/>
              </w:rPr>
            </w:pPr>
            <w:r w:rsidRPr="00753003">
              <w:rPr>
                <w:bCs/>
              </w:rPr>
              <w:t>Задача 3.</w:t>
            </w:r>
            <w:r w:rsidRPr="00753003">
              <w:t xml:space="preserve"> </w:t>
            </w:r>
            <w:r w:rsidRPr="00753003">
              <w:rPr>
                <w:spacing w:val="-6"/>
              </w:rPr>
              <w:t xml:space="preserve"> Повысить уровень комфортности проживания на сельских территориях</w:t>
            </w:r>
          </w:p>
        </w:tc>
      </w:tr>
      <w:tr w:rsidR="008243DC" w:rsidRPr="00753003" w:rsidTr="008243DC">
        <w:tc>
          <w:tcPr>
            <w:tcW w:w="817" w:type="dxa"/>
          </w:tcPr>
          <w:p w:rsidR="008243DC" w:rsidRPr="00753003" w:rsidRDefault="008243DC" w:rsidP="008243DC">
            <w:pPr>
              <w:spacing w:before="100" w:beforeAutospacing="1" w:after="100" w:afterAutospacing="1"/>
              <w:outlineLvl w:val="3"/>
              <w:rPr>
                <w:bCs/>
              </w:rPr>
            </w:pPr>
            <w:r w:rsidRPr="00753003">
              <w:rPr>
                <w:bCs/>
              </w:rPr>
              <w:t>2.1.</w:t>
            </w:r>
          </w:p>
        </w:tc>
        <w:tc>
          <w:tcPr>
            <w:tcW w:w="3119" w:type="dxa"/>
          </w:tcPr>
          <w:p w:rsidR="008243DC" w:rsidRPr="00753003" w:rsidRDefault="008243DC" w:rsidP="008243DC">
            <w:pPr>
              <w:shd w:val="clear" w:color="auto" w:fill="FFFFFF"/>
              <w:contextualSpacing/>
              <w:jc w:val="both"/>
              <w:rPr>
                <w:spacing w:val="-1"/>
              </w:rPr>
            </w:pPr>
            <w:r w:rsidRPr="00753003">
              <w:rPr>
                <w:b/>
                <w:bCs/>
              </w:rPr>
              <w:t>Основное мероприятие 3</w:t>
            </w:r>
            <w:r w:rsidRPr="00753003">
              <w:rPr>
                <w:bCs/>
              </w:rPr>
              <w:t>.</w:t>
            </w:r>
            <w:r w:rsidRPr="00753003">
              <w:t xml:space="preserve"> Современный облик сельских территорий</w:t>
            </w:r>
          </w:p>
        </w:tc>
        <w:tc>
          <w:tcPr>
            <w:tcW w:w="2268" w:type="dxa"/>
          </w:tcPr>
          <w:p w:rsidR="008243DC" w:rsidRPr="00753003" w:rsidRDefault="008243DC" w:rsidP="008243DC">
            <w:pPr>
              <w:spacing w:before="100" w:beforeAutospacing="1" w:after="100" w:afterAutospacing="1"/>
              <w:jc w:val="center"/>
              <w:outlineLvl w:val="3"/>
              <w:rPr>
                <w:bCs/>
              </w:rPr>
            </w:pPr>
            <w:r>
              <w:rPr>
                <w:bCs/>
              </w:rPr>
              <w:t>Отдел развития сельского хозяйства администрации МР «Чернышевский район»</w:t>
            </w:r>
          </w:p>
        </w:tc>
        <w:tc>
          <w:tcPr>
            <w:tcW w:w="992" w:type="dxa"/>
          </w:tcPr>
          <w:p w:rsidR="008243DC" w:rsidRPr="00753003" w:rsidRDefault="008243DC" w:rsidP="008243DC">
            <w:pPr>
              <w:spacing w:before="100" w:beforeAutospacing="1" w:after="100" w:afterAutospacing="1"/>
              <w:outlineLvl w:val="3"/>
              <w:rPr>
                <w:bCs/>
              </w:rPr>
            </w:pPr>
            <w:r w:rsidRPr="00753003">
              <w:rPr>
                <w:bCs/>
              </w:rPr>
              <w:t>2020</w:t>
            </w:r>
          </w:p>
        </w:tc>
        <w:tc>
          <w:tcPr>
            <w:tcW w:w="993" w:type="dxa"/>
          </w:tcPr>
          <w:p w:rsidR="008243DC" w:rsidRPr="00753003" w:rsidRDefault="008243DC" w:rsidP="008243DC">
            <w:pPr>
              <w:spacing w:before="100" w:beforeAutospacing="1" w:after="100" w:afterAutospacing="1"/>
              <w:outlineLvl w:val="3"/>
              <w:rPr>
                <w:bCs/>
              </w:rPr>
            </w:pPr>
            <w:r w:rsidRPr="00753003">
              <w:rPr>
                <w:bCs/>
              </w:rPr>
              <w:t>2025</w:t>
            </w:r>
          </w:p>
        </w:tc>
        <w:tc>
          <w:tcPr>
            <w:tcW w:w="4535" w:type="dxa"/>
          </w:tcPr>
          <w:p w:rsidR="008243DC" w:rsidRPr="00753003" w:rsidRDefault="008243DC" w:rsidP="008243DC">
            <w:pPr>
              <w:spacing w:before="100" w:beforeAutospacing="1" w:after="100" w:afterAutospacing="1"/>
              <w:outlineLvl w:val="3"/>
              <w:rPr>
                <w:bCs/>
              </w:rPr>
            </w:pPr>
            <w:r>
              <w:rPr>
                <w:bCs/>
              </w:rPr>
              <w:t>Реализация проектов комплексного развития сельских территорий</w:t>
            </w:r>
          </w:p>
        </w:tc>
        <w:tc>
          <w:tcPr>
            <w:tcW w:w="2835" w:type="dxa"/>
          </w:tcPr>
          <w:p w:rsidR="008243DC" w:rsidRPr="00753003" w:rsidRDefault="008243DC" w:rsidP="008243DC">
            <w:pPr>
              <w:spacing w:before="100" w:beforeAutospacing="1" w:after="100" w:afterAutospacing="1"/>
              <w:outlineLvl w:val="3"/>
              <w:rPr>
                <w:bCs/>
              </w:rPr>
            </w:pPr>
            <w:r w:rsidRPr="00753003">
              <w:t>Количество реализованных проектов комплексного развития сельских территорий.</w:t>
            </w:r>
          </w:p>
        </w:tc>
      </w:tr>
    </w:tbl>
    <w:p w:rsidR="008243DC" w:rsidRDefault="008243DC" w:rsidP="008243DC">
      <w:pPr>
        <w:jc w:val="center"/>
        <w:rPr>
          <w:spacing w:val="-6"/>
        </w:rPr>
      </w:pPr>
    </w:p>
    <w:p w:rsidR="008243DC" w:rsidRDefault="008243DC" w:rsidP="008243DC">
      <w:pPr>
        <w:spacing w:before="100" w:beforeAutospacing="1" w:after="100" w:afterAutospacing="1"/>
        <w:outlineLvl w:val="3"/>
        <w:rPr>
          <w:b/>
          <w:bCs/>
        </w:rPr>
      </w:pPr>
    </w:p>
    <w:p w:rsidR="008243DC" w:rsidRPr="00852554" w:rsidRDefault="008243DC" w:rsidP="008243DC">
      <w:pPr>
        <w:spacing w:before="100" w:beforeAutospacing="1" w:after="100" w:afterAutospacing="1"/>
        <w:jc w:val="center"/>
        <w:outlineLvl w:val="3"/>
        <w:rPr>
          <w:b/>
          <w:bCs/>
        </w:rPr>
      </w:pPr>
      <w:r w:rsidRPr="00852554">
        <w:rPr>
          <w:b/>
          <w:bCs/>
        </w:rPr>
        <w:lastRenderedPageBreak/>
        <w:t>Таблица N 3. Финансовое обеспечение реализации муниципальной программы за счет бюджета муниципального образования</w:t>
      </w:r>
    </w:p>
    <w:tbl>
      <w:tblPr>
        <w:tblW w:w="15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8"/>
        <w:gridCol w:w="1559"/>
        <w:gridCol w:w="2551"/>
        <w:gridCol w:w="708"/>
        <w:gridCol w:w="781"/>
        <w:gridCol w:w="779"/>
        <w:gridCol w:w="599"/>
        <w:gridCol w:w="962"/>
        <w:gridCol w:w="1002"/>
        <w:gridCol w:w="982"/>
        <w:gridCol w:w="913"/>
        <w:gridCol w:w="832"/>
        <w:gridCol w:w="869"/>
      </w:tblGrid>
      <w:tr w:rsidR="008243DC" w:rsidRPr="00852554" w:rsidTr="008243DC">
        <w:trPr>
          <w:trHeight w:val="578"/>
        </w:trPr>
        <w:tc>
          <w:tcPr>
            <w:tcW w:w="3118" w:type="dxa"/>
            <w:vMerge w:val="restart"/>
          </w:tcPr>
          <w:p w:rsidR="008243DC" w:rsidRPr="00682E53" w:rsidRDefault="008243DC" w:rsidP="00E80566">
            <w:pPr>
              <w:spacing w:before="100" w:beforeAutospacing="1" w:after="100" w:afterAutospacing="1"/>
              <w:jc w:val="center"/>
              <w:outlineLvl w:val="3"/>
              <w:rPr>
                <w:bCs/>
              </w:rPr>
            </w:pPr>
            <w:r w:rsidRPr="00682E53">
              <w:rPr>
                <w:bCs/>
              </w:rPr>
              <w:t>Наименование муниципальной программы, основных мероприятий и мероприятий</w:t>
            </w:r>
          </w:p>
        </w:tc>
        <w:tc>
          <w:tcPr>
            <w:tcW w:w="1559" w:type="dxa"/>
            <w:vMerge w:val="restart"/>
          </w:tcPr>
          <w:p w:rsidR="008243DC" w:rsidRPr="00682E53" w:rsidRDefault="008243DC" w:rsidP="00E80566">
            <w:pPr>
              <w:spacing w:before="100" w:beforeAutospacing="1" w:after="100" w:afterAutospacing="1"/>
              <w:jc w:val="center"/>
              <w:outlineLvl w:val="3"/>
              <w:rPr>
                <w:bCs/>
              </w:rPr>
            </w:pPr>
            <w:r>
              <w:rPr>
                <w:bCs/>
              </w:rPr>
              <w:t>Ответственный исполнитель</w:t>
            </w:r>
          </w:p>
        </w:tc>
        <w:tc>
          <w:tcPr>
            <w:tcW w:w="2551" w:type="dxa"/>
            <w:vMerge w:val="restart"/>
          </w:tcPr>
          <w:p w:rsidR="008243DC" w:rsidRPr="00682E53" w:rsidRDefault="008243DC" w:rsidP="00E80566">
            <w:pPr>
              <w:spacing w:before="100" w:beforeAutospacing="1" w:after="100" w:afterAutospacing="1"/>
              <w:jc w:val="center"/>
              <w:outlineLvl w:val="3"/>
              <w:rPr>
                <w:bCs/>
              </w:rPr>
            </w:pPr>
            <w:r w:rsidRPr="00682E53">
              <w:rPr>
                <w:bCs/>
              </w:rPr>
              <w:t>Источник финансирования</w:t>
            </w:r>
          </w:p>
        </w:tc>
        <w:tc>
          <w:tcPr>
            <w:tcW w:w="2867" w:type="dxa"/>
            <w:gridSpan w:val="4"/>
          </w:tcPr>
          <w:p w:rsidR="008243DC" w:rsidRPr="00682E53" w:rsidRDefault="008243DC" w:rsidP="00E80566">
            <w:pPr>
              <w:spacing w:before="100" w:beforeAutospacing="1" w:after="100" w:afterAutospacing="1"/>
              <w:jc w:val="center"/>
              <w:outlineLvl w:val="3"/>
              <w:rPr>
                <w:bCs/>
              </w:rPr>
            </w:pPr>
            <w:r w:rsidRPr="00682E53">
              <w:rPr>
                <w:bCs/>
              </w:rPr>
              <w:t>Код бюджетной классификации</w:t>
            </w:r>
          </w:p>
        </w:tc>
        <w:tc>
          <w:tcPr>
            <w:tcW w:w="5560" w:type="dxa"/>
            <w:gridSpan w:val="6"/>
          </w:tcPr>
          <w:p w:rsidR="008243DC" w:rsidRPr="00682E53" w:rsidRDefault="008243DC" w:rsidP="00E80566">
            <w:pPr>
              <w:spacing w:before="100" w:beforeAutospacing="1" w:after="100" w:afterAutospacing="1"/>
              <w:jc w:val="center"/>
              <w:outlineLvl w:val="3"/>
              <w:rPr>
                <w:bCs/>
              </w:rPr>
            </w:pPr>
            <w:r w:rsidRPr="00682E53">
              <w:rPr>
                <w:bCs/>
              </w:rPr>
              <w:t>Расходы (тыс. руб.), годы</w:t>
            </w:r>
          </w:p>
        </w:tc>
      </w:tr>
      <w:tr w:rsidR="008243DC" w:rsidRPr="00852554" w:rsidTr="008243DC">
        <w:tc>
          <w:tcPr>
            <w:tcW w:w="3118" w:type="dxa"/>
            <w:vMerge/>
          </w:tcPr>
          <w:p w:rsidR="008243DC" w:rsidRPr="00682E53" w:rsidRDefault="008243DC" w:rsidP="00E80566">
            <w:pPr>
              <w:spacing w:before="100" w:beforeAutospacing="1" w:after="100" w:afterAutospacing="1"/>
              <w:outlineLvl w:val="3"/>
              <w:rPr>
                <w:bCs/>
              </w:rPr>
            </w:pPr>
          </w:p>
        </w:tc>
        <w:tc>
          <w:tcPr>
            <w:tcW w:w="1559" w:type="dxa"/>
            <w:vMerge/>
          </w:tcPr>
          <w:p w:rsidR="008243DC" w:rsidRPr="00682E53" w:rsidRDefault="008243DC" w:rsidP="00E80566">
            <w:pPr>
              <w:spacing w:before="100" w:beforeAutospacing="1" w:after="100" w:afterAutospacing="1"/>
              <w:outlineLvl w:val="3"/>
              <w:rPr>
                <w:bCs/>
              </w:rPr>
            </w:pPr>
          </w:p>
        </w:tc>
        <w:tc>
          <w:tcPr>
            <w:tcW w:w="2551" w:type="dxa"/>
            <w:vMerge/>
          </w:tcPr>
          <w:p w:rsidR="008243DC" w:rsidRPr="00682E53" w:rsidRDefault="008243DC" w:rsidP="00E80566">
            <w:pPr>
              <w:spacing w:before="100" w:beforeAutospacing="1" w:after="100" w:afterAutospacing="1"/>
              <w:outlineLvl w:val="3"/>
              <w:rPr>
                <w:bCs/>
              </w:rPr>
            </w:pPr>
          </w:p>
        </w:tc>
        <w:tc>
          <w:tcPr>
            <w:tcW w:w="708" w:type="dxa"/>
          </w:tcPr>
          <w:p w:rsidR="008243DC" w:rsidRPr="00902AAF" w:rsidRDefault="008243DC" w:rsidP="00E80566">
            <w:pPr>
              <w:spacing w:before="100" w:beforeAutospacing="1" w:after="100" w:afterAutospacing="1"/>
              <w:outlineLvl w:val="3"/>
              <w:rPr>
                <w:bCs/>
                <w:sz w:val="20"/>
                <w:szCs w:val="20"/>
              </w:rPr>
            </w:pPr>
            <w:r w:rsidRPr="00902AAF">
              <w:rPr>
                <w:bCs/>
                <w:sz w:val="20"/>
                <w:szCs w:val="20"/>
              </w:rPr>
              <w:t>ГРБС</w:t>
            </w:r>
          </w:p>
        </w:tc>
        <w:tc>
          <w:tcPr>
            <w:tcW w:w="781" w:type="dxa"/>
          </w:tcPr>
          <w:p w:rsidR="008243DC" w:rsidRPr="00902AAF" w:rsidRDefault="008243DC" w:rsidP="00E80566">
            <w:pPr>
              <w:spacing w:before="100" w:beforeAutospacing="1" w:after="100" w:afterAutospacing="1"/>
              <w:outlineLvl w:val="3"/>
              <w:rPr>
                <w:bCs/>
                <w:sz w:val="20"/>
                <w:szCs w:val="20"/>
              </w:rPr>
            </w:pPr>
            <w:proofErr w:type="spellStart"/>
            <w:r w:rsidRPr="00902AAF">
              <w:rPr>
                <w:bCs/>
                <w:sz w:val="20"/>
                <w:szCs w:val="20"/>
              </w:rPr>
              <w:t>РзПр</w:t>
            </w:r>
            <w:proofErr w:type="spellEnd"/>
          </w:p>
        </w:tc>
        <w:tc>
          <w:tcPr>
            <w:tcW w:w="779" w:type="dxa"/>
          </w:tcPr>
          <w:p w:rsidR="008243DC" w:rsidRPr="00902AAF" w:rsidRDefault="008243DC" w:rsidP="00E80566">
            <w:pPr>
              <w:spacing w:before="100" w:beforeAutospacing="1" w:after="100" w:afterAutospacing="1"/>
              <w:outlineLvl w:val="3"/>
              <w:rPr>
                <w:bCs/>
                <w:sz w:val="20"/>
                <w:szCs w:val="20"/>
              </w:rPr>
            </w:pPr>
            <w:r w:rsidRPr="00902AAF">
              <w:rPr>
                <w:bCs/>
                <w:sz w:val="20"/>
                <w:szCs w:val="20"/>
              </w:rPr>
              <w:t>ЦСР</w:t>
            </w:r>
          </w:p>
        </w:tc>
        <w:tc>
          <w:tcPr>
            <w:tcW w:w="599" w:type="dxa"/>
          </w:tcPr>
          <w:p w:rsidR="008243DC" w:rsidRPr="00902AAF" w:rsidRDefault="008243DC" w:rsidP="00E80566">
            <w:pPr>
              <w:spacing w:before="100" w:beforeAutospacing="1" w:after="100" w:afterAutospacing="1"/>
              <w:outlineLvl w:val="3"/>
              <w:rPr>
                <w:bCs/>
                <w:sz w:val="20"/>
                <w:szCs w:val="20"/>
              </w:rPr>
            </w:pPr>
            <w:r w:rsidRPr="00902AAF">
              <w:rPr>
                <w:bCs/>
                <w:sz w:val="20"/>
                <w:szCs w:val="20"/>
              </w:rPr>
              <w:t>ВР</w:t>
            </w:r>
          </w:p>
        </w:tc>
        <w:tc>
          <w:tcPr>
            <w:tcW w:w="962" w:type="dxa"/>
          </w:tcPr>
          <w:p w:rsidR="008243DC" w:rsidRPr="00682E53" w:rsidRDefault="008243DC" w:rsidP="00E80566">
            <w:pPr>
              <w:spacing w:before="100" w:beforeAutospacing="1" w:after="100" w:afterAutospacing="1"/>
              <w:outlineLvl w:val="3"/>
              <w:rPr>
                <w:bCs/>
              </w:rPr>
            </w:pPr>
            <w:r w:rsidRPr="00682E53">
              <w:rPr>
                <w:bCs/>
              </w:rPr>
              <w:t>2020</w:t>
            </w:r>
          </w:p>
        </w:tc>
        <w:tc>
          <w:tcPr>
            <w:tcW w:w="1002" w:type="dxa"/>
          </w:tcPr>
          <w:p w:rsidR="008243DC" w:rsidRPr="00682E53" w:rsidRDefault="008243DC" w:rsidP="00E80566">
            <w:pPr>
              <w:spacing w:before="100" w:beforeAutospacing="1" w:after="100" w:afterAutospacing="1"/>
              <w:outlineLvl w:val="3"/>
              <w:rPr>
                <w:bCs/>
              </w:rPr>
            </w:pPr>
            <w:r w:rsidRPr="00682E53">
              <w:rPr>
                <w:bCs/>
              </w:rPr>
              <w:t>2021</w:t>
            </w:r>
          </w:p>
        </w:tc>
        <w:tc>
          <w:tcPr>
            <w:tcW w:w="982" w:type="dxa"/>
          </w:tcPr>
          <w:p w:rsidR="008243DC" w:rsidRPr="00682E53" w:rsidRDefault="008243DC" w:rsidP="00E80566">
            <w:pPr>
              <w:spacing w:before="100" w:beforeAutospacing="1" w:after="100" w:afterAutospacing="1"/>
              <w:outlineLvl w:val="3"/>
              <w:rPr>
                <w:bCs/>
              </w:rPr>
            </w:pPr>
            <w:r w:rsidRPr="00682E53">
              <w:rPr>
                <w:bCs/>
              </w:rPr>
              <w:t>2022</w:t>
            </w:r>
          </w:p>
        </w:tc>
        <w:tc>
          <w:tcPr>
            <w:tcW w:w="913" w:type="dxa"/>
          </w:tcPr>
          <w:p w:rsidR="008243DC" w:rsidRPr="00682E53" w:rsidRDefault="008243DC" w:rsidP="00E80566">
            <w:pPr>
              <w:spacing w:before="100" w:beforeAutospacing="1" w:after="100" w:afterAutospacing="1"/>
              <w:outlineLvl w:val="3"/>
              <w:rPr>
                <w:bCs/>
              </w:rPr>
            </w:pPr>
            <w:r w:rsidRPr="00682E53">
              <w:rPr>
                <w:bCs/>
              </w:rPr>
              <w:t>2023</w:t>
            </w:r>
          </w:p>
        </w:tc>
        <w:tc>
          <w:tcPr>
            <w:tcW w:w="832" w:type="dxa"/>
          </w:tcPr>
          <w:p w:rsidR="008243DC" w:rsidRPr="00682E53" w:rsidRDefault="008243DC" w:rsidP="00E80566">
            <w:pPr>
              <w:spacing w:before="100" w:beforeAutospacing="1" w:after="100" w:afterAutospacing="1"/>
              <w:outlineLvl w:val="3"/>
              <w:rPr>
                <w:bCs/>
              </w:rPr>
            </w:pPr>
            <w:r w:rsidRPr="00682E53">
              <w:rPr>
                <w:bCs/>
              </w:rPr>
              <w:t>2024</w:t>
            </w:r>
          </w:p>
        </w:tc>
        <w:tc>
          <w:tcPr>
            <w:tcW w:w="869" w:type="dxa"/>
          </w:tcPr>
          <w:p w:rsidR="008243DC" w:rsidRPr="00682E53" w:rsidRDefault="008243DC" w:rsidP="00E80566">
            <w:pPr>
              <w:spacing w:before="100" w:beforeAutospacing="1" w:after="100" w:afterAutospacing="1"/>
              <w:outlineLvl w:val="3"/>
              <w:rPr>
                <w:bCs/>
              </w:rPr>
            </w:pPr>
            <w:r w:rsidRPr="00682E53">
              <w:rPr>
                <w:bCs/>
              </w:rPr>
              <w:t>2025</w:t>
            </w:r>
          </w:p>
        </w:tc>
      </w:tr>
      <w:tr w:rsidR="008243DC" w:rsidRPr="00852554" w:rsidTr="008243DC">
        <w:tc>
          <w:tcPr>
            <w:tcW w:w="3118" w:type="dxa"/>
            <w:vMerge w:val="restart"/>
          </w:tcPr>
          <w:p w:rsidR="008243DC" w:rsidRDefault="008243DC" w:rsidP="00E80566">
            <w:pPr>
              <w:spacing w:before="100" w:beforeAutospacing="1" w:after="100" w:afterAutospacing="1"/>
              <w:outlineLvl w:val="3"/>
              <w:rPr>
                <w:b/>
                <w:bCs/>
              </w:rPr>
            </w:pPr>
            <w:r w:rsidRPr="00682E53">
              <w:rPr>
                <w:b/>
                <w:bCs/>
              </w:rPr>
              <w:t xml:space="preserve">Муниципальная программа </w:t>
            </w:r>
          </w:p>
          <w:p w:rsidR="008243DC" w:rsidRPr="00682E53" w:rsidRDefault="008243DC" w:rsidP="00E80566">
            <w:pPr>
              <w:spacing w:before="100" w:beforeAutospacing="1" w:after="100" w:afterAutospacing="1"/>
              <w:outlineLvl w:val="3"/>
              <w:rPr>
                <w:b/>
                <w:bCs/>
              </w:rPr>
            </w:pPr>
            <w:r w:rsidRPr="00753003">
              <w:t>« Комплексно развитие сельских территорий  на 2020-2025 годы</w:t>
            </w:r>
            <w:r w:rsidRPr="00753003">
              <w:rPr>
                <w:bCs/>
              </w:rPr>
              <w:t>»</w:t>
            </w:r>
          </w:p>
        </w:tc>
        <w:tc>
          <w:tcPr>
            <w:tcW w:w="1559" w:type="dxa"/>
            <w:vMerge w:val="restart"/>
          </w:tcPr>
          <w:p w:rsidR="008243DC" w:rsidRPr="00902AAF" w:rsidRDefault="008243DC" w:rsidP="00E80566">
            <w:pPr>
              <w:spacing w:before="100" w:beforeAutospacing="1" w:after="100" w:afterAutospacing="1"/>
              <w:outlineLvl w:val="3"/>
              <w:rPr>
                <w:bCs/>
                <w:sz w:val="20"/>
                <w:szCs w:val="20"/>
              </w:rPr>
            </w:pPr>
            <w:r>
              <w:rPr>
                <w:bCs/>
                <w:sz w:val="20"/>
                <w:szCs w:val="20"/>
              </w:rPr>
              <w:t>Отдел сельского хозяйства администрации МР «Чернышевский район»</w:t>
            </w:r>
          </w:p>
        </w:tc>
        <w:tc>
          <w:tcPr>
            <w:tcW w:w="2551" w:type="dxa"/>
          </w:tcPr>
          <w:p w:rsidR="008243DC" w:rsidRPr="00682E53" w:rsidRDefault="008243DC" w:rsidP="00E80566">
            <w:pPr>
              <w:spacing w:before="100" w:beforeAutospacing="1" w:after="100" w:afterAutospacing="1"/>
              <w:outlineLvl w:val="3"/>
              <w:rPr>
                <w:b/>
                <w:bCs/>
                <w:sz w:val="22"/>
                <w:szCs w:val="22"/>
              </w:rPr>
            </w:pPr>
            <w:r w:rsidRPr="00902AAF">
              <w:rPr>
                <w:b/>
                <w:bCs/>
                <w:sz w:val="22"/>
                <w:szCs w:val="22"/>
              </w:rPr>
              <w:t>Объём финансирования-всего,</w:t>
            </w:r>
            <w:r>
              <w:rPr>
                <w:bCs/>
                <w:sz w:val="22"/>
                <w:szCs w:val="22"/>
              </w:rPr>
              <w:t xml:space="preserve"> в том числе за счёт средств</w:t>
            </w:r>
          </w:p>
        </w:tc>
        <w:tc>
          <w:tcPr>
            <w:tcW w:w="708"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781"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779"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599"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962" w:type="dxa"/>
          </w:tcPr>
          <w:p w:rsidR="008243DC" w:rsidRPr="00393847" w:rsidRDefault="008243DC" w:rsidP="00E80566">
            <w:pPr>
              <w:spacing w:before="100" w:beforeAutospacing="1" w:after="100" w:afterAutospacing="1"/>
              <w:outlineLvl w:val="3"/>
              <w:rPr>
                <w:bCs/>
                <w:sz w:val="20"/>
                <w:szCs w:val="20"/>
              </w:rPr>
            </w:pPr>
            <w:r>
              <w:rPr>
                <w:bCs/>
                <w:sz w:val="20"/>
                <w:szCs w:val="20"/>
              </w:rPr>
              <w:t>8297,6</w:t>
            </w:r>
          </w:p>
        </w:tc>
        <w:tc>
          <w:tcPr>
            <w:tcW w:w="1002" w:type="dxa"/>
          </w:tcPr>
          <w:p w:rsidR="008243DC" w:rsidRPr="00393847" w:rsidRDefault="008243DC" w:rsidP="00E80566">
            <w:pPr>
              <w:rPr>
                <w:sz w:val="20"/>
                <w:szCs w:val="20"/>
              </w:rPr>
            </w:pPr>
            <w:r>
              <w:rPr>
                <w:sz w:val="20"/>
                <w:szCs w:val="20"/>
              </w:rPr>
              <w:t>55167,6</w:t>
            </w:r>
          </w:p>
        </w:tc>
        <w:tc>
          <w:tcPr>
            <w:tcW w:w="982" w:type="dxa"/>
          </w:tcPr>
          <w:p w:rsidR="008243DC" w:rsidRPr="00393847" w:rsidRDefault="008243DC" w:rsidP="00E80566">
            <w:pPr>
              <w:rPr>
                <w:sz w:val="20"/>
                <w:szCs w:val="20"/>
              </w:rPr>
            </w:pPr>
            <w:r>
              <w:rPr>
                <w:sz w:val="20"/>
                <w:szCs w:val="20"/>
              </w:rPr>
              <w:t>8267,6</w:t>
            </w:r>
          </w:p>
        </w:tc>
        <w:tc>
          <w:tcPr>
            <w:tcW w:w="913" w:type="dxa"/>
          </w:tcPr>
          <w:p w:rsidR="008243DC" w:rsidRPr="00393847" w:rsidRDefault="008243DC" w:rsidP="00E80566">
            <w:pPr>
              <w:rPr>
                <w:sz w:val="20"/>
                <w:szCs w:val="20"/>
              </w:rPr>
            </w:pPr>
            <w:r>
              <w:rPr>
                <w:sz w:val="20"/>
                <w:szCs w:val="20"/>
              </w:rPr>
              <w:t>48297,6</w:t>
            </w:r>
          </w:p>
        </w:tc>
        <w:tc>
          <w:tcPr>
            <w:tcW w:w="832" w:type="dxa"/>
          </w:tcPr>
          <w:p w:rsidR="008243DC" w:rsidRPr="00393847" w:rsidRDefault="008243DC" w:rsidP="00E80566">
            <w:pPr>
              <w:rPr>
                <w:sz w:val="20"/>
                <w:szCs w:val="20"/>
              </w:rPr>
            </w:pPr>
            <w:r>
              <w:rPr>
                <w:sz w:val="20"/>
                <w:szCs w:val="20"/>
              </w:rPr>
              <w:t>8667,6</w:t>
            </w:r>
          </w:p>
        </w:tc>
        <w:tc>
          <w:tcPr>
            <w:tcW w:w="869" w:type="dxa"/>
          </w:tcPr>
          <w:p w:rsidR="008243DC" w:rsidRPr="00393847" w:rsidRDefault="008243DC" w:rsidP="00E80566">
            <w:pPr>
              <w:rPr>
                <w:sz w:val="20"/>
                <w:szCs w:val="20"/>
              </w:rPr>
            </w:pPr>
            <w:r>
              <w:rPr>
                <w:sz w:val="20"/>
                <w:szCs w:val="20"/>
              </w:rPr>
              <w:t>58067,6</w:t>
            </w:r>
          </w:p>
        </w:tc>
      </w:tr>
      <w:tr w:rsidR="008243DC" w:rsidRPr="00852554" w:rsidTr="008243DC">
        <w:tc>
          <w:tcPr>
            <w:tcW w:w="3118" w:type="dxa"/>
            <w:vMerge/>
          </w:tcPr>
          <w:p w:rsidR="008243DC" w:rsidRPr="00682E53" w:rsidRDefault="008243DC" w:rsidP="00E80566">
            <w:pPr>
              <w:spacing w:before="100" w:beforeAutospacing="1" w:after="100" w:afterAutospacing="1"/>
              <w:outlineLvl w:val="3"/>
              <w:rPr>
                <w:b/>
                <w:bCs/>
              </w:rPr>
            </w:pPr>
          </w:p>
        </w:tc>
        <w:tc>
          <w:tcPr>
            <w:tcW w:w="1559" w:type="dxa"/>
            <w:vMerge/>
          </w:tcPr>
          <w:p w:rsidR="008243DC" w:rsidRPr="00902AAF" w:rsidRDefault="008243DC" w:rsidP="00E80566">
            <w:pPr>
              <w:spacing w:before="100" w:beforeAutospacing="1" w:after="100" w:afterAutospacing="1"/>
              <w:outlineLvl w:val="3"/>
              <w:rPr>
                <w:bCs/>
                <w:i/>
                <w:sz w:val="20"/>
                <w:szCs w:val="20"/>
              </w:rPr>
            </w:pPr>
          </w:p>
        </w:tc>
        <w:tc>
          <w:tcPr>
            <w:tcW w:w="2551" w:type="dxa"/>
          </w:tcPr>
          <w:p w:rsidR="008243DC" w:rsidRPr="00902AAF" w:rsidRDefault="008243DC" w:rsidP="00E80566">
            <w:pPr>
              <w:spacing w:before="100" w:beforeAutospacing="1" w:after="100" w:afterAutospacing="1"/>
              <w:outlineLvl w:val="3"/>
              <w:rPr>
                <w:bCs/>
                <w:i/>
                <w:sz w:val="20"/>
                <w:szCs w:val="20"/>
              </w:rPr>
            </w:pPr>
            <w:r w:rsidRPr="00902AAF">
              <w:rPr>
                <w:bCs/>
                <w:i/>
                <w:sz w:val="20"/>
                <w:szCs w:val="20"/>
              </w:rPr>
              <w:t>федеральный бюджет</w:t>
            </w:r>
          </w:p>
        </w:tc>
        <w:tc>
          <w:tcPr>
            <w:tcW w:w="708"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781"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779"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599"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962" w:type="dxa"/>
          </w:tcPr>
          <w:p w:rsidR="008243DC" w:rsidRPr="00393847" w:rsidRDefault="008243DC" w:rsidP="00E80566">
            <w:pPr>
              <w:spacing w:before="100" w:beforeAutospacing="1" w:after="100" w:afterAutospacing="1"/>
              <w:outlineLvl w:val="3"/>
              <w:rPr>
                <w:bCs/>
                <w:sz w:val="20"/>
                <w:szCs w:val="20"/>
              </w:rPr>
            </w:pPr>
            <w:r>
              <w:rPr>
                <w:bCs/>
                <w:sz w:val="20"/>
                <w:szCs w:val="20"/>
              </w:rPr>
              <w:t>2760,4</w:t>
            </w:r>
          </w:p>
        </w:tc>
        <w:tc>
          <w:tcPr>
            <w:tcW w:w="1002" w:type="dxa"/>
          </w:tcPr>
          <w:p w:rsidR="008243DC" w:rsidRPr="00393847" w:rsidRDefault="008243DC" w:rsidP="00E80566">
            <w:pPr>
              <w:rPr>
                <w:bCs/>
                <w:sz w:val="20"/>
                <w:szCs w:val="20"/>
              </w:rPr>
            </w:pPr>
            <w:r>
              <w:rPr>
                <w:bCs/>
                <w:sz w:val="20"/>
                <w:szCs w:val="20"/>
              </w:rPr>
              <w:t>44520,4</w:t>
            </w:r>
          </w:p>
        </w:tc>
        <w:tc>
          <w:tcPr>
            <w:tcW w:w="982" w:type="dxa"/>
          </w:tcPr>
          <w:p w:rsidR="008243DC" w:rsidRPr="00393847" w:rsidRDefault="008243DC" w:rsidP="00E80566">
            <w:pPr>
              <w:rPr>
                <w:bCs/>
                <w:sz w:val="20"/>
                <w:szCs w:val="20"/>
              </w:rPr>
            </w:pPr>
            <w:r>
              <w:rPr>
                <w:bCs/>
                <w:sz w:val="20"/>
                <w:szCs w:val="20"/>
              </w:rPr>
              <w:t>2690,4</w:t>
            </w:r>
          </w:p>
        </w:tc>
        <w:tc>
          <w:tcPr>
            <w:tcW w:w="913" w:type="dxa"/>
          </w:tcPr>
          <w:p w:rsidR="008243DC" w:rsidRPr="00393847" w:rsidRDefault="008243DC" w:rsidP="00E80566">
            <w:pPr>
              <w:rPr>
                <w:bCs/>
                <w:sz w:val="20"/>
                <w:szCs w:val="20"/>
              </w:rPr>
            </w:pPr>
            <w:r>
              <w:rPr>
                <w:bCs/>
                <w:sz w:val="20"/>
                <w:szCs w:val="20"/>
              </w:rPr>
              <w:t>37977,4</w:t>
            </w:r>
          </w:p>
        </w:tc>
        <w:tc>
          <w:tcPr>
            <w:tcW w:w="832" w:type="dxa"/>
          </w:tcPr>
          <w:p w:rsidR="008243DC" w:rsidRPr="00393847" w:rsidRDefault="008243DC" w:rsidP="00E80566">
            <w:pPr>
              <w:rPr>
                <w:bCs/>
                <w:sz w:val="20"/>
                <w:szCs w:val="20"/>
              </w:rPr>
            </w:pPr>
            <w:r>
              <w:rPr>
                <w:bCs/>
                <w:sz w:val="20"/>
                <w:szCs w:val="20"/>
              </w:rPr>
              <w:t>2878,4</w:t>
            </w:r>
          </w:p>
        </w:tc>
        <w:tc>
          <w:tcPr>
            <w:tcW w:w="869" w:type="dxa"/>
          </w:tcPr>
          <w:p w:rsidR="008243DC" w:rsidRPr="00393847" w:rsidRDefault="008243DC" w:rsidP="00E80566">
            <w:pPr>
              <w:rPr>
                <w:bCs/>
                <w:sz w:val="20"/>
                <w:szCs w:val="20"/>
              </w:rPr>
            </w:pPr>
            <w:r>
              <w:rPr>
                <w:bCs/>
                <w:sz w:val="20"/>
                <w:szCs w:val="20"/>
              </w:rPr>
              <w:t>46893,4</w:t>
            </w:r>
          </w:p>
        </w:tc>
      </w:tr>
      <w:tr w:rsidR="008243DC" w:rsidRPr="00852554" w:rsidTr="008243DC">
        <w:tc>
          <w:tcPr>
            <w:tcW w:w="3118" w:type="dxa"/>
            <w:vMerge/>
          </w:tcPr>
          <w:p w:rsidR="008243DC" w:rsidRPr="00682E53" w:rsidRDefault="008243DC" w:rsidP="00E80566">
            <w:pPr>
              <w:spacing w:before="100" w:beforeAutospacing="1" w:after="100" w:afterAutospacing="1"/>
              <w:outlineLvl w:val="3"/>
              <w:rPr>
                <w:b/>
                <w:bCs/>
              </w:rPr>
            </w:pPr>
          </w:p>
        </w:tc>
        <w:tc>
          <w:tcPr>
            <w:tcW w:w="1559" w:type="dxa"/>
            <w:vMerge/>
          </w:tcPr>
          <w:p w:rsidR="008243DC" w:rsidRPr="00902AAF" w:rsidRDefault="008243DC" w:rsidP="00E80566">
            <w:pPr>
              <w:spacing w:before="100" w:beforeAutospacing="1" w:after="100" w:afterAutospacing="1"/>
              <w:outlineLvl w:val="3"/>
              <w:rPr>
                <w:bCs/>
                <w:i/>
                <w:sz w:val="20"/>
                <w:szCs w:val="20"/>
              </w:rPr>
            </w:pPr>
          </w:p>
        </w:tc>
        <w:tc>
          <w:tcPr>
            <w:tcW w:w="2551" w:type="dxa"/>
          </w:tcPr>
          <w:p w:rsidR="008243DC" w:rsidRPr="00902AAF" w:rsidRDefault="008243DC" w:rsidP="00E80566">
            <w:pPr>
              <w:spacing w:before="100" w:beforeAutospacing="1" w:after="100" w:afterAutospacing="1"/>
              <w:outlineLvl w:val="3"/>
              <w:rPr>
                <w:bCs/>
                <w:i/>
                <w:sz w:val="20"/>
                <w:szCs w:val="20"/>
              </w:rPr>
            </w:pPr>
            <w:r w:rsidRPr="00902AAF">
              <w:rPr>
                <w:bCs/>
                <w:i/>
                <w:sz w:val="20"/>
                <w:szCs w:val="20"/>
              </w:rPr>
              <w:t>краевой бюджет</w:t>
            </w:r>
          </w:p>
        </w:tc>
        <w:tc>
          <w:tcPr>
            <w:tcW w:w="708"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781"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779"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599"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962" w:type="dxa"/>
          </w:tcPr>
          <w:p w:rsidR="008243DC" w:rsidRPr="00393847" w:rsidRDefault="008243DC" w:rsidP="00E80566">
            <w:pPr>
              <w:spacing w:before="100" w:beforeAutospacing="1" w:after="100" w:afterAutospacing="1"/>
              <w:outlineLvl w:val="3"/>
              <w:rPr>
                <w:bCs/>
                <w:sz w:val="20"/>
                <w:szCs w:val="20"/>
              </w:rPr>
            </w:pPr>
            <w:r>
              <w:rPr>
                <w:bCs/>
                <w:sz w:val="20"/>
                <w:szCs w:val="20"/>
              </w:rPr>
              <w:t>3140,4</w:t>
            </w:r>
          </w:p>
        </w:tc>
        <w:tc>
          <w:tcPr>
            <w:tcW w:w="1002" w:type="dxa"/>
          </w:tcPr>
          <w:p w:rsidR="008243DC" w:rsidRPr="00393847" w:rsidRDefault="008243DC" w:rsidP="00E80566">
            <w:pPr>
              <w:rPr>
                <w:bCs/>
                <w:sz w:val="20"/>
                <w:szCs w:val="20"/>
              </w:rPr>
            </w:pPr>
            <w:r>
              <w:rPr>
                <w:bCs/>
                <w:sz w:val="20"/>
                <w:szCs w:val="20"/>
              </w:rPr>
              <w:t>5930,4</w:t>
            </w:r>
          </w:p>
        </w:tc>
        <w:tc>
          <w:tcPr>
            <w:tcW w:w="982" w:type="dxa"/>
          </w:tcPr>
          <w:p w:rsidR="008243DC" w:rsidRPr="00393847" w:rsidRDefault="008243DC" w:rsidP="00E80566">
            <w:pPr>
              <w:rPr>
                <w:bCs/>
                <w:sz w:val="20"/>
                <w:szCs w:val="20"/>
              </w:rPr>
            </w:pPr>
            <w:r>
              <w:rPr>
                <w:bCs/>
                <w:sz w:val="20"/>
                <w:szCs w:val="20"/>
              </w:rPr>
              <w:t>3060,4</w:t>
            </w:r>
          </w:p>
        </w:tc>
        <w:tc>
          <w:tcPr>
            <w:tcW w:w="913" w:type="dxa"/>
          </w:tcPr>
          <w:p w:rsidR="008243DC" w:rsidRPr="00393847" w:rsidRDefault="008243DC" w:rsidP="00E80566">
            <w:pPr>
              <w:rPr>
                <w:bCs/>
                <w:sz w:val="20"/>
                <w:szCs w:val="20"/>
              </w:rPr>
            </w:pPr>
            <w:r>
              <w:rPr>
                <w:bCs/>
                <w:sz w:val="20"/>
                <w:szCs w:val="20"/>
              </w:rPr>
              <w:t>5353,4</w:t>
            </w:r>
          </w:p>
        </w:tc>
        <w:tc>
          <w:tcPr>
            <w:tcW w:w="832" w:type="dxa"/>
          </w:tcPr>
          <w:p w:rsidR="008243DC" w:rsidRPr="00393847" w:rsidRDefault="008243DC" w:rsidP="00E80566">
            <w:pPr>
              <w:rPr>
                <w:bCs/>
                <w:sz w:val="20"/>
                <w:szCs w:val="20"/>
              </w:rPr>
            </w:pPr>
            <w:r>
              <w:rPr>
                <w:bCs/>
                <w:sz w:val="20"/>
                <w:szCs w:val="20"/>
              </w:rPr>
              <w:t>3272,4</w:t>
            </w:r>
          </w:p>
        </w:tc>
        <w:tc>
          <w:tcPr>
            <w:tcW w:w="869" w:type="dxa"/>
          </w:tcPr>
          <w:p w:rsidR="008243DC" w:rsidRPr="00393847" w:rsidRDefault="008243DC" w:rsidP="00E80566">
            <w:pPr>
              <w:rPr>
                <w:bCs/>
                <w:sz w:val="20"/>
                <w:szCs w:val="20"/>
              </w:rPr>
            </w:pPr>
            <w:r>
              <w:rPr>
                <w:bCs/>
                <w:sz w:val="20"/>
                <w:szCs w:val="20"/>
              </w:rPr>
              <w:t>5807,4</w:t>
            </w:r>
          </w:p>
        </w:tc>
      </w:tr>
      <w:tr w:rsidR="008243DC" w:rsidRPr="00852554" w:rsidTr="008243DC">
        <w:tc>
          <w:tcPr>
            <w:tcW w:w="3118" w:type="dxa"/>
            <w:vMerge/>
          </w:tcPr>
          <w:p w:rsidR="008243DC" w:rsidRPr="00682E53" w:rsidRDefault="008243DC" w:rsidP="00E80566">
            <w:pPr>
              <w:spacing w:before="100" w:beforeAutospacing="1" w:after="100" w:afterAutospacing="1"/>
              <w:outlineLvl w:val="3"/>
              <w:rPr>
                <w:b/>
                <w:bCs/>
              </w:rPr>
            </w:pPr>
          </w:p>
        </w:tc>
        <w:tc>
          <w:tcPr>
            <w:tcW w:w="1559" w:type="dxa"/>
            <w:vMerge/>
          </w:tcPr>
          <w:p w:rsidR="008243DC" w:rsidRPr="00902AAF" w:rsidRDefault="008243DC" w:rsidP="00E80566">
            <w:pPr>
              <w:spacing w:before="100" w:beforeAutospacing="1" w:after="100" w:afterAutospacing="1"/>
              <w:outlineLvl w:val="3"/>
              <w:rPr>
                <w:bCs/>
                <w:i/>
                <w:sz w:val="20"/>
                <w:szCs w:val="20"/>
              </w:rPr>
            </w:pPr>
          </w:p>
        </w:tc>
        <w:tc>
          <w:tcPr>
            <w:tcW w:w="2551" w:type="dxa"/>
          </w:tcPr>
          <w:p w:rsidR="008243DC" w:rsidRPr="00902AAF" w:rsidRDefault="008243DC" w:rsidP="00E80566">
            <w:pPr>
              <w:spacing w:before="100" w:beforeAutospacing="1" w:after="100" w:afterAutospacing="1"/>
              <w:outlineLvl w:val="3"/>
              <w:rPr>
                <w:bCs/>
                <w:i/>
                <w:sz w:val="20"/>
                <w:szCs w:val="20"/>
              </w:rPr>
            </w:pPr>
            <w:r w:rsidRPr="00902AAF">
              <w:rPr>
                <w:bCs/>
                <w:i/>
                <w:sz w:val="20"/>
                <w:szCs w:val="20"/>
              </w:rPr>
              <w:t>районный бюджет</w:t>
            </w:r>
          </w:p>
        </w:tc>
        <w:tc>
          <w:tcPr>
            <w:tcW w:w="708"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781"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779"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599"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962" w:type="dxa"/>
          </w:tcPr>
          <w:p w:rsidR="008243DC" w:rsidRPr="00393847" w:rsidRDefault="008243DC" w:rsidP="00E80566">
            <w:pPr>
              <w:spacing w:before="100" w:beforeAutospacing="1" w:after="100" w:afterAutospacing="1"/>
              <w:outlineLvl w:val="3"/>
              <w:rPr>
                <w:bCs/>
                <w:sz w:val="20"/>
                <w:szCs w:val="20"/>
              </w:rPr>
            </w:pPr>
            <w:r>
              <w:rPr>
                <w:bCs/>
                <w:sz w:val="20"/>
                <w:szCs w:val="20"/>
              </w:rPr>
              <w:t>426,4</w:t>
            </w:r>
          </w:p>
        </w:tc>
        <w:tc>
          <w:tcPr>
            <w:tcW w:w="1002" w:type="dxa"/>
          </w:tcPr>
          <w:p w:rsidR="008243DC" w:rsidRPr="00393847" w:rsidRDefault="008243DC" w:rsidP="00E80566">
            <w:pPr>
              <w:rPr>
                <w:bCs/>
                <w:sz w:val="20"/>
                <w:szCs w:val="20"/>
              </w:rPr>
            </w:pPr>
            <w:r>
              <w:rPr>
                <w:bCs/>
                <w:sz w:val="20"/>
                <w:szCs w:val="20"/>
              </w:rPr>
              <w:t>2426,4</w:t>
            </w:r>
          </w:p>
        </w:tc>
        <w:tc>
          <w:tcPr>
            <w:tcW w:w="982" w:type="dxa"/>
          </w:tcPr>
          <w:p w:rsidR="008243DC" w:rsidRPr="00393847" w:rsidRDefault="008243DC" w:rsidP="00E80566">
            <w:pPr>
              <w:rPr>
                <w:bCs/>
                <w:sz w:val="20"/>
                <w:szCs w:val="20"/>
              </w:rPr>
            </w:pPr>
            <w:r>
              <w:rPr>
                <w:bCs/>
                <w:sz w:val="20"/>
                <w:szCs w:val="20"/>
              </w:rPr>
              <w:t>426,4</w:t>
            </w:r>
          </w:p>
        </w:tc>
        <w:tc>
          <w:tcPr>
            <w:tcW w:w="913" w:type="dxa"/>
          </w:tcPr>
          <w:p w:rsidR="008243DC" w:rsidRPr="00393847" w:rsidRDefault="008243DC" w:rsidP="00E80566">
            <w:pPr>
              <w:rPr>
                <w:bCs/>
                <w:sz w:val="20"/>
                <w:szCs w:val="20"/>
              </w:rPr>
            </w:pPr>
            <w:r>
              <w:rPr>
                <w:bCs/>
                <w:sz w:val="20"/>
                <w:szCs w:val="20"/>
              </w:rPr>
              <w:t>2426,4</w:t>
            </w:r>
          </w:p>
        </w:tc>
        <w:tc>
          <w:tcPr>
            <w:tcW w:w="832" w:type="dxa"/>
          </w:tcPr>
          <w:p w:rsidR="008243DC" w:rsidRPr="00393847" w:rsidRDefault="008243DC" w:rsidP="00E80566">
            <w:pPr>
              <w:rPr>
                <w:bCs/>
                <w:sz w:val="20"/>
                <w:szCs w:val="20"/>
              </w:rPr>
            </w:pPr>
            <w:r>
              <w:rPr>
                <w:bCs/>
                <w:sz w:val="20"/>
                <w:szCs w:val="20"/>
              </w:rPr>
              <w:t>426,4</w:t>
            </w:r>
          </w:p>
        </w:tc>
        <w:tc>
          <w:tcPr>
            <w:tcW w:w="869" w:type="dxa"/>
          </w:tcPr>
          <w:p w:rsidR="008243DC" w:rsidRPr="00393847" w:rsidRDefault="008243DC" w:rsidP="00E80566">
            <w:pPr>
              <w:rPr>
                <w:bCs/>
                <w:sz w:val="20"/>
                <w:szCs w:val="20"/>
              </w:rPr>
            </w:pPr>
            <w:r>
              <w:rPr>
                <w:bCs/>
                <w:sz w:val="20"/>
                <w:szCs w:val="20"/>
              </w:rPr>
              <w:t>2426,4</w:t>
            </w:r>
          </w:p>
        </w:tc>
      </w:tr>
      <w:tr w:rsidR="008243DC" w:rsidRPr="00852554" w:rsidTr="008243DC">
        <w:tc>
          <w:tcPr>
            <w:tcW w:w="3118" w:type="dxa"/>
            <w:vMerge/>
          </w:tcPr>
          <w:p w:rsidR="008243DC" w:rsidRPr="00682E53" w:rsidRDefault="008243DC" w:rsidP="00E80566">
            <w:pPr>
              <w:spacing w:before="100" w:beforeAutospacing="1" w:after="100" w:afterAutospacing="1"/>
              <w:outlineLvl w:val="3"/>
              <w:rPr>
                <w:b/>
                <w:bCs/>
              </w:rPr>
            </w:pPr>
          </w:p>
        </w:tc>
        <w:tc>
          <w:tcPr>
            <w:tcW w:w="1559" w:type="dxa"/>
            <w:vMerge/>
          </w:tcPr>
          <w:p w:rsidR="008243DC" w:rsidRPr="00902AAF" w:rsidRDefault="008243DC" w:rsidP="00E80566">
            <w:pPr>
              <w:spacing w:before="100" w:beforeAutospacing="1" w:after="100" w:afterAutospacing="1"/>
              <w:outlineLvl w:val="3"/>
              <w:rPr>
                <w:bCs/>
                <w:i/>
                <w:sz w:val="20"/>
                <w:szCs w:val="20"/>
              </w:rPr>
            </w:pPr>
          </w:p>
        </w:tc>
        <w:tc>
          <w:tcPr>
            <w:tcW w:w="2551" w:type="dxa"/>
          </w:tcPr>
          <w:p w:rsidR="008243DC" w:rsidRPr="00902AAF" w:rsidRDefault="008243DC" w:rsidP="00E80566">
            <w:pPr>
              <w:spacing w:before="100" w:beforeAutospacing="1" w:after="100" w:afterAutospacing="1"/>
              <w:outlineLvl w:val="3"/>
              <w:rPr>
                <w:bCs/>
                <w:i/>
                <w:sz w:val="20"/>
                <w:szCs w:val="20"/>
              </w:rPr>
            </w:pPr>
            <w:r w:rsidRPr="00902AAF">
              <w:rPr>
                <w:bCs/>
                <w:i/>
                <w:sz w:val="20"/>
                <w:szCs w:val="20"/>
              </w:rPr>
              <w:t>бюджет поселения</w:t>
            </w:r>
          </w:p>
        </w:tc>
        <w:tc>
          <w:tcPr>
            <w:tcW w:w="708"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781"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779"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599"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962" w:type="dxa"/>
          </w:tcPr>
          <w:p w:rsidR="008243DC" w:rsidRPr="00393847" w:rsidRDefault="008243DC" w:rsidP="00E80566">
            <w:pPr>
              <w:spacing w:before="100" w:beforeAutospacing="1" w:after="100" w:afterAutospacing="1"/>
              <w:outlineLvl w:val="3"/>
              <w:rPr>
                <w:bCs/>
                <w:sz w:val="20"/>
                <w:szCs w:val="20"/>
              </w:rPr>
            </w:pPr>
            <w:r>
              <w:rPr>
                <w:bCs/>
                <w:sz w:val="20"/>
                <w:szCs w:val="20"/>
              </w:rPr>
              <w:t>10,0</w:t>
            </w:r>
          </w:p>
        </w:tc>
        <w:tc>
          <w:tcPr>
            <w:tcW w:w="1002" w:type="dxa"/>
          </w:tcPr>
          <w:p w:rsidR="008243DC" w:rsidRPr="00393847" w:rsidRDefault="008243DC" w:rsidP="00E80566">
            <w:pPr>
              <w:rPr>
                <w:bCs/>
                <w:sz w:val="20"/>
                <w:szCs w:val="20"/>
              </w:rPr>
            </w:pPr>
            <w:r>
              <w:rPr>
                <w:bCs/>
                <w:sz w:val="20"/>
                <w:szCs w:val="20"/>
              </w:rPr>
              <w:t>150,0</w:t>
            </w:r>
          </w:p>
        </w:tc>
        <w:tc>
          <w:tcPr>
            <w:tcW w:w="982" w:type="dxa"/>
          </w:tcPr>
          <w:p w:rsidR="008243DC" w:rsidRPr="00393847" w:rsidRDefault="008243DC" w:rsidP="00E80566">
            <w:pPr>
              <w:rPr>
                <w:bCs/>
                <w:sz w:val="20"/>
                <w:szCs w:val="20"/>
              </w:rPr>
            </w:pPr>
            <w:r>
              <w:rPr>
                <w:bCs/>
                <w:sz w:val="20"/>
                <w:szCs w:val="20"/>
              </w:rPr>
              <w:t>50,0</w:t>
            </w:r>
          </w:p>
        </w:tc>
        <w:tc>
          <w:tcPr>
            <w:tcW w:w="913" w:type="dxa"/>
          </w:tcPr>
          <w:p w:rsidR="008243DC" w:rsidRPr="00393847" w:rsidRDefault="008243DC" w:rsidP="00E80566">
            <w:pPr>
              <w:rPr>
                <w:bCs/>
                <w:sz w:val="20"/>
                <w:szCs w:val="20"/>
              </w:rPr>
            </w:pPr>
            <w:r>
              <w:rPr>
                <w:bCs/>
                <w:sz w:val="20"/>
                <w:szCs w:val="20"/>
              </w:rPr>
              <w:t>150,0</w:t>
            </w:r>
          </w:p>
        </w:tc>
        <w:tc>
          <w:tcPr>
            <w:tcW w:w="832" w:type="dxa"/>
          </w:tcPr>
          <w:p w:rsidR="008243DC" w:rsidRPr="00393847" w:rsidRDefault="008243DC" w:rsidP="00E80566">
            <w:pPr>
              <w:rPr>
                <w:bCs/>
                <w:sz w:val="20"/>
                <w:szCs w:val="20"/>
              </w:rPr>
            </w:pPr>
            <w:r>
              <w:rPr>
                <w:bCs/>
                <w:sz w:val="20"/>
                <w:szCs w:val="20"/>
              </w:rPr>
              <w:t>50,0</w:t>
            </w:r>
          </w:p>
        </w:tc>
        <w:tc>
          <w:tcPr>
            <w:tcW w:w="869" w:type="dxa"/>
          </w:tcPr>
          <w:p w:rsidR="008243DC" w:rsidRPr="00393847" w:rsidRDefault="008243DC" w:rsidP="00E80566">
            <w:pPr>
              <w:rPr>
                <w:bCs/>
                <w:sz w:val="20"/>
                <w:szCs w:val="20"/>
              </w:rPr>
            </w:pPr>
            <w:r>
              <w:rPr>
                <w:bCs/>
                <w:sz w:val="20"/>
                <w:szCs w:val="20"/>
              </w:rPr>
              <w:t>650,0</w:t>
            </w:r>
          </w:p>
        </w:tc>
      </w:tr>
      <w:tr w:rsidR="008243DC" w:rsidRPr="00852554" w:rsidTr="008243DC">
        <w:tc>
          <w:tcPr>
            <w:tcW w:w="3118" w:type="dxa"/>
            <w:vMerge/>
          </w:tcPr>
          <w:p w:rsidR="008243DC" w:rsidRPr="00682E53" w:rsidRDefault="008243DC" w:rsidP="00E80566">
            <w:pPr>
              <w:spacing w:before="100" w:beforeAutospacing="1" w:after="100" w:afterAutospacing="1"/>
              <w:outlineLvl w:val="3"/>
              <w:rPr>
                <w:b/>
                <w:bCs/>
              </w:rPr>
            </w:pPr>
          </w:p>
        </w:tc>
        <w:tc>
          <w:tcPr>
            <w:tcW w:w="1559" w:type="dxa"/>
            <w:vMerge/>
          </w:tcPr>
          <w:p w:rsidR="008243DC" w:rsidRPr="00902AAF" w:rsidRDefault="008243DC" w:rsidP="00E80566">
            <w:pPr>
              <w:spacing w:before="100" w:beforeAutospacing="1" w:after="100" w:afterAutospacing="1"/>
              <w:outlineLvl w:val="3"/>
              <w:rPr>
                <w:bCs/>
                <w:i/>
                <w:sz w:val="20"/>
                <w:szCs w:val="20"/>
              </w:rPr>
            </w:pPr>
          </w:p>
        </w:tc>
        <w:tc>
          <w:tcPr>
            <w:tcW w:w="2551" w:type="dxa"/>
          </w:tcPr>
          <w:p w:rsidR="008243DC" w:rsidRPr="00902AAF" w:rsidRDefault="008243DC" w:rsidP="00E80566">
            <w:pPr>
              <w:spacing w:before="100" w:beforeAutospacing="1" w:after="100" w:afterAutospacing="1"/>
              <w:outlineLvl w:val="3"/>
              <w:rPr>
                <w:bCs/>
                <w:i/>
                <w:sz w:val="20"/>
                <w:szCs w:val="20"/>
              </w:rPr>
            </w:pPr>
            <w:r w:rsidRPr="00902AAF">
              <w:rPr>
                <w:bCs/>
                <w:i/>
                <w:sz w:val="20"/>
                <w:szCs w:val="20"/>
              </w:rPr>
              <w:t>внебюджетные источники</w:t>
            </w:r>
          </w:p>
        </w:tc>
        <w:tc>
          <w:tcPr>
            <w:tcW w:w="708"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781"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779"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599"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962" w:type="dxa"/>
          </w:tcPr>
          <w:p w:rsidR="008243DC" w:rsidRPr="00393847" w:rsidRDefault="008243DC" w:rsidP="00E80566">
            <w:pPr>
              <w:spacing w:before="100" w:beforeAutospacing="1" w:after="100" w:afterAutospacing="1"/>
              <w:outlineLvl w:val="3"/>
              <w:rPr>
                <w:bCs/>
                <w:sz w:val="20"/>
                <w:szCs w:val="20"/>
              </w:rPr>
            </w:pPr>
            <w:r>
              <w:rPr>
                <w:bCs/>
                <w:sz w:val="20"/>
                <w:szCs w:val="20"/>
              </w:rPr>
              <w:t>1960,4</w:t>
            </w:r>
          </w:p>
        </w:tc>
        <w:tc>
          <w:tcPr>
            <w:tcW w:w="1002" w:type="dxa"/>
          </w:tcPr>
          <w:p w:rsidR="008243DC" w:rsidRPr="00393847" w:rsidRDefault="008243DC" w:rsidP="00E80566">
            <w:pPr>
              <w:rPr>
                <w:bCs/>
                <w:sz w:val="20"/>
                <w:szCs w:val="20"/>
              </w:rPr>
            </w:pPr>
            <w:r>
              <w:rPr>
                <w:bCs/>
                <w:sz w:val="20"/>
                <w:szCs w:val="20"/>
              </w:rPr>
              <w:t>2140,4</w:t>
            </w:r>
          </w:p>
        </w:tc>
        <w:tc>
          <w:tcPr>
            <w:tcW w:w="982" w:type="dxa"/>
          </w:tcPr>
          <w:p w:rsidR="008243DC" w:rsidRPr="00393847" w:rsidRDefault="008243DC" w:rsidP="00E80566">
            <w:pPr>
              <w:rPr>
                <w:bCs/>
                <w:sz w:val="20"/>
                <w:szCs w:val="20"/>
              </w:rPr>
            </w:pPr>
            <w:r>
              <w:rPr>
                <w:bCs/>
                <w:sz w:val="20"/>
                <w:szCs w:val="20"/>
              </w:rPr>
              <w:t>2040,4</w:t>
            </w:r>
          </w:p>
        </w:tc>
        <w:tc>
          <w:tcPr>
            <w:tcW w:w="913" w:type="dxa"/>
          </w:tcPr>
          <w:p w:rsidR="008243DC" w:rsidRPr="00393847" w:rsidRDefault="008243DC" w:rsidP="00E80566">
            <w:pPr>
              <w:rPr>
                <w:bCs/>
                <w:sz w:val="20"/>
                <w:szCs w:val="20"/>
              </w:rPr>
            </w:pPr>
            <w:r>
              <w:rPr>
                <w:bCs/>
                <w:sz w:val="20"/>
                <w:szCs w:val="20"/>
              </w:rPr>
              <w:t>2190,4</w:t>
            </w:r>
          </w:p>
        </w:tc>
        <w:tc>
          <w:tcPr>
            <w:tcW w:w="832" w:type="dxa"/>
          </w:tcPr>
          <w:p w:rsidR="008243DC" w:rsidRPr="00393847" w:rsidRDefault="008243DC" w:rsidP="00E80566">
            <w:pPr>
              <w:rPr>
                <w:bCs/>
                <w:sz w:val="20"/>
                <w:szCs w:val="20"/>
              </w:rPr>
            </w:pPr>
            <w:r>
              <w:rPr>
                <w:bCs/>
                <w:sz w:val="20"/>
                <w:szCs w:val="20"/>
              </w:rPr>
              <w:t>2040,4</w:t>
            </w:r>
          </w:p>
        </w:tc>
        <w:tc>
          <w:tcPr>
            <w:tcW w:w="869" w:type="dxa"/>
          </w:tcPr>
          <w:p w:rsidR="008243DC" w:rsidRPr="00393847" w:rsidRDefault="008243DC" w:rsidP="00E80566">
            <w:pPr>
              <w:rPr>
                <w:bCs/>
                <w:sz w:val="20"/>
                <w:szCs w:val="20"/>
              </w:rPr>
            </w:pPr>
            <w:r>
              <w:rPr>
                <w:bCs/>
                <w:sz w:val="20"/>
                <w:szCs w:val="20"/>
              </w:rPr>
              <w:t>2290,4</w:t>
            </w:r>
          </w:p>
        </w:tc>
      </w:tr>
      <w:tr w:rsidR="008243DC" w:rsidRPr="00852554" w:rsidTr="008243DC">
        <w:tc>
          <w:tcPr>
            <w:tcW w:w="3118" w:type="dxa"/>
            <w:vMerge w:val="restart"/>
          </w:tcPr>
          <w:p w:rsidR="008243DC" w:rsidRDefault="008243DC" w:rsidP="00E80566">
            <w:pPr>
              <w:pStyle w:val="ac"/>
              <w:contextualSpacing/>
              <w:rPr>
                <w:spacing w:val="-6"/>
              </w:rPr>
            </w:pPr>
            <w:r w:rsidRPr="00D27C87">
              <w:rPr>
                <w:b/>
                <w:spacing w:val="-6"/>
              </w:rPr>
              <w:t>Основное мероприятие 1</w:t>
            </w:r>
            <w:r w:rsidRPr="00D27C87">
              <w:rPr>
                <w:spacing w:val="-6"/>
              </w:rPr>
              <w:t xml:space="preserve"> </w:t>
            </w:r>
          </w:p>
          <w:p w:rsidR="008243DC" w:rsidRDefault="008243DC" w:rsidP="00E80566">
            <w:pPr>
              <w:pStyle w:val="ac"/>
              <w:contextualSpacing/>
              <w:rPr>
                <w:spacing w:val="-6"/>
              </w:rPr>
            </w:pPr>
            <w:r w:rsidRPr="00D27C87">
              <w:rPr>
                <w:spacing w:val="-6"/>
              </w:rPr>
              <w:t>Развитие жилищного строительства на сельских территориях и повышение уровня благоустройства</w:t>
            </w:r>
          </w:p>
          <w:p w:rsidR="008243DC" w:rsidRPr="00D27C87" w:rsidRDefault="008243DC" w:rsidP="00E80566">
            <w:pPr>
              <w:pStyle w:val="ac"/>
              <w:contextualSpacing/>
              <w:rPr>
                <w:b/>
              </w:rPr>
            </w:pPr>
            <w:r w:rsidRPr="00D27C87">
              <w:rPr>
                <w:b/>
              </w:rPr>
              <w:t>Мероприятие 1.1.</w:t>
            </w:r>
          </w:p>
          <w:p w:rsidR="008243DC" w:rsidRPr="00D27C87" w:rsidRDefault="008243DC" w:rsidP="00E80566">
            <w:pPr>
              <w:pStyle w:val="ac"/>
              <w:contextualSpacing/>
              <w:rPr>
                <w:b/>
              </w:rPr>
            </w:pPr>
            <w:r w:rsidRPr="00D27C87">
              <w:t>Улучшение жилищных условий граждан, проживающих на сельских территориях  (строительство, приобретение жилья)</w:t>
            </w:r>
          </w:p>
        </w:tc>
        <w:tc>
          <w:tcPr>
            <w:tcW w:w="1559" w:type="dxa"/>
            <w:vMerge w:val="restart"/>
          </w:tcPr>
          <w:p w:rsidR="008243DC" w:rsidRPr="00682E53" w:rsidRDefault="008243DC" w:rsidP="00E80566">
            <w:pPr>
              <w:spacing w:before="100" w:beforeAutospacing="1" w:after="100" w:afterAutospacing="1"/>
              <w:outlineLvl w:val="3"/>
              <w:rPr>
                <w:b/>
                <w:bCs/>
                <w:sz w:val="22"/>
                <w:szCs w:val="22"/>
              </w:rPr>
            </w:pPr>
            <w:r>
              <w:rPr>
                <w:bCs/>
                <w:sz w:val="20"/>
                <w:szCs w:val="20"/>
              </w:rPr>
              <w:t>Отдел сельского хозяйства администрации МР «Чернышевский район»</w:t>
            </w:r>
          </w:p>
        </w:tc>
        <w:tc>
          <w:tcPr>
            <w:tcW w:w="2551" w:type="dxa"/>
          </w:tcPr>
          <w:p w:rsidR="008243DC" w:rsidRPr="00682E53" w:rsidRDefault="008243DC" w:rsidP="00E80566">
            <w:pPr>
              <w:spacing w:before="100" w:beforeAutospacing="1" w:after="100" w:afterAutospacing="1"/>
              <w:outlineLvl w:val="3"/>
              <w:rPr>
                <w:b/>
                <w:bCs/>
                <w:sz w:val="22"/>
                <w:szCs w:val="22"/>
              </w:rPr>
            </w:pPr>
            <w:r w:rsidRPr="00902AAF">
              <w:rPr>
                <w:b/>
                <w:bCs/>
                <w:sz w:val="22"/>
                <w:szCs w:val="22"/>
              </w:rPr>
              <w:t>Объём финансирования-всего,</w:t>
            </w:r>
            <w:r>
              <w:rPr>
                <w:bCs/>
                <w:sz w:val="22"/>
                <w:szCs w:val="22"/>
              </w:rPr>
              <w:t xml:space="preserve"> в том числе за счёт средств</w:t>
            </w:r>
          </w:p>
        </w:tc>
        <w:tc>
          <w:tcPr>
            <w:tcW w:w="708"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781"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779"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599"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962" w:type="dxa"/>
          </w:tcPr>
          <w:p w:rsidR="008243DC" w:rsidRPr="00631DC7" w:rsidRDefault="008243DC" w:rsidP="00E80566">
            <w:pPr>
              <w:spacing w:before="100" w:beforeAutospacing="1" w:after="100" w:afterAutospacing="1"/>
              <w:outlineLvl w:val="3"/>
              <w:rPr>
                <w:bCs/>
                <w:sz w:val="20"/>
                <w:szCs w:val="20"/>
              </w:rPr>
            </w:pPr>
            <w:r>
              <w:rPr>
                <w:bCs/>
                <w:sz w:val="20"/>
                <w:szCs w:val="20"/>
              </w:rPr>
              <w:t>6467,6</w:t>
            </w:r>
          </w:p>
        </w:tc>
        <w:tc>
          <w:tcPr>
            <w:tcW w:w="1002" w:type="dxa"/>
          </w:tcPr>
          <w:p w:rsidR="008243DC" w:rsidRPr="00631DC7" w:rsidRDefault="008243DC" w:rsidP="00E80566">
            <w:pPr>
              <w:spacing w:before="100" w:beforeAutospacing="1" w:after="100" w:afterAutospacing="1"/>
              <w:outlineLvl w:val="3"/>
              <w:rPr>
                <w:bCs/>
              </w:rPr>
            </w:pPr>
            <w:r>
              <w:rPr>
                <w:bCs/>
                <w:sz w:val="20"/>
                <w:szCs w:val="20"/>
              </w:rPr>
              <w:t>6467,6</w:t>
            </w:r>
          </w:p>
        </w:tc>
        <w:tc>
          <w:tcPr>
            <w:tcW w:w="982" w:type="dxa"/>
          </w:tcPr>
          <w:p w:rsidR="008243DC" w:rsidRPr="00631DC7" w:rsidRDefault="008243DC" w:rsidP="00E80566">
            <w:pPr>
              <w:spacing w:before="100" w:beforeAutospacing="1" w:after="100" w:afterAutospacing="1"/>
              <w:outlineLvl w:val="3"/>
              <w:rPr>
                <w:bCs/>
              </w:rPr>
            </w:pPr>
            <w:r>
              <w:rPr>
                <w:bCs/>
                <w:sz w:val="20"/>
                <w:szCs w:val="20"/>
              </w:rPr>
              <w:t>6467,6</w:t>
            </w:r>
          </w:p>
        </w:tc>
        <w:tc>
          <w:tcPr>
            <w:tcW w:w="913" w:type="dxa"/>
          </w:tcPr>
          <w:p w:rsidR="008243DC" w:rsidRPr="00631DC7" w:rsidRDefault="008243DC" w:rsidP="00E80566">
            <w:pPr>
              <w:spacing w:before="100" w:beforeAutospacing="1" w:after="100" w:afterAutospacing="1"/>
              <w:outlineLvl w:val="3"/>
              <w:rPr>
                <w:bCs/>
              </w:rPr>
            </w:pPr>
            <w:r>
              <w:rPr>
                <w:bCs/>
                <w:sz w:val="20"/>
                <w:szCs w:val="20"/>
              </w:rPr>
              <w:t>6467,6</w:t>
            </w:r>
          </w:p>
        </w:tc>
        <w:tc>
          <w:tcPr>
            <w:tcW w:w="832" w:type="dxa"/>
          </w:tcPr>
          <w:p w:rsidR="008243DC" w:rsidRPr="00631DC7" w:rsidRDefault="008243DC" w:rsidP="00E80566">
            <w:pPr>
              <w:spacing w:before="100" w:beforeAutospacing="1" w:after="100" w:afterAutospacing="1"/>
              <w:outlineLvl w:val="3"/>
              <w:rPr>
                <w:bCs/>
              </w:rPr>
            </w:pPr>
            <w:r>
              <w:rPr>
                <w:bCs/>
                <w:sz w:val="20"/>
                <w:szCs w:val="20"/>
              </w:rPr>
              <w:t>6467,6</w:t>
            </w:r>
          </w:p>
        </w:tc>
        <w:tc>
          <w:tcPr>
            <w:tcW w:w="869" w:type="dxa"/>
          </w:tcPr>
          <w:p w:rsidR="008243DC" w:rsidRPr="00631DC7" w:rsidRDefault="008243DC" w:rsidP="00E80566">
            <w:pPr>
              <w:spacing w:before="100" w:beforeAutospacing="1" w:after="100" w:afterAutospacing="1"/>
              <w:outlineLvl w:val="3"/>
              <w:rPr>
                <w:bCs/>
              </w:rPr>
            </w:pPr>
            <w:r>
              <w:rPr>
                <w:bCs/>
                <w:sz w:val="20"/>
                <w:szCs w:val="20"/>
              </w:rPr>
              <w:t>6467,6</w:t>
            </w:r>
          </w:p>
        </w:tc>
      </w:tr>
      <w:tr w:rsidR="008243DC" w:rsidRPr="00852554" w:rsidTr="008243DC">
        <w:tc>
          <w:tcPr>
            <w:tcW w:w="3118" w:type="dxa"/>
            <w:vMerge/>
          </w:tcPr>
          <w:p w:rsidR="008243DC" w:rsidRPr="00D27C87" w:rsidRDefault="008243DC" w:rsidP="00E80566">
            <w:pPr>
              <w:pStyle w:val="ac"/>
              <w:contextualSpacing/>
              <w:rPr>
                <w:b/>
                <w:spacing w:val="-6"/>
              </w:rPr>
            </w:pPr>
          </w:p>
        </w:tc>
        <w:tc>
          <w:tcPr>
            <w:tcW w:w="1559" w:type="dxa"/>
            <w:vMerge/>
          </w:tcPr>
          <w:p w:rsidR="008243DC" w:rsidRDefault="008243DC" w:rsidP="00E80566">
            <w:pPr>
              <w:spacing w:before="100" w:beforeAutospacing="1" w:after="100" w:afterAutospacing="1"/>
              <w:outlineLvl w:val="3"/>
              <w:rPr>
                <w:bCs/>
                <w:sz w:val="20"/>
                <w:szCs w:val="20"/>
              </w:rPr>
            </w:pPr>
          </w:p>
        </w:tc>
        <w:tc>
          <w:tcPr>
            <w:tcW w:w="2551" w:type="dxa"/>
          </w:tcPr>
          <w:p w:rsidR="008243DC" w:rsidRPr="00902AAF" w:rsidRDefault="008243DC" w:rsidP="00E80566">
            <w:pPr>
              <w:spacing w:before="100" w:beforeAutospacing="1" w:after="100" w:afterAutospacing="1"/>
              <w:outlineLvl w:val="3"/>
              <w:rPr>
                <w:bCs/>
                <w:i/>
                <w:sz w:val="20"/>
                <w:szCs w:val="20"/>
              </w:rPr>
            </w:pPr>
            <w:r w:rsidRPr="00902AAF">
              <w:rPr>
                <w:bCs/>
                <w:i/>
                <w:sz w:val="20"/>
                <w:szCs w:val="20"/>
              </w:rPr>
              <w:t>федеральный бюджет</w:t>
            </w:r>
          </w:p>
        </w:tc>
        <w:tc>
          <w:tcPr>
            <w:tcW w:w="708"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781"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779"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599"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962" w:type="dxa"/>
          </w:tcPr>
          <w:p w:rsidR="008243DC" w:rsidRPr="00631DC7" w:rsidRDefault="008243DC" w:rsidP="00E80566">
            <w:pPr>
              <w:spacing w:before="100" w:beforeAutospacing="1" w:after="100" w:afterAutospacing="1"/>
              <w:outlineLvl w:val="3"/>
              <w:rPr>
                <w:bCs/>
                <w:sz w:val="20"/>
                <w:szCs w:val="20"/>
              </w:rPr>
            </w:pPr>
            <w:r w:rsidRPr="00631DC7">
              <w:rPr>
                <w:bCs/>
                <w:sz w:val="20"/>
                <w:szCs w:val="20"/>
              </w:rPr>
              <w:t>2008,4</w:t>
            </w:r>
          </w:p>
        </w:tc>
        <w:tc>
          <w:tcPr>
            <w:tcW w:w="1002" w:type="dxa"/>
          </w:tcPr>
          <w:p w:rsidR="008243DC" w:rsidRPr="00631DC7" w:rsidRDefault="008243DC" w:rsidP="00E80566">
            <w:pPr>
              <w:spacing w:before="100" w:beforeAutospacing="1" w:after="100" w:afterAutospacing="1"/>
              <w:outlineLvl w:val="3"/>
              <w:rPr>
                <w:bCs/>
              </w:rPr>
            </w:pPr>
            <w:r w:rsidRPr="00631DC7">
              <w:rPr>
                <w:bCs/>
                <w:sz w:val="20"/>
                <w:szCs w:val="20"/>
              </w:rPr>
              <w:t>2008,4</w:t>
            </w:r>
          </w:p>
        </w:tc>
        <w:tc>
          <w:tcPr>
            <w:tcW w:w="982" w:type="dxa"/>
          </w:tcPr>
          <w:p w:rsidR="008243DC" w:rsidRPr="00631DC7" w:rsidRDefault="008243DC" w:rsidP="00E80566">
            <w:pPr>
              <w:spacing w:before="100" w:beforeAutospacing="1" w:after="100" w:afterAutospacing="1"/>
              <w:outlineLvl w:val="3"/>
              <w:rPr>
                <w:bCs/>
              </w:rPr>
            </w:pPr>
            <w:r w:rsidRPr="00631DC7">
              <w:rPr>
                <w:bCs/>
                <w:sz w:val="20"/>
                <w:szCs w:val="20"/>
              </w:rPr>
              <w:t>2008,4</w:t>
            </w:r>
          </w:p>
        </w:tc>
        <w:tc>
          <w:tcPr>
            <w:tcW w:w="913" w:type="dxa"/>
          </w:tcPr>
          <w:p w:rsidR="008243DC" w:rsidRPr="00631DC7" w:rsidRDefault="008243DC" w:rsidP="00E80566">
            <w:pPr>
              <w:spacing w:before="100" w:beforeAutospacing="1" w:after="100" w:afterAutospacing="1"/>
              <w:outlineLvl w:val="3"/>
              <w:rPr>
                <w:bCs/>
              </w:rPr>
            </w:pPr>
            <w:r w:rsidRPr="00631DC7">
              <w:rPr>
                <w:bCs/>
                <w:sz w:val="20"/>
                <w:szCs w:val="20"/>
              </w:rPr>
              <w:t>2008,4</w:t>
            </w:r>
          </w:p>
        </w:tc>
        <w:tc>
          <w:tcPr>
            <w:tcW w:w="832" w:type="dxa"/>
          </w:tcPr>
          <w:p w:rsidR="008243DC" w:rsidRPr="00631DC7" w:rsidRDefault="008243DC" w:rsidP="00E80566">
            <w:pPr>
              <w:spacing w:before="100" w:beforeAutospacing="1" w:after="100" w:afterAutospacing="1"/>
              <w:outlineLvl w:val="3"/>
              <w:rPr>
                <w:bCs/>
              </w:rPr>
            </w:pPr>
            <w:r w:rsidRPr="00631DC7">
              <w:rPr>
                <w:bCs/>
                <w:sz w:val="20"/>
                <w:szCs w:val="20"/>
              </w:rPr>
              <w:t>2008,4</w:t>
            </w:r>
          </w:p>
        </w:tc>
        <w:tc>
          <w:tcPr>
            <w:tcW w:w="869" w:type="dxa"/>
          </w:tcPr>
          <w:p w:rsidR="008243DC" w:rsidRPr="00631DC7" w:rsidRDefault="008243DC" w:rsidP="00E80566">
            <w:pPr>
              <w:spacing w:before="100" w:beforeAutospacing="1" w:after="100" w:afterAutospacing="1"/>
              <w:outlineLvl w:val="3"/>
              <w:rPr>
                <w:bCs/>
              </w:rPr>
            </w:pPr>
            <w:r w:rsidRPr="00631DC7">
              <w:rPr>
                <w:bCs/>
                <w:sz w:val="20"/>
                <w:szCs w:val="20"/>
              </w:rPr>
              <w:t>2008,4</w:t>
            </w:r>
          </w:p>
        </w:tc>
      </w:tr>
      <w:tr w:rsidR="008243DC" w:rsidRPr="00852554" w:rsidTr="008243DC">
        <w:tc>
          <w:tcPr>
            <w:tcW w:w="3118" w:type="dxa"/>
            <w:vMerge/>
          </w:tcPr>
          <w:p w:rsidR="008243DC" w:rsidRPr="00D27C87" w:rsidRDefault="008243DC" w:rsidP="00E80566">
            <w:pPr>
              <w:pStyle w:val="ac"/>
              <w:contextualSpacing/>
              <w:rPr>
                <w:b/>
                <w:spacing w:val="-6"/>
              </w:rPr>
            </w:pPr>
          </w:p>
        </w:tc>
        <w:tc>
          <w:tcPr>
            <w:tcW w:w="1559" w:type="dxa"/>
            <w:vMerge/>
          </w:tcPr>
          <w:p w:rsidR="008243DC" w:rsidRDefault="008243DC" w:rsidP="00E80566">
            <w:pPr>
              <w:spacing w:before="100" w:beforeAutospacing="1" w:after="100" w:afterAutospacing="1"/>
              <w:outlineLvl w:val="3"/>
              <w:rPr>
                <w:bCs/>
                <w:sz w:val="20"/>
                <w:szCs w:val="20"/>
              </w:rPr>
            </w:pPr>
          </w:p>
        </w:tc>
        <w:tc>
          <w:tcPr>
            <w:tcW w:w="2551" w:type="dxa"/>
          </w:tcPr>
          <w:p w:rsidR="008243DC" w:rsidRPr="00902AAF" w:rsidRDefault="008243DC" w:rsidP="00E80566">
            <w:pPr>
              <w:spacing w:before="100" w:beforeAutospacing="1" w:after="100" w:afterAutospacing="1"/>
              <w:outlineLvl w:val="3"/>
              <w:rPr>
                <w:bCs/>
                <w:i/>
                <w:sz w:val="20"/>
                <w:szCs w:val="20"/>
              </w:rPr>
            </w:pPr>
            <w:r w:rsidRPr="00902AAF">
              <w:rPr>
                <w:bCs/>
                <w:i/>
                <w:sz w:val="20"/>
                <w:szCs w:val="20"/>
              </w:rPr>
              <w:t>краевой бюджет</w:t>
            </w:r>
          </w:p>
        </w:tc>
        <w:tc>
          <w:tcPr>
            <w:tcW w:w="708"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781"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779"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599"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962" w:type="dxa"/>
          </w:tcPr>
          <w:p w:rsidR="008243DC" w:rsidRPr="00461184" w:rsidRDefault="008243DC" w:rsidP="00E80566">
            <w:pPr>
              <w:spacing w:before="100" w:beforeAutospacing="1" w:after="100" w:afterAutospacing="1"/>
              <w:outlineLvl w:val="3"/>
              <w:rPr>
                <w:bCs/>
                <w:sz w:val="20"/>
                <w:szCs w:val="20"/>
              </w:rPr>
            </w:pPr>
            <w:r w:rsidRPr="00461184">
              <w:rPr>
                <w:bCs/>
                <w:sz w:val="20"/>
                <w:szCs w:val="20"/>
              </w:rPr>
              <w:t>2292,4</w:t>
            </w:r>
          </w:p>
        </w:tc>
        <w:tc>
          <w:tcPr>
            <w:tcW w:w="1002" w:type="dxa"/>
          </w:tcPr>
          <w:p w:rsidR="008243DC" w:rsidRPr="00631DC7" w:rsidRDefault="008243DC" w:rsidP="00E80566">
            <w:pPr>
              <w:spacing w:before="100" w:beforeAutospacing="1" w:after="100" w:afterAutospacing="1"/>
              <w:outlineLvl w:val="3"/>
              <w:rPr>
                <w:bCs/>
              </w:rPr>
            </w:pPr>
            <w:r w:rsidRPr="00461184">
              <w:rPr>
                <w:bCs/>
                <w:sz w:val="20"/>
                <w:szCs w:val="20"/>
              </w:rPr>
              <w:t>2292,4</w:t>
            </w:r>
          </w:p>
        </w:tc>
        <w:tc>
          <w:tcPr>
            <w:tcW w:w="982" w:type="dxa"/>
          </w:tcPr>
          <w:p w:rsidR="008243DC" w:rsidRPr="00631DC7" w:rsidRDefault="008243DC" w:rsidP="00E80566">
            <w:pPr>
              <w:spacing w:before="100" w:beforeAutospacing="1" w:after="100" w:afterAutospacing="1"/>
              <w:outlineLvl w:val="3"/>
              <w:rPr>
                <w:bCs/>
              </w:rPr>
            </w:pPr>
            <w:r w:rsidRPr="00461184">
              <w:rPr>
                <w:bCs/>
                <w:sz w:val="20"/>
                <w:szCs w:val="20"/>
              </w:rPr>
              <w:t>2292,4</w:t>
            </w:r>
          </w:p>
        </w:tc>
        <w:tc>
          <w:tcPr>
            <w:tcW w:w="913" w:type="dxa"/>
          </w:tcPr>
          <w:p w:rsidR="008243DC" w:rsidRPr="00631DC7" w:rsidRDefault="008243DC" w:rsidP="00E80566">
            <w:pPr>
              <w:spacing w:before="100" w:beforeAutospacing="1" w:after="100" w:afterAutospacing="1"/>
              <w:outlineLvl w:val="3"/>
              <w:rPr>
                <w:bCs/>
              </w:rPr>
            </w:pPr>
            <w:r w:rsidRPr="00461184">
              <w:rPr>
                <w:bCs/>
                <w:sz w:val="20"/>
                <w:szCs w:val="20"/>
              </w:rPr>
              <w:t>2292,4</w:t>
            </w:r>
          </w:p>
        </w:tc>
        <w:tc>
          <w:tcPr>
            <w:tcW w:w="832" w:type="dxa"/>
          </w:tcPr>
          <w:p w:rsidR="008243DC" w:rsidRPr="00631DC7" w:rsidRDefault="008243DC" w:rsidP="00E80566">
            <w:pPr>
              <w:spacing w:before="100" w:beforeAutospacing="1" w:after="100" w:afterAutospacing="1"/>
              <w:outlineLvl w:val="3"/>
              <w:rPr>
                <w:bCs/>
              </w:rPr>
            </w:pPr>
            <w:r w:rsidRPr="00461184">
              <w:rPr>
                <w:bCs/>
                <w:sz w:val="20"/>
                <w:szCs w:val="20"/>
              </w:rPr>
              <w:t>2292,4</w:t>
            </w:r>
          </w:p>
        </w:tc>
        <w:tc>
          <w:tcPr>
            <w:tcW w:w="869" w:type="dxa"/>
          </w:tcPr>
          <w:p w:rsidR="008243DC" w:rsidRPr="00631DC7" w:rsidRDefault="008243DC" w:rsidP="00E80566">
            <w:pPr>
              <w:spacing w:before="100" w:beforeAutospacing="1" w:after="100" w:afterAutospacing="1"/>
              <w:outlineLvl w:val="3"/>
              <w:rPr>
                <w:bCs/>
              </w:rPr>
            </w:pPr>
            <w:r w:rsidRPr="00461184">
              <w:rPr>
                <w:bCs/>
                <w:sz w:val="20"/>
                <w:szCs w:val="20"/>
              </w:rPr>
              <w:t>2292,4</w:t>
            </w:r>
          </w:p>
        </w:tc>
      </w:tr>
      <w:tr w:rsidR="008243DC" w:rsidRPr="00852554" w:rsidTr="008243DC">
        <w:tc>
          <w:tcPr>
            <w:tcW w:w="3118" w:type="dxa"/>
            <w:vMerge/>
          </w:tcPr>
          <w:p w:rsidR="008243DC" w:rsidRPr="00D27C87" w:rsidRDefault="008243DC" w:rsidP="00E80566">
            <w:pPr>
              <w:pStyle w:val="ac"/>
              <w:contextualSpacing/>
              <w:rPr>
                <w:b/>
                <w:spacing w:val="-6"/>
              </w:rPr>
            </w:pPr>
          </w:p>
        </w:tc>
        <w:tc>
          <w:tcPr>
            <w:tcW w:w="1559" w:type="dxa"/>
            <w:vMerge/>
          </w:tcPr>
          <w:p w:rsidR="008243DC" w:rsidRDefault="008243DC" w:rsidP="00E80566">
            <w:pPr>
              <w:spacing w:before="100" w:beforeAutospacing="1" w:after="100" w:afterAutospacing="1"/>
              <w:outlineLvl w:val="3"/>
              <w:rPr>
                <w:bCs/>
                <w:sz w:val="20"/>
                <w:szCs w:val="20"/>
              </w:rPr>
            </w:pPr>
          </w:p>
        </w:tc>
        <w:tc>
          <w:tcPr>
            <w:tcW w:w="2551" w:type="dxa"/>
          </w:tcPr>
          <w:p w:rsidR="008243DC" w:rsidRPr="00902AAF" w:rsidRDefault="008243DC" w:rsidP="00E80566">
            <w:pPr>
              <w:spacing w:before="100" w:beforeAutospacing="1" w:after="100" w:afterAutospacing="1"/>
              <w:outlineLvl w:val="3"/>
              <w:rPr>
                <w:bCs/>
                <w:i/>
                <w:sz w:val="20"/>
                <w:szCs w:val="20"/>
              </w:rPr>
            </w:pPr>
            <w:r w:rsidRPr="00902AAF">
              <w:rPr>
                <w:bCs/>
                <w:i/>
                <w:sz w:val="20"/>
                <w:szCs w:val="20"/>
              </w:rPr>
              <w:t>районный бюджет</w:t>
            </w:r>
          </w:p>
        </w:tc>
        <w:tc>
          <w:tcPr>
            <w:tcW w:w="708"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781"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779"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599"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962" w:type="dxa"/>
          </w:tcPr>
          <w:p w:rsidR="008243DC" w:rsidRPr="00461184" w:rsidRDefault="008243DC" w:rsidP="00E80566">
            <w:pPr>
              <w:spacing w:before="100" w:beforeAutospacing="1" w:after="100" w:afterAutospacing="1"/>
              <w:outlineLvl w:val="3"/>
              <w:rPr>
                <w:bCs/>
                <w:sz w:val="20"/>
                <w:szCs w:val="20"/>
              </w:rPr>
            </w:pPr>
            <w:r w:rsidRPr="00461184">
              <w:rPr>
                <w:bCs/>
                <w:sz w:val="20"/>
                <w:szCs w:val="20"/>
              </w:rPr>
              <w:t>226,4</w:t>
            </w:r>
          </w:p>
        </w:tc>
        <w:tc>
          <w:tcPr>
            <w:tcW w:w="1002" w:type="dxa"/>
          </w:tcPr>
          <w:p w:rsidR="008243DC" w:rsidRPr="00631DC7" w:rsidRDefault="008243DC" w:rsidP="00E80566">
            <w:pPr>
              <w:spacing w:before="100" w:beforeAutospacing="1" w:after="100" w:afterAutospacing="1"/>
              <w:outlineLvl w:val="3"/>
              <w:rPr>
                <w:bCs/>
              </w:rPr>
            </w:pPr>
            <w:r w:rsidRPr="00461184">
              <w:rPr>
                <w:bCs/>
                <w:sz w:val="20"/>
                <w:szCs w:val="20"/>
              </w:rPr>
              <w:t>226,4</w:t>
            </w:r>
          </w:p>
        </w:tc>
        <w:tc>
          <w:tcPr>
            <w:tcW w:w="982" w:type="dxa"/>
          </w:tcPr>
          <w:p w:rsidR="008243DC" w:rsidRPr="00631DC7" w:rsidRDefault="008243DC" w:rsidP="00E80566">
            <w:pPr>
              <w:spacing w:before="100" w:beforeAutospacing="1" w:after="100" w:afterAutospacing="1"/>
              <w:outlineLvl w:val="3"/>
              <w:rPr>
                <w:bCs/>
              </w:rPr>
            </w:pPr>
            <w:r w:rsidRPr="00461184">
              <w:rPr>
                <w:bCs/>
                <w:sz w:val="20"/>
                <w:szCs w:val="20"/>
              </w:rPr>
              <w:t>226,4</w:t>
            </w:r>
          </w:p>
        </w:tc>
        <w:tc>
          <w:tcPr>
            <w:tcW w:w="913" w:type="dxa"/>
          </w:tcPr>
          <w:p w:rsidR="008243DC" w:rsidRPr="00631DC7" w:rsidRDefault="008243DC" w:rsidP="00E80566">
            <w:pPr>
              <w:spacing w:before="100" w:beforeAutospacing="1" w:after="100" w:afterAutospacing="1"/>
              <w:outlineLvl w:val="3"/>
              <w:rPr>
                <w:bCs/>
              </w:rPr>
            </w:pPr>
            <w:r w:rsidRPr="00461184">
              <w:rPr>
                <w:bCs/>
                <w:sz w:val="20"/>
                <w:szCs w:val="20"/>
              </w:rPr>
              <w:t>226,4</w:t>
            </w:r>
          </w:p>
        </w:tc>
        <w:tc>
          <w:tcPr>
            <w:tcW w:w="832" w:type="dxa"/>
          </w:tcPr>
          <w:p w:rsidR="008243DC" w:rsidRPr="00631DC7" w:rsidRDefault="008243DC" w:rsidP="00E80566">
            <w:pPr>
              <w:spacing w:before="100" w:beforeAutospacing="1" w:after="100" w:afterAutospacing="1"/>
              <w:outlineLvl w:val="3"/>
              <w:rPr>
                <w:bCs/>
              </w:rPr>
            </w:pPr>
            <w:r w:rsidRPr="00461184">
              <w:rPr>
                <w:bCs/>
                <w:sz w:val="20"/>
                <w:szCs w:val="20"/>
              </w:rPr>
              <w:t>226,4</w:t>
            </w:r>
          </w:p>
        </w:tc>
        <w:tc>
          <w:tcPr>
            <w:tcW w:w="869" w:type="dxa"/>
          </w:tcPr>
          <w:p w:rsidR="008243DC" w:rsidRPr="00631DC7" w:rsidRDefault="008243DC" w:rsidP="00E80566">
            <w:pPr>
              <w:spacing w:before="100" w:beforeAutospacing="1" w:after="100" w:afterAutospacing="1"/>
              <w:outlineLvl w:val="3"/>
              <w:rPr>
                <w:bCs/>
              </w:rPr>
            </w:pPr>
            <w:r w:rsidRPr="00461184">
              <w:rPr>
                <w:bCs/>
                <w:sz w:val="20"/>
                <w:szCs w:val="20"/>
              </w:rPr>
              <w:t>226,4</w:t>
            </w:r>
          </w:p>
        </w:tc>
      </w:tr>
      <w:tr w:rsidR="008243DC" w:rsidRPr="00852554" w:rsidTr="008243DC">
        <w:tc>
          <w:tcPr>
            <w:tcW w:w="3118" w:type="dxa"/>
            <w:vMerge/>
          </w:tcPr>
          <w:p w:rsidR="008243DC" w:rsidRPr="00D27C87" w:rsidRDefault="008243DC" w:rsidP="00E80566">
            <w:pPr>
              <w:pStyle w:val="ac"/>
              <w:contextualSpacing/>
              <w:rPr>
                <w:b/>
                <w:spacing w:val="-6"/>
              </w:rPr>
            </w:pPr>
          </w:p>
        </w:tc>
        <w:tc>
          <w:tcPr>
            <w:tcW w:w="1559" w:type="dxa"/>
            <w:vMerge/>
          </w:tcPr>
          <w:p w:rsidR="008243DC" w:rsidRDefault="008243DC" w:rsidP="00E80566">
            <w:pPr>
              <w:spacing w:before="100" w:beforeAutospacing="1" w:after="100" w:afterAutospacing="1"/>
              <w:outlineLvl w:val="3"/>
              <w:rPr>
                <w:bCs/>
                <w:sz w:val="20"/>
                <w:szCs w:val="20"/>
              </w:rPr>
            </w:pPr>
          </w:p>
        </w:tc>
        <w:tc>
          <w:tcPr>
            <w:tcW w:w="2551" w:type="dxa"/>
          </w:tcPr>
          <w:p w:rsidR="008243DC" w:rsidRPr="00902AAF" w:rsidRDefault="008243DC" w:rsidP="00E80566">
            <w:pPr>
              <w:spacing w:before="100" w:beforeAutospacing="1" w:after="100" w:afterAutospacing="1"/>
              <w:outlineLvl w:val="3"/>
              <w:rPr>
                <w:bCs/>
                <w:i/>
                <w:sz w:val="20"/>
                <w:szCs w:val="20"/>
              </w:rPr>
            </w:pPr>
            <w:r w:rsidRPr="00902AAF">
              <w:rPr>
                <w:bCs/>
                <w:i/>
                <w:sz w:val="20"/>
                <w:szCs w:val="20"/>
              </w:rPr>
              <w:t>бюджет поселения</w:t>
            </w:r>
          </w:p>
        </w:tc>
        <w:tc>
          <w:tcPr>
            <w:tcW w:w="708"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781"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779"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599"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962" w:type="dxa"/>
          </w:tcPr>
          <w:p w:rsidR="008243DC" w:rsidRPr="00631DC7" w:rsidRDefault="008243DC" w:rsidP="00E80566">
            <w:pPr>
              <w:spacing w:before="100" w:beforeAutospacing="1" w:after="100" w:afterAutospacing="1"/>
              <w:outlineLvl w:val="3"/>
              <w:rPr>
                <w:bCs/>
              </w:rPr>
            </w:pPr>
            <w:r>
              <w:rPr>
                <w:bCs/>
              </w:rPr>
              <w:t>-</w:t>
            </w:r>
          </w:p>
        </w:tc>
        <w:tc>
          <w:tcPr>
            <w:tcW w:w="1002" w:type="dxa"/>
          </w:tcPr>
          <w:p w:rsidR="008243DC" w:rsidRPr="00631DC7" w:rsidRDefault="008243DC" w:rsidP="00E80566">
            <w:pPr>
              <w:spacing w:before="100" w:beforeAutospacing="1" w:after="100" w:afterAutospacing="1"/>
              <w:outlineLvl w:val="3"/>
              <w:rPr>
                <w:bCs/>
              </w:rPr>
            </w:pPr>
            <w:r>
              <w:rPr>
                <w:bCs/>
              </w:rPr>
              <w:t>-</w:t>
            </w:r>
          </w:p>
        </w:tc>
        <w:tc>
          <w:tcPr>
            <w:tcW w:w="982" w:type="dxa"/>
          </w:tcPr>
          <w:p w:rsidR="008243DC" w:rsidRPr="00631DC7" w:rsidRDefault="008243DC" w:rsidP="00E80566">
            <w:pPr>
              <w:spacing w:before="100" w:beforeAutospacing="1" w:after="100" w:afterAutospacing="1"/>
              <w:outlineLvl w:val="3"/>
              <w:rPr>
                <w:bCs/>
              </w:rPr>
            </w:pPr>
            <w:r>
              <w:rPr>
                <w:bCs/>
              </w:rPr>
              <w:t>-</w:t>
            </w:r>
          </w:p>
        </w:tc>
        <w:tc>
          <w:tcPr>
            <w:tcW w:w="913" w:type="dxa"/>
          </w:tcPr>
          <w:p w:rsidR="008243DC" w:rsidRPr="00631DC7" w:rsidRDefault="008243DC" w:rsidP="00E80566">
            <w:pPr>
              <w:spacing w:before="100" w:beforeAutospacing="1" w:after="100" w:afterAutospacing="1"/>
              <w:outlineLvl w:val="3"/>
              <w:rPr>
                <w:bCs/>
              </w:rPr>
            </w:pPr>
            <w:r>
              <w:rPr>
                <w:bCs/>
              </w:rPr>
              <w:t>-</w:t>
            </w:r>
          </w:p>
        </w:tc>
        <w:tc>
          <w:tcPr>
            <w:tcW w:w="832" w:type="dxa"/>
          </w:tcPr>
          <w:p w:rsidR="008243DC" w:rsidRPr="00631DC7" w:rsidRDefault="008243DC" w:rsidP="00E80566">
            <w:pPr>
              <w:spacing w:before="100" w:beforeAutospacing="1" w:after="100" w:afterAutospacing="1"/>
              <w:outlineLvl w:val="3"/>
              <w:rPr>
                <w:bCs/>
              </w:rPr>
            </w:pPr>
            <w:r>
              <w:rPr>
                <w:bCs/>
              </w:rPr>
              <w:t>-</w:t>
            </w:r>
          </w:p>
        </w:tc>
        <w:tc>
          <w:tcPr>
            <w:tcW w:w="869" w:type="dxa"/>
          </w:tcPr>
          <w:p w:rsidR="008243DC" w:rsidRPr="00631DC7" w:rsidRDefault="008243DC" w:rsidP="00E80566">
            <w:pPr>
              <w:spacing w:before="100" w:beforeAutospacing="1" w:after="100" w:afterAutospacing="1"/>
              <w:outlineLvl w:val="3"/>
              <w:rPr>
                <w:bCs/>
              </w:rPr>
            </w:pPr>
            <w:r>
              <w:rPr>
                <w:bCs/>
              </w:rPr>
              <w:t>-</w:t>
            </w:r>
          </w:p>
        </w:tc>
      </w:tr>
      <w:tr w:rsidR="008243DC" w:rsidRPr="00852554" w:rsidTr="008243DC">
        <w:tc>
          <w:tcPr>
            <w:tcW w:w="3118" w:type="dxa"/>
            <w:vMerge/>
          </w:tcPr>
          <w:p w:rsidR="008243DC" w:rsidRPr="00D27C87" w:rsidRDefault="008243DC" w:rsidP="00E80566">
            <w:pPr>
              <w:pStyle w:val="ac"/>
              <w:contextualSpacing/>
              <w:rPr>
                <w:b/>
                <w:spacing w:val="-6"/>
              </w:rPr>
            </w:pPr>
          </w:p>
        </w:tc>
        <w:tc>
          <w:tcPr>
            <w:tcW w:w="1559" w:type="dxa"/>
            <w:vMerge/>
          </w:tcPr>
          <w:p w:rsidR="008243DC" w:rsidRDefault="008243DC" w:rsidP="00E80566">
            <w:pPr>
              <w:spacing w:before="100" w:beforeAutospacing="1" w:after="100" w:afterAutospacing="1"/>
              <w:outlineLvl w:val="3"/>
              <w:rPr>
                <w:bCs/>
                <w:sz w:val="20"/>
                <w:szCs w:val="20"/>
              </w:rPr>
            </w:pPr>
          </w:p>
        </w:tc>
        <w:tc>
          <w:tcPr>
            <w:tcW w:w="2551" w:type="dxa"/>
          </w:tcPr>
          <w:p w:rsidR="008243DC" w:rsidRPr="00902AAF" w:rsidRDefault="008243DC" w:rsidP="00E80566">
            <w:pPr>
              <w:spacing w:before="100" w:beforeAutospacing="1" w:after="100" w:afterAutospacing="1"/>
              <w:outlineLvl w:val="3"/>
              <w:rPr>
                <w:bCs/>
                <w:i/>
                <w:sz w:val="20"/>
                <w:szCs w:val="20"/>
              </w:rPr>
            </w:pPr>
            <w:r w:rsidRPr="00902AAF">
              <w:rPr>
                <w:bCs/>
                <w:i/>
                <w:sz w:val="20"/>
                <w:szCs w:val="20"/>
              </w:rPr>
              <w:t>внебюджетные источники</w:t>
            </w:r>
          </w:p>
        </w:tc>
        <w:tc>
          <w:tcPr>
            <w:tcW w:w="708"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781"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779"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599"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962" w:type="dxa"/>
          </w:tcPr>
          <w:p w:rsidR="008243DC" w:rsidRPr="00461184" w:rsidRDefault="008243DC" w:rsidP="00E80566">
            <w:pPr>
              <w:spacing w:before="100" w:beforeAutospacing="1" w:after="100" w:afterAutospacing="1"/>
              <w:outlineLvl w:val="3"/>
              <w:rPr>
                <w:bCs/>
                <w:sz w:val="20"/>
                <w:szCs w:val="20"/>
              </w:rPr>
            </w:pPr>
            <w:r w:rsidRPr="00461184">
              <w:rPr>
                <w:bCs/>
                <w:sz w:val="20"/>
                <w:szCs w:val="20"/>
              </w:rPr>
              <w:t>1940,4</w:t>
            </w:r>
          </w:p>
        </w:tc>
        <w:tc>
          <w:tcPr>
            <w:tcW w:w="1002" w:type="dxa"/>
          </w:tcPr>
          <w:p w:rsidR="008243DC" w:rsidRPr="00631DC7" w:rsidRDefault="008243DC" w:rsidP="00E80566">
            <w:pPr>
              <w:spacing w:before="100" w:beforeAutospacing="1" w:after="100" w:afterAutospacing="1"/>
              <w:outlineLvl w:val="3"/>
              <w:rPr>
                <w:bCs/>
              </w:rPr>
            </w:pPr>
            <w:r w:rsidRPr="00461184">
              <w:rPr>
                <w:bCs/>
                <w:sz w:val="20"/>
                <w:szCs w:val="20"/>
              </w:rPr>
              <w:t>1940,4</w:t>
            </w:r>
          </w:p>
        </w:tc>
        <w:tc>
          <w:tcPr>
            <w:tcW w:w="982" w:type="dxa"/>
          </w:tcPr>
          <w:p w:rsidR="008243DC" w:rsidRPr="00631DC7" w:rsidRDefault="008243DC" w:rsidP="00E80566">
            <w:pPr>
              <w:spacing w:before="100" w:beforeAutospacing="1" w:after="100" w:afterAutospacing="1"/>
              <w:outlineLvl w:val="3"/>
              <w:rPr>
                <w:bCs/>
              </w:rPr>
            </w:pPr>
            <w:r w:rsidRPr="00461184">
              <w:rPr>
                <w:bCs/>
                <w:sz w:val="20"/>
                <w:szCs w:val="20"/>
              </w:rPr>
              <w:t>1940,4</w:t>
            </w:r>
          </w:p>
        </w:tc>
        <w:tc>
          <w:tcPr>
            <w:tcW w:w="913" w:type="dxa"/>
          </w:tcPr>
          <w:p w:rsidR="008243DC" w:rsidRPr="00631DC7" w:rsidRDefault="008243DC" w:rsidP="00E80566">
            <w:pPr>
              <w:spacing w:before="100" w:beforeAutospacing="1" w:after="100" w:afterAutospacing="1"/>
              <w:outlineLvl w:val="3"/>
              <w:rPr>
                <w:bCs/>
              </w:rPr>
            </w:pPr>
            <w:r w:rsidRPr="00461184">
              <w:rPr>
                <w:bCs/>
                <w:sz w:val="20"/>
                <w:szCs w:val="20"/>
              </w:rPr>
              <w:t>1940,4</w:t>
            </w:r>
          </w:p>
        </w:tc>
        <w:tc>
          <w:tcPr>
            <w:tcW w:w="832" w:type="dxa"/>
          </w:tcPr>
          <w:p w:rsidR="008243DC" w:rsidRPr="00631DC7" w:rsidRDefault="008243DC" w:rsidP="00E80566">
            <w:pPr>
              <w:spacing w:before="100" w:beforeAutospacing="1" w:after="100" w:afterAutospacing="1"/>
              <w:outlineLvl w:val="3"/>
              <w:rPr>
                <w:bCs/>
              </w:rPr>
            </w:pPr>
            <w:r w:rsidRPr="00461184">
              <w:rPr>
                <w:bCs/>
                <w:sz w:val="20"/>
                <w:szCs w:val="20"/>
              </w:rPr>
              <w:t>1940,4</w:t>
            </w:r>
          </w:p>
        </w:tc>
        <w:tc>
          <w:tcPr>
            <w:tcW w:w="869" w:type="dxa"/>
          </w:tcPr>
          <w:p w:rsidR="008243DC" w:rsidRPr="00631DC7" w:rsidRDefault="008243DC" w:rsidP="00E80566">
            <w:pPr>
              <w:spacing w:before="100" w:beforeAutospacing="1" w:after="100" w:afterAutospacing="1"/>
              <w:outlineLvl w:val="3"/>
              <w:rPr>
                <w:bCs/>
              </w:rPr>
            </w:pPr>
            <w:r w:rsidRPr="00461184">
              <w:rPr>
                <w:bCs/>
                <w:sz w:val="20"/>
                <w:szCs w:val="20"/>
              </w:rPr>
              <w:t>1940,4</w:t>
            </w:r>
          </w:p>
        </w:tc>
      </w:tr>
      <w:tr w:rsidR="008243DC" w:rsidRPr="00852554" w:rsidTr="008243DC">
        <w:tc>
          <w:tcPr>
            <w:tcW w:w="3118" w:type="dxa"/>
            <w:vMerge w:val="restart"/>
          </w:tcPr>
          <w:p w:rsidR="008243DC" w:rsidRPr="00753003" w:rsidRDefault="008243DC" w:rsidP="00E80566">
            <w:pPr>
              <w:spacing w:before="100" w:beforeAutospacing="1" w:after="100" w:afterAutospacing="1"/>
              <w:outlineLvl w:val="3"/>
            </w:pPr>
            <w:r>
              <w:t xml:space="preserve"> </w:t>
            </w:r>
            <w:r w:rsidRPr="00753003">
              <w:rPr>
                <w:b/>
                <w:bCs/>
              </w:rPr>
              <w:t>Основное мероприятие 2</w:t>
            </w:r>
            <w:r w:rsidRPr="00753003">
              <w:rPr>
                <w:bCs/>
              </w:rPr>
              <w:t xml:space="preserve">. </w:t>
            </w:r>
          </w:p>
          <w:p w:rsidR="008243DC" w:rsidRPr="009A545D" w:rsidRDefault="008243DC" w:rsidP="00E80566">
            <w:pPr>
              <w:pStyle w:val="ac"/>
              <w:contextualSpacing/>
              <w:rPr>
                <w:b/>
                <w:spacing w:val="-6"/>
              </w:rPr>
            </w:pPr>
            <w:r w:rsidRPr="009A545D">
              <w:t>Благоустройство сельских территорий</w:t>
            </w:r>
          </w:p>
          <w:p w:rsidR="008243DC" w:rsidRPr="00753003" w:rsidRDefault="008243DC" w:rsidP="00E80566">
            <w:pPr>
              <w:pStyle w:val="ac"/>
              <w:contextualSpacing/>
              <w:rPr>
                <w:b/>
                <w:spacing w:val="-6"/>
              </w:rPr>
            </w:pPr>
          </w:p>
        </w:tc>
        <w:tc>
          <w:tcPr>
            <w:tcW w:w="1559" w:type="dxa"/>
            <w:vMerge w:val="restart"/>
          </w:tcPr>
          <w:p w:rsidR="008243DC" w:rsidRPr="00682E53" w:rsidRDefault="008243DC" w:rsidP="00E80566">
            <w:pPr>
              <w:spacing w:before="100" w:beforeAutospacing="1" w:after="100" w:afterAutospacing="1"/>
              <w:outlineLvl w:val="3"/>
              <w:rPr>
                <w:b/>
                <w:bCs/>
                <w:sz w:val="22"/>
                <w:szCs w:val="22"/>
              </w:rPr>
            </w:pPr>
            <w:r>
              <w:rPr>
                <w:bCs/>
                <w:sz w:val="20"/>
                <w:szCs w:val="20"/>
              </w:rPr>
              <w:t>Отдел сельского хозяйства администрации МР «Чернышевский район»</w:t>
            </w:r>
          </w:p>
        </w:tc>
        <w:tc>
          <w:tcPr>
            <w:tcW w:w="2551" w:type="dxa"/>
          </w:tcPr>
          <w:p w:rsidR="008243DC" w:rsidRPr="00682E53" w:rsidRDefault="008243DC" w:rsidP="00E80566">
            <w:pPr>
              <w:spacing w:before="100" w:beforeAutospacing="1" w:after="100" w:afterAutospacing="1"/>
              <w:outlineLvl w:val="3"/>
              <w:rPr>
                <w:b/>
                <w:bCs/>
                <w:sz w:val="22"/>
                <w:szCs w:val="22"/>
              </w:rPr>
            </w:pPr>
            <w:r w:rsidRPr="00902AAF">
              <w:rPr>
                <w:b/>
                <w:bCs/>
                <w:sz w:val="22"/>
                <w:szCs w:val="22"/>
              </w:rPr>
              <w:t>Объём финансирования-всего,</w:t>
            </w:r>
            <w:r>
              <w:rPr>
                <w:bCs/>
                <w:sz w:val="22"/>
                <w:szCs w:val="22"/>
              </w:rPr>
              <w:t xml:space="preserve"> в том числе за счёт средств</w:t>
            </w:r>
          </w:p>
        </w:tc>
        <w:tc>
          <w:tcPr>
            <w:tcW w:w="708"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781"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779"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599"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962" w:type="dxa"/>
          </w:tcPr>
          <w:p w:rsidR="008243DC" w:rsidRPr="006374F9" w:rsidRDefault="008243DC" w:rsidP="00E80566">
            <w:pPr>
              <w:spacing w:before="100" w:beforeAutospacing="1" w:after="100" w:afterAutospacing="1"/>
              <w:outlineLvl w:val="3"/>
              <w:rPr>
                <w:bCs/>
                <w:sz w:val="20"/>
                <w:szCs w:val="20"/>
              </w:rPr>
            </w:pPr>
            <w:r>
              <w:rPr>
                <w:bCs/>
                <w:sz w:val="20"/>
                <w:szCs w:val="20"/>
              </w:rPr>
              <w:t>1830,0</w:t>
            </w:r>
          </w:p>
        </w:tc>
        <w:tc>
          <w:tcPr>
            <w:tcW w:w="1002" w:type="dxa"/>
          </w:tcPr>
          <w:p w:rsidR="008243DC" w:rsidRPr="006374F9" w:rsidRDefault="008243DC" w:rsidP="00E80566">
            <w:pPr>
              <w:spacing w:before="100" w:beforeAutospacing="1" w:after="100" w:afterAutospacing="1"/>
              <w:outlineLvl w:val="3"/>
              <w:rPr>
                <w:bCs/>
                <w:sz w:val="20"/>
                <w:szCs w:val="20"/>
              </w:rPr>
            </w:pPr>
            <w:r>
              <w:rPr>
                <w:bCs/>
                <w:sz w:val="20"/>
                <w:szCs w:val="20"/>
              </w:rPr>
              <w:t>2200,0</w:t>
            </w:r>
          </w:p>
        </w:tc>
        <w:tc>
          <w:tcPr>
            <w:tcW w:w="982" w:type="dxa"/>
          </w:tcPr>
          <w:p w:rsidR="008243DC" w:rsidRPr="006374F9" w:rsidRDefault="008243DC" w:rsidP="00E80566">
            <w:pPr>
              <w:spacing w:before="100" w:beforeAutospacing="1" w:after="100" w:afterAutospacing="1"/>
              <w:outlineLvl w:val="3"/>
              <w:rPr>
                <w:bCs/>
                <w:sz w:val="20"/>
                <w:szCs w:val="20"/>
              </w:rPr>
            </w:pPr>
            <w:r>
              <w:rPr>
                <w:bCs/>
                <w:sz w:val="20"/>
                <w:szCs w:val="20"/>
              </w:rPr>
              <w:t>1800,0</w:t>
            </w:r>
          </w:p>
        </w:tc>
        <w:tc>
          <w:tcPr>
            <w:tcW w:w="913" w:type="dxa"/>
          </w:tcPr>
          <w:p w:rsidR="008243DC" w:rsidRPr="006374F9" w:rsidRDefault="008243DC" w:rsidP="00E80566">
            <w:pPr>
              <w:spacing w:before="100" w:beforeAutospacing="1" w:after="100" w:afterAutospacing="1"/>
              <w:outlineLvl w:val="3"/>
              <w:rPr>
                <w:bCs/>
                <w:sz w:val="20"/>
                <w:szCs w:val="20"/>
              </w:rPr>
            </w:pPr>
            <w:r>
              <w:rPr>
                <w:bCs/>
                <w:sz w:val="20"/>
                <w:szCs w:val="20"/>
              </w:rPr>
              <w:t>1830,0</w:t>
            </w:r>
          </w:p>
        </w:tc>
        <w:tc>
          <w:tcPr>
            <w:tcW w:w="832" w:type="dxa"/>
          </w:tcPr>
          <w:p w:rsidR="008243DC" w:rsidRPr="006374F9" w:rsidRDefault="008243DC" w:rsidP="00E80566">
            <w:pPr>
              <w:spacing w:before="100" w:beforeAutospacing="1" w:after="100" w:afterAutospacing="1"/>
              <w:outlineLvl w:val="3"/>
              <w:rPr>
                <w:bCs/>
                <w:sz w:val="20"/>
                <w:szCs w:val="20"/>
              </w:rPr>
            </w:pPr>
            <w:r>
              <w:rPr>
                <w:bCs/>
                <w:sz w:val="20"/>
                <w:szCs w:val="20"/>
              </w:rPr>
              <w:t>2200,0</w:t>
            </w:r>
          </w:p>
        </w:tc>
        <w:tc>
          <w:tcPr>
            <w:tcW w:w="869" w:type="dxa"/>
          </w:tcPr>
          <w:p w:rsidR="008243DC" w:rsidRPr="006374F9" w:rsidRDefault="008243DC" w:rsidP="00E80566">
            <w:pPr>
              <w:spacing w:before="100" w:beforeAutospacing="1" w:after="100" w:afterAutospacing="1"/>
              <w:outlineLvl w:val="3"/>
              <w:rPr>
                <w:bCs/>
                <w:sz w:val="20"/>
                <w:szCs w:val="20"/>
              </w:rPr>
            </w:pPr>
            <w:r>
              <w:rPr>
                <w:bCs/>
                <w:sz w:val="20"/>
                <w:szCs w:val="20"/>
              </w:rPr>
              <w:t>1600,0</w:t>
            </w:r>
          </w:p>
        </w:tc>
      </w:tr>
      <w:tr w:rsidR="008243DC" w:rsidRPr="00852554" w:rsidTr="008243DC">
        <w:tc>
          <w:tcPr>
            <w:tcW w:w="3118" w:type="dxa"/>
            <w:vMerge/>
          </w:tcPr>
          <w:p w:rsidR="008243DC" w:rsidRDefault="008243DC" w:rsidP="00E80566">
            <w:pPr>
              <w:pStyle w:val="ac"/>
              <w:contextualSpacing/>
            </w:pPr>
          </w:p>
        </w:tc>
        <w:tc>
          <w:tcPr>
            <w:tcW w:w="1559" w:type="dxa"/>
            <w:vMerge/>
          </w:tcPr>
          <w:p w:rsidR="008243DC" w:rsidRPr="00682E53" w:rsidRDefault="008243DC" w:rsidP="00E80566">
            <w:pPr>
              <w:spacing w:before="100" w:beforeAutospacing="1" w:after="100" w:afterAutospacing="1"/>
              <w:outlineLvl w:val="3"/>
              <w:rPr>
                <w:b/>
                <w:bCs/>
                <w:sz w:val="22"/>
                <w:szCs w:val="22"/>
              </w:rPr>
            </w:pPr>
          </w:p>
        </w:tc>
        <w:tc>
          <w:tcPr>
            <w:tcW w:w="2551" w:type="dxa"/>
          </w:tcPr>
          <w:p w:rsidR="008243DC" w:rsidRPr="00902AAF" w:rsidRDefault="008243DC" w:rsidP="00E80566">
            <w:pPr>
              <w:spacing w:before="100" w:beforeAutospacing="1" w:after="100" w:afterAutospacing="1"/>
              <w:outlineLvl w:val="3"/>
              <w:rPr>
                <w:bCs/>
                <w:i/>
                <w:sz w:val="20"/>
                <w:szCs w:val="20"/>
              </w:rPr>
            </w:pPr>
            <w:r w:rsidRPr="00902AAF">
              <w:rPr>
                <w:bCs/>
                <w:i/>
                <w:sz w:val="20"/>
                <w:szCs w:val="20"/>
              </w:rPr>
              <w:t>федеральный бюджет</w:t>
            </w:r>
          </w:p>
        </w:tc>
        <w:tc>
          <w:tcPr>
            <w:tcW w:w="708"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781"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779"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599"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962" w:type="dxa"/>
          </w:tcPr>
          <w:p w:rsidR="008243DC" w:rsidRPr="006374F9" w:rsidRDefault="008243DC" w:rsidP="00E80566">
            <w:pPr>
              <w:spacing w:before="100" w:beforeAutospacing="1" w:after="100" w:afterAutospacing="1"/>
              <w:outlineLvl w:val="3"/>
              <w:rPr>
                <w:bCs/>
                <w:sz w:val="20"/>
                <w:szCs w:val="20"/>
              </w:rPr>
            </w:pPr>
            <w:r>
              <w:rPr>
                <w:bCs/>
                <w:sz w:val="20"/>
                <w:szCs w:val="20"/>
              </w:rPr>
              <w:t>752,0</w:t>
            </w:r>
          </w:p>
        </w:tc>
        <w:tc>
          <w:tcPr>
            <w:tcW w:w="1002" w:type="dxa"/>
          </w:tcPr>
          <w:p w:rsidR="008243DC" w:rsidRPr="006374F9" w:rsidRDefault="008243DC" w:rsidP="00E80566">
            <w:pPr>
              <w:spacing w:before="100" w:beforeAutospacing="1" w:after="100" w:afterAutospacing="1"/>
              <w:outlineLvl w:val="3"/>
              <w:rPr>
                <w:bCs/>
                <w:sz w:val="20"/>
                <w:szCs w:val="20"/>
              </w:rPr>
            </w:pPr>
            <w:r>
              <w:rPr>
                <w:bCs/>
                <w:sz w:val="20"/>
                <w:szCs w:val="20"/>
              </w:rPr>
              <w:t>870,0</w:t>
            </w:r>
          </w:p>
        </w:tc>
        <w:tc>
          <w:tcPr>
            <w:tcW w:w="982" w:type="dxa"/>
          </w:tcPr>
          <w:p w:rsidR="008243DC" w:rsidRPr="006374F9" w:rsidRDefault="008243DC" w:rsidP="00E80566">
            <w:pPr>
              <w:spacing w:before="100" w:beforeAutospacing="1" w:after="100" w:afterAutospacing="1"/>
              <w:outlineLvl w:val="3"/>
              <w:rPr>
                <w:bCs/>
                <w:sz w:val="20"/>
                <w:szCs w:val="20"/>
              </w:rPr>
            </w:pPr>
            <w:r>
              <w:rPr>
                <w:bCs/>
                <w:sz w:val="20"/>
                <w:szCs w:val="20"/>
              </w:rPr>
              <w:t>682,0</w:t>
            </w:r>
          </w:p>
        </w:tc>
        <w:tc>
          <w:tcPr>
            <w:tcW w:w="913" w:type="dxa"/>
          </w:tcPr>
          <w:p w:rsidR="008243DC" w:rsidRPr="006374F9" w:rsidRDefault="008243DC" w:rsidP="00E80566">
            <w:pPr>
              <w:spacing w:before="100" w:beforeAutospacing="1" w:after="100" w:afterAutospacing="1"/>
              <w:outlineLvl w:val="3"/>
              <w:rPr>
                <w:bCs/>
                <w:sz w:val="20"/>
                <w:szCs w:val="20"/>
              </w:rPr>
            </w:pPr>
            <w:r>
              <w:rPr>
                <w:bCs/>
                <w:sz w:val="20"/>
                <w:szCs w:val="20"/>
              </w:rPr>
              <w:t>719,0</w:t>
            </w:r>
          </w:p>
        </w:tc>
        <w:tc>
          <w:tcPr>
            <w:tcW w:w="832" w:type="dxa"/>
          </w:tcPr>
          <w:p w:rsidR="008243DC" w:rsidRPr="006374F9" w:rsidRDefault="008243DC" w:rsidP="00E80566">
            <w:pPr>
              <w:spacing w:before="100" w:beforeAutospacing="1" w:after="100" w:afterAutospacing="1"/>
              <w:outlineLvl w:val="3"/>
              <w:rPr>
                <w:bCs/>
                <w:sz w:val="20"/>
                <w:szCs w:val="20"/>
              </w:rPr>
            </w:pPr>
            <w:r>
              <w:rPr>
                <w:bCs/>
                <w:sz w:val="20"/>
                <w:szCs w:val="20"/>
              </w:rPr>
              <w:t>870,0</w:t>
            </w:r>
          </w:p>
        </w:tc>
        <w:tc>
          <w:tcPr>
            <w:tcW w:w="869" w:type="dxa"/>
          </w:tcPr>
          <w:p w:rsidR="008243DC" w:rsidRPr="006374F9" w:rsidRDefault="008243DC" w:rsidP="00E80566">
            <w:pPr>
              <w:spacing w:before="100" w:beforeAutospacing="1" w:after="100" w:afterAutospacing="1"/>
              <w:outlineLvl w:val="3"/>
              <w:rPr>
                <w:bCs/>
                <w:sz w:val="20"/>
                <w:szCs w:val="20"/>
              </w:rPr>
            </w:pPr>
            <w:r>
              <w:rPr>
                <w:bCs/>
                <w:sz w:val="20"/>
                <w:szCs w:val="20"/>
              </w:rPr>
              <w:t>611,0</w:t>
            </w:r>
          </w:p>
        </w:tc>
      </w:tr>
      <w:tr w:rsidR="008243DC" w:rsidRPr="00852554" w:rsidTr="008243DC">
        <w:tc>
          <w:tcPr>
            <w:tcW w:w="3118" w:type="dxa"/>
            <w:vMerge/>
          </w:tcPr>
          <w:p w:rsidR="008243DC" w:rsidRDefault="008243DC" w:rsidP="00E80566">
            <w:pPr>
              <w:pStyle w:val="ac"/>
              <w:contextualSpacing/>
            </w:pPr>
          </w:p>
        </w:tc>
        <w:tc>
          <w:tcPr>
            <w:tcW w:w="1559" w:type="dxa"/>
            <w:vMerge/>
          </w:tcPr>
          <w:p w:rsidR="008243DC" w:rsidRPr="00682E53" w:rsidRDefault="008243DC" w:rsidP="00E80566">
            <w:pPr>
              <w:spacing w:before="100" w:beforeAutospacing="1" w:after="100" w:afterAutospacing="1"/>
              <w:outlineLvl w:val="3"/>
              <w:rPr>
                <w:b/>
                <w:bCs/>
                <w:sz w:val="22"/>
                <w:szCs w:val="22"/>
              </w:rPr>
            </w:pPr>
          </w:p>
        </w:tc>
        <w:tc>
          <w:tcPr>
            <w:tcW w:w="2551" w:type="dxa"/>
          </w:tcPr>
          <w:p w:rsidR="008243DC" w:rsidRPr="00902AAF" w:rsidRDefault="008243DC" w:rsidP="00E80566">
            <w:pPr>
              <w:spacing w:before="100" w:beforeAutospacing="1" w:after="100" w:afterAutospacing="1"/>
              <w:outlineLvl w:val="3"/>
              <w:rPr>
                <w:bCs/>
                <w:i/>
                <w:sz w:val="20"/>
                <w:szCs w:val="20"/>
              </w:rPr>
            </w:pPr>
            <w:r w:rsidRPr="00902AAF">
              <w:rPr>
                <w:bCs/>
                <w:i/>
                <w:sz w:val="20"/>
                <w:szCs w:val="20"/>
              </w:rPr>
              <w:t>краевой бюджет</w:t>
            </w:r>
          </w:p>
        </w:tc>
        <w:tc>
          <w:tcPr>
            <w:tcW w:w="708"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781"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779"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599"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962" w:type="dxa"/>
          </w:tcPr>
          <w:p w:rsidR="008243DC" w:rsidRPr="006374F9" w:rsidRDefault="008243DC" w:rsidP="00E80566">
            <w:pPr>
              <w:spacing w:before="100" w:beforeAutospacing="1" w:after="100" w:afterAutospacing="1"/>
              <w:outlineLvl w:val="3"/>
              <w:rPr>
                <w:bCs/>
                <w:sz w:val="20"/>
                <w:szCs w:val="20"/>
              </w:rPr>
            </w:pPr>
            <w:r>
              <w:rPr>
                <w:bCs/>
                <w:sz w:val="20"/>
                <w:szCs w:val="20"/>
              </w:rPr>
              <w:t>848,0</w:t>
            </w:r>
          </w:p>
        </w:tc>
        <w:tc>
          <w:tcPr>
            <w:tcW w:w="1002" w:type="dxa"/>
          </w:tcPr>
          <w:p w:rsidR="008243DC" w:rsidRPr="006374F9" w:rsidRDefault="008243DC" w:rsidP="00E80566">
            <w:pPr>
              <w:spacing w:before="100" w:beforeAutospacing="1" w:after="100" w:afterAutospacing="1"/>
              <w:outlineLvl w:val="3"/>
              <w:rPr>
                <w:bCs/>
                <w:sz w:val="20"/>
                <w:szCs w:val="20"/>
              </w:rPr>
            </w:pPr>
            <w:r>
              <w:rPr>
                <w:bCs/>
                <w:sz w:val="20"/>
                <w:szCs w:val="20"/>
              </w:rPr>
              <w:t>980,0</w:t>
            </w:r>
          </w:p>
        </w:tc>
        <w:tc>
          <w:tcPr>
            <w:tcW w:w="982" w:type="dxa"/>
          </w:tcPr>
          <w:p w:rsidR="008243DC" w:rsidRPr="006374F9" w:rsidRDefault="008243DC" w:rsidP="00E80566">
            <w:pPr>
              <w:spacing w:before="100" w:beforeAutospacing="1" w:after="100" w:afterAutospacing="1"/>
              <w:outlineLvl w:val="3"/>
              <w:rPr>
                <w:bCs/>
                <w:sz w:val="20"/>
                <w:szCs w:val="20"/>
              </w:rPr>
            </w:pPr>
            <w:r>
              <w:rPr>
                <w:bCs/>
                <w:sz w:val="20"/>
                <w:szCs w:val="20"/>
              </w:rPr>
              <w:t>768,0</w:t>
            </w:r>
          </w:p>
        </w:tc>
        <w:tc>
          <w:tcPr>
            <w:tcW w:w="913" w:type="dxa"/>
          </w:tcPr>
          <w:p w:rsidR="008243DC" w:rsidRPr="006374F9" w:rsidRDefault="008243DC" w:rsidP="00E80566">
            <w:pPr>
              <w:spacing w:before="100" w:beforeAutospacing="1" w:after="100" w:afterAutospacing="1"/>
              <w:outlineLvl w:val="3"/>
              <w:rPr>
                <w:bCs/>
                <w:sz w:val="20"/>
                <w:szCs w:val="20"/>
              </w:rPr>
            </w:pPr>
            <w:r>
              <w:rPr>
                <w:bCs/>
                <w:sz w:val="20"/>
                <w:szCs w:val="20"/>
              </w:rPr>
              <w:t>811,0</w:t>
            </w:r>
          </w:p>
        </w:tc>
        <w:tc>
          <w:tcPr>
            <w:tcW w:w="832" w:type="dxa"/>
          </w:tcPr>
          <w:p w:rsidR="008243DC" w:rsidRPr="006374F9" w:rsidRDefault="008243DC" w:rsidP="00E80566">
            <w:pPr>
              <w:spacing w:before="100" w:beforeAutospacing="1" w:after="100" w:afterAutospacing="1"/>
              <w:outlineLvl w:val="3"/>
              <w:rPr>
                <w:bCs/>
                <w:sz w:val="20"/>
                <w:szCs w:val="20"/>
              </w:rPr>
            </w:pPr>
            <w:r>
              <w:rPr>
                <w:bCs/>
                <w:sz w:val="20"/>
                <w:szCs w:val="20"/>
              </w:rPr>
              <w:t>980,0</w:t>
            </w:r>
          </w:p>
        </w:tc>
        <w:tc>
          <w:tcPr>
            <w:tcW w:w="869" w:type="dxa"/>
          </w:tcPr>
          <w:p w:rsidR="008243DC" w:rsidRPr="006374F9" w:rsidRDefault="008243DC" w:rsidP="00E80566">
            <w:pPr>
              <w:spacing w:before="100" w:beforeAutospacing="1" w:after="100" w:afterAutospacing="1"/>
              <w:outlineLvl w:val="3"/>
              <w:rPr>
                <w:bCs/>
                <w:sz w:val="20"/>
                <w:szCs w:val="20"/>
              </w:rPr>
            </w:pPr>
            <w:r>
              <w:rPr>
                <w:bCs/>
                <w:sz w:val="20"/>
                <w:szCs w:val="20"/>
              </w:rPr>
              <w:t>689,0</w:t>
            </w:r>
          </w:p>
        </w:tc>
      </w:tr>
      <w:tr w:rsidR="008243DC" w:rsidRPr="00852554" w:rsidTr="008243DC">
        <w:tc>
          <w:tcPr>
            <w:tcW w:w="3118" w:type="dxa"/>
            <w:vMerge/>
          </w:tcPr>
          <w:p w:rsidR="008243DC" w:rsidRDefault="008243DC" w:rsidP="00E80566">
            <w:pPr>
              <w:pStyle w:val="ac"/>
              <w:contextualSpacing/>
            </w:pPr>
          </w:p>
        </w:tc>
        <w:tc>
          <w:tcPr>
            <w:tcW w:w="1559" w:type="dxa"/>
            <w:vMerge/>
          </w:tcPr>
          <w:p w:rsidR="008243DC" w:rsidRPr="00682E53" w:rsidRDefault="008243DC" w:rsidP="00E80566">
            <w:pPr>
              <w:spacing w:before="100" w:beforeAutospacing="1" w:after="100" w:afterAutospacing="1"/>
              <w:outlineLvl w:val="3"/>
              <w:rPr>
                <w:b/>
                <w:bCs/>
                <w:sz w:val="22"/>
                <w:szCs w:val="22"/>
              </w:rPr>
            </w:pPr>
          </w:p>
        </w:tc>
        <w:tc>
          <w:tcPr>
            <w:tcW w:w="2551" w:type="dxa"/>
          </w:tcPr>
          <w:p w:rsidR="008243DC" w:rsidRPr="00902AAF" w:rsidRDefault="008243DC" w:rsidP="00E80566">
            <w:pPr>
              <w:spacing w:before="100" w:beforeAutospacing="1" w:after="100" w:afterAutospacing="1"/>
              <w:outlineLvl w:val="3"/>
              <w:rPr>
                <w:bCs/>
                <w:i/>
                <w:sz w:val="20"/>
                <w:szCs w:val="20"/>
              </w:rPr>
            </w:pPr>
            <w:r w:rsidRPr="00902AAF">
              <w:rPr>
                <w:bCs/>
                <w:i/>
                <w:sz w:val="20"/>
                <w:szCs w:val="20"/>
              </w:rPr>
              <w:t>районный бюджет</w:t>
            </w:r>
          </w:p>
        </w:tc>
        <w:tc>
          <w:tcPr>
            <w:tcW w:w="708"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781"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779"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599"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962" w:type="dxa"/>
          </w:tcPr>
          <w:p w:rsidR="008243DC" w:rsidRPr="006374F9" w:rsidRDefault="008243DC" w:rsidP="00E80566">
            <w:pPr>
              <w:spacing w:before="100" w:beforeAutospacing="1" w:after="100" w:afterAutospacing="1"/>
              <w:outlineLvl w:val="3"/>
              <w:rPr>
                <w:bCs/>
                <w:sz w:val="20"/>
                <w:szCs w:val="20"/>
              </w:rPr>
            </w:pPr>
            <w:r>
              <w:rPr>
                <w:bCs/>
                <w:sz w:val="20"/>
                <w:szCs w:val="20"/>
              </w:rPr>
              <w:t>200,0</w:t>
            </w:r>
          </w:p>
        </w:tc>
        <w:tc>
          <w:tcPr>
            <w:tcW w:w="1002" w:type="dxa"/>
          </w:tcPr>
          <w:p w:rsidR="008243DC" w:rsidRPr="006374F9" w:rsidRDefault="008243DC" w:rsidP="00E80566">
            <w:pPr>
              <w:spacing w:before="100" w:beforeAutospacing="1" w:after="100" w:afterAutospacing="1"/>
              <w:outlineLvl w:val="3"/>
              <w:rPr>
                <w:bCs/>
                <w:sz w:val="20"/>
                <w:szCs w:val="20"/>
              </w:rPr>
            </w:pPr>
            <w:r>
              <w:rPr>
                <w:bCs/>
                <w:sz w:val="20"/>
                <w:szCs w:val="20"/>
              </w:rPr>
              <w:t>200,0</w:t>
            </w:r>
          </w:p>
        </w:tc>
        <w:tc>
          <w:tcPr>
            <w:tcW w:w="982" w:type="dxa"/>
          </w:tcPr>
          <w:p w:rsidR="008243DC" w:rsidRPr="006374F9" w:rsidRDefault="008243DC" w:rsidP="00E80566">
            <w:pPr>
              <w:spacing w:before="100" w:beforeAutospacing="1" w:after="100" w:afterAutospacing="1"/>
              <w:outlineLvl w:val="3"/>
              <w:rPr>
                <w:bCs/>
                <w:sz w:val="20"/>
                <w:szCs w:val="20"/>
              </w:rPr>
            </w:pPr>
            <w:r>
              <w:rPr>
                <w:bCs/>
                <w:sz w:val="20"/>
                <w:szCs w:val="20"/>
              </w:rPr>
              <w:t>200,0</w:t>
            </w:r>
          </w:p>
        </w:tc>
        <w:tc>
          <w:tcPr>
            <w:tcW w:w="913" w:type="dxa"/>
          </w:tcPr>
          <w:p w:rsidR="008243DC" w:rsidRPr="006374F9" w:rsidRDefault="008243DC" w:rsidP="00E80566">
            <w:pPr>
              <w:spacing w:before="100" w:beforeAutospacing="1" w:after="100" w:afterAutospacing="1"/>
              <w:outlineLvl w:val="3"/>
              <w:rPr>
                <w:bCs/>
                <w:sz w:val="20"/>
                <w:szCs w:val="20"/>
              </w:rPr>
            </w:pPr>
            <w:r>
              <w:rPr>
                <w:bCs/>
                <w:sz w:val="20"/>
                <w:szCs w:val="20"/>
              </w:rPr>
              <w:t>200,0</w:t>
            </w:r>
          </w:p>
        </w:tc>
        <w:tc>
          <w:tcPr>
            <w:tcW w:w="832" w:type="dxa"/>
          </w:tcPr>
          <w:p w:rsidR="008243DC" w:rsidRPr="006374F9" w:rsidRDefault="008243DC" w:rsidP="00E80566">
            <w:pPr>
              <w:spacing w:before="100" w:beforeAutospacing="1" w:after="100" w:afterAutospacing="1"/>
              <w:outlineLvl w:val="3"/>
              <w:rPr>
                <w:bCs/>
                <w:sz w:val="20"/>
                <w:szCs w:val="20"/>
              </w:rPr>
            </w:pPr>
            <w:r>
              <w:rPr>
                <w:bCs/>
                <w:sz w:val="20"/>
                <w:szCs w:val="20"/>
              </w:rPr>
              <w:t>200,0</w:t>
            </w:r>
          </w:p>
        </w:tc>
        <w:tc>
          <w:tcPr>
            <w:tcW w:w="869" w:type="dxa"/>
          </w:tcPr>
          <w:p w:rsidR="008243DC" w:rsidRPr="006374F9" w:rsidRDefault="008243DC" w:rsidP="00E80566">
            <w:pPr>
              <w:spacing w:before="100" w:beforeAutospacing="1" w:after="100" w:afterAutospacing="1"/>
              <w:outlineLvl w:val="3"/>
              <w:rPr>
                <w:bCs/>
                <w:sz w:val="20"/>
                <w:szCs w:val="20"/>
              </w:rPr>
            </w:pPr>
            <w:r>
              <w:rPr>
                <w:bCs/>
                <w:sz w:val="20"/>
                <w:szCs w:val="20"/>
              </w:rPr>
              <w:t>200,0</w:t>
            </w:r>
          </w:p>
        </w:tc>
      </w:tr>
      <w:tr w:rsidR="008243DC" w:rsidRPr="00852554" w:rsidTr="008243DC">
        <w:tc>
          <w:tcPr>
            <w:tcW w:w="3118" w:type="dxa"/>
            <w:vMerge/>
          </w:tcPr>
          <w:p w:rsidR="008243DC" w:rsidRDefault="008243DC" w:rsidP="00E80566">
            <w:pPr>
              <w:pStyle w:val="ac"/>
              <w:contextualSpacing/>
            </w:pPr>
          </w:p>
        </w:tc>
        <w:tc>
          <w:tcPr>
            <w:tcW w:w="1559" w:type="dxa"/>
            <w:vMerge/>
          </w:tcPr>
          <w:p w:rsidR="008243DC" w:rsidRPr="00682E53" w:rsidRDefault="008243DC" w:rsidP="00E80566">
            <w:pPr>
              <w:spacing w:before="100" w:beforeAutospacing="1" w:after="100" w:afterAutospacing="1"/>
              <w:outlineLvl w:val="3"/>
              <w:rPr>
                <w:b/>
                <w:bCs/>
                <w:sz w:val="22"/>
                <w:szCs w:val="22"/>
              </w:rPr>
            </w:pPr>
          </w:p>
        </w:tc>
        <w:tc>
          <w:tcPr>
            <w:tcW w:w="2551" w:type="dxa"/>
          </w:tcPr>
          <w:p w:rsidR="008243DC" w:rsidRPr="00902AAF" w:rsidRDefault="008243DC" w:rsidP="00E80566">
            <w:pPr>
              <w:spacing w:before="100" w:beforeAutospacing="1" w:after="100" w:afterAutospacing="1"/>
              <w:outlineLvl w:val="3"/>
              <w:rPr>
                <w:bCs/>
                <w:i/>
                <w:sz w:val="20"/>
                <w:szCs w:val="20"/>
              </w:rPr>
            </w:pPr>
            <w:r w:rsidRPr="00902AAF">
              <w:rPr>
                <w:bCs/>
                <w:i/>
                <w:sz w:val="20"/>
                <w:szCs w:val="20"/>
              </w:rPr>
              <w:t>бюджет поселения</w:t>
            </w:r>
          </w:p>
        </w:tc>
        <w:tc>
          <w:tcPr>
            <w:tcW w:w="708"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781"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779"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599"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962" w:type="dxa"/>
          </w:tcPr>
          <w:p w:rsidR="008243DC" w:rsidRPr="006374F9" w:rsidRDefault="008243DC" w:rsidP="00E80566">
            <w:pPr>
              <w:spacing w:before="100" w:beforeAutospacing="1" w:after="100" w:afterAutospacing="1"/>
              <w:outlineLvl w:val="3"/>
              <w:rPr>
                <w:bCs/>
                <w:sz w:val="20"/>
                <w:szCs w:val="20"/>
              </w:rPr>
            </w:pPr>
            <w:r>
              <w:rPr>
                <w:bCs/>
                <w:sz w:val="20"/>
                <w:szCs w:val="20"/>
              </w:rPr>
              <w:t>10,0</w:t>
            </w:r>
          </w:p>
        </w:tc>
        <w:tc>
          <w:tcPr>
            <w:tcW w:w="1002" w:type="dxa"/>
          </w:tcPr>
          <w:p w:rsidR="008243DC" w:rsidRPr="006374F9" w:rsidRDefault="008243DC" w:rsidP="00E80566">
            <w:pPr>
              <w:spacing w:before="100" w:beforeAutospacing="1" w:after="100" w:afterAutospacing="1"/>
              <w:outlineLvl w:val="3"/>
              <w:rPr>
                <w:bCs/>
                <w:sz w:val="20"/>
                <w:szCs w:val="20"/>
              </w:rPr>
            </w:pPr>
            <w:r>
              <w:rPr>
                <w:bCs/>
                <w:sz w:val="20"/>
                <w:szCs w:val="20"/>
              </w:rPr>
              <w:t>50,0</w:t>
            </w:r>
          </w:p>
        </w:tc>
        <w:tc>
          <w:tcPr>
            <w:tcW w:w="982" w:type="dxa"/>
          </w:tcPr>
          <w:p w:rsidR="008243DC" w:rsidRPr="006374F9" w:rsidRDefault="008243DC" w:rsidP="00E80566">
            <w:pPr>
              <w:spacing w:before="100" w:beforeAutospacing="1" w:after="100" w:afterAutospacing="1"/>
              <w:outlineLvl w:val="3"/>
              <w:rPr>
                <w:bCs/>
                <w:sz w:val="20"/>
                <w:szCs w:val="20"/>
              </w:rPr>
            </w:pPr>
            <w:r>
              <w:rPr>
                <w:bCs/>
                <w:sz w:val="20"/>
                <w:szCs w:val="20"/>
              </w:rPr>
              <w:t>50,0</w:t>
            </w:r>
          </w:p>
        </w:tc>
        <w:tc>
          <w:tcPr>
            <w:tcW w:w="913" w:type="dxa"/>
          </w:tcPr>
          <w:p w:rsidR="008243DC" w:rsidRPr="006374F9" w:rsidRDefault="008243DC" w:rsidP="00E80566">
            <w:pPr>
              <w:spacing w:before="100" w:beforeAutospacing="1" w:after="100" w:afterAutospacing="1"/>
              <w:outlineLvl w:val="3"/>
              <w:rPr>
                <w:bCs/>
                <w:sz w:val="20"/>
                <w:szCs w:val="20"/>
              </w:rPr>
            </w:pPr>
            <w:r>
              <w:rPr>
                <w:bCs/>
                <w:sz w:val="20"/>
                <w:szCs w:val="20"/>
              </w:rPr>
              <w:t>50,0</w:t>
            </w:r>
          </w:p>
        </w:tc>
        <w:tc>
          <w:tcPr>
            <w:tcW w:w="832" w:type="dxa"/>
          </w:tcPr>
          <w:p w:rsidR="008243DC" w:rsidRPr="006374F9" w:rsidRDefault="008243DC" w:rsidP="00E80566">
            <w:pPr>
              <w:spacing w:before="100" w:beforeAutospacing="1" w:after="100" w:afterAutospacing="1"/>
              <w:outlineLvl w:val="3"/>
              <w:rPr>
                <w:bCs/>
                <w:sz w:val="20"/>
                <w:szCs w:val="20"/>
              </w:rPr>
            </w:pPr>
            <w:r>
              <w:rPr>
                <w:bCs/>
                <w:sz w:val="20"/>
                <w:szCs w:val="20"/>
              </w:rPr>
              <w:t>50,0</w:t>
            </w:r>
          </w:p>
        </w:tc>
        <w:tc>
          <w:tcPr>
            <w:tcW w:w="869" w:type="dxa"/>
          </w:tcPr>
          <w:p w:rsidR="008243DC" w:rsidRPr="006374F9" w:rsidRDefault="008243DC" w:rsidP="00E80566">
            <w:pPr>
              <w:spacing w:before="100" w:beforeAutospacing="1" w:after="100" w:afterAutospacing="1"/>
              <w:outlineLvl w:val="3"/>
              <w:rPr>
                <w:bCs/>
                <w:sz w:val="20"/>
                <w:szCs w:val="20"/>
              </w:rPr>
            </w:pPr>
            <w:r>
              <w:rPr>
                <w:bCs/>
                <w:sz w:val="20"/>
                <w:szCs w:val="20"/>
              </w:rPr>
              <w:t>50,0</w:t>
            </w:r>
          </w:p>
        </w:tc>
      </w:tr>
      <w:tr w:rsidR="008243DC" w:rsidRPr="00852554" w:rsidTr="008243DC">
        <w:tc>
          <w:tcPr>
            <w:tcW w:w="3118" w:type="dxa"/>
            <w:vMerge/>
          </w:tcPr>
          <w:p w:rsidR="008243DC" w:rsidRDefault="008243DC" w:rsidP="00E80566">
            <w:pPr>
              <w:pStyle w:val="ac"/>
              <w:contextualSpacing/>
            </w:pPr>
          </w:p>
        </w:tc>
        <w:tc>
          <w:tcPr>
            <w:tcW w:w="1559" w:type="dxa"/>
            <w:vMerge/>
          </w:tcPr>
          <w:p w:rsidR="008243DC" w:rsidRPr="00682E53" w:rsidRDefault="008243DC" w:rsidP="00E80566">
            <w:pPr>
              <w:spacing w:before="100" w:beforeAutospacing="1" w:after="100" w:afterAutospacing="1"/>
              <w:outlineLvl w:val="3"/>
              <w:rPr>
                <w:b/>
                <w:bCs/>
                <w:sz w:val="22"/>
                <w:szCs w:val="22"/>
              </w:rPr>
            </w:pPr>
          </w:p>
        </w:tc>
        <w:tc>
          <w:tcPr>
            <w:tcW w:w="2551" w:type="dxa"/>
          </w:tcPr>
          <w:p w:rsidR="008243DC" w:rsidRPr="00902AAF" w:rsidRDefault="008243DC" w:rsidP="00E80566">
            <w:pPr>
              <w:spacing w:before="100" w:beforeAutospacing="1" w:after="100" w:afterAutospacing="1"/>
              <w:outlineLvl w:val="3"/>
              <w:rPr>
                <w:bCs/>
                <w:i/>
                <w:sz w:val="20"/>
                <w:szCs w:val="20"/>
              </w:rPr>
            </w:pPr>
            <w:r w:rsidRPr="00902AAF">
              <w:rPr>
                <w:bCs/>
                <w:i/>
                <w:sz w:val="20"/>
                <w:szCs w:val="20"/>
              </w:rPr>
              <w:t>внебюджетные источники</w:t>
            </w:r>
          </w:p>
        </w:tc>
        <w:tc>
          <w:tcPr>
            <w:tcW w:w="708"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781"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779"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599" w:type="dxa"/>
          </w:tcPr>
          <w:p w:rsidR="008243DC" w:rsidRPr="00677758" w:rsidRDefault="008243DC" w:rsidP="00E80566">
            <w:pPr>
              <w:spacing w:before="100" w:beforeAutospacing="1" w:after="100" w:afterAutospacing="1"/>
              <w:jc w:val="center"/>
              <w:outlineLvl w:val="3"/>
              <w:rPr>
                <w:bCs/>
              </w:rPr>
            </w:pPr>
            <w:proofErr w:type="spellStart"/>
            <w:r w:rsidRPr="00677758">
              <w:rPr>
                <w:bCs/>
              </w:rPr>
              <w:t>х</w:t>
            </w:r>
            <w:proofErr w:type="spellEnd"/>
          </w:p>
        </w:tc>
        <w:tc>
          <w:tcPr>
            <w:tcW w:w="962" w:type="dxa"/>
          </w:tcPr>
          <w:p w:rsidR="008243DC" w:rsidRPr="006374F9" w:rsidRDefault="008243DC" w:rsidP="00E80566">
            <w:pPr>
              <w:spacing w:before="100" w:beforeAutospacing="1" w:after="100" w:afterAutospacing="1"/>
              <w:outlineLvl w:val="3"/>
              <w:rPr>
                <w:bCs/>
                <w:sz w:val="20"/>
                <w:szCs w:val="20"/>
              </w:rPr>
            </w:pPr>
            <w:r>
              <w:rPr>
                <w:bCs/>
                <w:sz w:val="20"/>
                <w:szCs w:val="20"/>
              </w:rPr>
              <w:t>20,0</w:t>
            </w:r>
          </w:p>
        </w:tc>
        <w:tc>
          <w:tcPr>
            <w:tcW w:w="1002" w:type="dxa"/>
          </w:tcPr>
          <w:p w:rsidR="008243DC" w:rsidRPr="006374F9" w:rsidRDefault="008243DC" w:rsidP="00E80566">
            <w:pPr>
              <w:spacing w:before="100" w:beforeAutospacing="1" w:after="100" w:afterAutospacing="1"/>
              <w:outlineLvl w:val="3"/>
              <w:rPr>
                <w:bCs/>
                <w:sz w:val="20"/>
                <w:szCs w:val="20"/>
              </w:rPr>
            </w:pPr>
            <w:r>
              <w:rPr>
                <w:bCs/>
                <w:sz w:val="20"/>
                <w:szCs w:val="20"/>
              </w:rPr>
              <w:t>100,0</w:t>
            </w:r>
          </w:p>
        </w:tc>
        <w:tc>
          <w:tcPr>
            <w:tcW w:w="982" w:type="dxa"/>
          </w:tcPr>
          <w:p w:rsidR="008243DC" w:rsidRPr="006374F9" w:rsidRDefault="008243DC" w:rsidP="00E80566">
            <w:pPr>
              <w:spacing w:before="100" w:beforeAutospacing="1" w:after="100" w:afterAutospacing="1"/>
              <w:outlineLvl w:val="3"/>
              <w:rPr>
                <w:bCs/>
                <w:sz w:val="20"/>
                <w:szCs w:val="20"/>
              </w:rPr>
            </w:pPr>
            <w:r>
              <w:rPr>
                <w:bCs/>
                <w:sz w:val="20"/>
                <w:szCs w:val="20"/>
              </w:rPr>
              <w:t>100,0</w:t>
            </w:r>
          </w:p>
        </w:tc>
        <w:tc>
          <w:tcPr>
            <w:tcW w:w="913" w:type="dxa"/>
          </w:tcPr>
          <w:p w:rsidR="008243DC" w:rsidRPr="006374F9" w:rsidRDefault="008243DC" w:rsidP="00E80566">
            <w:pPr>
              <w:spacing w:before="100" w:beforeAutospacing="1" w:after="100" w:afterAutospacing="1"/>
              <w:outlineLvl w:val="3"/>
              <w:rPr>
                <w:bCs/>
                <w:sz w:val="20"/>
                <w:szCs w:val="20"/>
              </w:rPr>
            </w:pPr>
            <w:r>
              <w:rPr>
                <w:bCs/>
                <w:sz w:val="20"/>
                <w:szCs w:val="20"/>
              </w:rPr>
              <w:t>50,0</w:t>
            </w:r>
          </w:p>
        </w:tc>
        <w:tc>
          <w:tcPr>
            <w:tcW w:w="832" w:type="dxa"/>
          </w:tcPr>
          <w:p w:rsidR="008243DC" w:rsidRPr="006374F9" w:rsidRDefault="008243DC" w:rsidP="00E80566">
            <w:pPr>
              <w:spacing w:before="100" w:beforeAutospacing="1" w:after="100" w:afterAutospacing="1"/>
              <w:outlineLvl w:val="3"/>
              <w:rPr>
                <w:bCs/>
                <w:sz w:val="20"/>
                <w:szCs w:val="20"/>
              </w:rPr>
            </w:pPr>
            <w:r>
              <w:rPr>
                <w:bCs/>
                <w:sz w:val="20"/>
                <w:szCs w:val="20"/>
              </w:rPr>
              <w:t>100,0</w:t>
            </w:r>
          </w:p>
        </w:tc>
        <w:tc>
          <w:tcPr>
            <w:tcW w:w="869" w:type="dxa"/>
          </w:tcPr>
          <w:p w:rsidR="008243DC" w:rsidRPr="006374F9" w:rsidRDefault="008243DC" w:rsidP="00E80566">
            <w:pPr>
              <w:spacing w:before="100" w:beforeAutospacing="1" w:after="100" w:afterAutospacing="1"/>
              <w:outlineLvl w:val="3"/>
              <w:rPr>
                <w:bCs/>
                <w:sz w:val="20"/>
                <w:szCs w:val="20"/>
              </w:rPr>
            </w:pPr>
            <w:r>
              <w:rPr>
                <w:bCs/>
                <w:sz w:val="20"/>
                <w:szCs w:val="20"/>
              </w:rPr>
              <w:t>50,0</w:t>
            </w:r>
          </w:p>
        </w:tc>
      </w:tr>
      <w:tr w:rsidR="008243DC" w:rsidRPr="00852554" w:rsidTr="008243DC">
        <w:tc>
          <w:tcPr>
            <w:tcW w:w="3118" w:type="dxa"/>
            <w:vMerge w:val="restart"/>
          </w:tcPr>
          <w:p w:rsidR="008243DC" w:rsidRPr="00682E53" w:rsidRDefault="008243DC" w:rsidP="00E80566">
            <w:pPr>
              <w:spacing w:before="100" w:beforeAutospacing="1" w:after="100" w:afterAutospacing="1"/>
              <w:outlineLvl w:val="3"/>
              <w:rPr>
                <w:bCs/>
              </w:rPr>
            </w:pPr>
            <w:r w:rsidRPr="00753003">
              <w:rPr>
                <w:b/>
                <w:bCs/>
              </w:rPr>
              <w:t>Основное мероприятие 3</w:t>
            </w:r>
            <w:r w:rsidRPr="00753003">
              <w:rPr>
                <w:bCs/>
              </w:rPr>
              <w:t>.</w:t>
            </w:r>
            <w:r w:rsidRPr="00753003">
              <w:t xml:space="preserve"> </w:t>
            </w:r>
            <w:r w:rsidRPr="00753003">
              <w:lastRenderedPageBreak/>
              <w:t>Современный облик сельских территорий</w:t>
            </w:r>
          </w:p>
        </w:tc>
        <w:tc>
          <w:tcPr>
            <w:tcW w:w="1559" w:type="dxa"/>
            <w:vMerge w:val="restart"/>
          </w:tcPr>
          <w:p w:rsidR="008243DC" w:rsidRPr="00682E53" w:rsidRDefault="008243DC" w:rsidP="00E80566">
            <w:pPr>
              <w:spacing w:before="100" w:beforeAutospacing="1" w:after="100" w:afterAutospacing="1"/>
              <w:outlineLvl w:val="3"/>
              <w:rPr>
                <w:bCs/>
                <w:sz w:val="22"/>
                <w:szCs w:val="22"/>
              </w:rPr>
            </w:pPr>
            <w:r>
              <w:rPr>
                <w:bCs/>
                <w:sz w:val="20"/>
                <w:szCs w:val="20"/>
              </w:rPr>
              <w:lastRenderedPageBreak/>
              <w:t xml:space="preserve">Отдел </w:t>
            </w:r>
            <w:r>
              <w:rPr>
                <w:bCs/>
                <w:sz w:val="20"/>
                <w:szCs w:val="20"/>
              </w:rPr>
              <w:lastRenderedPageBreak/>
              <w:t>сельского хозяйства администрации МР «Чернышевский район»</w:t>
            </w:r>
          </w:p>
        </w:tc>
        <w:tc>
          <w:tcPr>
            <w:tcW w:w="2551" w:type="dxa"/>
          </w:tcPr>
          <w:p w:rsidR="008243DC" w:rsidRPr="00682E53" w:rsidRDefault="008243DC" w:rsidP="00E80566">
            <w:pPr>
              <w:spacing w:before="100" w:beforeAutospacing="1" w:after="100" w:afterAutospacing="1"/>
              <w:outlineLvl w:val="3"/>
              <w:rPr>
                <w:b/>
                <w:bCs/>
                <w:sz w:val="22"/>
                <w:szCs w:val="22"/>
              </w:rPr>
            </w:pPr>
            <w:r w:rsidRPr="00902AAF">
              <w:rPr>
                <w:b/>
                <w:bCs/>
                <w:sz w:val="22"/>
                <w:szCs w:val="22"/>
              </w:rPr>
              <w:lastRenderedPageBreak/>
              <w:t xml:space="preserve">Объём </w:t>
            </w:r>
            <w:r w:rsidRPr="00902AAF">
              <w:rPr>
                <w:b/>
                <w:bCs/>
                <w:sz w:val="22"/>
                <w:szCs w:val="22"/>
              </w:rPr>
              <w:lastRenderedPageBreak/>
              <w:t>финансирования-всего,</w:t>
            </w:r>
            <w:r>
              <w:rPr>
                <w:bCs/>
                <w:sz w:val="22"/>
                <w:szCs w:val="22"/>
              </w:rPr>
              <w:t xml:space="preserve"> в том числе за счёт средств</w:t>
            </w:r>
          </w:p>
        </w:tc>
        <w:tc>
          <w:tcPr>
            <w:tcW w:w="708" w:type="dxa"/>
          </w:tcPr>
          <w:p w:rsidR="008243DC" w:rsidRPr="00682E53" w:rsidRDefault="008243DC" w:rsidP="00E80566">
            <w:pPr>
              <w:spacing w:before="100" w:beforeAutospacing="1" w:after="100" w:afterAutospacing="1"/>
              <w:outlineLvl w:val="3"/>
              <w:rPr>
                <w:bCs/>
              </w:rPr>
            </w:pPr>
            <w:proofErr w:type="spellStart"/>
            <w:r>
              <w:rPr>
                <w:bCs/>
              </w:rPr>
              <w:lastRenderedPageBreak/>
              <w:t>х</w:t>
            </w:r>
            <w:proofErr w:type="spellEnd"/>
          </w:p>
        </w:tc>
        <w:tc>
          <w:tcPr>
            <w:tcW w:w="781" w:type="dxa"/>
          </w:tcPr>
          <w:p w:rsidR="008243DC" w:rsidRPr="00682E53" w:rsidRDefault="008243DC" w:rsidP="00E80566">
            <w:pPr>
              <w:spacing w:before="100" w:beforeAutospacing="1" w:after="100" w:afterAutospacing="1"/>
              <w:outlineLvl w:val="3"/>
              <w:rPr>
                <w:bCs/>
              </w:rPr>
            </w:pPr>
            <w:proofErr w:type="spellStart"/>
            <w:r>
              <w:rPr>
                <w:bCs/>
              </w:rPr>
              <w:t>х</w:t>
            </w:r>
            <w:proofErr w:type="spellEnd"/>
          </w:p>
        </w:tc>
        <w:tc>
          <w:tcPr>
            <w:tcW w:w="779" w:type="dxa"/>
          </w:tcPr>
          <w:p w:rsidR="008243DC" w:rsidRPr="00682E53" w:rsidRDefault="008243DC" w:rsidP="00E80566">
            <w:pPr>
              <w:spacing w:before="100" w:beforeAutospacing="1" w:after="100" w:afterAutospacing="1"/>
              <w:outlineLvl w:val="3"/>
              <w:rPr>
                <w:bCs/>
              </w:rPr>
            </w:pPr>
            <w:proofErr w:type="spellStart"/>
            <w:r>
              <w:rPr>
                <w:bCs/>
              </w:rPr>
              <w:t>х</w:t>
            </w:r>
            <w:proofErr w:type="spellEnd"/>
          </w:p>
        </w:tc>
        <w:tc>
          <w:tcPr>
            <w:tcW w:w="599" w:type="dxa"/>
          </w:tcPr>
          <w:p w:rsidR="008243DC" w:rsidRPr="00682E53" w:rsidRDefault="008243DC" w:rsidP="00E80566">
            <w:pPr>
              <w:spacing w:before="100" w:beforeAutospacing="1" w:after="100" w:afterAutospacing="1"/>
              <w:outlineLvl w:val="3"/>
              <w:rPr>
                <w:bCs/>
              </w:rPr>
            </w:pPr>
            <w:proofErr w:type="spellStart"/>
            <w:r>
              <w:rPr>
                <w:bCs/>
              </w:rPr>
              <w:t>х</w:t>
            </w:r>
            <w:proofErr w:type="spellEnd"/>
          </w:p>
        </w:tc>
        <w:tc>
          <w:tcPr>
            <w:tcW w:w="962" w:type="dxa"/>
          </w:tcPr>
          <w:p w:rsidR="008243DC" w:rsidRPr="00682E53" w:rsidRDefault="008243DC" w:rsidP="00E80566">
            <w:pPr>
              <w:spacing w:before="100" w:beforeAutospacing="1" w:after="100" w:afterAutospacing="1"/>
              <w:jc w:val="center"/>
              <w:outlineLvl w:val="3"/>
              <w:rPr>
                <w:bCs/>
              </w:rPr>
            </w:pPr>
            <w:r>
              <w:rPr>
                <w:bCs/>
              </w:rPr>
              <w:t>-</w:t>
            </w:r>
          </w:p>
        </w:tc>
        <w:tc>
          <w:tcPr>
            <w:tcW w:w="1002" w:type="dxa"/>
          </w:tcPr>
          <w:p w:rsidR="008243DC" w:rsidRPr="009D21B3" w:rsidRDefault="008243DC" w:rsidP="00E80566">
            <w:pPr>
              <w:spacing w:before="100" w:beforeAutospacing="1" w:after="100" w:afterAutospacing="1"/>
              <w:outlineLvl w:val="3"/>
              <w:rPr>
                <w:bCs/>
                <w:sz w:val="20"/>
                <w:szCs w:val="20"/>
              </w:rPr>
            </w:pPr>
            <w:r>
              <w:rPr>
                <w:bCs/>
                <w:sz w:val="20"/>
                <w:szCs w:val="20"/>
              </w:rPr>
              <w:t>46500,0</w:t>
            </w:r>
          </w:p>
        </w:tc>
        <w:tc>
          <w:tcPr>
            <w:tcW w:w="982" w:type="dxa"/>
          </w:tcPr>
          <w:p w:rsidR="008243DC" w:rsidRPr="009D21B3" w:rsidRDefault="008243DC" w:rsidP="00E80566">
            <w:pPr>
              <w:spacing w:before="100" w:beforeAutospacing="1" w:after="100" w:afterAutospacing="1"/>
              <w:jc w:val="center"/>
              <w:outlineLvl w:val="3"/>
              <w:rPr>
                <w:bCs/>
                <w:sz w:val="20"/>
                <w:szCs w:val="20"/>
              </w:rPr>
            </w:pPr>
            <w:r>
              <w:rPr>
                <w:bCs/>
                <w:sz w:val="20"/>
                <w:szCs w:val="20"/>
              </w:rPr>
              <w:t>-</w:t>
            </w:r>
          </w:p>
        </w:tc>
        <w:tc>
          <w:tcPr>
            <w:tcW w:w="913" w:type="dxa"/>
          </w:tcPr>
          <w:p w:rsidR="008243DC" w:rsidRPr="009D21B3" w:rsidRDefault="008243DC" w:rsidP="00E80566">
            <w:pPr>
              <w:spacing w:before="100" w:beforeAutospacing="1" w:after="100" w:afterAutospacing="1"/>
              <w:outlineLvl w:val="3"/>
              <w:rPr>
                <w:bCs/>
                <w:sz w:val="20"/>
                <w:szCs w:val="20"/>
              </w:rPr>
            </w:pPr>
            <w:r>
              <w:rPr>
                <w:bCs/>
                <w:sz w:val="20"/>
                <w:szCs w:val="20"/>
              </w:rPr>
              <w:t>40000,0</w:t>
            </w:r>
          </w:p>
        </w:tc>
        <w:tc>
          <w:tcPr>
            <w:tcW w:w="832" w:type="dxa"/>
          </w:tcPr>
          <w:p w:rsidR="008243DC" w:rsidRPr="009D21B3" w:rsidRDefault="008243DC" w:rsidP="00E80566">
            <w:pPr>
              <w:spacing w:before="100" w:beforeAutospacing="1" w:after="100" w:afterAutospacing="1"/>
              <w:jc w:val="center"/>
              <w:outlineLvl w:val="3"/>
              <w:rPr>
                <w:bCs/>
                <w:sz w:val="20"/>
                <w:szCs w:val="20"/>
              </w:rPr>
            </w:pPr>
            <w:r>
              <w:rPr>
                <w:bCs/>
                <w:sz w:val="20"/>
                <w:szCs w:val="20"/>
              </w:rPr>
              <w:t>-</w:t>
            </w:r>
          </w:p>
        </w:tc>
        <w:tc>
          <w:tcPr>
            <w:tcW w:w="869" w:type="dxa"/>
          </w:tcPr>
          <w:p w:rsidR="008243DC" w:rsidRPr="009D21B3" w:rsidRDefault="008243DC" w:rsidP="00E80566">
            <w:pPr>
              <w:spacing w:before="100" w:beforeAutospacing="1" w:after="100" w:afterAutospacing="1"/>
              <w:outlineLvl w:val="3"/>
              <w:rPr>
                <w:bCs/>
                <w:sz w:val="20"/>
                <w:szCs w:val="20"/>
              </w:rPr>
            </w:pPr>
            <w:r>
              <w:rPr>
                <w:bCs/>
                <w:sz w:val="20"/>
                <w:szCs w:val="20"/>
              </w:rPr>
              <w:t>50000,0</w:t>
            </w:r>
          </w:p>
        </w:tc>
      </w:tr>
      <w:tr w:rsidR="008243DC" w:rsidRPr="00852554" w:rsidTr="008243DC">
        <w:tc>
          <w:tcPr>
            <w:tcW w:w="3118" w:type="dxa"/>
            <w:vMerge/>
          </w:tcPr>
          <w:p w:rsidR="008243DC" w:rsidRPr="00753003" w:rsidRDefault="008243DC" w:rsidP="00E80566">
            <w:pPr>
              <w:spacing w:before="100" w:beforeAutospacing="1" w:after="100" w:afterAutospacing="1"/>
              <w:outlineLvl w:val="3"/>
              <w:rPr>
                <w:b/>
                <w:bCs/>
              </w:rPr>
            </w:pPr>
          </w:p>
        </w:tc>
        <w:tc>
          <w:tcPr>
            <w:tcW w:w="1559" w:type="dxa"/>
            <w:vMerge/>
          </w:tcPr>
          <w:p w:rsidR="008243DC" w:rsidRPr="00682E53" w:rsidRDefault="008243DC" w:rsidP="00E80566">
            <w:pPr>
              <w:spacing w:before="100" w:beforeAutospacing="1" w:after="100" w:afterAutospacing="1"/>
              <w:outlineLvl w:val="3"/>
              <w:rPr>
                <w:bCs/>
                <w:sz w:val="22"/>
                <w:szCs w:val="22"/>
              </w:rPr>
            </w:pPr>
          </w:p>
        </w:tc>
        <w:tc>
          <w:tcPr>
            <w:tcW w:w="2551" w:type="dxa"/>
          </w:tcPr>
          <w:p w:rsidR="008243DC" w:rsidRPr="00902AAF" w:rsidRDefault="008243DC" w:rsidP="00E80566">
            <w:pPr>
              <w:spacing w:before="100" w:beforeAutospacing="1" w:after="100" w:afterAutospacing="1"/>
              <w:outlineLvl w:val="3"/>
              <w:rPr>
                <w:bCs/>
                <w:i/>
                <w:sz w:val="20"/>
                <w:szCs w:val="20"/>
              </w:rPr>
            </w:pPr>
            <w:r w:rsidRPr="00902AAF">
              <w:rPr>
                <w:bCs/>
                <w:i/>
                <w:sz w:val="20"/>
                <w:szCs w:val="20"/>
              </w:rPr>
              <w:t>федеральный бюджет</w:t>
            </w:r>
          </w:p>
        </w:tc>
        <w:tc>
          <w:tcPr>
            <w:tcW w:w="708" w:type="dxa"/>
          </w:tcPr>
          <w:p w:rsidR="008243DC" w:rsidRPr="00682E53" w:rsidRDefault="008243DC" w:rsidP="00E80566">
            <w:pPr>
              <w:spacing w:before="100" w:beforeAutospacing="1" w:after="100" w:afterAutospacing="1"/>
              <w:outlineLvl w:val="3"/>
              <w:rPr>
                <w:bCs/>
              </w:rPr>
            </w:pPr>
            <w:proofErr w:type="spellStart"/>
            <w:r>
              <w:rPr>
                <w:bCs/>
              </w:rPr>
              <w:t>х</w:t>
            </w:r>
            <w:proofErr w:type="spellEnd"/>
          </w:p>
        </w:tc>
        <w:tc>
          <w:tcPr>
            <w:tcW w:w="781" w:type="dxa"/>
          </w:tcPr>
          <w:p w:rsidR="008243DC" w:rsidRPr="00682E53" w:rsidRDefault="008243DC" w:rsidP="00E80566">
            <w:pPr>
              <w:spacing w:before="100" w:beforeAutospacing="1" w:after="100" w:afterAutospacing="1"/>
              <w:outlineLvl w:val="3"/>
              <w:rPr>
                <w:bCs/>
              </w:rPr>
            </w:pPr>
            <w:proofErr w:type="spellStart"/>
            <w:r>
              <w:rPr>
                <w:bCs/>
              </w:rPr>
              <w:t>х</w:t>
            </w:r>
            <w:proofErr w:type="spellEnd"/>
          </w:p>
        </w:tc>
        <w:tc>
          <w:tcPr>
            <w:tcW w:w="779" w:type="dxa"/>
          </w:tcPr>
          <w:p w:rsidR="008243DC" w:rsidRPr="00682E53" w:rsidRDefault="008243DC" w:rsidP="00E80566">
            <w:pPr>
              <w:spacing w:before="100" w:beforeAutospacing="1" w:after="100" w:afterAutospacing="1"/>
              <w:outlineLvl w:val="3"/>
              <w:rPr>
                <w:bCs/>
              </w:rPr>
            </w:pPr>
            <w:proofErr w:type="spellStart"/>
            <w:r>
              <w:rPr>
                <w:bCs/>
              </w:rPr>
              <w:t>х</w:t>
            </w:r>
            <w:proofErr w:type="spellEnd"/>
          </w:p>
        </w:tc>
        <w:tc>
          <w:tcPr>
            <w:tcW w:w="599" w:type="dxa"/>
          </w:tcPr>
          <w:p w:rsidR="008243DC" w:rsidRPr="00682E53" w:rsidRDefault="008243DC" w:rsidP="00E80566">
            <w:pPr>
              <w:spacing w:before="100" w:beforeAutospacing="1" w:after="100" w:afterAutospacing="1"/>
              <w:outlineLvl w:val="3"/>
              <w:rPr>
                <w:bCs/>
              </w:rPr>
            </w:pPr>
            <w:proofErr w:type="spellStart"/>
            <w:r>
              <w:rPr>
                <w:bCs/>
              </w:rPr>
              <w:t>х</w:t>
            </w:r>
            <w:proofErr w:type="spellEnd"/>
          </w:p>
        </w:tc>
        <w:tc>
          <w:tcPr>
            <w:tcW w:w="962" w:type="dxa"/>
          </w:tcPr>
          <w:p w:rsidR="008243DC" w:rsidRPr="00682E53" w:rsidRDefault="008243DC" w:rsidP="00E80566">
            <w:pPr>
              <w:spacing w:before="100" w:beforeAutospacing="1" w:after="100" w:afterAutospacing="1"/>
              <w:jc w:val="center"/>
              <w:outlineLvl w:val="3"/>
              <w:rPr>
                <w:bCs/>
              </w:rPr>
            </w:pPr>
            <w:r>
              <w:rPr>
                <w:bCs/>
              </w:rPr>
              <w:t>-</w:t>
            </w:r>
          </w:p>
        </w:tc>
        <w:tc>
          <w:tcPr>
            <w:tcW w:w="1002" w:type="dxa"/>
          </w:tcPr>
          <w:p w:rsidR="008243DC" w:rsidRPr="009D21B3" w:rsidRDefault="008243DC" w:rsidP="00E80566">
            <w:pPr>
              <w:spacing w:before="100" w:beforeAutospacing="1" w:after="100" w:afterAutospacing="1"/>
              <w:outlineLvl w:val="3"/>
              <w:rPr>
                <w:bCs/>
                <w:sz w:val="20"/>
                <w:szCs w:val="20"/>
              </w:rPr>
            </w:pPr>
            <w:r>
              <w:rPr>
                <w:bCs/>
                <w:sz w:val="20"/>
                <w:szCs w:val="20"/>
              </w:rPr>
              <w:t>41642,0</w:t>
            </w:r>
          </w:p>
        </w:tc>
        <w:tc>
          <w:tcPr>
            <w:tcW w:w="982" w:type="dxa"/>
          </w:tcPr>
          <w:p w:rsidR="008243DC" w:rsidRPr="009D21B3" w:rsidRDefault="008243DC" w:rsidP="00E80566">
            <w:pPr>
              <w:spacing w:before="100" w:beforeAutospacing="1" w:after="100" w:afterAutospacing="1"/>
              <w:jc w:val="center"/>
              <w:outlineLvl w:val="3"/>
              <w:rPr>
                <w:bCs/>
                <w:sz w:val="20"/>
                <w:szCs w:val="20"/>
              </w:rPr>
            </w:pPr>
            <w:r>
              <w:rPr>
                <w:bCs/>
                <w:sz w:val="20"/>
                <w:szCs w:val="20"/>
              </w:rPr>
              <w:t>-</w:t>
            </w:r>
          </w:p>
        </w:tc>
        <w:tc>
          <w:tcPr>
            <w:tcW w:w="913" w:type="dxa"/>
          </w:tcPr>
          <w:p w:rsidR="008243DC" w:rsidRPr="009D21B3" w:rsidRDefault="008243DC" w:rsidP="00E80566">
            <w:pPr>
              <w:spacing w:before="100" w:beforeAutospacing="1" w:after="100" w:afterAutospacing="1"/>
              <w:outlineLvl w:val="3"/>
              <w:rPr>
                <w:bCs/>
                <w:sz w:val="20"/>
                <w:szCs w:val="20"/>
              </w:rPr>
            </w:pPr>
            <w:r>
              <w:rPr>
                <w:bCs/>
                <w:sz w:val="20"/>
                <w:szCs w:val="20"/>
              </w:rPr>
              <w:t>35250,0</w:t>
            </w:r>
          </w:p>
        </w:tc>
        <w:tc>
          <w:tcPr>
            <w:tcW w:w="832" w:type="dxa"/>
          </w:tcPr>
          <w:p w:rsidR="008243DC" w:rsidRPr="009D21B3" w:rsidRDefault="008243DC" w:rsidP="00E80566">
            <w:pPr>
              <w:spacing w:before="100" w:beforeAutospacing="1" w:after="100" w:afterAutospacing="1"/>
              <w:jc w:val="center"/>
              <w:outlineLvl w:val="3"/>
              <w:rPr>
                <w:bCs/>
                <w:sz w:val="20"/>
                <w:szCs w:val="20"/>
              </w:rPr>
            </w:pPr>
            <w:r>
              <w:rPr>
                <w:bCs/>
                <w:sz w:val="20"/>
                <w:szCs w:val="20"/>
              </w:rPr>
              <w:t>-</w:t>
            </w:r>
          </w:p>
        </w:tc>
        <w:tc>
          <w:tcPr>
            <w:tcW w:w="869" w:type="dxa"/>
          </w:tcPr>
          <w:p w:rsidR="008243DC" w:rsidRPr="009D21B3" w:rsidRDefault="008243DC" w:rsidP="00E80566">
            <w:pPr>
              <w:spacing w:before="100" w:beforeAutospacing="1" w:after="100" w:afterAutospacing="1"/>
              <w:outlineLvl w:val="3"/>
              <w:rPr>
                <w:bCs/>
                <w:sz w:val="20"/>
                <w:szCs w:val="20"/>
              </w:rPr>
            </w:pPr>
            <w:r>
              <w:rPr>
                <w:bCs/>
                <w:sz w:val="20"/>
                <w:szCs w:val="20"/>
              </w:rPr>
              <w:t>44274,0</w:t>
            </w:r>
          </w:p>
        </w:tc>
      </w:tr>
      <w:tr w:rsidR="008243DC" w:rsidRPr="00852554" w:rsidTr="008243DC">
        <w:tc>
          <w:tcPr>
            <w:tcW w:w="3118" w:type="dxa"/>
            <w:vMerge/>
          </w:tcPr>
          <w:p w:rsidR="008243DC" w:rsidRPr="00753003" w:rsidRDefault="008243DC" w:rsidP="00E80566">
            <w:pPr>
              <w:spacing w:before="100" w:beforeAutospacing="1" w:after="100" w:afterAutospacing="1"/>
              <w:outlineLvl w:val="3"/>
              <w:rPr>
                <w:b/>
                <w:bCs/>
              </w:rPr>
            </w:pPr>
          </w:p>
        </w:tc>
        <w:tc>
          <w:tcPr>
            <w:tcW w:w="1559" w:type="dxa"/>
            <w:vMerge/>
          </w:tcPr>
          <w:p w:rsidR="008243DC" w:rsidRPr="00682E53" w:rsidRDefault="008243DC" w:rsidP="00E80566">
            <w:pPr>
              <w:spacing w:before="100" w:beforeAutospacing="1" w:after="100" w:afterAutospacing="1"/>
              <w:outlineLvl w:val="3"/>
              <w:rPr>
                <w:bCs/>
                <w:sz w:val="22"/>
                <w:szCs w:val="22"/>
              </w:rPr>
            </w:pPr>
          </w:p>
        </w:tc>
        <w:tc>
          <w:tcPr>
            <w:tcW w:w="2551" w:type="dxa"/>
          </w:tcPr>
          <w:p w:rsidR="008243DC" w:rsidRPr="00902AAF" w:rsidRDefault="008243DC" w:rsidP="00E80566">
            <w:pPr>
              <w:spacing w:before="100" w:beforeAutospacing="1" w:after="100" w:afterAutospacing="1"/>
              <w:outlineLvl w:val="3"/>
              <w:rPr>
                <w:bCs/>
                <w:i/>
                <w:sz w:val="20"/>
                <w:szCs w:val="20"/>
              </w:rPr>
            </w:pPr>
            <w:r w:rsidRPr="00902AAF">
              <w:rPr>
                <w:bCs/>
                <w:i/>
                <w:sz w:val="20"/>
                <w:szCs w:val="20"/>
              </w:rPr>
              <w:t>краевой бюджет</w:t>
            </w:r>
          </w:p>
        </w:tc>
        <w:tc>
          <w:tcPr>
            <w:tcW w:w="708" w:type="dxa"/>
          </w:tcPr>
          <w:p w:rsidR="008243DC" w:rsidRPr="00682E53" w:rsidRDefault="008243DC" w:rsidP="00E80566">
            <w:pPr>
              <w:spacing w:before="100" w:beforeAutospacing="1" w:after="100" w:afterAutospacing="1"/>
              <w:outlineLvl w:val="3"/>
              <w:rPr>
                <w:bCs/>
              </w:rPr>
            </w:pPr>
            <w:proofErr w:type="spellStart"/>
            <w:r>
              <w:rPr>
                <w:bCs/>
              </w:rPr>
              <w:t>х</w:t>
            </w:r>
            <w:proofErr w:type="spellEnd"/>
          </w:p>
        </w:tc>
        <w:tc>
          <w:tcPr>
            <w:tcW w:w="781" w:type="dxa"/>
          </w:tcPr>
          <w:p w:rsidR="008243DC" w:rsidRPr="00682E53" w:rsidRDefault="008243DC" w:rsidP="00E80566">
            <w:pPr>
              <w:spacing w:before="100" w:beforeAutospacing="1" w:after="100" w:afterAutospacing="1"/>
              <w:outlineLvl w:val="3"/>
              <w:rPr>
                <w:bCs/>
              </w:rPr>
            </w:pPr>
            <w:proofErr w:type="spellStart"/>
            <w:r>
              <w:rPr>
                <w:bCs/>
              </w:rPr>
              <w:t>х</w:t>
            </w:r>
            <w:proofErr w:type="spellEnd"/>
          </w:p>
        </w:tc>
        <w:tc>
          <w:tcPr>
            <w:tcW w:w="779" w:type="dxa"/>
          </w:tcPr>
          <w:p w:rsidR="008243DC" w:rsidRPr="00682E53" w:rsidRDefault="008243DC" w:rsidP="00E80566">
            <w:pPr>
              <w:spacing w:before="100" w:beforeAutospacing="1" w:after="100" w:afterAutospacing="1"/>
              <w:outlineLvl w:val="3"/>
              <w:rPr>
                <w:bCs/>
              </w:rPr>
            </w:pPr>
            <w:proofErr w:type="spellStart"/>
            <w:r>
              <w:rPr>
                <w:bCs/>
              </w:rPr>
              <w:t>х</w:t>
            </w:r>
            <w:proofErr w:type="spellEnd"/>
          </w:p>
        </w:tc>
        <w:tc>
          <w:tcPr>
            <w:tcW w:w="599" w:type="dxa"/>
          </w:tcPr>
          <w:p w:rsidR="008243DC" w:rsidRPr="00682E53" w:rsidRDefault="008243DC" w:rsidP="00E80566">
            <w:pPr>
              <w:spacing w:before="100" w:beforeAutospacing="1" w:after="100" w:afterAutospacing="1"/>
              <w:outlineLvl w:val="3"/>
              <w:rPr>
                <w:bCs/>
              </w:rPr>
            </w:pPr>
            <w:proofErr w:type="spellStart"/>
            <w:r>
              <w:rPr>
                <w:bCs/>
              </w:rPr>
              <w:t>х</w:t>
            </w:r>
            <w:proofErr w:type="spellEnd"/>
          </w:p>
        </w:tc>
        <w:tc>
          <w:tcPr>
            <w:tcW w:w="962" w:type="dxa"/>
          </w:tcPr>
          <w:p w:rsidR="008243DC" w:rsidRPr="00682E53" w:rsidRDefault="008243DC" w:rsidP="00E80566">
            <w:pPr>
              <w:spacing w:before="100" w:beforeAutospacing="1" w:after="100" w:afterAutospacing="1"/>
              <w:jc w:val="center"/>
              <w:outlineLvl w:val="3"/>
              <w:rPr>
                <w:bCs/>
              </w:rPr>
            </w:pPr>
            <w:r>
              <w:rPr>
                <w:bCs/>
              </w:rPr>
              <w:t>-</w:t>
            </w:r>
          </w:p>
        </w:tc>
        <w:tc>
          <w:tcPr>
            <w:tcW w:w="1002" w:type="dxa"/>
          </w:tcPr>
          <w:p w:rsidR="008243DC" w:rsidRPr="009D21B3" w:rsidRDefault="008243DC" w:rsidP="00E80566">
            <w:pPr>
              <w:spacing w:before="100" w:beforeAutospacing="1" w:after="100" w:afterAutospacing="1"/>
              <w:outlineLvl w:val="3"/>
              <w:rPr>
                <w:bCs/>
                <w:sz w:val="20"/>
                <w:szCs w:val="20"/>
              </w:rPr>
            </w:pPr>
            <w:r>
              <w:rPr>
                <w:bCs/>
                <w:sz w:val="20"/>
                <w:szCs w:val="20"/>
              </w:rPr>
              <w:t>2658,0</w:t>
            </w:r>
          </w:p>
        </w:tc>
        <w:tc>
          <w:tcPr>
            <w:tcW w:w="982" w:type="dxa"/>
          </w:tcPr>
          <w:p w:rsidR="008243DC" w:rsidRPr="009D21B3" w:rsidRDefault="008243DC" w:rsidP="00E80566">
            <w:pPr>
              <w:spacing w:before="100" w:beforeAutospacing="1" w:after="100" w:afterAutospacing="1"/>
              <w:jc w:val="center"/>
              <w:outlineLvl w:val="3"/>
              <w:rPr>
                <w:bCs/>
                <w:sz w:val="20"/>
                <w:szCs w:val="20"/>
              </w:rPr>
            </w:pPr>
            <w:r>
              <w:rPr>
                <w:bCs/>
                <w:sz w:val="20"/>
                <w:szCs w:val="20"/>
              </w:rPr>
              <w:t>-</w:t>
            </w:r>
          </w:p>
        </w:tc>
        <w:tc>
          <w:tcPr>
            <w:tcW w:w="913" w:type="dxa"/>
          </w:tcPr>
          <w:p w:rsidR="008243DC" w:rsidRPr="009D21B3" w:rsidRDefault="008243DC" w:rsidP="00E80566">
            <w:pPr>
              <w:spacing w:before="100" w:beforeAutospacing="1" w:after="100" w:afterAutospacing="1"/>
              <w:outlineLvl w:val="3"/>
              <w:rPr>
                <w:bCs/>
                <w:sz w:val="20"/>
                <w:szCs w:val="20"/>
              </w:rPr>
            </w:pPr>
            <w:r>
              <w:rPr>
                <w:bCs/>
                <w:sz w:val="20"/>
                <w:szCs w:val="20"/>
              </w:rPr>
              <w:t>2250,0</w:t>
            </w:r>
          </w:p>
        </w:tc>
        <w:tc>
          <w:tcPr>
            <w:tcW w:w="832" w:type="dxa"/>
          </w:tcPr>
          <w:p w:rsidR="008243DC" w:rsidRPr="009D21B3" w:rsidRDefault="008243DC" w:rsidP="00E80566">
            <w:pPr>
              <w:spacing w:before="100" w:beforeAutospacing="1" w:after="100" w:afterAutospacing="1"/>
              <w:jc w:val="center"/>
              <w:outlineLvl w:val="3"/>
              <w:rPr>
                <w:bCs/>
                <w:sz w:val="20"/>
                <w:szCs w:val="20"/>
              </w:rPr>
            </w:pPr>
            <w:r>
              <w:rPr>
                <w:bCs/>
                <w:sz w:val="20"/>
                <w:szCs w:val="20"/>
              </w:rPr>
              <w:t>-</w:t>
            </w:r>
          </w:p>
        </w:tc>
        <w:tc>
          <w:tcPr>
            <w:tcW w:w="869" w:type="dxa"/>
          </w:tcPr>
          <w:p w:rsidR="008243DC" w:rsidRPr="009D21B3" w:rsidRDefault="008243DC" w:rsidP="00E80566">
            <w:pPr>
              <w:spacing w:before="100" w:beforeAutospacing="1" w:after="100" w:afterAutospacing="1"/>
              <w:outlineLvl w:val="3"/>
              <w:rPr>
                <w:bCs/>
                <w:sz w:val="20"/>
                <w:szCs w:val="20"/>
              </w:rPr>
            </w:pPr>
            <w:r>
              <w:rPr>
                <w:bCs/>
                <w:sz w:val="20"/>
                <w:szCs w:val="20"/>
              </w:rPr>
              <w:t>2826,0</w:t>
            </w:r>
          </w:p>
        </w:tc>
      </w:tr>
      <w:tr w:rsidR="008243DC" w:rsidRPr="00852554" w:rsidTr="008243DC">
        <w:tc>
          <w:tcPr>
            <w:tcW w:w="3118" w:type="dxa"/>
            <w:vMerge/>
          </w:tcPr>
          <w:p w:rsidR="008243DC" w:rsidRPr="00753003" w:rsidRDefault="008243DC" w:rsidP="00E80566">
            <w:pPr>
              <w:spacing w:before="100" w:beforeAutospacing="1" w:after="100" w:afterAutospacing="1"/>
              <w:outlineLvl w:val="3"/>
              <w:rPr>
                <w:b/>
                <w:bCs/>
              </w:rPr>
            </w:pPr>
          </w:p>
        </w:tc>
        <w:tc>
          <w:tcPr>
            <w:tcW w:w="1559" w:type="dxa"/>
            <w:vMerge/>
          </w:tcPr>
          <w:p w:rsidR="008243DC" w:rsidRPr="00682E53" w:rsidRDefault="008243DC" w:rsidP="00E80566">
            <w:pPr>
              <w:spacing w:before="100" w:beforeAutospacing="1" w:after="100" w:afterAutospacing="1"/>
              <w:outlineLvl w:val="3"/>
              <w:rPr>
                <w:bCs/>
                <w:sz w:val="22"/>
                <w:szCs w:val="22"/>
              </w:rPr>
            </w:pPr>
          </w:p>
        </w:tc>
        <w:tc>
          <w:tcPr>
            <w:tcW w:w="2551" w:type="dxa"/>
          </w:tcPr>
          <w:p w:rsidR="008243DC" w:rsidRPr="00902AAF" w:rsidRDefault="008243DC" w:rsidP="00E80566">
            <w:pPr>
              <w:spacing w:before="100" w:beforeAutospacing="1" w:after="100" w:afterAutospacing="1"/>
              <w:outlineLvl w:val="3"/>
              <w:rPr>
                <w:bCs/>
                <w:i/>
                <w:sz w:val="20"/>
                <w:szCs w:val="20"/>
              </w:rPr>
            </w:pPr>
            <w:r w:rsidRPr="00902AAF">
              <w:rPr>
                <w:bCs/>
                <w:i/>
                <w:sz w:val="20"/>
                <w:szCs w:val="20"/>
              </w:rPr>
              <w:t>районный бюджет</w:t>
            </w:r>
          </w:p>
        </w:tc>
        <w:tc>
          <w:tcPr>
            <w:tcW w:w="708" w:type="dxa"/>
          </w:tcPr>
          <w:p w:rsidR="008243DC" w:rsidRPr="00682E53" w:rsidRDefault="008243DC" w:rsidP="00E80566">
            <w:pPr>
              <w:spacing w:before="100" w:beforeAutospacing="1" w:after="100" w:afterAutospacing="1"/>
              <w:outlineLvl w:val="3"/>
              <w:rPr>
                <w:bCs/>
              </w:rPr>
            </w:pPr>
            <w:proofErr w:type="spellStart"/>
            <w:r>
              <w:rPr>
                <w:bCs/>
              </w:rPr>
              <w:t>х</w:t>
            </w:r>
            <w:proofErr w:type="spellEnd"/>
          </w:p>
        </w:tc>
        <w:tc>
          <w:tcPr>
            <w:tcW w:w="781" w:type="dxa"/>
          </w:tcPr>
          <w:p w:rsidR="008243DC" w:rsidRPr="00682E53" w:rsidRDefault="008243DC" w:rsidP="00E80566">
            <w:pPr>
              <w:spacing w:before="100" w:beforeAutospacing="1" w:after="100" w:afterAutospacing="1"/>
              <w:outlineLvl w:val="3"/>
              <w:rPr>
                <w:bCs/>
              </w:rPr>
            </w:pPr>
            <w:proofErr w:type="spellStart"/>
            <w:r>
              <w:rPr>
                <w:bCs/>
              </w:rPr>
              <w:t>х</w:t>
            </w:r>
            <w:proofErr w:type="spellEnd"/>
          </w:p>
        </w:tc>
        <w:tc>
          <w:tcPr>
            <w:tcW w:w="779" w:type="dxa"/>
          </w:tcPr>
          <w:p w:rsidR="008243DC" w:rsidRPr="00682E53" w:rsidRDefault="008243DC" w:rsidP="00E80566">
            <w:pPr>
              <w:spacing w:before="100" w:beforeAutospacing="1" w:after="100" w:afterAutospacing="1"/>
              <w:outlineLvl w:val="3"/>
              <w:rPr>
                <w:bCs/>
              </w:rPr>
            </w:pPr>
            <w:proofErr w:type="spellStart"/>
            <w:r>
              <w:rPr>
                <w:bCs/>
              </w:rPr>
              <w:t>х</w:t>
            </w:r>
            <w:proofErr w:type="spellEnd"/>
          </w:p>
        </w:tc>
        <w:tc>
          <w:tcPr>
            <w:tcW w:w="599" w:type="dxa"/>
          </w:tcPr>
          <w:p w:rsidR="008243DC" w:rsidRPr="00682E53" w:rsidRDefault="008243DC" w:rsidP="00E80566">
            <w:pPr>
              <w:spacing w:before="100" w:beforeAutospacing="1" w:after="100" w:afterAutospacing="1"/>
              <w:outlineLvl w:val="3"/>
              <w:rPr>
                <w:bCs/>
              </w:rPr>
            </w:pPr>
            <w:proofErr w:type="spellStart"/>
            <w:r>
              <w:rPr>
                <w:bCs/>
              </w:rPr>
              <w:t>х</w:t>
            </w:r>
            <w:proofErr w:type="spellEnd"/>
          </w:p>
        </w:tc>
        <w:tc>
          <w:tcPr>
            <w:tcW w:w="962" w:type="dxa"/>
          </w:tcPr>
          <w:p w:rsidR="008243DC" w:rsidRPr="00682E53" w:rsidRDefault="008243DC" w:rsidP="00E80566">
            <w:pPr>
              <w:spacing w:before="100" w:beforeAutospacing="1" w:after="100" w:afterAutospacing="1"/>
              <w:jc w:val="center"/>
              <w:outlineLvl w:val="3"/>
              <w:rPr>
                <w:bCs/>
              </w:rPr>
            </w:pPr>
            <w:r>
              <w:rPr>
                <w:bCs/>
              </w:rPr>
              <w:t>-</w:t>
            </w:r>
          </w:p>
        </w:tc>
        <w:tc>
          <w:tcPr>
            <w:tcW w:w="1002" w:type="dxa"/>
          </w:tcPr>
          <w:p w:rsidR="008243DC" w:rsidRPr="009D21B3" w:rsidRDefault="008243DC" w:rsidP="00E80566">
            <w:pPr>
              <w:spacing w:before="100" w:beforeAutospacing="1" w:after="100" w:afterAutospacing="1"/>
              <w:outlineLvl w:val="3"/>
              <w:rPr>
                <w:bCs/>
                <w:sz w:val="20"/>
                <w:szCs w:val="20"/>
              </w:rPr>
            </w:pPr>
            <w:r>
              <w:rPr>
                <w:bCs/>
                <w:sz w:val="20"/>
                <w:szCs w:val="20"/>
              </w:rPr>
              <w:t>2000,0</w:t>
            </w:r>
          </w:p>
        </w:tc>
        <w:tc>
          <w:tcPr>
            <w:tcW w:w="982" w:type="dxa"/>
          </w:tcPr>
          <w:p w:rsidR="008243DC" w:rsidRPr="009D21B3" w:rsidRDefault="008243DC" w:rsidP="00E80566">
            <w:pPr>
              <w:spacing w:before="100" w:beforeAutospacing="1" w:after="100" w:afterAutospacing="1"/>
              <w:jc w:val="center"/>
              <w:outlineLvl w:val="3"/>
              <w:rPr>
                <w:bCs/>
                <w:sz w:val="20"/>
                <w:szCs w:val="20"/>
              </w:rPr>
            </w:pPr>
            <w:r>
              <w:rPr>
                <w:bCs/>
                <w:sz w:val="20"/>
                <w:szCs w:val="20"/>
              </w:rPr>
              <w:t>-</w:t>
            </w:r>
          </w:p>
        </w:tc>
        <w:tc>
          <w:tcPr>
            <w:tcW w:w="913" w:type="dxa"/>
          </w:tcPr>
          <w:p w:rsidR="008243DC" w:rsidRPr="009D21B3" w:rsidRDefault="008243DC" w:rsidP="00E80566">
            <w:pPr>
              <w:spacing w:before="100" w:beforeAutospacing="1" w:after="100" w:afterAutospacing="1"/>
              <w:outlineLvl w:val="3"/>
              <w:rPr>
                <w:bCs/>
                <w:sz w:val="20"/>
                <w:szCs w:val="20"/>
              </w:rPr>
            </w:pPr>
            <w:r>
              <w:rPr>
                <w:bCs/>
                <w:sz w:val="20"/>
                <w:szCs w:val="20"/>
              </w:rPr>
              <w:t>2000,0</w:t>
            </w:r>
          </w:p>
        </w:tc>
        <w:tc>
          <w:tcPr>
            <w:tcW w:w="832" w:type="dxa"/>
          </w:tcPr>
          <w:p w:rsidR="008243DC" w:rsidRPr="009D21B3" w:rsidRDefault="008243DC" w:rsidP="00E80566">
            <w:pPr>
              <w:spacing w:before="100" w:beforeAutospacing="1" w:after="100" w:afterAutospacing="1"/>
              <w:jc w:val="center"/>
              <w:outlineLvl w:val="3"/>
              <w:rPr>
                <w:bCs/>
                <w:sz w:val="20"/>
                <w:szCs w:val="20"/>
              </w:rPr>
            </w:pPr>
            <w:r>
              <w:rPr>
                <w:bCs/>
                <w:sz w:val="20"/>
                <w:szCs w:val="20"/>
              </w:rPr>
              <w:t>-</w:t>
            </w:r>
          </w:p>
        </w:tc>
        <w:tc>
          <w:tcPr>
            <w:tcW w:w="869" w:type="dxa"/>
          </w:tcPr>
          <w:p w:rsidR="008243DC" w:rsidRPr="009D21B3" w:rsidRDefault="008243DC" w:rsidP="00E80566">
            <w:pPr>
              <w:spacing w:before="100" w:beforeAutospacing="1" w:after="100" w:afterAutospacing="1"/>
              <w:outlineLvl w:val="3"/>
              <w:rPr>
                <w:bCs/>
                <w:sz w:val="20"/>
                <w:szCs w:val="20"/>
              </w:rPr>
            </w:pPr>
            <w:r>
              <w:rPr>
                <w:bCs/>
                <w:sz w:val="20"/>
                <w:szCs w:val="20"/>
              </w:rPr>
              <w:t>2000,0</w:t>
            </w:r>
          </w:p>
        </w:tc>
      </w:tr>
      <w:tr w:rsidR="008243DC" w:rsidRPr="00852554" w:rsidTr="008243DC">
        <w:tc>
          <w:tcPr>
            <w:tcW w:w="3118" w:type="dxa"/>
            <w:vMerge/>
          </w:tcPr>
          <w:p w:rsidR="008243DC" w:rsidRPr="00753003" w:rsidRDefault="008243DC" w:rsidP="00E80566">
            <w:pPr>
              <w:spacing w:before="100" w:beforeAutospacing="1" w:after="100" w:afterAutospacing="1"/>
              <w:outlineLvl w:val="3"/>
              <w:rPr>
                <w:b/>
                <w:bCs/>
              </w:rPr>
            </w:pPr>
          </w:p>
        </w:tc>
        <w:tc>
          <w:tcPr>
            <w:tcW w:w="1559" w:type="dxa"/>
            <w:vMerge/>
          </w:tcPr>
          <w:p w:rsidR="008243DC" w:rsidRPr="00682E53" w:rsidRDefault="008243DC" w:rsidP="00E80566">
            <w:pPr>
              <w:spacing w:before="100" w:beforeAutospacing="1" w:after="100" w:afterAutospacing="1"/>
              <w:outlineLvl w:val="3"/>
              <w:rPr>
                <w:bCs/>
                <w:sz w:val="22"/>
                <w:szCs w:val="22"/>
              </w:rPr>
            </w:pPr>
          </w:p>
        </w:tc>
        <w:tc>
          <w:tcPr>
            <w:tcW w:w="2551" w:type="dxa"/>
          </w:tcPr>
          <w:p w:rsidR="008243DC" w:rsidRPr="00902AAF" w:rsidRDefault="008243DC" w:rsidP="00E80566">
            <w:pPr>
              <w:spacing w:before="100" w:beforeAutospacing="1" w:after="100" w:afterAutospacing="1"/>
              <w:outlineLvl w:val="3"/>
              <w:rPr>
                <w:bCs/>
                <w:i/>
                <w:sz w:val="20"/>
                <w:szCs w:val="20"/>
              </w:rPr>
            </w:pPr>
            <w:r w:rsidRPr="00902AAF">
              <w:rPr>
                <w:bCs/>
                <w:i/>
                <w:sz w:val="20"/>
                <w:szCs w:val="20"/>
              </w:rPr>
              <w:t>бюджет поселения</w:t>
            </w:r>
          </w:p>
        </w:tc>
        <w:tc>
          <w:tcPr>
            <w:tcW w:w="708" w:type="dxa"/>
          </w:tcPr>
          <w:p w:rsidR="008243DC" w:rsidRPr="00682E53" w:rsidRDefault="008243DC" w:rsidP="00E80566">
            <w:pPr>
              <w:spacing w:before="100" w:beforeAutospacing="1" w:after="100" w:afterAutospacing="1"/>
              <w:outlineLvl w:val="3"/>
              <w:rPr>
                <w:bCs/>
              </w:rPr>
            </w:pPr>
            <w:proofErr w:type="spellStart"/>
            <w:r>
              <w:rPr>
                <w:bCs/>
              </w:rPr>
              <w:t>х</w:t>
            </w:r>
            <w:proofErr w:type="spellEnd"/>
          </w:p>
        </w:tc>
        <w:tc>
          <w:tcPr>
            <w:tcW w:w="781" w:type="dxa"/>
          </w:tcPr>
          <w:p w:rsidR="008243DC" w:rsidRPr="00682E53" w:rsidRDefault="008243DC" w:rsidP="00E80566">
            <w:pPr>
              <w:spacing w:before="100" w:beforeAutospacing="1" w:after="100" w:afterAutospacing="1"/>
              <w:outlineLvl w:val="3"/>
              <w:rPr>
                <w:bCs/>
              </w:rPr>
            </w:pPr>
            <w:proofErr w:type="spellStart"/>
            <w:r>
              <w:rPr>
                <w:bCs/>
              </w:rPr>
              <w:t>х</w:t>
            </w:r>
            <w:proofErr w:type="spellEnd"/>
          </w:p>
        </w:tc>
        <w:tc>
          <w:tcPr>
            <w:tcW w:w="779" w:type="dxa"/>
          </w:tcPr>
          <w:p w:rsidR="008243DC" w:rsidRPr="00682E53" w:rsidRDefault="008243DC" w:rsidP="00E80566">
            <w:pPr>
              <w:spacing w:before="100" w:beforeAutospacing="1" w:after="100" w:afterAutospacing="1"/>
              <w:outlineLvl w:val="3"/>
              <w:rPr>
                <w:bCs/>
              </w:rPr>
            </w:pPr>
            <w:proofErr w:type="spellStart"/>
            <w:r>
              <w:rPr>
                <w:bCs/>
              </w:rPr>
              <w:t>х</w:t>
            </w:r>
            <w:proofErr w:type="spellEnd"/>
          </w:p>
        </w:tc>
        <w:tc>
          <w:tcPr>
            <w:tcW w:w="599" w:type="dxa"/>
          </w:tcPr>
          <w:p w:rsidR="008243DC" w:rsidRPr="00682E53" w:rsidRDefault="008243DC" w:rsidP="00E80566">
            <w:pPr>
              <w:spacing w:before="100" w:beforeAutospacing="1" w:after="100" w:afterAutospacing="1"/>
              <w:outlineLvl w:val="3"/>
              <w:rPr>
                <w:bCs/>
              </w:rPr>
            </w:pPr>
            <w:proofErr w:type="spellStart"/>
            <w:r>
              <w:rPr>
                <w:bCs/>
              </w:rPr>
              <w:t>х</w:t>
            </w:r>
            <w:proofErr w:type="spellEnd"/>
          </w:p>
        </w:tc>
        <w:tc>
          <w:tcPr>
            <w:tcW w:w="962" w:type="dxa"/>
          </w:tcPr>
          <w:p w:rsidR="008243DC" w:rsidRPr="00682E53" w:rsidRDefault="008243DC" w:rsidP="00E80566">
            <w:pPr>
              <w:spacing w:before="100" w:beforeAutospacing="1" w:after="100" w:afterAutospacing="1"/>
              <w:jc w:val="center"/>
              <w:outlineLvl w:val="3"/>
              <w:rPr>
                <w:bCs/>
              </w:rPr>
            </w:pPr>
            <w:r>
              <w:rPr>
                <w:bCs/>
              </w:rPr>
              <w:t>-</w:t>
            </w:r>
          </w:p>
        </w:tc>
        <w:tc>
          <w:tcPr>
            <w:tcW w:w="1002" w:type="dxa"/>
          </w:tcPr>
          <w:p w:rsidR="008243DC" w:rsidRPr="009D21B3" w:rsidRDefault="008243DC" w:rsidP="00E80566">
            <w:pPr>
              <w:spacing w:before="100" w:beforeAutospacing="1" w:after="100" w:afterAutospacing="1"/>
              <w:outlineLvl w:val="3"/>
              <w:rPr>
                <w:bCs/>
                <w:sz w:val="20"/>
                <w:szCs w:val="20"/>
              </w:rPr>
            </w:pPr>
            <w:r>
              <w:rPr>
                <w:bCs/>
                <w:sz w:val="20"/>
                <w:szCs w:val="20"/>
              </w:rPr>
              <w:t>100,0</w:t>
            </w:r>
          </w:p>
        </w:tc>
        <w:tc>
          <w:tcPr>
            <w:tcW w:w="982" w:type="dxa"/>
          </w:tcPr>
          <w:p w:rsidR="008243DC" w:rsidRPr="009D21B3" w:rsidRDefault="008243DC" w:rsidP="00E80566">
            <w:pPr>
              <w:spacing w:before="100" w:beforeAutospacing="1" w:after="100" w:afterAutospacing="1"/>
              <w:jc w:val="center"/>
              <w:outlineLvl w:val="3"/>
              <w:rPr>
                <w:bCs/>
                <w:sz w:val="20"/>
                <w:szCs w:val="20"/>
              </w:rPr>
            </w:pPr>
            <w:r>
              <w:rPr>
                <w:bCs/>
                <w:sz w:val="20"/>
                <w:szCs w:val="20"/>
              </w:rPr>
              <w:t>-</w:t>
            </w:r>
          </w:p>
        </w:tc>
        <w:tc>
          <w:tcPr>
            <w:tcW w:w="913" w:type="dxa"/>
          </w:tcPr>
          <w:p w:rsidR="008243DC" w:rsidRPr="009D21B3" w:rsidRDefault="008243DC" w:rsidP="00E80566">
            <w:pPr>
              <w:spacing w:before="100" w:beforeAutospacing="1" w:after="100" w:afterAutospacing="1"/>
              <w:outlineLvl w:val="3"/>
              <w:rPr>
                <w:bCs/>
                <w:sz w:val="20"/>
                <w:szCs w:val="20"/>
              </w:rPr>
            </w:pPr>
            <w:r>
              <w:rPr>
                <w:bCs/>
                <w:sz w:val="20"/>
                <w:szCs w:val="20"/>
              </w:rPr>
              <w:t>100,0</w:t>
            </w:r>
          </w:p>
        </w:tc>
        <w:tc>
          <w:tcPr>
            <w:tcW w:w="832" w:type="dxa"/>
          </w:tcPr>
          <w:p w:rsidR="008243DC" w:rsidRPr="009D21B3" w:rsidRDefault="008243DC" w:rsidP="00E80566">
            <w:pPr>
              <w:spacing w:before="100" w:beforeAutospacing="1" w:after="100" w:afterAutospacing="1"/>
              <w:jc w:val="center"/>
              <w:outlineLvl w:val="3"/>
              <w:rPr>
                <w:bCs/>
                <w:sz w:val="20"/>
                <w:szCs w:val="20"/>
              </w:rPr>
            </w:pPr>
            <w:r>
              <w:rPr>
                <w:bCs/>
                <w:sz w:val="20"/>
                <w:szCs w:val="20"/>
              </w:rPr>
              <w:t>-</w:t>
            </w:r>
          </w:p>
        </w:tc>
        <w:tc>
          <w:tcPr>
            <w:tcW w:w="869" w:type="dxa"/>
          </w:tcPr>
          <w:p w:rsidR="008243DC" w:rsidRPr="009D21B3" w:rsidRDefault="008243DC" w:rsidP="00E80566">
            <w:pPr>
              <w:spacing w:before="100" w:beforeAutospacing="1" w:after="100" w:afterAutospacing="1"/>
              <w:outlineLvl w:val="3"/>
              <w:rPr>
                <w:bCs/>
                <w:sz w:val="20"/>
                <w:szCs w:val="20"/>
              </w:rPr>
            </w:pPr>
            <w:r>
              <w:rPr>
                <w:bCs/>
                <w:sz w:val="20"/>
                <w:szCs w:val="20"/>
              </w:rPr>
              <w:t>600,0</w:t>
            </w:r>
          </w:p>
        </w:tc>
      </w:tr>
      <w:tr w:rsidR="008243DC" w:rsidRPr="00852554" w:rsidTr="008243DC">
        <w:tc>
          <w:tcPr>
            <w:tcW w:w="3118" w:type="dxa"/>
            <w:vMerge/>
          </w:tcPr>
          <w:p w:rsidR="008243DC" w:rsidRPr="00753003" w:rsidRDefault="008243DC" w:rsidP="00E80566">
            <w:pPr>
              <w:spacing w:before="100" w:beforeAutospacing="1" w:after="100" w:afterAutospacing="1"/>
              <w:outlineLvl w:val="3"/>
              <w:rPr>
                <w:b/>
                <w:bCs/>
              </w:rPr>
            </w:pPr>
          </w:p>
        </w:tc>
        <w:tc>
          <w:tcPr>
            <w:tcW w:w="1559" w:type="dxa"/>
            <w:vMerge/>
          </w:tcPr>
          <w:p w:rsidR="008243DC" w:rsidRPr="00682E53" w:rsidRDefault="008243DC" w:rsidP="00E80566">
            <w:pPr>
              <w:spacing w:before="100" w:beforeAutospacing="1" w:after="100" w:afterAutospacing="1"/>
              <w:outlineLvl w:val="3"/>
              <w:rPr>
                <w:bCs/>
                <w:sz w:val="22"/>
                <w:szCs w:val="22"/>
              </w:rPr>
            </w:pPr>
          </w:p>
        </w:tc>
        <w:tc>
          <w:tcPr>
            <w:tcW w:w="2551" w:type="dxa"/>
          </w:tcPr>
          <w:p w:rsidR="008243DC" w:rsidRPr="00902AAF" w:rsidRDefault="008243DC" w:rsidP="00E80566">
            <w:pPr>
              <w:spacing w:before="100" w:beforeAutospacing="1" w:after="100" w:afterAutospacing="1"/>
              <w:outlineLvl w:val="3"/>
              <w:rPr>
                <w:bCs/>
                <w:i/>
                <w:sz w:val="20"/>
                <w:szCs w:val="20"/>
              </w:rPr>
            </w:pPr>
            <w:r w:rsidRPr="00902AAF">
              <w:rPr>
                <w:bCs/>
                <w:i/>
                <w:sz w:val="20"/>
                <w:szCs w:val="20"/>
              </w:rPr>
              <w:t>внебюджетные источники</w:t>
            </w:r>
          </w:p>
        </w:tc>
        <w:tc>
          <w:tcPr>
            <w:tcW w:w="708" w:type="dxa"/>
          </w:tcPr>
          <w:p w:rsidR="008243DC" w:rsidRPr="00682E53" w:rsidRDefault="008243DC" w:rsidP="00E80566">
            <w:pPr>
              <w:spacing w:before="100" w:beforeAutospacing="1" w:after="100" w:afterAutospacing="1"/>
              <w:outlineLvl w:val="3"/>
              <w:rPr>
                <w:bCs/>
              </w:rPr>
            </w:pPr>
            <w:proofErr w:type="spellStart"/>
            <w:r>
              <w:rPr>
                <w:bCs/>
              </w:rPr>
              <w:t>х</w:t>
            </w:r>
            <w:proofErr w:type="spellEnd"/>
          </w:p>
        </w:tc>
        <w:tc>
          <w:tcPr>
            <w:tcW w:w="781" w:type="dxa"/>
          </w:tcPr>
          <w:p w:rsidR="008243DC" w:rsidRPr="00682E53" w:rsidRDefault="008243DC" w:rsidP="00E80566">
            <w:pPr>
              <w:spacing w:before="100" w:beforeAutospacing="1" w:after="100" w:afterAutospacing="1"/>
              <w:outlineLvl w:val="3"/>
              <w:rPr>
                <w:bCs/>
              </w:rPr>
            </w:pPr>
            <w:proofErr w:type="spellStart"/>
            <w:r>
              <w:rPr>
                <w:bCs/>
              </w:rPr>
              <w:t>х</w:t>
            </w:r>
            <w:proofErr w:type="spellEnd"/>
          </w:p>
        </w:tc>
        <w:tc>
          <w:tcPr>
            <w:tcW w:w="779" w:type="dxa"/>
          </w:tcPr>
          <w:p w:rsidR="008243DC" w:rsidRPr="00682E53" w:rsidRDefault="008243DC" w:rsidP="00E80566">
            <w:pPr>
              <w:spacing w:before="100" w:beforeAutospacing="1" w:after="100" w:afterAutospacing="1"/>
              <w:outlineLvl w:val="3"/>
              <w:rPr>
                <w:bCs/>
              </w:rPr>
            </w:pPr>
            <w:proofErr w:type="spellStart"/>
            <w:r>
              <w:rPr>
                <w:bCs/>
              </w:rPr>
              <w:t>х</w:t>
            </w:r>
            <w:proofErr w:type="spellEnd"/>
          </w:p>
        </w:tc>
        <w:tc>
          <w:tcPr>
            <w:tcW w:w="599" w:type="dxa"/>
          </w:tcPr>
          <w:p w:rsidR="008243DC" w:rsidRPr="00682E53" w:rsidRDefault="008243DC" w:rsidP="00E80566">
            <w:pPr>
              <w:spacing w:before="100" w:beforeAutospacing="1" w:after="100" w:afterAutospacing="1"/>
              <w:outlineLvl w:val="3"/>
              <w:rPr>
                <w:bCs/>
              </w:rPr>
            </w:pPr>
            <w:proofErr w:type="spellStart"/>
            <w:r>
              <w:rPr>
                <w:bCs/>
              </w:rPr>
              <w:t>х</w:t>
            </w:r>
            <w:proofErr w:type="spellEnd"/>
          </w:p>
        </w:tc>
        <w:tc>
          <w:tcPr>
            <w:tcW w:w="962" w:type="dxa"/>
          </w:tcPr>
          <w:p w:rsidR="008243DC" w:rsidRPr="00682E53" w:rsidRDefault="008243DC" w:rsidP="00E80566">
            <w:pPr>
              <w:spacing w:before="100" w:beforeAutospacing="1" w:after="100" w:afterAutospacing="1"/>
              <w:jc w:val="center"/>
              <w:outlineLvl w:val="3"/>
              <w:rPr>
                <w:bCs/>
              </w:rPr>
            </w:pPr>
            <w:r>
              <w:rPr>
                <w:bCs/>
              </w:rPr>
              <w:t>-</w:t>
            </w:r>
          </w:p>
        </w:tc>
        <w:tc>
          <w:tcPr>
            <w:tcW w:w="1002" w:type="dxa"/>
          </w:tcPr>
          <w:p w:rsidR="008243DC" w:rsidRPr="009D21B3" w:rsidRDefault="008243DC" w:rsidP="00E80566">
            <w:pPr>
              <w:spacing w:before="100" w:beforeAutospacing="1" w:after="100" w:afterAutospacing="1"/>
              <w:outlineLvl w:val="3"/>
              <w:rPr>
                <w:bCs/>
                <w:sz w:val="20"/>
                <w:szCs w:val="20"/>
              </w:rPr>
            </w:pPr>
            <w:r>
              <w:rPr>
                <w:bCs/>
                <w:sz w:val="20"/>
                <w:szCs w:val="20"/>
              </w:rPr>
              <w:t>100,0</w:t>
            </w:r>
          </w:p>
        </w:tc>
        <w:tc>
          <w:tcPr>
            <w:tcW w:w="982" w:type="dxa"/>
          </w:tcPr>
          <w:p w:rsidR="008243DC" w:rsidRPr="009D21B3" w:rsidRDefault="008243DC" w:rsidP="00E80566">
            <w:pPr>
              <w:spacing w:before="100" w:beforeAutospacing="1" w:after="100" w:afterAutospacing="1"/>
              <w:jc w:val="center"/>
              <w:outlineLvl w:val="3"/>
              <w:rPr>
                <w:bCs/>
                <w:sz w:val="20"/>
                <w:szCs w:val="20"/>
              </w:rPr>
            </w:pPr>
            <w:r>
              <w:rPr>
                <w:bCs/>
                <w:sz w:val="20"/>
                <w:szCs w:val="20"/>
              </w:rPr>
              <w:t>-</w:t>
            </w:r>
          </w:p>
        </w:tc>
        <w:tc>
          <w:tcPr>
            <w:tcW w:w="913" w:type="dxa"/>
          </w:tcPr>
          <w:p w:rsidR="008243DC" w:rsidRPr="009D21B3" w:rsidRDefault="008243DC" w:rsidP="00E80566">
            <w:pPr>
              <w:spacing w:before="100" w:beforeAutospacing="1" w:after="100" w:afterAutospacing="1"/>
              <w:outlineLvl w:val="3"/>
              <w:rPr>
                <w:bCs/>
                <w:sz w:val="20"/>
                <w:szCs w:val="20"/>
              </w:rPr>
            </w:pPr>
            <w:r>
              <w:rPr>
                <w:bCs/>
                <w:sz w:val="20"/>
                <w:szCs w:val="20"/>
              </w:rPr>
              <w:t>200,0</w:t>
            </w:r>
          </w:p>
        </w:tc>
        <w:tc>
          <w:tcPr>
            <w:tcW w:w="832" w:type="dxa"/>
          </w:tcPr>
          <w:p w:rsidR="008243DC" w:rsidRPr="009D21B3" w:rsidRDefault="008243DC" w:rsidP="00E80566">
            <w:pPr>
              <w:spacing w:before="100" w:beforeAutospacing="1" w:after="100" w:afterAutospacing="1"/>
              <w:jc w:val="center"/>
              <w:outlineLvl w:val="3"/>
              <w:rPr>
                <w:bCs/>
                <w:sz w:val="20"/>
                <w:szCs w:val="20"/>
              </w:rPr>
            </w:pPr>
            <w:r>
              <w:rPr>
                <w:bCs/>
                <w:sz w:val="20"/>
                <w:szCs w:val="20"/>
              </w:rPr>
              <w:t>-</w:t>
            </w:r>
          </w:p>
        </w:tc>
        <w:tc>
          <w:tcPr>
            <w:tcW w:w="869" w:type="dxa"/>
          </w:tcPr>
          <w:p w:rsidR="008243DC" w:rsidRPr="009D21B3" w:rsidRDefault="008243DC" w:rsidP="00E80566">
            <w:pPr>
              <w:spacing w:before="100" w:beforeAutospacing="1" w:after="100" w:afterAutospacing="1"/>
              <w:outlineLvl w:val="3"/>
              <w:rPr>
                <w:bCs/>
                <w:sz w:val="20"/>
                <w:szCs w:val="20"/>
              </w:rPr>
            </w:pPr>
            <w:r>
              <w:rPr>
                <w:bCs/>
                <w:sz w:val="20"/>
                <w:szCs w:val="20"/>
              </w:rPr>
              <w:t>300,0</w:t>
            </w:r>
          </w:p>
        </w:tc>
      </w:tr>
    </w:tbl>
    <w:p w:rsidR="00FA6880" w:rsidRDefault="008243DC" w:rsidP="008243DC">
      <w:pPr>
        <w:pStyle w:val="ac"/>
        <w:jc w:val="center"/>
        <w:rPr>
          <w:spacing w:val="-1"/>
          <w:sz w:val="28"/>
          <w:szCs w:val="28"/>
        </w:rPr>
      </w:pPr>
      <w:r>
        <w:rPr>
          <w:spacing w:val="-1"/>
          <w:sz w:val="28"/>
          <w:szCs w:val="28"/>
        </w:rPr>
        <w:t>_____________________________</w:t>
      </w:r>
    </w:p>
    <w:sectPr w:rsidR="00FA6880" w:rsidSect="008243DC">
      <w:pgSz w:w="16838" w:h="11906" w:orient="landscape"/>
      <w:pgMar w:top="709" w:right="851" w:bottom="567" w:left="5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4206C0"/>
    <w:multiLevelType w:val="hybridMultilevel"/>
    <w:tmpl w:val="F684B7E4"/>
    <w:lvl w:ilvl="0" w:tplc="E50EFFCC">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E802546"/>
    <w:multiLevelType w:val="hybridMultilevel"/>
    <w:tmpl w:val="92C4F24A"/>
    <w:lvl w:ilvl="0" w:tplc="0A56F55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3">
    <w:nsid w:val="6B561FA6"/>
    <w:multiLevelType w:val="hybridMultilevel"/>
    <w:tmpl w:val="B5C6E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nsid w:val="6D2857EB"/>
    <w:multiLevelType w:val="hybridMultilevel"/>
    <w:tmpl w:val="645ED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7">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7"/>
  </w:num>
  <w:num w:numId="3">
    <w:abstractNumId w:val="29"/>
  </w:num>
  <w:num w:numId="4">
    <w:abstractNumId w:val="36"/>
  </w:num>
  <w:num w:numId="5">
    <w:abstractNumId w:val="31"/>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8"/>
  </w:num>
  <w:num w:numId="23">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4"/>
  </w:num>
  <w:num w:numId="27">
    <w:abstractNumId w:val="17"/>
  </w:num>
  <w:num w:numId="28">
    <w:abstractNumId w:val="30"/>
  </w:num>
  <w:num w:numId="29">
    <w:abstractNumId w:val="25"/>
  </w:num>
  <w:num w:numId="30">
    <w:abstractNumId w:val="18"/>
  </w:num>
  <w:num w:numId="31">
    <w:abstractNumId w:val="10"/>
  </w:num>
  <w:num w:numId="32">
    <w:abstractNumId w:val="12"/>
  </w:num>
  <w:num w:numId="33">
    <w:abstractNumId w:val="19"/>
  </w:num>
  <w:num w:numId="34">
    <w:abstractNumId w:val="13"/>
  </w:num>
  <w:num w:numId="35">
    <w:abstractNumId w:val="33"/>
  </w:num>
  <w:num w:numId="36">
    <w:abstractNumId w:val="32"/>
  </w:num>
  <w:num w:numId="37">
    <w:abstractNumId w:val="26"/>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36530"/>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E53BD"/>
    <w:rsid w:val="003F5D51"/>
    <w:rsid w:val="003F7F5A"/>
    <w:rsid w:val="00401561"/>
    <w:rsid w:val="004160D4"/>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243DC"/>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17FC"/>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link w:val="ab"/>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uiPriority w:val="99"/>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paragraph" w:customStyle="1" w:styleId="afff0">
    <w:name w:val="Прижатый влево"/>
    <w:basedOn w:val="a"/>
    <w:next w:val="a"/>
    <w:uiPriority w:val="99"/>
    <w:rsid w:val="008243DC"/>
    <w:pPr>
      <w:autoSpaceDE w:val="0"/>
      <w:autoSpaceDN w:val="0"/>
      <w:adjustRightInd w:val="0"/>
    </w:pPr>
    <w:rPr>
      <w:rFonts w:ascii="Arial" w:hAnsi="Arial" w:cs="Arial"/>
    </w:rPr>
  </w:style>
  <w:style w:type="paragraph" w:customStyle="1" w:styleId="formattext">
    <w:name w:val="formattext"/>
    <w:basedOn w:val="a"/>
    <w:uiPriority w:val="99"/>
    <w:rsid w:val="008243DC"/>
    <w:pPr>
      <w:spacing w:before="100" w:beforeAutospacing="1" w:after="100" w:afterAutospacing="1"/>
    </w:pPr>
  </w:style>
  <w:style w:type="character" w:customStyle="1" w:styleId="apple-style-span">
    <w:name w:val="apple-style-span"/>
    <w:rsid w:val="008243DC"/>
  </w:style>
  <w:style w:type="character" w:customStyle="1" w:styleId="ab">
    <w:name w:val="Абзац списка Знак"/>
    <w:link w:val="aa"/>
    <w:locked/>
    <w:rsid w:val="008243DC"/>
    <w:rPr>
      <w:sz w:val="24"/>
      <w:szCs w:val="24"/>
      <w:lang w:eastAsia="ar-SA"/>
    </w:rPr>
  </w:style>
  <w:style w:type="paragraph" w:customStyle="1" w:styleId="Default">
    <w:name w:val="Default"/>
    <w:rsid w:val="008243DC"/>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059191.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garantF1://2059191.100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095;&#1077;&#1088;&#1085;&#1099;&#1096;&#1077;&#1074;&#1089;&#1082;.&#1079;&#1072;&#1073;&#1072;&#1081;&#1082;&#1072;&#1083;&#1100;&#1089;&#1082;&#1080;&#1081;&#1082;&#1088;&#1072;&#1081;.&#1088;&#1092;" TargetMode="External"/><Relationship Id="rId11" Type="http://schemas.openxmlformats.org/officeDocument/2006/relationships/hyperlink" Target="garantF1://12012604.0" TargetMode="External"/><Relationship Id="rId5" Type="http://schemas.openxmlformats.org/officeDocument/2006/relationships/webSettings" Target="webSettings.xml"/><Relationship Id="rId10" Type="http://schemas.openxmlformats.org/officeDocument/2006/relationships/hyperlink" Target="garantF1://19817894.0" TargetMode="External"/><Relationship Id="rId4" Type="http://schemas.openxmlformats.org/officeDocument/2006/relationships/settings" Target="settings.xml"/><Relationship Id="rId9" Type="http://schemas.openxmlformats.org/officeDocument/2006/relationships/hyperlink" Target="garantF1://1981789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B0C8B-5A9A-4808-8213-9AC263770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5069</Words>
  <Characters>28898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2020-01-10T00:11:00Z</cp:lastPrinted>
  <dcterms:created xsi:type="dcterms:W3CDTF">2020-01-10T00:11:00Z</dcterms:created>
  <dcterms:modified xsi:type="dcterms:W3CDTF">2020-01-10T00:11:00Z</dcterms:modified>
</cp:coreProperties>
</file>