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359E7" w:rsidP="00BD7AC6">
      <w:pPr>
        <w:rPr>
          <w:sz w:val="28"/>
        </w:rPr>
      </w:pPr>
      <w:r>
        <w:rPr>
          <w:sz w:val="28"/>
        </w:rPr>
        <w:t>28</w:t>
      </w:r>
      <w:r w:rsidR="000C239D">
        <w:rPr>
          <w:sz w:val="28"/>
        </w:rPr>
        <w:t xml:space="preserve"> феврал</w:t>
      </w:r>
      <w:r w:rsidR="00C2184F">
        <w:rPr>
          <w:sz w:val="28"/>
        </w:rPr>
        <w:t>я</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Pr>
          <w:sz w:val="28"/>
        </w:rPr>
        <w:t>111</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F359E7" w:rsidRPr="00F359E7" w:rsidRDefault="00F359E7" w:rsidP="00F359E7">
      <w:pPr>
        <w:jc w:val="center"/>
        <w:rPr>
          <w:b/>
          <w:sz w:val="28"/>
          <w:szCs w:val="28"/>
        </w:rPr>
      </w:pPr>
      <w:r w:rsidRPr="00F359E7">
        <w:rPr>
          <w:b/>
          <w:sz w:val="28"/>
          <w:szCs w:val="28"/>
        </w:rPr>
        <w:t>Об отмене ограничительных мероприятий</w:t>
      </w:r>
      <w:r>
        <w:rPr>
          <w:b/>
          <w:sz w:val="28"/>
          <w:szCs w:val="28"/>
        </w:rPr>
        <w:t xml:space="preserve"> </w:t>
      </w:r>
      <w:r w:rsidRPr="00F359E7">
        <w:rPr>
          <w:b/>
          <w:sz w:val="28"/>
          <w:szCs w:val="28"/>
        </w:rPr>
        <w:t>во внешкольных образовательных учреждениях</w:t>
      </w:r>
      <w:r>
        <w:rPr>
          <w:b/>
          <w:sz w:val="28"/>
          <w:szCs w:val="28"/>
        </w:rPr>
        <w:t xml:space="preserve"> </w:t>
      </w:r>
      <w:r w:rsidRPr="00F359E7">
        <w:rPr>
          <w:b/>
          <w:sz w:val="28"/>
          <w:szCs w:val="28"/>
        </w:rPr>
        <w:t>дополнительного образования детей</w:t>
      </w:r>
    </w:p>
    <w:p w:rsidR="00F359E7" w:rsidRPr="00472651" w:rsidRDefault="00F359E7" w:rsidP="00F359E7">
      <w:pPr>
        <w:rPr>
          <w:sz w:val="28"/>
          <w:szCs w:val="28"/>
        </w:rPr>
      </w:pPr>
    </w:p>
    <w:p w:rsidR="00472651" w:rsidRPr="00472651" w:rsidRDefault="00472651" w:rsidP="00472651">
      <w:pPr>
        <w:pStyle w:val="a8"/>
        <w:spacing w:before="0" w:beforeAutospacing="0" w:after="0" w:afterAutospacing="0"/>
        <w:ind w:firstLine="567"/>
        <w:jc w:val="both"/>
        <w:rPr>
          <w:sz w:val="28"/>
          <w:szCs w:val="28"/>
        </w:rPr>
      </w:pPr>
      <w:r w:rsidRPr="00472651">
        <w:rPr>
          <w:sz w:val="28"/>
          <w:szCs w:val="28"/>
          <w:shd w:val="clear" w:color="auto" w:fill="FFFFFF"/>
        </w:rPr>
        <w:t xml:space="preserve">По информации территориального отдела Управления </w:t>
      </w:r>
      <w:proofErr w:type="spellStart"/>
      <w:r w:rsidRPr="00472651">
        <w:rPr>
          <w:sz w:val="28"/>
          <w:szCs w:val="28"/>
          <w:shd w:val="clear" w:color="auto" w:fill="FFFFFF"/>
        </w:rPr>
        <w:t>Роспотребнадзора</w:t>
      </w:r>
      <w:proofErr w:type="spellEnd"/>
      <w:r w:rsidRPr="00472651">
        <w:rPr>
          <w:sz w:val="28"/>
          <w:szCs w:val="28"/>
          <w:shd w:val="clear" w:color="auto" w:fill="FFFFFF"/>
        </w:rPr>
        <w:t xml:space="preserve"> по Забайкальскому краю в городе Нерчинске на территории Чернышевского района в течение 8-й, 9-й недель отмечается стойкое снижение заболеваемости ОРВИ. Так на 8-й неделе темп снижения заболеваемости по Чернышевскому району по совокупному населению составил 42,1%, за счет детей 3-6 лет (45,0%), школьников (57,4%) и взрослых (37,3%). По п. Чернышевск темп снижения заболеваемости по совокупному населению составил 11,6%, за счет взрослых (75,9%). На 9-й неделе темп снижения продолжился и составил по Чернышевскому району по совокупному населению – 19,6%, за счет детей 0-2 года (37,9%), детей 3-6 лет (28,1%) и школьников (13,2%). По п. Чернышевск  темп снижения заболеваемости по совокупному населению составил 47,6%, за счет детей 0-2 года (88,9%), детей 3-6 лет (52,6%), школьников (60,%). </w:t>
      </w:r>
    </w:p>
    <w:p w:rsidR="00472651" w:rsidRPr="00472651" w:rsidRDefault="00472651" w:rsidP="00472651">
      <w:pPr>
        <w:ind w:firstLine="567"/>
        <w:jc w:val="both"/>
        <w:rPr>
          <w:sz w:val="28"/>
          <w:szCs w:val="28"/>
        </w:rPr>
      </w:pPr>
      <w:proofErr w:type="gramStart"/>
      <w:r w:rsidRPr="00472651">
        <w:rPr>
          <w:sz w:val="28"/>
          <w:szCs w:val="28"/>
        </w:rPr>
        <w:t xml:space="preserve">Учитывая динамику снижения заболеваемости ОРВИ школьников на территории Чернышевского района, считаю возможным отменить ограничительные мероприятия (приостановление учебного процесса) во внешкольных образовательных учреждениях дополнительного образования детей (независимо от форм собственности и возраста детей), возобновить занятия в кружках и спортивных секциях учреждений культуры и спорта, проведение факультативных курсов, консультаций и других учебных занятий, не предусмотренных основной программой обучения, проведение различных </w:t>
      </w:r>
      <w:proofErr w:type="spellStart"/>
      <w:r w:rsidRPr="00472651">
        <w:rPr>
          <w:sz w:val="28"/>
          <w:szCs w:val="28"/>
        </w:rPr>
        <w:t>к</w:t>
      </w:r>
      <w:r w:rsidRPr="00472651">
        <w:rPr>
          <w:color w:val="000000"/>
          <w:sz w:val="28"/>
          <w:szCs w:val="28"/>
        </w:rPr>
        <w:t>ультурно-досуговых</w:t>
      </w:r>
      <w:proofErr w:type="spellEnd"/>
      <w:r w:rsidRPr="00472651">
        <w:rPr>
          <w:color w:val="000000"/>
          <w:sz w:val="28"/>
          <w:szCs w:val="28"/>
        </w:rPr>
        <w:t>, развивающих</w:t>
      </w:r>
      <w:proofErr w:type="gramEnd"/>
      <w:r w:rsidRPr="00472651">
        <w:rPr>
          <w:color w:val="000000"/>
          <w:sz w:val="28"/>
          <w:szCs w:val="28"/>
        </w:rPr>
        <w:t xml:space="preserve">, </w:t>
      </w:r>
      <w:proofErr w:type="gramStart"/>
      <w:r w:rsidRPr="00472651">
        <w:rPr>
          <w:color w:val="000000"/>
          <w:sz w:val="28"/>
          <w:szCs w:val="28"/>
        </w:rPr>
        <w:t xml:space="preserve">развлекательных мероприятий в учреждениях образования, дополнительного образования, учреждений творчества и развития (школы искусств, музыкальные школы, секции (спортивные, танца) и т.д.) детей </w:t>
      </w:r>
      <w:r w:rsidRPr="00472651">
        <w:rPr>
          <w:sz w:val="28"/>
          <w:szCs w:val="28"/>
        </w:rPr>
        <w:t>(независимо от возраста), расположенных на территории Чернышевского района.</w:t>
      </w:r>
      <w:proofErr w:type="gramEnd"/>
    </w:p>
    <w:p w:rsidR="00F359E7" w:rsidRDefault="00472651" w:rsidP="00472651">
      <w:pPr>
        <w:pStyle w:val="a8"/>
        <w:spacing w:before="0" w:beforeAutospacing="0" w:after="0" w:afterAutospacing="0"/>
        <w:ind w:firstLine="709"/>
        <w:jc w:val="both"/>
        <w:rPr>
          <w:b/>
          <w:sz w:val="28"/>
          <w:szCs w:val="28"/>
        </w:rPr>
      </w:pPr>
      <w:r w:rsidRPr="00472651">
        <w:rPr>
          <w:sz w:val="28"/>
          <w:szCs w:val="28"/>
        </w:rPr>
        <w:t>На основании предложения Главного государственного санитарного врача по муниципальным районам «Нерчинский район», «Сретенский район», «Чернышевский район»</w:t>
      </w:r>
      <w:r w:rsidRPr="00472651">
        <w:rPr>
          <w:b/>
          <w:sz w:val="28"/>
          <w:szCs w:val="28"/>
        </w:rPr>
        <w:t xml:space="preserve"> </w:t>
      </w:r>
      <w:r w:rsidRPr="00472651">
        <w:rPr>
          <w:sz w:val="28"/>
          <w:szCs w:val="28"/>
        </w:rPr>
        <w:t>о реализации мер по улучшению санитарно-эпидемиологической обстановки и выполнению требований санитарного законодательства от 02.03.2020 № 04-ТО/19-72</w:t>
      </w:r>
      <w:r w:rsidR="00F359E7" w:rsidRPr="00F359E7">
        <w:rPr>
          <w:sz w:val="28"/>
          <w:szCs w:val="28"/>
        </w:rPr>
        <w:t>,</w:t>
      </w:r>
      <w:r w:rsidR="00F359E7">
        <w:t xml:space="preserve"> </w:t>
      </w:r>
      <w:r w:rsidR="00F359E7">
        <w:rPr>
          <w:sz w:val="28"/>
          <w:szCs w:val="28"/>
        </w:rPr>
        <w:t xml:space="preserve">руководствуясь ст. 25 Устава муниципального района «Чернышевский район», администрация муниципального района «Чернышевский район»   </w:t>
      </w:r>
      <w:proofErr w:type="spellStart"/>
      <w:proofErr w:type="gramStart"/>
      <w:r w:rsidR="00F359E7" w:rsidRPr="006145B8">
        <w:rPr>
          <w:b/>
          <w:sz w:val="28"/>
          <w:szCs w:val="28"/>
        </w:rPr>
        <w:t>п</w:t>
      </w:r>
      <w:proofErr w:type="spellEnd"/>
      <w:proofErr w:type="gramEnd"/>
      <w:r w:rsidR="00F359E7">
        <w:rPr>
          <w:b/>
          <w:sz w:val="28"/>
          <w:szCs w:val="28"/>
        </w:rPr>
        <w:t xml:space="preserve"> </w:t>
      </w:r>
      <w:r w:rsidR="00F359E7" w:rsidRPr="006145B8">
        <w:rPr>
          <w:b/>
          <w:sz w:val="28"/>
          <w:szCs w:val="28"/>
        </w:rPr>
        <w:t>о</w:t>
      </w:r>
      <w:r w:rsidR="00F359E7">
        <w:rPr>
          <w:b/>
          <w:sz w:val="28"/>
          <w:szCs w:val="28"/>
        </w:rPr>
        <w:t xml:space="preserve"> </w:t>
      </w:r>
      <w:r w:rsidR="00F359E7" w:rsidRPr="006145B8">
        <w:rPr>
          <w:b/>
          <w:sz w:val="28"/>
          <w:szCs w:val="28"/>
        </w:rPr>
        <w:t>с</w:t>
      </w:r>
      <w:r w:rsidR="00F359E7">
        <w:rPr>
          <w:b/>
          <w:sz w:val="28"/>
          <w:szCs w:val="28"/>
        </w:rPr>
        <w:t xml:space="preserve"> </w:t>
      </w:r>
      <w:r w:rsidR="00F359E7" w:rsidRPr="006145B8">
        <w:rPr>
          <w:b/>
          <w:sz w:val="28"/>
          <w:szCs w:val="28"/>
        </w:rPr>
        <w:t>т</w:t>
      </w:r>
      <w:r w:rsidR="00F359E7">
        <w:rPr>
          <w:b/>
          <w:sz w:val="28"/>
          <w:szCs w:val="28"/>
        </w:rPr>
        <w:t xml:space="preserve"> </w:t>
      </w:r>
      <w:r w:rsidR="00F359E7" w:rsidRPr="006145B8">
        <w:rPr>
          <w:b/>
          <w:sz w:val="28"/>
          <w:szCs w:val="28"/>
        </w:rPr>
        <w:t>а</w:t>
      </w:r>
      <w:r w:rsidR="00F359E7">
        <w:rPr>
          <w:b/>
          <w:sz w:val="28"/>
          <w:szCs w:val="28"/>
        </w:rPr>
        <w:t xml:space="preserve"> </w:t>
      </w:r>
      <w:proofErr w:type="spellStart"/>
      <w:r w:rsidR="00F359E7" w:rsidRPr="006145B8">
        <w:rPr>
          <w:b/>
          <w:sz w:val="28"/>
          <w:szCs w:val="28"/>
        </w:rPr>
        <w:t>н</w:t>
      </w:r>
      <w:proofErr w:type="spellEnd"/>
      <w:r w:rsidR="00F359E7">
        <w:rPr>
          <w:b/>
          <w:sz w:val="28"/>
          <w:szCs w:val="28"/>
        </w:rPr>
        <w:t xml:space="preserve"> </w:t>
      </w:r>
      <w:r w:rsidR="00F359E7" w:rsidRPr="006145B8">
        <w:rPr>
          <w:b/>
          <w:sz w:val="28"/>
          <w:szCs w:val="28"/>
        </w:rPr>
        <w:t>о</w:t>
      </w:r>
      <w:r w:rsidR="00F359E7">
        <w:rPr>
          <w:b/>
          <w:sz w:val="28"/>
          <w:szCs w:val="28"/>
        </w:rPr>
        <w:t xml:space="preserve"> </w:t>
      </w:r>
      <w:r w:rsidR="00F359E7" w:rsidRPr="006145B8">
        <w:rPr>
          <w:b/>
          <w:sz w:val="28"/>
          <w:szCs w:val="28"/>
        </w:rPr>
        <w:t>в</w:t>
      </w:r>
      <w:r w:rsidR="00F359E7">
        <w:rPr>
          <w:b/>
          <w:sz w:val="28"/>
          <w:szCs w:val="28"/>
        </w:rPr>
        <w:t xml:space="preserve"> </w:t>
      </w:r>
      <w:r w:rsidR="00F359E7" w:rsidRPr="006145B8">
        <w:rPr>
          <w:b/>
          <w:sz w:val="28"/>
          <w:szCs w:val="28"/>
        </w:rPr>
        <w:t>л</w:t>
      </w:r>
      <w:r w:rsidR="00F359E7">
        <w:rPr>
          <w:b/>
          <w:sz w:val="28"/>
          <w:szCs w:val="28"/>
        </w:rPr>
        <w:t xml:space="preserve"> </w:t>
      </w:r>
      <w:r w:rsidR="00F359E7" w:rsidRPr="006145B8">
        <w:rPr>
          <w:b/>
          <w:sz w:val="28"/>
          <w:szCs w:val="28"/>
        </w:rPr>
        <w:t>я</w:t>
      </w:r>
      <w:r w:rsidR="00F359E7">
        <w:rPr>
          <w:b/>
          <w:sz w:val="28"/>
          <w:szCs w:val="28"/>
        </w:rPr>
        <w:t xml:space="preserve"> </w:t>
      </w:r>
      <w:r w:rsidR="00F359E7" w:rsidRPr="006145B8">
        <w:rPr>
          <w:b/>
          <w:sz w:val="28"/>
          <w:szCs w:val="28"/>
        </w:rPr>
        <w:t>е</w:t>
      </w:r>
      <w:r w:rsidR="00F359E7">
        <w:rPr>
          <w:b/>
          <w:sz w:val="28"/>
          <w:szCs w:val="28"/>
        </w:rPr>
        <w:t xml:space="preserve"> </w:t>
      </w:r>
      <w:r w:rsidR="00F359E7" w:rsidRPr="006145B8">
        <w:rPr>
          <w:b/>
          <w:sz w:val="28"/>
          <w:szCs w:val="28"/>
        </w:rPr>
        <w:t>т:</w:t>
      </w:r>
    </w:p>
    <w:p w:rsidR="00472651" w:rsidRDefault="00472651" w:rsidP="00472651">
      <w:pPr>
        <w:pStyle w:val="a8"/>
        <w:spacing w:before="0" w:beforeAutospacing="0" w:after="0" w:afterAutospacing="0"/>
        <w:ind w:firstLine="567"/>
        <w:jc w:val="both"/>
        <w:rPr>
          <w:shd w:val="clear" w:color="auto" w:fill="FFFFFF"/>
          <w:lang w:val="en-US"/>
        </w:rPr>
      </w:pPr>
    </w:p>
    <w:p w:rsidR="00472651" w:rsidRPr="00472651" w:rsidRDefault="00472651" w:rsidP="00472651">
      <w:pPr>
        <w:ind w:firstLine="709"/>
        <w:jc w:val="both"/>
        <w:rPr>
          <w:sz w:val="28"/>
          <w:szCs w:val="28"/>
        </w:rPr>
      </w:pPr>
      <w:r w:rsidRPr="00472651">
        <w:rPr>
          <w:sz w:val="28"/>
          <w:szCs w:val="28"/>
        </w:rPr>
        <w:t xml:space="preserve">1. </w:t>
      </w:r>
      <w:proofErr w:type="gramStart"/>
      <w:r w:rsidRPr="00472651">
        <w:rPr>
          <w:sz w:val="28"/>
          <w:szCs w:val="28"/>
        </w:rPr>
        <w:t>Комитету образования и молодёжной политики администрации муниципального района «Чернышевский район» (Кудрявцева Т. С.), Комитету культуры и спорта администрации муниципального района «Чернышевский район» (Гордеева И.</w:t>
      </w:r>
      <w:r>
        <w:rPr>
          <w:sz w:val="28"/>
          <w:szCs w:val="28"/>
        </w:rPr>
        <w:t>А</w:t>
      </w:r>
      <w:r w:rsidRPr="00472651">
        <w:rPr>
          <w:sz w:val="28"/>
          <w:szCs w:val="28"/>
        </w:rPr>
        <w:t xml:space="preserve">.) юридическим лицам, независимо от формы собственности и ведомственной принадлежности, индивидуальным </w:t>
      </w:r>
      <w:r w:rsidRPr="00472651">
        <w:rPr>
          <w:sz w:val="28"/>
          <w:szCs w:val="28"/>
        </w:rPr>
        <w:lastRenderedPageBreak/>
        <w:t xml:space="preserve">предпринимателям, осуществляющим проведение </w:t>
      </w:r>
      <w:proofErr w:type="spellStart"/>
      <w:r w:rsidRPr="00472651">
        <w:rPr>
          <w:sz w:val="28"/>
          <w:szCs w:val="28"/>
        </w:rPr>
        <w:t>культурно-досуговых</w:t>
      </w:r>
      <w:proofErr w:type="spellEnd"/>
      <w:r w:rsidRPr="00472651">
        <w:rPr>
          <w:sz w:val="28"/>
          <w:szCs w:val="28"/>
        </w:rPr>
        <w:t xml:space="preserve"> мероприятий на территории муниципального района «Чернышевский район», руководителям</w:t>
      </w:r>
      <w:r w:rsidRPr="00472651">
        <w:rPr>
          <w:rStyle w:val="apple-converted-space"/>
          <w:sz w:val="28"/>
          <w:szCs w:val="28"/>
        </w:rPr>
        <w:t> </w:t>
      </w:r>
      <w:r w:rsidRPr="00472651">
        <w:rPr>
          <w:sz w:val="28"/>
          <w:szCs w:val="28"/>
        </w:rPr>
        <w:t>образовательных организаций, расположенных на территории муниципального района «Чернышевский район»:</w:t>
      </w:r>
      <w:proofErr w:type="gramEnd"/>
    </w:p>
    <w:p w:rsidR="00472651" w:rsidRPr="00472651" w:rsidRDefault="00472651" w:rsidP="00472651">
      <w:pPr>
        <w:ind w:firstLine="709"/>
        <w:jc w:val="both"/>
        <w:rPr>
          <w:sz w:val="28"/>
          <w:szCs w:val="28"/>
        </w:rPr>
      </w:pPr>
      <w:proofErr w:type="gramStart"/>
      <w:r>
        <w:rPr>
          <w:sz w:val="28"/>
          <w:szCs w:val="28"/>
        </w:rPr>
        <w:t xml:space="preserve">- </w:t>
      </w:r>
      <w:r w:rsidRPr="00472651">
        <w:rPr>
          <w:sz w:val="28"/>
          <w:szCs w:val="28"/>
        </w:rPr>
        <w:t xml:space="preserve">возобновить учебный процесс во внешкольных образовательных учреждениях дополнительного образования детей (независимо от форм собственности и возраста детей), занятия в кружках и спортивных секциях учреждений культуры и спорта, проведение факультативных курсов, консультаций и других учебных занятий, не предусмотренных основной программой обучения, проведение различных </w:t>
      </w:r>
      <w:proofErr w:type="spellStart"/>
      <w:r w:rsidRPr="00472651">
        <w:rPr>
          <w:sz w:val="28"/>
          <w:szCs w:val="28"/>
        </w:rPr>
        <w:t>к</w:t>
      </w:r>
      <w:r w:rsidRPr="00472651">
        <w:rPr>
          <w:color w:val="000000"/>
          <w:sz w:val="28"/>
          <w:szCs w:val="28"/>
        </w:rPr>
        <w:t>ультурно-досуговых</w:t>
      </w:r>
      <w:proofErr w:type="spellEnd"/>
      <w:r w:rsidRPr="00472651">
        <w:rPr>
          <w:color w:val="000000"/>
          <w:sz w:val="28"/>
          <w:szCs w:val="28"/>
        </w:rPr>
        <w:t>, развивающих, развлекательных мероприятий в учреждениях образования, дополнительного образования, учреждений творчества и развития (школы искусств, музыкальные школы, секции</w:t>
      </w:r>
      <w:proofErr w:type="gramEnd"/>
      <w:r w:rsidRPr="00472651">
        <w:rPr>
          <w:color w:val="000000"/>
          <w:sz w:val="28"/>
          <w:szCs w:val="28"/>
        </w:rPr>
        <w:t xml:space="preserve"> (</w:t>
      </w:r>
      <w:proofErr w:type="gramStart"/>
      <w:r w:rsidRPr="00472651">
        <w:rPr>
          <w:color w:val="000000"/>
          <w:sz w:val="28"/>
          <w:szCs w:val="28"/>
        </w:rPr>
        <w:t xml:space="preserve">спортивные, танца) и т.д.) детей </w:t>
      </w:r>
      <w:r w:rsidRPr="00472651">
        <w:rPr>
          <w:sz w:val="28"/>
          <w:szCs w:val="28"/>
        </w:rPr>
        <w:t>(независимо от возраста), расположенных на территории Чернышевского района с 03.03.2020.</w:t>
      </w:r>
      <w:proofErr w:type="gramEnd"/>
    </w:p>
    <w:p w:rsidR="00472651" w:rsidRPr="00472651" w:rsidRDefault="00472651" w:rsidP="00472651">
      <w:pPr>
        <w:ind w:firstLine="709"/>
        <w:jc w:val="both"/>
        <w:rPr>
          <w:sz w:val="28"/>
          <w:szCs w:val="28"/>
        </w:rPr>
      </w:pPr>
      <w:r>
        <w:rPr>
          <w:sz w:val="28"/>
          <w:szCs w:val="28"/>
        </w:rPr>
        <w:t>2. Д</w:t>
      </w:r>
      <w:r w:rsidRPr="00472651">
        <w:rPr>
          <w:sz w:val="28"/>
          <w:szCs w:val="28"/>
        </w:rPr>
        <w:t xml:space="preserve">о особого распоряжения оставить в силе прочие противоэпидемические мероприятия, рекомендованные предложением Главного государственного  санитарного врача по муниципальным районам «Нерчинский район», «Сретенский район»,  «Чернышевский район» от </w:t>
      </w:r>
      <w:r w:rsidRPr="00472651">
        <w:rPr>
          <w:spacing w:val="-10"/>
          <w:sz w:val="28"/>
          <w:szCs w:val="28"/>
        </w:rPr>
        <w:t>03.02.2020  № 04-ТО/19-27,</w:t>
      </w:r>
      <w:r>
        <w:rPr>
          <w:spacing w:val="-10"/>
          <w:sz w:val="28"/>
          <w:szCs w:val="28"/>
        </w:rPr>
        <w:t xml:space="preserve"> предусмотренные в постановлениях</w:t>
      </w:r>
      <w:r w:rsidRPr="00472651">
        <w:rPr>
          <w:spacing w:val="-10"/>
          <w:sz w:val="28"/>
          <w:szCs w:val="28"/>
        </w:rPr>
        <w:t xml:space="preserve"> </w:t>
      </w:r>
      <w:r w:rsidRPr="00F359E7">
        <w:rPr>
          <w:spacing w:val="-10"/>
          <w:sz w:val="28"/>
          <w:szCs w:val="28"/>
        </w:rPr>
        <w:t>администрации</w:t>
      </w:r>
      <w:r w:rsidRPr="00472651">
        <w:rPr>
          <w:spacing w:val="-10"/>
          <w:sz w:val="28"/>
          <w:szCs w:val="28"/>
        </w:rPr>
        <w:t xml:space="preserve"> МР «Чернышевский район»  от 03.02.2020</w:t>
      </w:r>
      <w:r>
        <w:rPr>
          <w:spacing w:val="-10"/>
          <w:sz w:val="28"/>
          <w:szCs w:val="28"/>
        </w:rPr>
        <w:t xml:space="preserve">г. </w:t>
      </w:r>
      <w:r w:rsidRPr="00472651">
        <w:rPr>
          <w:spacing w:val="-10"/>
          <w:sz w:val="28"/>
          <w:szCs w:val="28"/>
        </w:rPr>
        <w:t>№ 46</w:t>
      </w:r>
      <w:r>
        <w:rPr>
          <w:spacing w:val="-10"/>
          <w:sz w:val="28"/>
          <w:szCs w:val="28"/>
        </w:rPr>
        <w:t>,</w:t>
      </w:r>
      <w:r w:rsidRPr="00472651">
        <w:rPr>
          <w:spacing w:val="-10"/>
          <w:sz w:val="28"/>
          <w:szCs w:val="28"/>
        </w:rPr>
        <w:t xml:space="preserve"> </w:t>
      </w:r>
      <w:r w:rsidRPr="00F359E7">
        <w:rPr>
          <w:spacing w:val="-10"/>
          <w:sz w:val="28"/>
          <w:szCs w:val="28"/>
        </w:rPr>
        <w:t>от 10.02.2020г. № 65.</w:t>
      </w:r>
    </w:p>
    <w:p w:rsidR="00E97985" w:rsidRDefault="00F359E7" w:rsidP="00E97985">
      <w:pPr>
        <w:ind w:firstLine="600"/>
        <w:jc w:val="both"/>
        <w:rPr>
          <w:sz w:val="28"/>
          <w:szCs w:val="28"/>
        </w:rPr>
      </w:pPr>
      <w:r>
        <w:rPr>
          <w:sz w:val="28"/>
          <w:szCs w:val="28"/>
        </w:rPr>
        <w:t>3</w:t>
      </w:r>
      <w:r w:rsidR="00E97985">
        <w:rPr>
          <w:sz w:val="28"/>
          <w:szCs w:val="28"/>
        </w:rPr>
        <w:t xml:space="preserve">. Контроль исполнения настоящего постановления возложить на и.о. заместителя администрации МР «Чернышевский район» по социальным вопросам Н.М. </w:t>
      </w:r>
      <w:proofErr w:type="spellStart"/>
      <w:r w:rsidR="00E97985">
        <w:rPr>
          <w:sz w:val="28"/>
          <w:szCs w:val="28"/>
        </w:rPr>
        <w:t>Корбут</w:t>
      </w:r>
      <w:proofErr w:type="spellEnd"/>
      <w:r w:rsidR="00E97985">
        <w:rPr>
          <w:sz w:val="28"/>
          <w:szCs w:val="28"/>
        </w:rPr>
        <w:t>.</w:t>
      </w:r>
    </w:p>
    <w:p w:rsidR="00E97985" w:rsidRPr="00050441" w:rsidRDefault="00F359E7" w:rsidP="00E97985">
      <w:pPr>
        <w:ind w:firstLine="600"/>
        <w:jc w:val="both"/>
        <w:rPr>
          <w:sz w:val="28"/>
          <w:szCs w:val="28"/>
        </w:rPr>
      </w:pPr>
      <w:r>
        <w:rPr>
          <w:sz w:val="28"/>
          <w:szCs w:val="28"/>
        </w:rPr>
        <w:t>4</w:t>
      </w:r>
      <w:r w:rsidR="00E97985">
        <w:rPr>
          <w:sz w:val="28"/>
          <w:szCs w:val="28"/>
        </w:rPr>
        <w:t xml:space="preserve">. Настоящее постановление разместить в районной газете «Наше время» и опубликовать на официальном сайте </w:t>
      </w:r>
      <w:hyperlink r:id="rId6" w:history="1">
        <w:r w:rsidR="00E97985" w:rsidRPr="00395A97">
          <w:rPr>
            <w:rStyle w:val="a7"/>
            <w:color w:val="auto"/>
            <w:sz w:val="28"/>
            <w:szCs w:val="28"/>
            <w:u w:val="none"/>
            <w:lang w:val="en-US"/>
          </w:rPr>
          <w:t>www</w:t>
        </w:r>
        <w:r w:rsidR="00E97985" w:rsidRPr="00395A97">
          <w:rPr>
            <w:rStyle w:val="a7"/>
            <w:color w:val="auto"/>
            <w:sz w:val="28"/>
            <w:szCs w:val="28"/>
            <w:u w:val="none"/>
          </w:rPr>
          <w:t>.чернышевск.забайкальскийкрай.рф</w:t>
        </w:r>
      </w:hyperlink>
      <w:r w:rsidR="00E97985" w:rsidRPr="00395A97">
        <w:rPr>
          <w:sz w:val="28"/>
          <w:szCs w:val="28"/>
        </w:rPr>
        <w:t>,</w:t>
      </w:r>
      <w:r w:rsidR="00E97985">
        <w:rPr>
          <w:sz w:val="28"/>
          <w:szCs w:val="28"/>
        </w:rPr>
        <w:t xml:space="preserve"> в разделе Документы.</w:t>
      </w:r>
    </w:p>
    <w:p w:rsidR="00E97985" w:rsidRDefault="00E97985" w:rsidP="005351C2">
      <w:pPr>
        <w:rPr>
          <w:spacing w:val="-1"/>
          <w:sz w:val="28"/>
          <w:szCs w:val="28"/>
        </w:rPr>
      </w:pPr>
    </w:p>
    <w:p w:rsidR="00C731AD" w:rsidRDefault="00C731AD" w:rsidP="005351C2">
      <w:pPr>
        <w:rPr>
          <w:spacing w:val="-1"/>
          <w:sz w:val="28"/>
          <w:szCs w:val="28"/>
        </w:rPr>
      </w:pPr>
    </w:p>
    <w:p w:rsidR="00C731AD" w:rsidRDefault="00C731AD" w:rsidP="005351C2">
      <w:pPr>
        <w:rPr>
          <w:spacing w:val="-1"/>
          <w:sz w:val="28"/>
          <w:szCs w:val="28"/>
        </w:rPr>
      </w:pPr>
    </w:p>
    <w:p w:rsidR="00C03530" w:rsidRDefault="00F359E7"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F359E7">
        <w:rPr>
          <w:spacing w:val="-1"/>
          <w:sz w:val="28"/>
          <w:szCs w:val="28"/>
        </w:rPr>
        <w:t xml:space="preserve">В.В. </w:t>
      </w:r>
      <w:proofErr w:type="spellStart"/>
      <w:r w:rsidR="00F359E7">
        <w:rPr>
          <w:spacing w:val="-1"/>
          <w:sz w:val="28"/>
          <w:szCs w:val="28"/>
        </w:rPr>
        <w:t>Наделяев</w:t>
      </w:r>
      <w:proofErr w:type="spellEnd"/>
    </w:p>
    <w:sectPr w:rsidR="00FA6880" w:rsidSect="008401EE">
      <w:pgSz w:w="11906" w:h="16838"/>
      <w:pgMar w:top="567" w:right="567"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28"/>
  </w:num>
  <w:num w:numId="4">
    <w:abstractNumId w:val="34"/>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70C39"/>
    <w:rsid w:val="00471395"/>
    <w:rsid w:val="00472651"/>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3021"/>
    <w:rsid w:val="006B7C9E"/>
    <w:rsid w:val="006C3F07"/>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Знак Знак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s>
</file>

<file path=word/webSettings.xml><?xml version="1.0" encoding="utf-8"?>
<w:webSettings xmlns:r="http://schemas.openxmlformats.org/officeDocument/2006/relationships" xmlns:w="http://schemas.openxmlformats.org/wordprocessingml/2006/main">
  <w:divs>
    <w:div w:id="16276077">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2020-03-02T08:14:00Z</cp:lastPrinted>
  <dcterms:created xsi:type="dcterms:W3CDTF">2020-02-28T02:47:00Z</dcterms:created>
  <dcterms:modified xsi:type="dcterms:W3CDTF">2020-03-02T08:18:00Z</dcterms:modified>
</cp:coreProperties>
</file>