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933D0F" w:rsidP="00BD7AC6">
      <w:pPr>
        <w:rPr>
          <w:sz w:val="28"/>
        </w:rPr>
      </w:pPr>
      <w:r>
        <w:rPr>
          <w:sz w:val="28"/>
        </w:rPr>
        <w:t>02 марта</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Pr>
          <w:sz w:val="28"/>
        </w:rPr>
        <w:t>121</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9F7486" w:rsidRDefault="009F7486" w:rsidP="00BD7AC6">
      <w:pPr>
        <w:jc w:val="center"/>
        <w:rPr>
          <w:bCs/>
          <w:sz w:val="28"/>
          <w:szCs w:val="28"/>
        </w:rPr>
      </w:pPr>
    </w:p>
    <w:p w:rsidR="00933D0F" w:rsidRPr="00933D0F" w:rsidRDefault="00933D0F" w:rsidP="00933D0F">
      <w:pPr>
        <w:jc w:val="center"/>
        <w:rPr>
          <w:sz w:val="28"/>
          <w:szCs w:val="28"/>
        </w:rPr>
      </w:pPr>
      <w:r w:rsidRPr="00933D0F">
        <w:rPr>
          <w:b/>
          <w:bCs/>
          <w:color w:val="000000"/>
          <w:sz w:val="28"/>
          <w:szCs w:val="28"/>
        </w:rPr>
        <w:t>О создании оргкомитета по выдвижению семей для награждения медалью</w:t>
      </w:r>
    </w:p>
    <w:p w:rsidR="00933D0F" w:rsidRPr="00933D0F" w:rsidRDefault="00933D0F" w:rsidP="00933D0F">
      <w:pPr>
        <w:jc w:val="center"/>
        <w:rPr>
          <w:sz w:val="28"/>
          <w:szCs w:val="28"/>
        </w:rPr>
      </w:pPr>
      <w:r w:rsidRPr="00933D0F">
        <w:rPr>
          <w:b/>
          <w:bCs/>
          <w:color w:val="000000"/>
          <w:sz w:val="28"/>
          <w:szCs w:val="28"/>
        </w:rPr>
        <w:t>«За любовь и верность»</w:t>
      </w:r>
    </w:p>
    <w:p w:rsidR="00933D0F" w:rsidRDefault="00933D0F" w:rsidP="00933D0F">
      <w:pPr>
        <w:rPr>
          <w:color w:val="000000"/>
          <w:sz w:val="26"/>
          <w:szCs w:val="26"/>
        </w:rPr>
      </w:pPr>
    </w:p>
    <w:p w:rsidR="00933D0F" w:rsidRDefault="00933D0F" w:rsidP="00933D0F">
      <w:pPr>
        <w:ind w:firstLine="709"/>
        <w:jc w:val="both"/>
        <w:rPr>
          <w:b/>
          <w:bCs/>
          <w:color w:val="000000"/>
          <w:spacing w:val="60"/>
          <w:sz w:val="28"/>
          <w:szCs w:val="28"/>
        </w:rPr>
      </w:pPr>
      <w:r w:rsidRPr="00933D0F">
        <w:rPr>
          <w:color w:val="000000"/>
          <w:sz w:val="28"/>
          <w:szCs w:val="28"/>
        </w:rPr>
        <w:t xml:space="preserve">В целях укрепления института семьи, пропаганды базовых семейных ценностей, преодоления демографического кризиса, руководствуясь статьей 25 Устава муниципального района «Чернышевский район», администрация муниципального района «Чернышевский район» </w:t>
      </w:r>
      <w:r w:rsidRPr="00933D0F">
        <w:rPr>
          <w:b/>
          <w:bCs/>
          <w:color w:val="000000"/>
          <w:spacing w:val="60"/>
          <w:sz w:val="28"/>
          <w:szCs w:val="28"/>
        </w:rPr>
        <w:t>постановляет:</w:t>
      </w:r>
    </w:p>
    <w:p w:rsidR="00933D0F" w:rsidRPr="00933D0F" w:rsidRDefault="00933D0F" w:rsidP="00933D0F">
      <w:pPr>
        <w:ind w:firstLine="709"/>
        <w:jc w:val="both"/>
        <w:rPr>
          <w:sz w:val="28"/>
          <w:szCs w:val="28"/>
        </w:rPr>
      </w:pPr>
    </w:p>
    <w:p w:rsidR="00933D0F" w:rsidRPr="00933D0F" w:rsidRDefault="00933D0F" w:rsidP="00933D0F">
      <w:pPr>
        <w:numPr>
          <w:ilvl w:val="0"/>
          <w:numId w:val="11"/>
        </w:numPr>
        <w:tabs>
          <w:tab w:val="clear" w:pos="0"/>
        </w:tabs>
        <w:ind w:firstLine="709"/>
        <w:jc w:val="both"/>
        <w:rPr>
          <w:color w:val="000000"/>
          <w:sz w:val="28"/>
          <w:szCs w:val="28"/>
        </w:rPr>
      </w:pPr>
      <w:r>
        <w:rPr>
          <w:color w:val="000000"/>
          <w:sz w:val="28"/>
          <w:szCs w:val="28"/>
        </w:rPr>
        <w:t xml:space="preserve">1. </w:t>
      </w:r>
      <w:r w:rsidRPr="00933D0F">
        <w:rPr>
          <w:color w:val="000000"/>
          <w:sz w:val="28"/>
          <w:szCs w:val="28"/>
        </w:rPr>
        <w:t>Утвердить оргкомитет по выдвижению семей для награждения медалью «За любовь и верность» (прилагается).</w:t>
      </w:r>
    </w:p>
    <w:p w:rsidR="00933D0F" w:rsidRPr="00933D0F" w:rsidRDefault="00933D0F" w:rsidP="00933D0F">
      <w:pPr>
        <w:numPr>
          <w:ilvl w:val="0"/>
          <w:numId w:val="11"/>
        </w:numPr>
        <w:tabs>
          <w:tab w:val="clear" w:pos="0"/>
        </w:tabs>
        <w:ind w:firstLine="709"/>
        <w:jc w:val="both"/>
        <w:rPr>
          <w:sz w:val="28"/>
          <w:szCs w:val="28"/>
        </w:rPr>
      </w:pPr>
      <w:r w:rsidRPr="00933D0F">
        <w:rPr>
          <w:color w:val="000000"/>
          <w:sz w:val="28"/>
          <w:szCs w:val="28"/>
        </w:rPr>
        <w:t xml:space="preserve">2. Контроль исполнения настоящего постановления возложить на и. о. заместителя руководителя администрации муниципального района «Чернышевский район» по социальным вопросам </w:t>
      </w:r>
      <w:proofErr w:type="spellStart"/>
      <w:r w:rsidRPr="00933D0F">
        <w:rPr>
          <w:color w:val="000000"/>
          <w:sz w:val="28"/>
          <w:szCs w:val="28"/>
        </w:rPr>
        <w:t>Корбут</w:t>
      </w:r>
      <w:proofErr w:type="spellEnd"/>
      <w:r>
        <w:rPr>
          <w:color w:val="000000"/>
          <w:sz w:val="28"/>
          <w:szCs w:val="28"/>
        </w:rPr>
        <w:t xml:space="preserve"> </w:t>
      </w:r>
      <w:r w:rsidRPr="00933D0F">
        <w:rPr>
          <w:color w:val="000000"/>
          <w:sz w:val="28"/>
          <w:szCs w:val="28"/>
        </w:rPr>
        <w:t>Н.М.</w:t>
      </w:r>
    </w:p>
    <w:p w:rsidR="00933D0F" w:rsidRPr="00933D0F" w:rsidRDefault="00933D0F" w:rsidP="00933D0F">
      <w:pPr>
        <w:numPr>
          <w:ilvl w:val="0"/>
          <w:numId w:val="11"/>
        </w:numPr>
        <w:tabs>
          <w:tab w:val="clear" w:pos="0"/>
        </w:tabs>
        <w:ind w:firstLine="709"/>
        <w:jc w:val="both"/>
        <w:rPr>
          <w:color w:val="000000"/>
          <w:sz w:val="28"/>
          <w:szCs w:val="28"/>
        </w:rPr>
      </w:pPr>
      <w:r>
        <w:rPr>
          <w:color w:val="000000"/>
          <w:sz w:val="28"/>
          <w:szCs w:val="28"/>
        </w:rPr>
        <w:t xml:space="preserve">3. </w:t>
      </w:r>
      <w:r w:rsidRPr="00933D0F">
        <w:rPr>
          <w:color w:val="000000"/>
          <w:sz w:val="28"/>
          <w:szCs w:val="28"/>
        </w:rPr>
        <w:t>Настоящее постановление вступает в силу после его официального опубликования.</w:t>
      </w:r>
    </w:p>
    <w:p w:rsidR="00E97985" w:rsidRPr="00933D0F" w:rsidRDefault="00F359E7" w:rsidP="00933D0F">
      <w:pPr>
        <w:ind w:firstLine="709"/>
        <w:jc w:val="both"/>
        <w:rPr>
          <w:sz w:val="28"/>
          <w:szCs w:val="28"/>
        </w:rPr>
      </w:pPr>
      <w:r w:rsidRPr="00933D0F">
        <w:rPr>
          <w:sz w:val="28"/>
          <w:szCs w:val="28"/>
        </w:rPr>
        <w:t>4</w:t>
      </w:r>
      <w:r w:rsidR="00E97985" w:rsidRPr="00933D0F">
        <w:rPr>
          <w:sz w:val="28"/>
          <w:szCs w:val="28"/>
        </w:rPr>
        <w:t xml:space="preserve">. Настоящее постановление разместить в районной газете «Наше время» и опубликовать на официальном сайте </w:t>
      </w:r>
      <w:hyperlink r:id="rId6" w:history="1">
        <w:r w:rsidR="00E97985" w:rsidRPr="00933D0F">
          <w:rPr>
            <w:rStyle w:val="a7"/>
            <w:color w:val="auto"/>
            <w:sz w:val="28"/>
            <w:szCs w:val="28"/>
            <w:u w:val="none"/>
            <w:lang w:val="en-US"/>
          </w:rPr>
          <w:t>www</w:t>
        </w:r>
        <w:r w:rsidR="00E97985" w:rsidRPr="00933D0F">
          <w:rPr>
            <w:rStyle w:val="a7"/>
            <w:color w:val="auto"/>
            <w:sz w:val="28"/>
            <w:szCs w:val="28"/>
            <w:u w:val="none"/>
          </w:rPr>
          <w:t>.чернышевск.забайкальскийкрай.рф</w:t>
        </w:r>
      </w:hyperlink>
      <w:r w:rsidR="00E97985" w:rsidRPr="00933D0F">
        <w:rPr>
          <w:sz w:val="28"/>
          <w:szCs w:val="28"/>
        </w:rPr>
        <w:t>, в разделе Документы.</w:t>
      </w:r>
    </w:p>
    <w:p w:rsidR="00E97985" w:rsidRDefault="00E97985" w:rsidP="005351C2">
      <w:pPr>
        <w:rPr>
          <w:spacing w:val="-1"/>
          <w:sz w:val="28"/>
          <w:szCs w:val="28"/>
        </w:rPr>
      </w:pPr>
    </w:p>
    <w:p w:rsidR="00C731AD" w:rsidRDefault="00C731AD" w:rsidP="005351C2">
      <w:pPr>
        <w:rPr>
          <w:spacing w:val="-1"/>
          <w:sz w:val="28"/>
          <w:szCs w:val="28"/>
        </w:rPr>
      </w:pPr>
    </w:p>
    <w:p w:rsidR="00C731AD" w:rsidRDefault="00C731AD" w:rsidP="005351C2">
      <w:pPr>
        <w:rPr>
          <w:spacing w:val="-1"/>
          <w:sz w:val="28"/>
          <w:szCs w:val="28"/>
        </w:rPr>
      </w:pPr>
    </w:p>
    <w:p w:rsidR="00C03530" w:rsidRDefault="00F359E7"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359E7">
        <w:rPr>
          <w:spacing w:val="-1"/>
          <w:sz w:val="28"/>
          <w:szCs w:val="28"/>
        </w:rPr>
        <w:t xml:space="preserve">   </w:t>
      </w:r>
      <w:r w:rsidR="00E97985">
        <w:rPr>
          <w:spacing w:val="-1"/>
          <w:sz w:val="28"/>
          <w:szCs w:val="28"/>
        </w:rPr>
        <w:t xml:space="preserve">    </w:t>
      </w:r>
      <w:r w:rsidR="00F359E7">
        <w:rPr>
          <w:spacing w:val="-1"/>
          <w:sz w:val="28"/>
          <w:szCs w:val="28"/>
        </w:rPr>
        <w:t xml:space="preserve">В.В. </w:t>
      </w:r>
      <w:proofErr w:type="spellStart"/>
      <w:r w:rsidR="00F359E7">
        <w:rPr>
          <w:spacing w:val="-1"/>
          <w:sz w:val="28"/>
          <w:szCs w:val="28"/>
        </w:rPr>
        <w:t>Наделяев</w:t>
      </w:r>
      <w:proofErr w:type="spellEnd"/>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BD7AC6">
      <w:pPr>
        <w:jc w:val="both"/>
        <w:rPr>
          <w:spacing w:val="-1"/>
          <w:sz w:val="28"/>
          <w:szCs w:val="28"/>
        </w:rPr>
      </w:pPr>
    </w:p>
    <w:p w:rsidR="002157E3" w:rsidRDefault="002157E3" w:rsidP="002157E3">
      <w:pPr>
        <w:jc w:val="right"/>
        <w:rPr>
          <w:szCs w:val="28"/>
        </w:rPr>
      </w:pPr>
      <w:r>
        <w:rPr>
          <w:szCs w:val="28"/>
        </w:rPr>
        <w:t>Приложение № 1</w:t>
      </w:r>
    </w:p>
    <w:p w:rsidR="002157E3" w:rsidRDefault="002157E3" w:rsidP="002157E3">
      <w:pPr>
        <w:jc w:val="right"/>
        <w:rPr>
          <w:szCs w:val="28"/>
        </w:rPr>
      </w:pPr>
      <w:r>
        <w:rPr>
          <w:szCs w:val="28"/>
        </w:rPr>
        <w:t xml:space="preserve">к постановлению администрации </w:t>
      </w:r>
    </w:p>
    <w:p w:rsidR="002157E3" w:rsidRDefault="002157E3" w:rsidP="002157E3">
      <w:pPr>
        <w:jc w:val="right"/>
        <w:rPr>
          <w:szCs w:val="28"/>
        </w:rPr>
      </w:pPr>
      <w:r>
        <w:rPr>
          <w:szCs w:val="28"/>
        </w:rPr>
        <w:t>муниципального района «Чернышевский район»</w:t>
      </w:r>
    </w:p>
    <w:p w:rsidR="002157E3" w:rsidRDefault="002157E3" w:rsidP="002157E3">
      <w:pPr>
        <w:jc w:val="right"/>
        <w:rPr>
          <w:szCs w:val="28"/>
        </w:rPr>
      </w:pPr>
      <w:r>
        <w:rPr>
          <w:szCs w:val="28"/>
        </w:rPr>
        <w:t>от 02 марта 2020 года № 121</w:t>
      </w:r>
    </w:p>
    <w:p w:rsidR="002157E3" w:rsidRDefault="002157E3" w:rsidP="002157E3">
      <w:pPr>
        <w:spacing w:after="312" w:line="360" w:lineRule="auto"/>
        <w:ind w:left="614" w:hanging="298"/>
        <w:jc w:val="center"/>
        <w:rPr>
          <w:b/>
          <w:szCs w:val="28"/>
        </w:rPr>
      </w:pPr>
    </w:p>
    <w:p w:rsidR="002157E3" w:rsidRDefault="002157E3" w:rsidP="002157E3">
      <w:pPr>
        <w:ind w:left="28" w:right="-113"/>
        <w:jc w:val="center"/>
        <w:rPr>
          <w:b/>
          <w:sz w:val="28"/>
          <w:szCs w:val="28"/>
        </w:rPr>
      </w:pPr>
      <w:r w:rsidRPr="002157E3">
        <w:rPr>
          <w:b/>
          <w:sz w:val="28"/>
          <w:szCs w:val="28"/>
        </w:rPr>
        <w:t xml:space="preserve">Оргкомитет  по выдвижению семей </w:t>
      </w:r>
    </w:p>
    <w:p w:rsidR="002157E3" w:rsidRPr="002157E3" w:rsidRDefault="002157E3" w:rsidP="002157E3">
      <w:pPr>
        <w:ind w:left="28" w:right="-113"/>
        <w:jc w:val="center"/>
        <w:rPr>
          <w:sz w:val="28"/>
          <w:szCs w:val="28"/>
        </w:rPr>
      </w:pPr>
      <w:r w:rsidRPr="002157E3">
        <w:rPr>
          <w:b/>
          <w:sz w:val="28"/>
          <w:szCs w:val="28"/>
        </w:rPr>
        <w:t>для награждения медалью «За любовь и верность»</w:t>
      </w:r>
    </w:p>
    <w:p w:rsidR="002157E3" w:rsidRDefault="002157E3" w:rsidP="002157E3">
      <w:pPr>
        <w:ind w:firstLine="1094"/>
        <w:rPr>
          <w:szCs w:val="28"/>
        </w:rPr>
      </w:pPr>
    </w:p>
    <w:tbl>
      <w:tblPr>
        <w:tblStyle w:val="TableGrid"/>
        <w:tblW w:w="9294" w:type="dxa"/>
        <w:tblInd w:w="207" w:type="dxa"/>
        <w:tblCellMar>
          <w:top w:w="37" w:type="dxa"/>
          <w:right w:w="140" w:type="dxa"/>
        </w:tblCellMar>
        <w:tblLook w:val="04A0"/>
      </w:tblPr>
      <w:tblGrid>
        <w:gridCol w:w="505"/>
        <w:gridCol w:w="3260"/>
        <w:gridCol w:w="5529"/>
      </w:tblGrid>
      <w:tr w:rsidR="002157E3" w:rsidTr="002157E3">
        <w:trPr>
          <w:trHeight w:val="336"/>
        </w:trPr>
        <w:tc>
          <w:tcPr>
            <w:tcW w:w="505" w:type="dxa"/>
            <w:tcBorders>
              <w:top w:val="single" w:sz="2" w:space="0" w:color="000000"/>
              <w:left w:val="single" w:sz="2" w:space="0" w:color="000000"/>
              <w:bottom w:val="single" w:sz="2" w:space="0" w:color="000000"/>
              <w:right w:val="single" w:sz="2" w:space="0" w:color="000000"/>
            </w:tcBorders>
          </w:tcPr>
          <w:p w:rsidR="002157E3" w:rsidRPr="002157E3" w:rsidRDefault="002157E3" w:rsidP="002157E3">
            <w:pPr>
              <w:pStyle w:val="ac"/>
              <w:rPr>
                <w:rFonts w:ascii="Times New Roman" w:eastAsia="Times New Roman" w:hAnsi="Times New Roman" w:cs="Times New Roman"/>
                <w:lang w:val="ru-RU"/>
              </w:rPr>
            </w:pPr>
          </w:p>
        </w:tc>
        <w:tc>
          <w:tcPr>
            <w:tcW w:w="3260" w:type="dxa"/>
            <w:tcBorders>
              <w:top w:val="single" w:sz="2" w:space="0" w:color="000000"/>
              <w:left w:val="single" w:sz="2" w:space="0" w:color="000000"/>
              <w:bottom w:val="single" w:sz="2" w:space="0" w:color="000000"/>
              <w:right w:val="single" w:sz="4" w:space="0" w:color="auto"/>
            </w:tcBorders>
            <w:hideMark/>
          </w:tcPr>
          <w:p w:rsidR="002157E3" w:rsidRPr="002157E3" w:rsidRDefault="002157E3" w:rsidP="002157E3">
            <w:pPr>
              <w:pStyle w:val="ac"/>
              <w:rPr>
                <w:rFonts w:ascii="Times New Roman" w:eastAsia="Times New Roman" w:hAnsi="Times New Roman" w:cs="Times New Roman"/>
                <w:lang w:val="ru-RU"/>
              </w:rPr>
            </w:pPr>
            <w:r w:rsidRPr="002157E3">
              <w:rPr>
                <w:rFonts w:ascii="Times New Roman" w:hAnsi="Times New Roman" w:cs="Times New Roman"/>
              </w:rPr>
              <w:t>ФИО</w:t>
            </w:r>
          </w:p>
        </w:tc>
        <w:tc>
          <w:tcPr>
            <w:tcW w:w="5529" w:type="dxa"/>
            <w:tcBorders>
              <w:top w:val="single" w:sz="2" w:space="0" w:color="000000"/>
              <w:left w:val="single" w:sz="4" w:space="0" w:color="auto"/>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lang w:val="ru-RU"/>
              </w:rPr>
            </w:pPr>
            <w:r w:rsidRPr="002157E3">
              <w:rPr>
                <w:rFonts w:ascii="Times New Roman" w:hAnsi="Times New Roman" w:cs="Times New Roman"/>
                <w:lang w:val="ru-RU"/>
              </w:rPr>
              <w:t>Должность</w:t>
            </w:r>
          </w:p>
        </w:tc>
      </w:tr>
      <w:tr w:rsidR="002157E3" w:rsidTr="002157E3">
        <w:trPr>
          <w:trHeight w:val="979"/>
        </w:trPr>
        <w:tc>
          <w:tcPr>
            <w:tcW w:w="505" w:type="dxa"/>
            <w:tcBorders>
              <w:top w:val="single" w:sz="2" w:space="0" w:color="000000"/>
              <w:left w:val="single" w:sz="2" w:space="0" w:color="000000"/>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rPr>
            </w:pPr>
            <w:r w:rsidRPr="002157E3">
              <w:rPr>
                <w:rFonts w:ascii="Times New Roman" w:hAnsi="Times New Roman" w:cs="Times New Roman"/>
              </w:rPr>
              <w:t>1.</w:t>
            </w:r>
          </w:p>
        </w:tc>
        <w:tc>
          <w:tcPr>
            <w:tcW w:w="3260" w:type="dxa"/>
            <w:tcBorders>
              <w:top w:val="single" w:sz="2" w:space="0" w:color="000000"/>
              <w:left w:val="single" w:sz="2" w:space="0" w:color="000000"/>
              <w:bottom w:val="single" w:sz="2" w:space="0" w:color="000000"/>
              <w:right w:val="single" w:sz="4" w:space="0" w:color="auto"/>
            </w:tcBorders>
            <w:hideMark/>
          </w:tcPr>
          <w:p w:rsidR="002157E3" w:rsidRPr="002157E3" w:rsidRDefault="002157E3" w:rsidP="002157E3">
            <w:pPr>
              <w:pStyle w:val="ac"/>
              <w:rPr>
                <w:rFonts w:ascii="Times New Roman" w:eastAsia="Times New Roman" w:hAnsi="Times New Roman" w:cs="Times New Roman"/>
                <w:lang w:val="ru-RU"/>
              </w:rPr>
            </w:pPr>
            <w:proofErr w:type="spellStart"/>
            <w:r w:rsidRPr="002157E3">
              <w:rPr>
                <w:rFonts w:ascii="Times New Roman" w:hAnsi="Times New Roman" w:cs="Times New Roman"/>
                <w:lang w:val="ru-RU"/>
              </w:rPr>
              <w:t>Корбут</w:t>
            </w:r>
            <w:proofErr w:type="spellEnd"/>
            <w:r w:rsidRPr="002157E3">
              <w:rPr>
                <w:rFonts w:ascii="Times New Roman" w:hAnsi="Times New Roman" w:cs="Times New Roman"/>
                <w:lang w:val="ru-RU"/>
              </w:rPr>
              <w:t xml:space="preserve"> Наталья Михайловна</w:t>
            </w:r>
          </w:p>
        </w:tc>
        <w:tc>
          <w:tcPr>
            <w:tcW w:w="5529" w:type="dxa"/>
            <w:tcBorders>
              <w:top w:val="single" w:sz="2" w:space="0" w:color="000000"/>
              <w:left w:val="single" w:sz="4" w:space="0" w:color="auto"/>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lang w:val="ru-RU"/>
              </w:rPr>
            </w:pPr>
            <w:r w:rsidRPr="002157E3">
              <w:rPr>
                <w:rFonts w:ascii="Times New Roman" w:hAnsi="Times New Roman" w:cs="Times New Roman"/>
                <w:lang w:val="ru-RU"/>
              </w:rPr>
              <w:t>И.о</w:t>
            </w:r>
            <w:proofErr w:type="gramStart"/>
            <w:r w:rsidRPr="002157E3">
              <w:rPr>
                <w:rFonts w:ascii="Times New Roman" w:hAnsi="Times New Roman" w:cs="Times New Roman"/>
                <w:lang w:val="ru-RU"/>
              </w:rPr>
              <w:t>.з</w:t>
            </w:r>
            <w:proofErr w:type="gramEnd"/>
            <w:r w:rsidRPr="002157E3">
              <w:rPr>
                <w:rFonts w:ascii="Times New Roman" w:hAnsi="Times New Roman" w:cs="Times New Roman"/>
                <w:lang w:val="ru-RU"/>
              </w:rPr>
              <w:t>аместителя руководителя администрации муниципального района «Чернышевский район» по социальным вопросам</w:t>
            </w:r>
            <w:r>
              <w:rPr>
                <w:rFonts w:ascii="Times New Roman" w:hAnsi="Times New Roman" w:cs="Times New Roman"/>
                <w:lang w:val="ru-RU"/>
              </w:rPr>
              <w:t>;</w:t>
            </w:r>
          </w:p>
        </w:tc>
      </w:tr>
      <w:tr w:rsidR="002157E3" w:rsidTr="002157E3">
        <w:trPr>
          <w:trHeight w:val="979"/>
        </w:trPr>
        <w:tc>
          <w:tcPr>
            <w:tcW w:w="505" w:type="dxa"/>
            <w:tcBorders>
              <w:top w:val="single" w:sz="2" w:space="0" w:color="000000"/>
              <w:left w:val="single" w:sz="2" w:space="0" w:color="000000"/>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lang w:val="ru-RU"/>
              </w:rPr>
            </w:pPr>
            <w:r w:rsidRPr="002157E3">
              <w:rPr>
                <w:rFonts w:ascii="Times New Roman" w:hAnsi="Times New Roman" w:cs="Times New Roman"/>
                <w:lang w:val="ru-RU"/>
              </w:rPr>
              <w:t>2.</w:t>
            </w:r>
          </w:p>
        </w:tc>
        <w:tc>
          <w:tcPr>
            <w:tcW w:w="3260" w:type="dxa"/>
            <w:tcBorders>
              <w:top w:val="single" w:sz="2" w:space="0" w:color="000000"/>
              <w:left w:val="single" w:sz="2" w:space="0" w:color="000000"/>
              <w:bottom w:val="single" w:sz="2" w:space="0" w:color="000000"/>
              <w:right w:val="single" w:sz="4" w:space="0" w:color="auto"/>
            </w:tcBorders>
            <w:hideMark/>
          </w:tcPr>
          <w:p w:rsidR="002157E3" w:rsidRPr="002157E3" w:rsidRDefault="002157E3" w:rsidP="002157E3">
            <w:pPr>
              <w:pStyle w:val="ac"/>
              <w:rPr>
                <w:rFonts w:ascii="Times New Roman" w:eastAsia="Times New Roman" w:hAnsi="Times New Roman" w:cs="Times New Roman"/>
                <w:lang w:val="ru-RU"/>
              </w:rPr>
            </w:pPr>
            <w:proofErr w:type="spellStart"/>
            <w:r w:rsidRPr="002157E3">
              <w:rPr>
                <w:rFonts w:ascii="Times New Roman" w:hAnsi="Times New Roman" w:cs="Times New Roman"/>
                <w:lang w:val="ru-RU"/>
              </w:rPr>
              <w:t>Гуслякова</w:t>
            </w:r>
            <w:proofErr w:type="spellEnd"/>
            <w:r w:rsidRPr="002157E3">
              <w:rPr>
                <w:rFonts w:ascii="Times New Roman" w:hAnsi="Times New Roman" w:cs="Times New Roman"/>
                <w:lang w:val="ru-RU"/>
              </w:rPr>
              <w:t xml:space="preserve"> Галина </w:t>
            </w:r>
            <w:proofErr w:type="spellStart"/>
            <w:r w:rsidRPr="002157E3">
              <w:rPr>
                <w:rFonts w:ascii="Times New Roman" w:hAnsi="Times New Roman" w:cs="Times New Roman"/>
                <w:lang w:val="ru-RU"/>
              </w:rPr>
              <w:t>Харисовна</w:t>
            </w:r>
            <w:proofErr w:type="spellEnd"/>
          </w:p>
        </w:tc>
        <w:tc>
          <w:tcPr>
            <w:tcW w:w="5529" w:type="dxa"/>
            <w:tcBorders>
              <w:top w:val="single" w:sz="2" w:space="0" w:color="000000"/>
              <w:left w:val="single" w:sz="4" w:space="0" w:color="auto"/>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lang w:val="ru-RU"/>
              </w:rPr>
            </w:pPr>
            <w:r w:rsidRPr="002157E3">
              <w:rPr>
                <w:rFonts w:ascii="Times New Roman" w:hAnsi="Times New Roman" w:cs="Times New Roman"/>
                <w:lang w:val="ru-RU"/>
              </w:rPr>
              <w:t>Председатель Общественной палаты Чернышевского района</w:t>
            </w:r>
            <w:r>
              <w:rPr>
                <w:rFonts w:ascii="Times New Roman" w:hAnsi="Times New Roman" w:cs="Times New Roman"/>
                <w:lang w:val="ru-RU"/>
              </w:rPr>
              <w:t xml:space="preserve"> (по согласованию);</w:t>
            </w:r>
          </w:p>
        </w:tc>
      </w:tr>
      <w:tr w:rsidR="002157E3" w:rsidTr="002157E3">
        <w:trPr>
          <w:trHeight w:val="813"/>
        </w:trPr>
        <w:tc>
          <w:tcPr>
            <w:tcW w:w="505" w:type="dxa"/>
            <w:tcBorders>
              <w:top w:val="single" w:sz="2" w:space="0" w:color="000000"/>
              <w:left w:val="single" w:sz="2" w:space="0" w:color="000000"/>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rPr>
            </w:pPr>
            <w:r w:rsidRPr="002157E3">
              <w:rPr>
                <w:rFonts w:ascii="Times New Roman" w:hAnsi="Times New Roman" w:cs="Times New Roman"/>
                <w:lang w:val="ru-RU"/>
              </w:rPr>
              <w:t>3</w:t>
            </w:r>
            <w:r w:rsidRPr="002157E3">
              <w:rPr>
                <w:rFonts w:ascii="Times New Roman" w:hAnsi="Times New Roman" w:cs="Times New Roman"/>
              </w:rPr>
              <w:t>.</w:t>
            </w:r>
          </w:p>
        </w:tc>
        <w:tc>
          <w:tcPr>
            <w:tcW w:w="3260" w:type="dxa"/>
            <w:tcBorders>
              <w:top w:val="single" w:sz="2" w:space="0" w:color="000000"/>
              <w:left w:val="single" w:sz="2" w:space="0" w:color="000000"/>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lang w:val="ru-RU"/>
              </w:rPr>
            </w:pPr>
            <w:r w:rsidRPr="002157E3">
              <w:rPr>
                <w:rFonts w:ascii="Times New Roman" w:hAnsi="Times New Roman" w:cs="Times New Roman"/>
                <w:lang w:val="ru-RU"/>
              </w:rPr>
              <w:t>Подойницына Татьяна Александровна</w:t>
            </w:r>
          </w:p>
        </w:tc>
        <w:tc>
          <w:tcPr>
            <w:tcW w:w="5529" w:type="dxa"/>
            <w:tcBorders>
              <w:top w:val="single" w:sz="2" w:space="0" w:color="000000"/>
              <w:left w:val="single" w:sz="2" w:space="0" w:color="000000"/>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lang w:val="ru-RU"/>
              </w:rPr>
            </w:pPr>
            <w:r w:rsidRPr="002157E3">
              <w:rPr>
                <w:rFonts w:ascii="Times New Roman" w:hAnsi="Times New Roman" w:cs="Times New Roman"/>
                <w:lang w:val="ru-RU"/>
              </w:rPr>
              <w:t>Начальник Чернышевского ГКУ «Краевой центр социальной помощи населению»</w:t>
            </w:r>
            <w:r>
              <w:rPr>
                <w:rFonts w:ascii="Times New Roman" w:hAnsi="Times New Roman" w:cs="Times New Roman"/>
                <w:lang w:val="ru-RU"/>
              </w:rPr>
              <w:t xml:space="preserve"> (по согласованию);</w:t>
            </w:r>
          </w:p>
        </w:tc>
      </w:tr>
      <w:tr w:rsidR="002157E3" w:rsidTr="002157E3">
        <w:trPr>
          <w:trHeight w:val="810"/>
        </w:trPr>
        <w:tc>
          <w:tcPr>
            <w:tcW w:w="505" w:type="dxa"/>
            <w:tcBorders>
              <w:top w:val="single" w:sz="2" w:space="0" w:color="000000"/>
              <w:left w:val="single" w:sz="2" w:space="0" w:color="000000"/>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lang w:val="ru-RU"/>
              </w:rPr>
            </w:pPr>
            <w:r w:rsidRPr="002157E3">
              <w:rPr>
                <w:rFonts w:ascii="Times New Roman" w:hAnsi="Times New Roman" w:cs="Times New Roman"/>
                <w:lang w:val="ru-RU"/>
              </w:rPr>
              <w:t>4.</w:t>
            </w:r>
          </w:p>
        </w:tc>
        <w:tc>
          <w:tcPr>
            <w:tcW w:w="3260" w:type="dxa"/>
            <w:tcBorders>
              <w:top w:val="single" w:sz="2" w:space="0" w:color="000000"/>
              <w:left w:val="single" w:sz="2" w:space="0" w:color="000000"/>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lang w:val="ru-RU"/>
              </w:rPr>
            </w:pPr>
            <w:proofErr w:type="spellStart"/>
            <w:r w:rsidRPr="002157E3">
              <w:rPr>
                <w:rFonts w:ascii="Times New Roman" w:hAnsi="Times New Roman" w:cs="Times New Roman"/>
                <w:lang w:val="ru-RU"/>
              </w:rPr>
              <w:t>Белина</w:t>
            </w:r>
            <w:proofErr w:type="spellEnd"/>
            <w:r w:rsidRPr="002157E3">
              <w:rPr>
                <w:rFonts w:ascii="Times New Roman" w:hAnsi="Times New Roman" w:cs="Times New Roman"/>
                <w:lang w:val="ru-RU"/>
              </w:rPr>
              <w:t xml:space="preserve"> Светлана Викторовна </w:t>
            </w:r>
          </w:p>
        </w:tc>
        <w:tc>
          <w:tcPr>
            <w:tcW w:w="5529" w:type="dxa"/>
            <w:tcBorders>
              <w:top w:val="single" w:sz="2" w:space="0" w:color="000000"/>
              <w:left w:val="single" w:sz="2" w:space="0" w:color="000000"/>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lang w:val="ru-RU"/>
              </w:rPr>
            </w:pPr>
            <w:r w:rsidRPr="002157E3">
              <w:rPr>
                <w:rFonts w:ascii="Times New Roman" w:hAnsi="Times New Roman" w:cs="Times New Roman"/>
                <w:lang w:val="ru-RU"/>
              </w:rPr>
              <w:t>Заведующий отделом ЗАГС Чернышевского района</w:t>
            </w:r>
            <w:r>
              <w:rPr>
                <w:rFonts w:ascii="Times New Roman" w:hAnsi="Times New Roman" w:cs="Times New Roman"/>
                <w:lang w:val="ru-RU"/>
              </w:rPr>
              <w:t xml:space="preserve"> (по согласованию);</w:t>
            </w:r>
          </w:p>
        </w:tc>
      </w:tr>
      <w:tr w:rsidR="002157E3" w:rsidTr="002157E3">
        <w:trPr>
          <w:trHeight w:val="951"/>
        </w:trPr>
        <w:tc>
          <w:tcPr>
            <w:tcW w:w="505" w:type="dxa"/>
            <w:tcBorders>
              <w:top w:val="single" w:sz="2" w:space="0" w:color="000000"/>
              <w:left w:val="single" w:sz="2" w:space="0" w:color="000000"/>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lang w:val="ru-RU"/>
              </w:rPr>
            </w:pPr>
            <w:r w:rsidRPr="002157E3">
              <w:rPr>
                <w:rFonts w:ascii="Times New Roman" w:hAnsi="Times New Roman" w:cs="Times New Roman"/>
                <w:lang w:val="ru-RU"/>
              </w:rPr>
              <w:t>5.</w:t>
            </w:r>
          </w:p>
        </w:tc>
        <w:tc>
          <w:tcPr>
            <w:tcW w:w="3260" w:type="dxa"/>
            <w:tcBorders>
              <w:top w:val="single" w:sz="2" w:space="0" w:color="000000"/>
              <w:left w:val="single" w:sz="2" w:space="0" w:color="000000"/>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lang w:val="ru-RU"/>
              </w:rPr>
            </w:pPr>
            <w:proofErr w:type="spellStart"/>
            <w:r w:rsidRPr="002157E3">
              <w:rPr>
                <w:rFonts w:ascii="Times New Roman" w:hAnsi="Times New Roman" w:cs="Times New Roman"/>
                <w:lang w:val="ru-RU"/>
              </w:rPr>
              <w:t>Шалдеева</w:t>
            </w:r>
            <w:proofErr w:type="spellEnd"/>
            <w:r w:rsidRPr="002157E3">
              <w:rPr>
                <w:rFonts w:ascii="Times New Roman" w:hAnsi="Times New Roman" w:cs="Times New Roman"/>
                <w:lang w:val="ru-RU"/>
              </w:rPr>
              <w:t xml:space="preserve"> Ольга Анатольевна </w:t>
            </w:r>
          </w:p>
        </w:tc>
        <w:tc>
          <w:tcPr>
            <w:tcW w:w="5529" w:type="dxa"/>
            <w:tcBorders>
              <w:top w:val="single" w:sz="2" w:space="0" w:color="000000"/>
              <w:left w:val="single" w:sz="2" w:space="0" w:color="000000"/>
              <w:bottom w:val="single" w:sz="2" w:space="0" w:color="000000"/>
              <w:right w:val="single" w:sz="2" w:space="0" w:color="000000"/>
            </w:tcBorders>
            <w:hideMark/>
          </w:tcPr>
          <w:p w:rsidR="002157E3" w:rsidRPr="002157E3" w:rsidRDefault="002157E3" w:rsidP="002157E3">
            <w:pPr>
              <w:pStyle w:val="ac"/>
              <w:rPr>
                <w:rFonts w:ascii="Times New Roman" w:eastAsia="Times New Roman" w:hAnsi="Times New Roman" w:cs="Times New Roman"/>
                <w:lang w:val="ru-RU"/>
              </w:rPr>
            </w:pPr>
            <w:r w:rsidRPr="002157E3">
              <w:rPr>
                <w:rFonts w:ascii="Times New Roman" w:hAnsi="Times New Roman" w:cs="Times New Roman"/>
                <w:lang w:val="ru-RU"/>
              </w:rPr>
              <w:t>Директор автономной некоммерческой организации социальной поддержки и защиты прав инвалидов «Притяжение сердца»</w:t>
            </w:r>
            <w:r>
              <w:rPr>
                <w:rFonts w:ascii="Times New Roman" w:hAnsi="Times New Roman" w:cs="Times New Roman"/>
                <w:lang w:val="ru-RU"/>
              </w:rPr>
              <w:t xml:space="preserve"> (по согласованию).</w:t>
            </w:r>
          </w:p>
        </w:tc>
      </w:tr>
    </w:tbl>
    <w:p w:rsidR="002157E3" w:rsidRDefault="002157E3" w:rsidP="002157E3">
      <w:pPr>
        <w:jc w:val="center"/>
        <w:rPr>
          <w:color w:val="000000"/>
          <w:sz w:val="28"/>
          <w:szCs w:val="28"/>
          <w:lang w:eastAsia="en-US"/>
        </w:rPr>
      </w:pPr>
      <w:r>
        <w:rPr>
          <w:color w:val="000000"/>
          <w:sz w:val="28"/>
          <w:szCs w:val="28"/>
          <w:lang w:eastAsia="en-US"/>
        </w:rPr>
        <w:t>______________________</w:t>
      </w:r>
    </w:p>
    <w:p w:rsidR="002157E3" w:rsidRDefault="002157E3" w:rsidP="00BD7AC6">
      <w:pPr>
        <w:jc w:val="both"/>
        <w:rPr>
          <w:spacing w:val="-1"/>
          <w:sz w:val="28"/>
          <w:szCs w:val="28"/>
        </w:rPr>
      </w:pPr>
    </w:p>
    <w:sectPr w:rsidR="002157E3" w:rsidSect="008401EE">
      <w:pgSz w:w="11906" w:h="16838"/>
      <w:pgMar w:top="567" w:right="567" w:bottom="28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28"/>
  </w:num>
  <w:num w:numId="4">
    <w:abstractNumId w:val="34"/>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8F9"/>
    <w:rsid w:val="00080AA9"/>
    <w:rsid w:val="00084614"/>
    <w:rsid w:val="000849A8"/>
    <w:rsid w:val="0009013A"/>
    <w:rsid w:val="000971A2"/>
    <w:rsid w:val="000B222A"/>
    <w:rsid w:val="000B58F8"/>
    <w:rsid w:val="000B745F"/>
    <w:rsid w:val="000C239D"/>
    <w:rsid w:val="000C3DD6"/>
    <w:rsid w:val="000C641B"/>
    <w:rsid w:val="000C7414"/>
    <w:rsid w:val="000E26B4"/>
    <w:rsid w:val="000E5610"/>
    <w:rsid w:val="000E7E99"/>
    <w:rsid w:val="000F0C1F"/>
    <w:rsid w:val="000F62B0"/>
    <w:rsid w:val="00103568"/>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57E3"/>
    <w:rsid w:val="00216A2C"/>
    <w:rsid w:val="00223A6C"/>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43CB"/>
    <w:rsid w:val="003F5D51"/>
    <w:rsid w:val="003F7F5A"/>
    <w:rsid w:val="00401561"/>
    <w:rsid w:val="00410548"/>
    <w:rsid w:val="004160D4"/>
    <w:rsid w:val="0041658D"/>
    <w:rsid w:val="00423C02"/>
    <w:rsid w:val="00427947"/>
    <w:rsid w:val="00432FB3"/>
    <w:rsid w:val="00435DE8"/>
    <w:rsid w:val="004364A2"/>
    <w:rsid w:val="004371B1"/>
    <w:rsid w:val="00440F7F"/>
    <w:rsid w:val="00446B79"/>
    <w:rsid w:val="00447980"/>
    <w:rsid w:val="00470C39"/>
    <w:rsid w:val="00471395"/>
    <w:rsid w:val="00472651"/>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3292"/>
    <w:rsid w:val="005B68F5"/>
    <w:rsid w:val="005C3C2F"/>
    <w:rsid w:val="005C5D3D"/>
    <w:rsid w:val="005C72FB"/>
    <w:rsid w:val="005D01EE"/>
    <w:rsid w:val="005D0C8C"/>
    <w:rsid w:val="005D20B3"/>
    <w:rsid w:val="005D764E"/>
    <w:rsid w:val="005E19F7"/>
    <w:rsid w:val="005E66DF"/>
    <w:rsid w:val="005F59AD"/>
    <w:rsid w:val="005F6771"/>
    <w:rsid w:val="005F715E"/>
    <w:rsid w:val="00602AFF"/>
    <w:rsid w:val="00604B3A"/>
    <w:rsid w:val="00612E95"/>
    <w:rsid w:val="0061397F"/>
    <w:rsid w:val="00613BB5"/>
    <w:rsid w:val="006145B8"/>
    <w:rsid w:val="0062069C"/>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78EE"/>
    <w:rsid w:val="00667C3A"/>
    <w:rsid w:val="00680895"/>
    <w:rsid w:val="006830DA"/>
    <w:rsid w:val="0068569A"/>
    <w:rsid w:val="00685DA9"/>
    <w:rsid w:val="006B0F29"/>
    <w:rsid w:val="006B1E1D"/>
    <w:rsid w:val="006B3021"/>
    <w:rsid w:val="006B7C9E"/>
    <w:rsid w:val="006C3F07"/>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2A76"/>
    <w:rsid w:val="007A54F4"/>
    <w:rsid w:val="007C4ADE"/>
    <w:rsid w:val="007C639C"/>
    <w:rsid w:val="007D0035"/>
    <w:rsid w:val="007D5AB9"/>
    <w:rsid w:val="007D5D96"/>
    <w:rsid w:val="007D775E"/>
    <w:rsid w:val="007E228E"/>
    <w:rsid w:val="007E29A3"/>
    <w:rsid w:val="007E38F1"/>
    <w:rsid w:val="007E49E2"/>
    <w:rsid w:val="007F149C"/>
    <w:rsid w:val="007F3A68"/>
    <w:rsid w:val="00806C5E"/>
    <w:rsid w:val="008121AF"/>
    <w:rsid w:val="00814124"/>
    <w:rsid w:val="00823746"/>
    <w:rsid w:val="00833997"/>
    <w:rsid w:val="00836ADF"/>
    <w:rsid w:val="0084009B"/>
    <w:rsid w:val="008401EE"/>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901732"/>
    <w:rsid w:val="009073A2"/>
    <w:rsid w:val="009107C0"/>
    <w:rsid w:val="00910C40"/>
    <w:rsid w:val="00913A2B"/>
    <w:rsid w:val="00915D7F"/>
    <w:rsid w:val="00915F82"/>
    <w:rsid w:val="009169DE"/>
    <w:rsid w:val="0092043B"/>
    <w:rsid w:val="009220FE"/>
    <w:rsid w:val="009251F0"/>
    <w:rsid w:val="009266AB"/>
    <w:rsid w:val="0093008D"/>
    <w:rsid w:val="00932A26"/>
    <w:rsid w:val="00933D0F"/>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872A9"/>
    <w:rsid w:val="00990A2E"/>
    <w:rsid w:val="00990AA5"/>
    <w:rsid w:val="0099144D"/>
    <w:rsid w:val="00992088"/>
    <w:rsid w:val="00996F3A"/>
    <w:rsid w:val="009A46FE"/>
    <w:rsid w:val="009B4BE9"/>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7A13"/>
    <w:rsid w:val="00A5133E"/>
    <w:rsid w:val="00A53DD1"/>
    <w:rsid w:val="00A748DC"/>
    <w:rsid w:val="00A77EEF"/>
    <w:rsid w:val="00A83A54"/>
    <w:rsid w:val="00A85DF4"/>
    <w:rsid w:val="00A867FC"/>
    <w:rsid w:val="00A87CE4"/>
    <w:rsid w:val="00A918D8"/>
    <w:rsid w:val="00A941A7"/>
    <w:rsid w:val="00A9615A"/>
    <w:rsid w:val="00AA03AE"/>
    <w:rsid w:val="00AA72CB"/>
    <w:rsid w:val="00AB17E2"/>
    <w:rsid w:val="00AB45F5"/>
    <w:rsid w:val="00AC1B8A"/>
    <w:rsid w:val="00AC3730"/>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6B1F"/>
    <w:rsid w:val="00B24219"/>
    <w:rsid w:val="00B255E1"/>
    <w:rsid w:val="00B25F8B"/>
    <w:rsid w:val="00B3359C"/>
    <w:rsid w:val="00B36266"/>
    <w:rsid w:val="00B421FB"/>
    <w:rsid w:val="00B435DD"/>
    <w:rsid w:val="00B47BB8"/>
    <w:rsid w:val="00B54C4E"/>
    <w:rsid w:val="00B65358"/>
    <w:rsid w:val="00B65B51"/>
    <w:rsid w:val="00B669B7"/>
    <w:rsid w:val="00B67D4E"/>
    <w:rsid w:val="00B761CB"/>
    <w:rsid w:val="00B76EB5"/>
    <w:rsid w:val="00B90A9B"/>
    <w:rsid w:val="00B91540"/>
    <w:rsid w:val="00BA6FE1"/>
    <w:rsid w:val="00BB79A2"/>
    <w:rsid w:val="00BC0802"/>
    <w:rsid w:val="00BC0B11"/>
    <w:rsid w:val="00BC10D4"/>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4A76"/>
    <w:rsid w:val="00D2771D"/>
    <w:rsid w:val="00D318A2"/>
    <w:rsid w:val="00D36D42"/>
    <w:rsid w:val="00D4165B"/>
    <w:rsid w:val="00D4431E"/>
    <w:rsid w:val="00D56704"/>
    <w:rsid w:val="00D5789A"/>
    <w:rsid w:val="00D60292"/>
    <w:rsid w:val="00D60E8D"/>
    <w:rsid w:val="00D6617D"/>
    <w:rsid w:val="00D7390D"/>
    <w:rsid w:val="00D74C2A"/>
    <w:rsid w:val="00D7679A"/>
    <w:rsid w:val="00D82A69"/>
    <w:rsid w:val="00D8372D"/>
    <w:rsid w:val="00D9256E"/>
    <w:rsid w:val="00D92D91"/>
    <w:rsid w:val="00D934B2"/>
    <w:rsid w:val="00D97989"/>
    <w:rsid w:val="00D97F59"/>
    <w:rsid w:val="00DA0AA0"/>
    <w:rsid w:val="00DA1AD9"/>
    <w:rsid w:val="00DA23AF"/>
    <w:rsid w:val="00DA3D99"/>
    <w:rsid w:val="00DA54B5"/>
    <w:rsid w:val="00DA6466"/>
    <w:rsid w:val="00DA7559"/>
    <w:rsid w:val="00DC042B"/>
    <w:rsid w:val="00DC2CB9"/>
    <w:rsid w:val="00DC2CFD"/>
    <w:rsid w:val="00DC45C9"/>
    <w:rsid w:val="00DC64CB"/>
    <w:rsid w:val="00DC655F"/>
    <w:rsid w:val="00DF0AD0"/>
    <w:rsid w:val="00DF1BF7"/>
    <w:rsid w:val="00DF5CCA"/>
    <w:rsid w:val="00E0042B"/>
    <w:rsid w:val="00E027A4"/>
    <w:rsid w:val="00E22593"/>
    <w:rsid w:val="00E22A16"/>
    <w:rsid w:val="00E23C15"/>
    <w:rsid w:val="00E33CDB"/>
    <w:rsid w:val="00E36B13"/>
    <w:rsid w:val="00E44EF8"/>
    <w:rsid w:val="00E57E2A"/>
    <w:rsid w:val="00E65945"/>
    <w:rsid w:val="00E702C3"/>
    <w:rsid w:val="00E75023"/>
    <w:rsid w:val="00E76314"/>
    <w:rsid w:val="00E8415F"/>
    <w:rsid w:val="00E84352"/>
    <w:rsid w:val="00E86E22"/>
    <w:rsid w:val="00E97985"/>
    <w:rsid w:val="00EC03E9"/>
    <w:rsid w:val="00EC25F7"/>
    <w:rsid w:val="00EC2DD7"/>
    <w:rsid w:val="00EC7367"/>
    <w:rsid w:val="00ED6DCD"/>
    <w:rsid w:val="00EE2DE0"/>
    <w:rsid w:val="00EF32F5"/>
    <w:rsid w:val="00F0394F"/>
    <w:rsid w:val="00F06FD3"/>
    <w:rsid w:val="00F11B2B"/>
    <w:rsid w:val="00F15700"/>
    <w:rsid w:val="00F17D65"/>
    <w:rsid w:val="00F26E83"/>
    <w:rsid w:val="00F359E7"/>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apple-converted-space">
    <w:name w:val="apple-converted-space"/>
    <w:basedOn w:val="a0"/>
    <w:rsid w:val="00F359E7"/>
  </w:style>
  <w:style w:type="table" w:customStyle="1" w:styleId="TableGrid">
    <w:name w:val="TableGrid"/>
    <w:rsid w:val="002157E3"/>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276077">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346293772">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77;&#1088;&#1085;&#1099;&#1096;&#1077;&#1074;&#1089;&#1082;.&#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F9FA-B296-45DE-BBBC-E1EE9E3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4</cp:revision>
  <cp:lastPrinted>2020-03-03T09:16:00Z</cp:lastPrinted>
  <dcterms:created xsi:type="dcterms:W3CDTF">2020-03-03T09:17:00Z</dcterms:created>
  <dcterms:modified xsi:type="dcterms:W3CDTF">2020-03-05T05:21:00Z</dcterms:modified>
</cp:coreProperties>
</file>