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08" w:rsidRPr="00253627" w:rsidRDefault="003C7E08" w:rsidP="003C7E08">
      <w:pPr>
        <w:spacing w:after="0"/>
        <w:ind w:right="-1"/>
        <w:jc w:val="center"/>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Администрация Губернатора Забайкальского края объявляет конкурсы:</w:t>
      </w:r>
    </w:p>
    <w:p w:rsidR="00174FD0" w:rsidRPr="00253627" w:rsidRDefault="003C7E08" w:rsidP="003C7E08">
      <w:pPr>
        <w:pStyle w:val="a7"/>
        <w:jc w:val="center"/>
        <w:rPr>
          <w:rFonts w:ascii="Times New Roman" w:eastAsia="Times New Roman" w:hAnsi="Times New Roman"/>
          <w:i/>
          <w:iCs/>
          <w:color w:val="000000"/>
          <w:sz w:val="24"/>
          <w:szCs w:val="24"/>
          <w:lang w:eastAsia="ru-RU"/>
        </w:rPr>
      </w:pPr>
      <w:r w:rsidRPr="00253627">
        <w:rPr>
          <w:rFonts w:ascii="Times New Roman" w:eastAsia="Times New Roman" w:hAnsi="Times New Roman"/>
          <w:i/>
          <w:iCs/>
          <w:color w:val="000000"/>
          <w:sz w:val="24"/>
          <w:szCs w:val="24"/>
          <w:lang w:eastAsia="ru-RU"/>
        </w:rPr>
        <w:t>на замещение вакантн</w:t>
      </w:r>
      <w:r w:rsidR="00F758A4">
        <w:rPr>
          <w:rFonts w:ascii="Times New Roman" w:eastAsia="Times New Roman" w:hAnsi="Times New Roman"/>
          <w:i/>
          <w:iCs/>
          <w:color w:val="000000"/>
          <w:sz w:val="24"/>
          <w:szCs w:val="24"/>
          <w:lang w:eastAsia="ru-RU"/>
        </w:rPr>
        <w:t>ых</w:t>
      </w:r>
      <w:r w:rsidRPr="00253627">
        <w:rPr>
          <w:rFonts w:ascii="Times New Roman" w:eastAsia="Times New Roman" w:hAnsi="Times New Roman"/>
          <w:i/>
          <w:iCs/>
          <w:color w:val="000000"/>
          <w:sz w:val="24"/>
          <w:szCs w:val="24"/>
          <w:lang w:eastAsia="ru-RU"/>
        </w:rPr>
        <w:t xml:space="preserve"> должност</w:t>
      </w:r>
      <w:r w:rsidR="00F758A4">
        <w:rPr>
          <w:rFonts w:ascii="Times New Roman" w:eastAsia="Times New Roman" w:hAnsi="Times New Roman"/>
          <w:i/>
          <w:iCs/>
          <w:color w:val="000000"/>
          <w:sz w:val="24"/>
          <w:szCs w:val="24"/>
          <w:lang w:eastAsia="ru-RU"/>
        </w:rPr>
        <w:t>ей</w:t>
      </w:r>
      <w:r w:rsidRPr="00253627">
        <w:rPr>
          <w:rFonts w:ascii="Times New Roman" w:eastAsia="Times New Roman" w:hAnsi="Times New Roman"/>
          <w:color w:val="000000"/>
          <w:sz w:val="24"/>
          <w:szCs w:val="24"/>
          <w:lang w:eastAsia="ru-RU"/>
        </w:rPr>
        <w:t xml:space="preserve"> </w:t>
      </w:r>
      <w:r w:rsidRPr="00253627">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3C7E08" w:rsidRPr="00253627" w:rsidRDefault="003C7E08" w:rsidP="003C7E08">
      <w:pPr>
        <w:pStyle w:val="a7"/>
        <w:jc w:val="center"/>
        <w:rPr>
          <w:rFonts w:ascii="Times New Roman" w:hAnsi="Times New Roman"/>
          <w:iCs/>
          <w:lang w:eastAsia="ru-RU"/>
        </w:rPr>
      </w:pPr>
    </w:p>
    <w:p w:rsidR="00174FD0" w:rsidRPr="00253627" w:rsidRDefault="00D86437" w:rsidP="003C7E08">
      <w:pPr>
        <w:pStyle w:val="a7"/>
        <w:rPr>
          <w:rFonts w:ascii="Times New Roman" w:hAnsi="Times New Roman"/>
          <w:b/>
          <w:sz w:val="24"/>
          <w:szCs w:val="24"/>
          <w:lang w:eastAsia="ru-RU"/>
        </w:rPr>
      </w:pPr>
      <w:r w:rsidRPr="00253627">
        <w:rPr>
          <w:rFonts w:ascii="Times New Roman" w:hAnsi="Times New Roman"/>
          <w:b/>
          <w:sz w:val="24"/>
          <w:szCs w:val="24"/>
        </w:rPr>
        <w:t xml:space="preserve">1. </w:t>
      </w:r>
      <w:r w:rsidR="00AE0041" w:rsidRPr="00DB6594">
        <w:rPr>
          <w:rFonts w:ascii="Times New Roman" w:eastAsia="Times New Roman" w:hAnsi="Times New Roman"/>
          <w:b/>
          <w:color w:val="000000"/>
          <w:sz w:val="24"/>
          <w:szCs w:val="24"/>
          <w:lang w:eastAsia="ru-RU"/>
        </w:rPr>
        <w:t xml:space="preserve">Консультант </w:t>
      </w:r>
      <w:r w:rsidR="00AE0041" w:rsidRPr="00DB6594">
        <w:rPr>
          <w:rFonts w:ascii="Times New Roman" w:hAnsi="Times New Roman"/>
          <w:b/>
          <w:bCs/>
          <w:sz w:val="24"/>
          <w:szCs w:val="24"/>
        </w:rPr>
        <w:t>отдела взаимодействия с органами военного управления и территориальной обороны</w:t>
      </w:r>
      <w:r w:rsidR="00AE0041">
        <w:rPr>
          <w:rFonts w:ascii="Times New Roman" w:hAnsi="Times New Roman"/>
          <w:b/>
          <w:bCs/>
          <w:sz w:val="24"/>
          <w:szCs w:val="24"/>
        </w:rPr>
        <w:t>,</w:t>
      </w:r>
      <w:r w:rsidR="00AE0041" w:rsidRPr="00DB6594">
        <w:rPr>
          <w:rFonts w:ascii="Times New Roman" w:eastAsia="Times New Roman" w:hAnsi="Times New Roman"/>
          <w:b/>
          <w:color w:val="000000"/>
          <w:sz w:val="24"/>
          <w:szCs w:val="24"/>
          <w:lang w:eastAsia="ru-RU"/>
        </w:rPr>
        <w:t xml:space="preserve"> </w:t>
      </w:r>
      <w:r w:rsidR="00AE0041">
        <w:rPr>
          <w:rFonts w:ascii="Times New Roman" w:eastAsia="Times New Roman" w:hAnsi="Times New Roman"/>
          <w:b/>
          <w:color w:val="000000"/>
          <w:sz w:val="24"/>
          <w:szCs w:val="24"/>
          <w:lang w:eastAsia="ru-RU"/>
        </w:rPr>
        <w:t xml:space="preserve">управления </w:t>
      </w:r>
      <w:r w:rsidR="00AE0041" w:rsidRPr="00DB6594">
        <w:rPr>
          <w:rFonts w:ascii="Times New Roman" w:hAnsi="Times New Roman"/>
          <w:b/>
          <w:bCs/>
          <w:sz w:val="24"/>
          <w:szCs w:val="24"/>
        </w:rPr>
        <w:t>по вопросам территориальной обороны и национальной безопасности</w:t>
      </w:r>
      <w:r w:rsidR="00AE0041" w:rsidRPr="00DB6594">
        <w:rPr>
          <w:rFonts w:ascii="Tahoma" w:hAnsi="Tahoma" w:cs="Tahoma"/>
          <w:b/>
          <w:bCs/>
          <w:sz w:val="24"/>
          <w:szCs w:val="24"/>
        </w:rPr>
        <w:t xml:space="preserve"> </w:t>
      </w:r>
      <w:r w:rsidR="00AE0041" w:rsidRPr="00DB6594">
        <w:rPr>
          <w:rFonts w:ascii="Times New Roman" w:eastAsia="Times New Roman" w:hAnsi="Times New Roman"/>
          <w:b/>
          <w:color w:val="000000"/>
          <w:sz w:val="24"/>
          <w:szCs w:val="24"/>
          <w:lang w:eastAsia="ru-RU"/>
        </w:rPr>
        <w:t>Губернатора Забайкальского края</w:t>
      </w:r>
    </w:p>
    <w:p w:rsidR="007928C9" w:rsidRPr="0091484B" w:rsidRDefault="007928C9" w:rsidP="007928C9">
      <w:pPr>
        <w:spacing w:after="0"/>
        <w:ind w:right="-1" w:firstLine="708"/>
        <w:rPr>
          <w:rFonts w:ascii="Times New Roman" w:eastAsia="Times New Roman" w:hAnsi="Times New Roman"/>
          <w:color w:val="000000"/>
          <w:sz w:val="24"/>
          <w:szCs w:val="24"/>
          <w:lang w:eastAsia="ru-RU"/>
        </w:rPr>
      </w:pPr>
      <w:r w:rsidRPr="0091484B">
        <w:rPr>
          <w:rFonts w:ascii="Times New Roman" w:eastAsia="Times New Roman" w:hAnsi="Times New Roman"/>
          <w:color w:val="000000"/>
          <w:sz w:val="24"/>
          <w:szCs w:val="24"/>
          <w:lang w:eastAsia="ru-RU"/>
        </w:rPr>
        <w:t>Квалификационные требования:</w:t>
      </w:r>
    </w:p>
    <w:p w:rsidR="007928C9" w:rsidRPr="0091484B" w:rsidRDefault="007928C9" w:rsidP="007928C9">
      <w:pPr>
        <w:spacing w:after="0"/>
        <w:ind w:right="-1" w:firstLine="708"/>
        <w:rPr>
          <w:rFonts w:ascii="Times New Roman" w:eastAsia="Times New Roman" w:hAnsi="Times New Roman"/>
          <w:color w:val="000000"/>
          <w:sz w:val="24"/>
          <w:szCs w:val="24"/>
          <w:lang w:eastAsia="ru-RU"/>
        </w:rPr>
      </w:pPr>
      <w:r w:rsidRPr="0091484B">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w:t>
      </w:r>
      <w:r w:rsidRPr="0091484B">
        <w:rPr>
          <w:rFonts w:ascii="Times New Roman" w:hAnsi="Times New Roman"/>
          <w:sz w:val="24"/>
          <w:szCs w:val="24"/>
        </w:rPr>
        <w:t>«Военное образование»</w:t>
      </w:r>
      <w:r>
        <w:rPr>
          <w:rFonts w:ascii="Times New Roman" w:hAnsi="Times New Roman"/>
          <w:sz w:val="24"/>
          <w:szCs w:val="24"/>
        </w:rPr>
        <w:t>,</w:t>
      </w:r>
      <w:r w:rsidRPr="0091484B">
        <w:rPr>
          <w:rFonts w:ascii="Times New Roman" w:hAnsi="Times New Roman"/>
          <w:sz w:val="24"/>
          <w:szCs w:val="24"/>
        </w:rPr>
        <w:t xml:space="preserve"> «Государственное и муниципальное управление», «Менеджмент», «Управлен</w:t>
      </w:r>
      <w:r w:rsidR="007620B4">
        <w:rPr>
          <w:rFonts w:ascii="Times New Roman" w:hAnsi="Times New Roman"/>
          <w:sz w:val="24"/>
          <w:szCs w:val="24"/>
        </w:rPr>
        <w:t>ие персоналом», «Юриспруденция»</w:t>
      </w:r>
      <w:r w:rsidRPr="0091484B">
        <w:rPr>
          <w:rFonts w:ascii="Times New Roman" w:hAnsi="Times New Roman"/>
          <w:sz w:val="24"/>
          <w:szCs w:val="24"/>
        </w:rPr>
        <w:t xml:space="preserve"> или </w:t>
      </w:r>
      <w:r w:rsidR="00012FB1" w:rsidRPr="00634340">
        <w:rPr>
          <w:rFonts w:ascii="Times New Roman" w:eastAsia="Times New Roman" w:hAnsi="Times New Roman"/>
          <w:color w:val="000000"/>
          <w:sz w:val="24"/>
          <w:szCs w:val="24"/>
          <w:lang w:eastAsia="ru-RU"/>
        </w:rPr>
        <w:t>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91484B">
        <w:rPr>
          <w:rFonts w:ascii="Times New Roman" w:eastAsia="Times New Roman" w:hAnsi="Times New Roman"/>
          <w:color w:val="000000"/>
          <w:sz w:val="24"/>
          <w:szCs w:val="24"/>
          <w:lang w:eastAsia="ru-RU"/>
        </w:rPr>
        <w:t>;</w:t>
      </w:r>
    </w:p>
    <w:p w:rsidR="007928C9" w:rsidRPr="0091484B" w:rsidRDefault="007928C9" w:rsidP="007928C9">
      <w:pPr>
        <w:spacing w:after="0"/>
        <w:rPr>
          <w:rFonts w:ascii="Times New Roman" w:eastAsia="Times New Roman" w:hAnsi="Times New Roman"/>
          <w:color w:val="000000"/>
          <w:sz w:val="24"/>
          <w:szCs w:val="24"/>
          <w:lang w:eastAsia="ru-RU"/>
        </w:rPr>
      </w:pPr>
      <w:r w:rsidRPr="0091484B">
        <w:rPr>
          <w:rFonts w:ascii="Times New Roman" w:eastAsia="Times New Roman" w:hAnsi="Times New Roman"/>
          <w:color w:val="000000"/>
          <w:sz w:val="24"/>
          <w:szCs w:val="24"/>
          <w:lang w:eastAsia="ru-RU"/>
        </w:rPr>
        <w:t xml:space="preserve">наличие </w:t>
      </w:r>
      <w:r w:rsidRPr="0091484B">
        <w:rPr>
          <w:rFonts w:ascii="Times New Roman" w:hAnsi="Times New Roman"/>
          <w:noProof/>
          <w:sz w:val="24"/>
          <w:szCs w:val="24"/>
        </w:rPr>
        <w:t xml:space="preserve">не менее одного года стажа работы </w:t>
      </w:r>
      <w:r w:rsidRPr="0091484B">
        <w:rPr>
          <w:rFonts w:ascii="Times New Roman" w:hAnsi="Times New Roman"/>
          <w:sz w:val="24"/>
          <w:szCs w:val="24"/>
        </w:rPr>
        <w:t>по специальности, направлению подготовки</w:t>
      </w:r>
      <w:r w:rsidRPr="0091484B">
        <w:rPr>
          <w:rFonts w:ascii="Times New Roman" w:eastAsia="Times New Roman" w:hAnsi="Times New Roman"/>
          <w:color w:val="000000"/>
          <w:sz w:val="24"/>
          <w:szCs w:val="24"/>
          <w:lang w:eastAsia="ru-RU"/>
        </w:rPr>
        <w:t>;</w:t>
      </w:r>
    </w:p>
    <w:p w:rsidR="007928C9" w:rsidRPr="00291960" w:rsidRDefault="007928C9" w:rsidP="007928C9">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7928C9" w:rsidRDefault="007928C9" w:rsidP="007928C9">
      <w:pPr>
        <w:tabs>
          <w:tab w:val="left" w:pos="1134"/>
        </w:tabs>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знание государственного языка Российс</w:t>
      </w:r>
      <w:r>
        <w:rPr>
          <w:rFonts w:ascii="Times New Roman" w:eastAsia="Times New Roman" w:hAnsi="Times New Roman"/>
          <w:color w:val="000000"/>
          <w:sz w:val="24"/>
          <w:szCs w:val="24"/>
          <w:lang w:eastAsia="ru-RU"/>
        </w:rPr>
        <w:t>кой Федерации (русского языка)</w:t>
      </w:r>
      <w:r w:rsidRPr="000425BF">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К</w:t>
      </w:r>
      <w:r w:rsidR="00211B46">
        <w:rPr>
          <w:rFonts w:ascii="Times New Roman" w:eastAsia="Times New Roman" w:hAnsi="Times New Roman"/>
          <w:color w:val="000000"/>
          <w:sz w:val="24"/>
          <w:szCs w:val="24"/>
          <w:lang w:eastAsia="ru-RU"/>
        </w:rPr>
        <w:t>онституции Российской Федерации,</w:t>
      </w:r>
      <w:r w:rsidRPr="00693AC0">
        <w:rPr>
          <w:rFonts w:ascii="Times New Roman" w:eastAsia="Times New Roman" w:hAnsi="Times New Roman"/>
          <w:color w:val="000000"/>
          <w:sz w:val="24"/>
          <w:szCs w:val="24"/>
          <w:lang w:eastAsia="ru-RU"/>
        </w:rPr>
        <w:t xml:space="preserve"> </w:t>
      </w:r>
      <w:r w:rsidR="00211B46" w:rsidRPr="00765B64">
        <w:rPr>
          <w:rFonts w:ascii="Times New Roman" w:hAnsi="Times New Roman"/>
          <w:sz w:val="24"/>
          <w:szCs w:val="24"/>
        </w:rPr>
        <w:t>Кодекса Российской Федерации об административных правонарушениях</w:t>
      </w:r>
      <w:r w:rsidR="00211B46" w:rsidRPr="0091484B">
        <w:rPr>
          <w:rFonts w:ascii="Times New Roman" w:eastAsia="Times New Roman" w:hAnsi="Times New Roman"/>
          <w:sz w:val="24"/>
          <w:szCs w:val="24"/>
          <w:lang w:eastAsia="ru-RU"/>
        </w:rPr>
        <w:t xml:space="preserve"> </w:t>
      </w:r>
      <w:r w:rsidRPr="0091484B">
        <w:rPr>
          <w:rFonts w:ascii="Times New Roman" w:eastAsia="Times New Roman" w:hAnsi="Times New Roman"/>
          <w:sz w:val="24"/>
          <w:szCs w:val="24"/>
          <w:lang w:eastAsia="ru-RU"/>
        </w:rPr>
        <w:t>федеральных законов</w:t>
      </w:r>
      <w:r w:rsidR="00211B46">
        <w:rPr>
          <w:rFonts w:ascii="Times New Roman" w:eastAsia="Times New Roman" w:hAnsi="Times New Roman"/>
          <w:sz w:val="24"/>
          <w:szCs w:val="24"/>
          <w:lang w:eastAsia="ru-RU"/>
        </w:rPr>
        <w:t>,</w:t>
      </w:r>
      <w:r w:rsidRPr="0091484B">
        <w:rPr>
          <w:rFonts w:ascii="Times New Roman" w:eastAsia="Times New Roman" w:hAnsi="Times New Roman"/>
          <w:sz w:val="24"/>
          <w:szCs w:val="24"/>
          <w:lang w:eastAsia="ru-RU"/>
        </w:rPr>
        <w:t xml:space="preserve"> «О системе государственной службы Российской Федерации», «О государственной гражданск</w:t>
      </w:r>
      <w:r w:rsidR="00211B46">
        <w:rPr>
          <w:rFonts w:ascii="Times New Roman" w:eastAsia="Times New Roman" w:hAnsi="Times New Roman"/>
          <w:sz w:val="24"/>
          <w:szCs w:val="24"/>
          <w:lang w:eastAsia="ru-RU"/>
        </w:rPr>
        <w:t>ой службе Российской Федерации».</w:t>
      </w:r>
      <w:r w:rsidRPr="0091484B">
        <w:rPr>
          <w:rFonts w:ascii="Times New Roman" w:eastAsia="Times New Roman" w:hAnsi="Times New Roman"/>
          <w:sz w:val="24"/>
          <w:szCs w:val="24"/>
          <w:lang w:eastAsia="ru-RU"/>
        </w:rPr>
        <w:t xml:space="preserve"> «О </w:t>
      </w:r>
      <w:r w:rsidR="00211B46">
        <w:rPr>
          <w:rFonts w:ascii="Times New Roman" w:eastAsia="Times New Roman" w:hAnsi="Times New Roman"/>
          <w:sz w:val="24"/>
          <w:szCs w:val="24"/>
          <w:lang w:eastAsia="ru-RU"/>
        </w:rPr>
        <w:t>противодействии коррупции»,</w:t>
      </w:r>
      <w:r w:rsidRPr="0091484B">
        <w:rPr>
          <w:rFonts w:ascii="Times New Roman" w:eastAsia="Times New Roman" w:hAnsi="Times New Roman"/>
          <w:sz w:val="24"/>
          <w:szCs w:val="24"/>
          <w:lang w:eastAsia="ru-RU"/>
        </w:rPr>
        <w:t xml:space="preserve"> </w:t>
      </w:r>
      <w:r w:rsidRPr="00765B64">
        <w:rPr>
          <w:rFonts w:ascii="Times New Roman" w:hAnsi="Times New Roman"/>
          <w:sz w:val="24"/>
          <w:szCs w:val="24"/>
        </w:rPr>
        <w:t>«О порядке рассмотрения обращени</w:t>
      </w:r>
      <w:r w:rsidR="00211B46">
        <w:rPr>
          <w:rFonts w:ascii="Times New Roman" w:hAnsi="Times New Roman"/>
          <w:sz w:val="24"/>
          <w:szCs w:val="24"/>
        </w:rPr>
        <w:t>й граждан Российской Федерации»,</w:t>
      </w:r>
      <w:r>
        <w:rPr>
          <w:rFonts w:ascii="Times New Roman" w:hAnsi="Times New Roman"/>
          <w:sz w:val="24"/>
          <w:szCs w:val="24"/>
        </w:rPr>
        <w:t xml:space="preserve"> </w:t>
      </w:r>
      <w:r w:rsidR="00211B46">
        <w:rPr>
          <w:rFonts w:ascii="Times New Roman" w:hAnsi="Times New Roman"/>
          <w:sz w:val="24"/>
          <w:szCs w:val="24"/>
        </w:rPr>
        <w:t>«О персональных данных»,</w:t>
      </w:r>
      <w:r>
        <w:rPr>
          <w:rFonts w:ascii="Times New Roman" w:hAnsi="Times New Roman"/>
          <w:sz w:val="24"/>
          <w:szCs w:val="24"/>
        </w:rPr>
        <w:t xml:space="preserve"> </w:t>
      </w:r>
      <w:r w:rsidR="00211B46">
        <w:rPr>
          <w:rFonts w:ascii="Times New Roman" w:hAnsi="Times New Roman"/>
          <w:sz w:val="24"/>
          <w:szCs w:val="24"/>
        </w:rPr>
        <w:t>«О государственной тайне»,</w:t>
      </w:r>
      <w:r>
        <w:rPr>
          <w:rFonts w:ascii="Times New Roman" w:hAnsi="Times New Roman"/>
          <w:sz w:val="24"/>
          <w:szCs w:val="24"/>
        </w:rPr>
        <w:t xml:space="preserve"> </w:t>
      </w:r>
      <w:r w:rsidRPr="00765B64">
        <w:rPr>
          <w:rFonts w:ascii="Times New Roman" w:hAnsi="Times New Roman"/>
          <w:sz w:val="24"/>
          <w:szCs w:val="24"/>
        </w:rPr>
        <w:t>«О Государственно</w:t>
      </w:r>
      <w:r w:rsidR="00211B46">
        <w:rPr>
          <w:rFonts w:ascii="Times New Roman" w:hAnsi="Times New Roman"/>
          <w:sz w:val="24"/>
          <w:szCs w:val="24"/>
        </w:rPr>
        <w:t>й границе Российской Федерации»,</w:t>
      </w:r>
      <w:r>
        <w:rPr>
          <w:rFonts w:ascii="Times New Roman" w:hAnsi="Times New Roman"/>
          <w:sz w:val="24"/>
          <w:szCs w:val="24"/>
        </w:rPr>
        <w:t xml:space="preserve"> </w:t>
      </w:r>
      <w:r w:rsidRPr="00765B64">
        <w:rPr>
          <w:rFonts w:ascii="Times New Roman" w:hAnsi="Times New Roman"/>
          <w:sz w:val="24"/>
          <w:szCs w:val="24"/>
        </w:rPr>
        <w:t>«О воинско</w:t>
      </w:r>
      <w:r w:rsidR="00211B46">
        <w:rPr>
          <w:rFonts w:ascii="Times New Roman" w:hAnsi="Times New Roman"/>
          <w:sz w:val="24"/>
          <w:szCs w:val="24"/>
        </w:rPr>
        <w:t>й обязанности и военной службе»,</w:t>
      </w:r>
      <w:r>
        <w:rPr>
          <w:rFonts w:ascii="Times New Roman" w:hAnsi="Times New Roman"/>
          <w:sz w:val="24"/>
          <w:szCs w:val="24"/>
        </w:rPr>
        <w:t xml:space="preserve"> </w:t>
      </w:r>
      <w:r w:rsidRPr="00765B64">
        <w:rPr>
          <w:rFonts w:ascii="Times New Roman" w:hAnsi="Times New Roman"/>
          <w:sz w:val="24"/>
          <w:szCs w:val="24"/>
        </w:rPr>
        <w:t>«О государственном</w:t>
      </w:r>
      <w:r w:rsidR="00211B46">
        <w:rPr>
          <w:rFonts w:ascii="Times New Roman" w:hAnsi="Times New Roman"/>
          <w:sz w:val="24"/>
          <w:szCs w:val="24"/>
        </w:rPr>
        <w:t xml:space="preserve"> оборонном заказе»,</w:t>
      </w:r>
      <w:r>
        <w:rPr>
          <w:rFonts w:ascii="Times New Roman" w:hAnsi="Times New Roman"/>
          <w:sz w:val="24"/>
          <w:szCs w:val="24"/>
        </w:rPr>
        <w:t xml:space="preserve"> </w:t>
      </w:r>
      <w:r w:rsidRPr="00765B64">
        <w:rPr>
          <w:rFonts w:ascii="Times New Roman" w:hAnsi="Times New Roman"/>
          <w:sz w:val="24"/>
          <w:szCs w:val="24"/>
        </w:rPr>
        <w:t>«Об обороне</w:t>
      </w:r>
      <w:r w:rsidR="00211B46">
        <w:rPr>
          <w:rFonts w:ascii="Times New Roman" w:hAnsi="Times New Roman"/>
          <w:sz w:val="24"/>
          <w:szCs w:val="24"/>
        </w:rPr>
        <w:t>»,</w:t>
      </w:r>
      <w:r w:rsidRPr="00765B64">
        <w:rPr>
          <w:rFonts w:ascii="Times New Roman" w:hAnsi="Times New Roman"/>
          <w:sz w:val="24"/>
          <w:szCs w:val="24"/>
        </w:rPr>
        <w:t xml:space="preserve"> «О противодейств</w:t>
      </w:r>
      <w:r w:rsidR="00211B46">
        <w:rPr>
          <w:rFonts w:ascii="Times New Roman" w:hAnsi="Times New Roman"/>
          <w:sz w:val="24"/>
          <w:szCs w:val="24"/>
        </w:rPr>
        <w:t>ии экстремистской деятельности»,</w:t>
      </w:r>
      <w:r>
        <w:rPr>
          <w:rFonts w:ascii="Times New Roman" w:hAnsi="Times New Roman"/>
          <w:sz w:val="24"/>
          <w:szCs w:val="24"/>
        </w:rPr>
        <w:t xml:space="preserve"> </w:t>
      </w:r>
      <w:r w:rsidRPr="00765B64">
        <w:rPr>
          <w:rFonts w:ascii="Times New Roman" w:hAnsi="Times New Roman"/>
          <w:sz w:val="24"/>
          <w:szCs w:val="24"/>
        </w:rPr>
        <w:t>«О государственной</w:t>
      </w:r>
      <w:r w:rsidR="00211B46">
        <w:rPr>
          <w:rFonts w:ascii="Times New Roman" w:hAnsi="Times New Roman"/>
          <w:sz w:val="24"/>
          <w:szCs w:val="24"/>
        </w:rPr>
        <w:t xml:space="preserve"> службе российского казачества»,</w:t>
      </w:r>
      <w:r>
        <w:rPr>
          <w:rFonts w:ascii="Times New Roman" w:hAnsi="Times New Roman"/>
          <w:sz w:val="24"/>
          <w:szCs w:val="24"/>
        </w:rPr>
        <w:t xml:space="preserve"> </w:t>
      </w:r>
      <w:r w:rsidR="00211B46">
        <w:rPr>
          <w:rFonts w:ascii="Times New Roman" w:hAnsi="Times New Roman"/>
          <w:sz w:val="24"/>
          <w:szCs w:val="24"/>
        </w:rPr>
        <w:t>у</w:t>
      </w:r>
      <w:r w:rsidRPr="00765B64">
        <w:rPr>
          <w:rFonts w:ascii="Times New Roman" w:hAnsi="Times New Roman"/>
          <w:sz w:val="24"/>
          <w:szCs w:val="24"/>
        </w:rPr>
        <w:t>каз</w:t>
      </w:r>
      <w:r>
        <w:rPr>
          <w:rFonts w:ascii="Times New Roman" w:hAnsi="Times New Roman"/>
          <w:sz w:val="24"/>
          <w:szCs w:val="24"/>
        </w:rPr>
        <w:t>ов</w:t>
      </w:r>
      <w:r w:rsidRPr="00765B64">
        <w:rPr>
          <w:rFonts w:ascii="Times New Roman" w:hAnsi="Times New Roman"/>
          <w:sz w:val="24"/>
          <w:szCs w:val="24"/>
        </w:rPr>
        <w:t xml:space="preserve"> Президента Российской Федерации «Вопросы Министерств</w:t>
      </w:r>
      <w:r w:rsidR="00211B46">
        <w:rPr>
          <w:rFonts w:ascii="Times New Roman" w:hAnsi="Times New Roman"/>
          <w:sz w:val="24"/>
          <w:szCs w:val="24"/>
        </w:rPr>
        <w:t>а обороны Российской Федерации».</w:t>
      </w:r>
      <w:r>
        <w:rPr>
          <w:rFonts w:ascii="Times New Roman" w:hAnsi="Times New Roman"/>
          <w:sz w:val="24"/>
          <w:szCs w:val="24"/>
        </w:rPr>
        <w:t xml:space="preserve"> </w:t>
      </w:r>
      <w:proofErr w:type="gramStart"/>
      <w:r w:rsidRPr="00765B64">
        <w:rPr>
          <w:rFonts w:ascii="Times New Roman" w:hAnsi="Times New Roman"/>
          <w:sz w:val="24"/>
          <w:szCs w:val="24"/>
        </w:rPr>
        <w:t>«О Стратегии национальной без</w:t>
      </w:r>
      <w:r w:rsidR="00211B46">
        <w:rPr>
          <w:rFonts w:ascii="Times New Roman" w:hAnsi="Times New Roman"/>
          <w:sz w:val="24"/>
          <w:szCs w:val="24"/>
        </w:rPr>
        <w:t>опасности Российской Федерации»,</w:t>
      </w:r>
      <w:r>
        <w:rPr>
          <w:rFonts w:ascii="Times New Roman" w:hAnsi="Times New Roman"/>
          <w:sz w:val="24"/>
          <w:szCs w:val="24"/>
        </w:rPr>
        <w:t xml:space="preserve"> </w:t>
      </w:r>
      <w:r w:rsidRPr="00765B64">
        <w:rPr>
          <w:rFonts w:ascii="Times New Roman" w:hAnsi="Times New Roman"/>
          <w:sz w:val="24"/>
          <w:szCs w:val="24"/>
        </w:rPr>
        <w:t>«О мерах по реализации Закона Российской Федерации «О реабили</w:t>
      </w:r>
      <w:r w:rsidR="00211B46">
        <w:rPr>
          <w:rFonts w:ascii="Times New Roman" w:hAnsi="Times New Roman"/>
          <w:sz w:val="24"/>
          <w:szCs w:val="24"/>
        </w:rPr>
        <w:t>тации репрессированных народов»,</w:t>
      </w:r>
      <w:r>
        <w:rPr>
          <w:rFonts w:ascii="Times New Roman" w:hAnsi="Times New Roman"/>
          <w:sz w:val="24"/>
          <w:szCs w:val="24"/>
        </w:rPr>
        <w:t xml:space="preserve"> </w:t>
      </w:r>
      <w:r w:rsidRPr="00765B64">
        <w:rPr>
          <w:rFonts w:ascii="Times New Roman" w:hAnsi="Times New Roman"/>
          <w:sz w:val="24"/>
          <w:szCs w:val="24"/>
        </w:rPr>
        <w:t>«О порядке привлечения членов казачьих обществ к государственной</w:t>
      </w:r>
      <w:r w:rsidR="00211B46">
        <w:rPr>
          <w:rFonts w:ascii="Times New Roman" w:hAnsi="Times New Roman"/>
          <w:sz w:val="24"/>
          <w:szCs w:val="24"/>
        </w:rPr>
        <w:t xml:space="preserve"> и иной службе»,</w:t>
      </w:r>
      <w:r>
        <w:rPr>
          <w:rFonts w:ascii="Times New Roman" w:hAnsi="Times New Roman"/>
          <w:sz w:val="24"/>
          <w:szCs w:val="24"/>
        </w:rPr>
        <w:t xml:space="preserve"> «</w:t>
      </w:r>
      <w:r w:rsidRPr="00765B64">
        <w:rPr>
          <w:rFonts w:ascii="Times New Roman" w:hAnsi="Times New Roman"/>
          <w:sz w:val="24"/>
          <w:szCs w:val="24"/>
        </w:rPr>
        <w:t>Стратегии развития государственной политики Российской Федерации в отношении российского казачества до 2020 года</w:t>
      </w:r>
      <w:r w:rsidR="00211B46">
        <w:rPr>
          <w:rFonts w:ascii="Times New Roman" w:hAnsi="Times New Roman"/>
          <w:sz w:val="24"/>
          <w:szCs w:val="24"/>
        </w:rPr>
        <w:t>»,</w:t>
      </w:r>
      <w:r w:rsidRPr="00765B64">
        <w:rPr>
          <w:rFonts w:ascii="Times New Roman" w:hAnsi="Times New Roman"/>
          <w:sz w:val="24"/>
          <w:szCs w:val="24"/>
        </w:rPr>
        <w:t xml:space="preserve">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w:t>
      </w:r>
      <w:proofErr w:type="gramEnd"/>
      <w:r w:rsidRPr="00765B64">
        <w:rPr>
          <w:rFonts w:ascii="Times New Roman" w:hAnsi="Times New Roman"/>
          <w:sz w:val="24"/>
          <w:szCs w:val="24"/>
        </w:rPr>
        <w:t xml:space="preserve"> </w:t>
      </w:r>
      <w:proofErr w:type="gramStart"/>
      <w:r w:rsidRPr="00765B64">
        <w:rPr>
          <w:rFonts w:ascii="Times New Roman" w:hAnsi="Times New Roman"/>
          <w:sz w:val="24"/>
          <w:szCs w:val="24"/>
        </w:rPr>
        <w:t>и (или) их территориальными органами договоров (согл</w:t>
      </w:r>
      <w:r w:rsidR="00F62524">
        <w:rPr>
          <w:rFonts w:ascii="Times New Roman" w:hAnsi="Times New Roman"/>
          <w:sz w:val="24"/>
          <w:szCs w:val="24"/>
        </w:rPr>
        <w:t>ашений) с казачьими обществами»,</w:t>
      </w:r>
      <w:r>
        <w:rPr>
          <w:rFonts w:ascii="Times New Roman" w:hAnsi="Times New Roman"/>
          <w:sz w:val="24"/>
          <w:szCs w:val="24"/>
        </w:rPr>
        <w:t xml:space="preserve"> </w:t>
      </w:r>
      <w:r w:rsidRPr="00765B64">
        <w:rPr>
          <w:rFonts w:ascii="Times New Roman" w:hAnsi="Times New Roman"/>
          <w:sz w:val="24"/>
          <w:szCs w:val="24"/>
        </w:rPr>
        <w:t>постановления Правительства Российской Федерации «О видах государственной или иной службы, к которой привлекаются члены хуторских, станичных, городских, районных (юртовых), окружных (</w:t>
      </w:r>
      <w:proofErr w:type="spellStart"/>
      <w:r w:rsidRPr="00765B64">
        <w:rPr>
          <w:rFonts w:ascii="Times New Roman" w:hAnsi="Times New Roman"/>
          <w:sz w:val="24"/>
          <w:szCs w:val="24"/>
        </w:rPr>
        <w:t>отдельских</w:t>
      </w:r>
      <w:proofErr w:type="spellEnd"/>
      <w:r w:rsidRPr="00765B64">
        <w:rPr>
          <w:rFonts w:ascii="Times New Roman" w:hAnsi="Times New Roman"/>
          <w:sz w:val="24"/>
          <w:szCs w:val="24"/>
        </w:rPr>
        <w:t>) и войсковых казачьих обществ»</w:t>
      </w:r>
      <w:r w:rsidR="00F62524">
        <w:rPr>
          <w:rFonts w:ascii="Times New Roman" w:eastAsia="Times New Roman" w:hAnsi="Times New Roman"/>
          <w:color w:val="000000"/>
          <w:sz w:val="24"/>
          <w:szCs w:val="24"/>
          <w:lang w:eastAsia="ru-RU"/>
        </w:rPr>
        <w:t xml:space="preserve">, Устав </w:t>
      </w:r>
      <w:r w:rsidR="00EE1880">
        <w:rPr>
          <w:rFonts w:ascii="Times New Roman" w:eastAsia="Times New Roman" w:hAnsi="Times New Roman"/>
          <w:color w:val="000000"/>
          <w:sz w:val="24"/>
          <w:szCs w:val="24"/>
          <w:lang w:eastAsia="ru-RU"/>
        </w:rPr>
        <w:t>Забайкальского края.</w:t>
      </w:r>
      <w:proofErr w:type="gramEnd"/>
    </w:p>
    <w:p w:rsidR="007928C9" w:rsidRDefault="007928C9" w:rsidP="007928C9">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C771F9" w:rsidRPr="00253627" w:rsidRDefault="007928C9" w:rsidP="007928C9">
      <w:pPr>
        <w:pStyle w:val="a7"/>
        <w:rPr>
          <w:rFonts w:ascii="Times New Roman" w:hAnsi="Times New Roman"/>
          <w:sz w:val="24"/>
          <w:szCs w:val="24"/>
        </w:rPr>
      </w:pPr>
      <w:r w:rsidRPr="00023D45">
        <w:rPr>
          <w:rFonts w:ascii="Times New Roman" w:hAnsi="Times New Roman"/>
          <w:sz w:val="24"/>
          <w:szCs w:val="24"/>
        </w:rPr>
        <w:t>обеспечение взаимодействия Губернатора Забайкальского края и Правительства Забайкальского края с органами военного управления, правоохранительными и судебными органами Забайкальского края</w:t>
      </w:r>
      <w:r>
        <w:rPr>
          <w:rFonts w:ascii="Times New Roman" w:hAnsi="Times New Roman"/>
          <w:sz w:val="24"/>
          <w:szCs w:val="24"/>
        </w:rPr>
        <w:t xml:space="preserve">, </w:t>
      </w:r>
      <w:r w:rsidRPr="00023D45">
        <w:rPr>
          <w:rFonts w:ascii="Times New Roman" w:hAnsi="Times New Roman"/>
          <w:sz w:val="24"/>
          <w:szCs w:val="24"/>
        </w:rPr>
        <w:t>Забайкальским войсковым казачьим обществом, некоммерческими структурами по обеспечению территориальной обороны Забайкальского края, с различными органами на местах, институтами гражданского общества, с некоммерческими структурами по выполнения</w:t>
      </w:r>
      <w:r w:rsidRPr="00023D45">
        <w:rPr>
          <w:rFonts w:ascii="Times New Roman" w:hAnsi="Times New Roman"/>
          <w:color w:val="FF0000"/>
          <w:sz w:val="24"/>
          <w:szCs w:val="24"/>
        </w:rPr>
        <w:t xml:space="preserve"> </w:t>
      </w:r>
      <w:r w:rsidRPr="00023D45">
        <w:rPr>
          <w:rFonts w:ascii="Times New Roman" w:hAnsi="Times New Roman"/>
          <w:noProof/>
          <w:sz w:val="24"/>
          <w:szCs w:val="24"/>
        </w:rPr>
        <w:t xml:space="preserve">обеспечения государственного оборонного заказа; </w:t>
      </w:r>
      <w:r w:rsidRPr="00023D45">
        <w:rPr>
          <w:rFonts w:ascii="Times New Roman" w:hAnsi="Times New Roman"/>
          <w:sz w:val="24"/>
          <w:szCs w:val="24"/>
        </w:rPr>
        <w:t>обеспечение подготовки правовых актов Забайкальского края по вопросам территориальной обороны Забайкальского края,</w:t>
      </w:r>
      <w:r w:rsidRPr="00023D45">
        <w:rPr>
          <w:rFonts w:ascii="Times New Roman" w:hAnsi="Times New Roman"/>
          <w:noProof/>
          <w:sz w:val="24"/>
          <w:szCs w:val="24"/>
        </w:rPr>
        <w:t xml:space="preserve"> регулирования в сфере защиты культурной самобытности казачьих обществ</w:t>
      </w:r>
      <w:r w:rsidRPr="00023D45">
        <w:rPr>
          <w:rFonts w:ascii="Times New Roman" w:hAnsi="Times New Roman"/>
          <w:sz w:val="24"/>
          <w:szCs w:val="24"/>
        </w:rPr>
        <w:t xml:space="preserve">; </w:t>
      </w:r>
      <w:proofErr w:type="gramStart"/>
      <w:r>
        <w:rPr>
          <w:rFonts w:ascii="Times New Roman" w:hAnsi="Times New Roman"/>
          <w:sz w:val="24"/>
          <w:szCs w:val="24"/>
        </w:rPr>
        <w:t xml:space="preserve">участие в </w:t>
      </w:r>
      <w:r w:rsidRPr="00023D45">
        <w:rPr>
          <w:rFonts w:ascii="Times New Roman" w:hAnsi="Times New Roman"/>
          <w:sz w:val="24"/>
          <w:szCs w:val="24"/>
        </w:rPr>
        <w:t>обеспеч</w:t>
      </w:r>
      <w:r>
        <w:rPr>
          <w:rFonts w:ascii="Times New Roman" w:hAnsi="Times New Roman"/>
          <w:sz w:val="24"/>
          <w:szCs w:val="24"/>
        </w:rPr>
        <w:t>ении</w:t>
      </w:r>
      <w:r w:rsidRPr="00023D45">
        <w:rPr>
          <w:rFonts w:ascii="Times New Roman" w:hAnsi="Times New Roman"/>
          <w:sz w:val="24"/>
          <w:szCs w:val="24"/>
        </w:rPr>
        <w:t xml:space="preserve"> создани</w:t>
      </w:r>
      <w:r>
        <w:rPr>
          <w:rFonts w:ascii="Times New Roman" w:hAnsi="Times New Roman"/>
          <w:sz w:val="24"/>
          <w:szCs w:val="24"/>
        </w:rPr>
        <w:t>я</w:t>
      </w:r>
      <w:r w:rsidRPr="00023D45">
        <w:rPr>
          <w:rFonts w:ascii="Times New Roman" w:hAnsi="Times New Roman"/>
          <w:sz w:val="24"/>
          <w:szCs w:val="24"/>
        </w:rPr>
        <w:t xml:space="preserve"> условий для защиты Государственной границы уполномоченным на то законом Вооруженным Силам </w:t>
      </w:r>
      <w:r w:rsidRPr="00023D45">
        <w:rPr>
          <w:rFonts w:ascii="Times New Roman" w:hAnsi="Times New Roman"/>
          <w:sz w:val="24"/>
          <w:szCs w:val="24"/>
        </w:rPr>
        <w:lastRenderedPageBreak/>
        <w:t>Российской Федерации, внутренним войскам федерального органа исполнительной власти, уполномоченного в области внутренних дел, другим войскам, воинским формированиям и органам, организ</w:t>
      </w:r>
      <w:r>
        <w:rPr>
          <w:rFonts w:ascii="Times New Roman" w:hAnsi="Times New Roman"/>
          <w:sz w:val="24"/>
          <w:szCs w:val="24"/>
        </w:rPr>
        <w:t>ация</w:t>
      </w:r>
      <w:r w:rsidRPr="00023D45">
        <w:rPr>
          <w:rFonts w:ascii="Times New Roman" w:hAnsi="Times New Roman"/>
          <w:sz w:val="24"/>
          <w:szCs w:val="24"/>
        </w:rPr>
        <w:t xml:space="preserve"> приняти</w:t>
      </w:r>
      <w:r>
        <w:rPr>
          <w:rFonts w:ascii="Times New Roman" w:hAnsi="Times New Roman"/>
          <w:sz w:val="24"/>
          <w:szCs w:val="24"/>
        </w:rPr>
        <w:t>я</w:t>
      </w:r>
      <w:r w:rsidRPr="00023D45">
        <w:rPr>
          <w:rFonts w:ascii="Times New Roman" w:hAnsi="Times New Roman"/>
          <w:sz w:val="24"/>
          <w:szCs w:val="24"/>
        </w:rPr>
        <w:t xml:space="preserve"> в этих целях законов и иных нормативных правовых актов в пределах, установленных Законом Российской Федерации от 01 апреля 1993 года </w:t>
      </w:r>
      <w:r w:rsidRPr="00023D45">
        <w:rPr>
          <w:rFonts w:ascii="Times New Roman" w:hAnsi="Times New Roman"/>
          <w:color w:val="2D2D2D"/>
          <w:spacing w:val="2"/>
          <w:sz w:val="24"/>
          <w:szCs w:val="24"/>
          <w:shd w:val="clear" w:color="auto" w:fill="FFFFFF"/>
        </w:rPr>
        <w:t xml:space="preserve">№ </w:t>
      </w:r>
      <w:r w:rsidRPr="00023D45">
        <w:rPr>
          <w:rFonts w:ascii="Times New Roman" w:hAnsi="Times New Roman"/>
          <w:sz w:val="24"/>
          <w:szCs w:val="24"/>
        </w:rPr>
        <w:t>4730-1 «О Государственной границе</w:t>
      </w:r>
      <w:proofErr w:type="gramEnd"/>
      <w:r w:rsidRPr="00023D45">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023D45">
        <w:rPr>
          <w:rFonts w:ascii="Times New Roman" w:hAnsi="Times New Roman"/>
          <w:sz w:val="24"/>
          <w:szCs w:val="24"/>
        </w:rPr>
        <w:t>обеспечение Губернатора Забайкальского края и Правительства Забайкальского края аналитической, справочной, статистической, оперативной, текущей и другой информацией по направлени</w:t>
      </w:r>
      <w:r>
        <w:rPr>
          <w:rFonts w:ascii="Times New Roman" w:hAnsi="Times New Roman"/>
          <w:sz w:val="24"/>
          <w:szCs w:val="24"/>
        </w:rPr>
        <w:t>ю</w:t>
      </w:r>
      <w:r w:rsidRPr="00023D45">
        <w:rPr>
          <w:rFonts w:ascii="Times New Roman" w:hAnsi="Times New Roman"/>
          <w:sz w:val="24"/>
          <w:szCs w:val="24"/>
        </w:rPr>
        <w:t xml:space="preserve"> деятельности</w:t>
      </w:r>
      <w:r w:rsidRPr="00D23B80">
        <w:rPr>
          <w:rFonts w:ascii="Times New Roman" w:eastAsia="Times New Roman" w:hAnsi="Times New Roman"/>
          <w:color w:val="000000"/>
          <w:sz w:val="24"/>
          <w:szCs w:val="24"/>
          <w:lang w:eastAsia="ru-RU"/>
        </w:rPr>
        <w:t>.</w:t>
      </w:r>
    </w:p>
    <w:p w:rsidR="000C2D68" w:rsidRDefault="000C2D68" w:rsidP="003C7E08">
      <w:pPr>
        <w:pStyle w:val="a7"/>
        <w:rPr>
          <w:rFonts w:ascii="Times New Roman" w:hAnsi="Times New Roman"/>
          <w:sz w:val="24"/>
          <w:szCs w:val="24"/>
        </w:rPr>
      </w:pPr>
    </w:p>
    <w:p w:rsidR="007928C9" w:rsidRDefault="00845D51" w:rsidP="003C7E08">
      <w:pPr>
        <w:pStyle w:val="a7"/>
        <w:rPr>
          <w:rFonts w:ascii="Times New Roman" w:hAnsi="Times New Roman"/>
          <w:sz w:val="24"/>
          <w:szCs w:val="24"/>
        </w:rPr>
      </w:pPr>
      <w:hyperlink r:id="rId6" w:history="1">
        <w:r w:rsidR="007928C9" w:rsidRPr="00845D51">
          <w:rPr>
            <w:rStyle w:val="a6"/>
            <w:rFonts w:ascii="Times New Roman" w:hAnsi="Times New Roman"/>
            <w:sz w:val="24"/>
            <w:szCs w:val="24"/>
          </w:rPr>
          <w:t>Должностной регламент консультанта отдела взаимодействия с органами военного управления и территориальной обороны, управления по вопросам территориальной обороны и национальной безопасности Губернатора Забайкальского края</w:t>
        </w:r>
      </w:hyperlink>
      <w:r w:rsidR="007928C9" w:rsidRPr="00845D51">
        <w:rPr>
          <w:rFonts w:ascii="Times New Roman" w:hAnsi="Times New Roman"/>
          <w:sz w:val="24"/>
          <w:szCs w:val="24"/>
        </w:rPr>
        <w:t>.</w:t>
      </w:r>
    </w:p>
    <w:p w:rsidR="007928C9" w:rsidRPr="00253627" w:rsidRDefault="007928C9" w:rsidP="003C7E08">
      <w:pPr>
        <w:pStyle w:val="a7"/>
        <w:rPr>
          <w:rFonts w:ascii="Times New Roman" w:hAnsi="Times New Roman"/>
          <w:sz w:val="24"/>
          <w:szCs w:val="24"/>
        </w:rPr>
      </w:pPr>
    </w:p>
    <w:p w:rsidR="00174FD0" w:rsidRPr="00253627" w:rsidRDefault="00174FD0" w:rsidP="003C7E08">
      <w:pPr>
        <w:pStyle w:val="a7"/>
        <w:rPr>
          <w:rFonts w:ascii="Times New Roman" w:hAnsi="Times New Roman"/>
          <w:b/>
          <w:sz w:val="24"/>
          <w:szCs w:val="24"/>
        </w:rPr>
      </w:pPr>
      <w:r w:rsidRPr="00253627">
        <w:rPr>
          <w:rFonts w:ascii="Times New Roman" w:hAnsi="Times New Roman"/>
          <w:b/>
          <w:sz w:val="24"/>
          <w:szCs w:val="24"/>
        </w:rPr>
        <w:t>2.</w:t>
      </w:r>
      <w:r w:rsidRPr="00253627">
        <w:rPr>
          <w:rFonts w:ascii="Times New Roman" w:hAnsi="Times New Roman"/>
          <w:sz w:val="24"/>
          <w:szCs w:val="24"/>
        </w:rPr>
        <w:t xml:space="preserve"> </w:t>
      </w:r>
      <w:r w:rsidR="007928C9">
        <w:rPr>
          <w:rFonts w:ascii="Times New Roman" w:eastAsia="Times New Roman" w:hAnsi="Times New Roman"/>
          <w:b/>
          <w:color w:val="000000"/>
          <w:sz w:val="24"/>
          <w:szCs w:val="24"/>
          <w:lang w:eastAsia="ru-RU"/>
        </w:rPr>
        <w:t>Консультант</w:t>
      </w:r>
      <w:r w:rsidR="007928C9" w:rsidRPr="000B1E2B">
        <w:rPr>
          <w:rFonts w:ascii="Times New Roman" w:eastAsia="Times New Roman" w:hAnsi="Times New Roman"/>
          <w:b/>
          <w:color w:val="000000"/>
          <w:sz w:val="24"/>
          <w:szCs w:val="24"/>
          <w:lang w:eastAsia="ru-RU"/>
        </w:rPr>
        <w:t xml:space="preserve"> </w:t>
      </w:r>
      <w:r w:rsidR="007928C9">
        <w:rPr>
          <w:rFonts w:ascii="Times New Roman" w:eastAsia="Times New Roman" w:hAnsi="Times New Roman"/>
          <w:b/>
          <w:color w:val="000000"/>
          <w:sz w:val="24"/>
          <w:szCs w:val="24"/>
          <w:lang w:eastAsia="ru-RU"/>
        </w:rPr>
        <w:t>экспертно-аналитического управления Губернатора Забайкальского края</w:t>
      </w:r>
    </w:p>
    <w:p w:rsidR="007928C9" w:rsidRPr="00634340" w:rsidRDefault="007928C9" w:rsidP="007928C9">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7928C9" w:rsidRPr="00634340" w:rsidRDefault="007928C9" w:rsidP="007928C9">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наличие высшего образовани</w:t>
      </w:r>
      <w:r>
        <w:rPr>
          <w:rFonts w:ascii="Times New Roman" w:eastAsia="Times New Roman" w:hAnsi="Times New Roman"/>
          <w:color w:val="000000"/>
          <w:sz w:val="24"/>
          <w:szCs w:val="24"/>
          <w:lang w:eastAsia="ru-RU"/>
        </w:rPr>
        <w:t>я по специальностям, направлен</w:t>
      </w:r>
      <w:r w:rsidRPr="00083479">
        <w:rPr>
          <w:rFonts w:ascii="Times New Roman" w:eastAsia="Times New Roman" w:hAnsi="Times New Roman"/>
          <w:color w:val="000000"/>
          <w:sz w:val="24"/>
          <w:szCs w:val="24"/>
          <w:lang w:eastAsia="ru-RU"/>
        </w:rPr>
        <w:t>иям</w:t>
      </w:r>
      <w:r>
        <w:rPr>
          <w:rFonts w:ascii="Times New Roman" w:eastAsia="Times New Roman" w:hAnsi="Times New Roman"/>
          <w:color w:val="000000"/>
          <w:sz w:val="24"/>
          <w:szCs w:val="24"/>
          <w:lang w:eastAsia="ru-RU"/>
        </w:rPr>
        <w:t xml:space="preserve"> подготовки укрупненных групп</w:t>
      </w:r>
      <w:r w:rsidRPr="00634340">
        <w:rPr>
          <w:rFonts w:ascii="Times New Roman" w:eastAsia="Times New Roman" w:hAnsi="Times New Roman"/>
          <w:color w:val="000000"/>
          <w:sz w:val="24"/>
          <w:szCs w:val="24"/>
          <w:lang w:eastAsia="ru-RU"/>
        </w:rPr>
        <w:t xml:space="preserve"> «Экономика и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7928C9" w:rsidRPr="00291960" w:rsidRDefault="007928C9" w:rsidP="007928C9">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p>
    <w:p w:rsidR="007928C9" w:rsidRPr="00291960" w:rsidRDefault="007928C9" w:rsidP="007928C9">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7928C9" w:rsidRDefault="007928C9" w:rsidP="007928C9">
      <w:pPr>
        <w:spacing w:after="0"/>
        <w:ind w:right="-1" w:firstLine="708"/>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знание государственного языка Российс</w:t>
      </w:r>
      <w:r>
        <w:rPr>
          <w:rFonts w:ascii="Times New Roman" w:eastAsia="Times New Roman" w:hAnsi="Times New Roman"/>
          <w:color w:val="000000"/>
          <w:sz w:val="24"/>
          <w:szCs w:val="24"/>
          <w:lang w:eastAsia="ru-RU"/>
        </w:rPr>
        <w:t>кой Федерации (русского языка)</w:t>
      </w:r>
      <w:r w:rsidRPr="000425BF">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К</w:t>
      </w:r>
      <w:r w:rsidR="00012FB1">
        <w:rPr>
          <w:rFonts w:ascii="Times New Roman" w:eastAsia="Times New Roman" w:hAnsi="Times New Roman"/>
          <w:color w:val="000000"/>
          <w:sz w:val="24"/>
          <w:szCs w:val="24"/>
          <w:lang w:eastAsia="ru-RU"/>
        </w:rPr>
        <w:t>онституции Российской Федерации,</w:t>
      </w:r>
      <w:r w:rsidRPr="00693AC0">
        <w:rPr>
          <w:rFonts w:ascii="Times New Roman" w:eastAsia="Times New Roman" w:hAnsi="Times New Roman"/>
          <w:color w:val="000000"/>
          <w:sz w:val="24"/>
          <w:szCs w:val="24"/>
          <w:lang w:eastAsia="ru-RU"/>
        </w:rPr>
        <w:t xml:space="preserve"> </w:t>
      </w:r>
      <w:r w:rsidRPr="00DC17CB">
        <w:rPr>
          <w:rFonts w:ascii="Times New Roman" w:eastAsia="Times New Roman" w:hAnsi="Times New Roman"/>
          <w:color w:val="000000"/>
          <w:sz w:val="24"/>
          <w:szCs w:val="24"/>
          <w:lang w:eastAsia="ru-RU"/>
        </w:rPr>
        <w:t>ф</w:t>
      </w:r>
      <w:r>
        <w:rPr>
          <w:rFonts w:ascii="Times New Roman" w:eastAsia="Times New Roman" w:hAnsi="Times New Roman"/>
          <w:color w:val="000000"/>
          <w:sz w:val="24"/>
          <w:szCs w:val="24"/>
          <w:lang w:eastAsia="ru-RU"/>
        </w:rPr>
        <w:t>едеральных законов</w:t>
      </w:r>
      <w:r w:rsidRPr="000425BF">
        <w:rPr>
          <w:rFonts w:ascii="Times New Roman" w:eastAsia="Times New Roman" w:hAnsi="Times New Roman"/>
          <w:color w:val="000000"/>
          <w:sz w:val="24"/>
          <w:szCs w:val="24"/>
          <w:lang w:eastAsia="ru-RU"/>
        </w:rPr>
        <w:t xml:space="preserve"> «О системе государственной службы Российской Федерации»</w:t>
      </w:r>
      <w:r>
        <w:rPr>
          <w:rFonts w:ascii="Times New Roman" w:eastAsia="Times New Roman" w:hAnsi="Times New Roman"/>
          <w:color w:val="000000"/>
          <w:sz w:val="24"/>
          <w:szCs w:val="24"/>
          <w:lang w:eastAsia="ru-RU"/>
        </w:rPr>
        <w:t xml:space="preserve">, </w:t>
      </w:r>
      <w:r w:rsidRPr="000425BF">
        <w:rPr>
          <w:rFonts w:ascii="Times New Roman" w:eastAsia="Times New Roman" w:hAnsi="Times New Roman"/>
          <w:color w:val="000000"/>
          <w:sz w:val="24"/>
          <w:szCs w:val="24"/>
          <w:lang w:eastAsia="ru-RU"/>
        </w:rPr>
        <w:t>«О государственной гражданск</w:t>
      </w:r>
      <w:r w:rsidR="00012FB1">
        <w:rPr>
          <w:rFonts w:ascii="Times New Roman" w:eastAsia="Times New Roman" w:hAnsi="Times New Roman"/>
          <w:color w:val="000000"/>
          <w:sz w:val="24"/>
          <w:szCs w:val="24"/>
          <w:lang w:eastAsia="ru-RU"/>
        </w:rPr>
        <w:t>ой службе Российской Федерации»,</w:t>
      </w:r>
      <w:r>
        <w:rPr>
          <w:rFonts w:ascii="Times New Roman" w:eastAsia="Times New Roman" w:hAnsi="Times New Roman"/>
          <w:color w:val="000000"/>
          <w:sz w:val="24"/>
          <w:szCs w:val="24"/>
          <w:lang w:eastAsia="ru-RU"/>
        </w:rPr>
        <w:t xml:space="preserve"> </w:t>
      </w:r>
      <w:r w:rsidR="00012FB1">
        <w:rPr>
          <w:rFonts w:ascii="Times New Roman" w:eastAsia="Times New Roman" w:hAnsi="Times New Roman"/>
          <w:color w:val="000000"/>
          <w:sz w:val="24"/>
          <w:szCs w:val="24"/>
          <w:lang w:eastAsia="ru-RU"/>
        </w:rPr>
        <w:t>«О противодействии коррупции»,</w:t>
      </w:r>
      <w:r w:rsidRPr="000425BF">
        <w:rPr>
          <w:rFonts w:ascii="Times New Roman" w:eastAsia="Times New Roman" w:hAnsi="Times New Roman"/>
          <w:color w:val="000000"/>
          <w:sz w:val="24"/>
          <w:szCs w:val="24"/>
          <w:lang w:eastAsia="ru-RU"/>
        </w:rPr>
        <w:t xml:space="preserve"> </w:t>
      </w:r>
      <w:r w:rsidRPr="00634340">
        <w:rPr>
          <w:rFonts w:ascii="Times New Roman" w:eastAsia="Times New Roman" w:hAnsi="Times New Roman"/>
          <w:color w:val="000000"/>
          <w:sz w:val="24"/>
          <w:szCs w:val="24"/>
          <w:lang w:eastAsia="ru-RU"/>
        </w:rPr>
        <w:t xml:space="preserve">«Об общих принципах организации законодательных (представительных) и исполнительных органов государственной власти </w:t>
      </w:r>
      <w:r w:rsidR="00012FB1">
        <w:rPr>
          <w:rFonts w:ascii="Times New Roman" w:eastAsia="Times New Roman" w:hAnsi="Times New Roman"/>
          <w:color w:val="000000"/>
          <w:sz w:val="24"/>
          <w:szCs w:val="24"/>
          <w:lang w:eastAsia="ru-RU"/>
        </w:rPr>
        <w:t>субъектов Российской Федерации»,</w:t>
      </w:r>
      <w:r w:rsidRPr="00634340">
        <w:rPr>
          <w:rFonts w:ascii="Times New Roman" w:eastAsia="Times New Roman" w:hAnsi="Times New Roman"/>
          <w:color w:val="000000"/>
          <w:sz w:val="24"/>
          <w:szCs w:val="24"/>
          <w:lang w:eastAsia="ru-RU"/>
        </w:rPr>
        <w:t xml:space="preserve"> «Об общих принципах организации местного самоупр</w:t>
      </w:r>
      <w:r w:rsidR="00012FB1">
        <w:rPr>
          <w:rFonts w:ascii="Times New Roman" w:eastAsia="Times New Roman" w:hAnsi="Times New Roman"/>
          <w:color w:val="000000"/>
          <w:sz w:val="24"/>
          <w:szCs w:val="24"/>
          <w:lang w:eastAsia="ru-RU"/>
        </w:rPr>
        <w:t>авления в Российской Федерации»,</w:t>
      </w:r>
      <w:r>
        <w:rPr>
          <w:rFonts w:ascii="Times New Roman" w:eastAsia="Times New Roman" w:hAnsi="Times New Roman"/>
          <w:color w:val="000000"/>
          <w:sz w:val="24"/>
          <w:szCs w:val="24"/>
          <w:lang w:eastAsia="ru-RU"/>
        </w:rPr>
        <w:t xml:space="preserve"> </w:t>
      </w:r>
      <w:r w:rsidRPr="00634340">
        <w:rPr>
          <w:rFonts w:ascii="Times New Roman" w:eastAsia="Times New Roman" w:hAnsi="Times New Roman"/>
          <w:color w:val="000000"/>
          <w:sz w:val="24"/>
          <w:szCs w:val="24"/>
          <w:lang w:eastAsia="ru-RU"/>
        </w:rPr>
        <w:t>«О территориях опережающего социально-экономического р</w:t>
      </w:r>
      <w:r w:rsidR="00012FB1">
        <w:rPr>
          <w:rFonts w:ascii="Times New Roman" w:eastAsia="Times New Roman" w:hAnsi="Times New Roman"/>
          <w:color w:val="000000"/>
          <w:sz w:val="24"/>
          <w:szCs w:val="24"/>
          <w:lang w:eastAsia="ru-RU"/>
        </w:rPr>
        <w:t>азвития в Российской Федерации»,</w:t>
      </w:r>
      <w:r w:rsidRPr="00634340">
        <w:rPr>
          <w:rFonts w:ascii="Times New Roman" w:eastAsia="Times New Roman" w:hAnsi="Times New Roman"/>
          <w:color w:val="000000"/>
          <w:sz w:val="24"/>
          <w:szCs w:val="24"/>
          <w:lang w:eastAsia="ru-RU"/>
        </w:rPr>
        <w:t xml:space="preserve"> </w:t>
      </w:r>
      <w:r w:rsidR="00012FB1">
        <w:rPr>
          <w:rFonts w:ascii="Times New Roman" w:eastAsia="Times New Roman" w:hAnsi="Times New Roman"/>
          <w:color w:val="000000"/>
          <w:sz w:val="24"/>
          <w:szCs w:val="24"/>
          <w:lang w:eastAsia="ru-RU"/>
        </w:rPr>
        <w:t>«О свободном</w:t>
      </w:r>
      <w:proofErr w:type="gramEnd"/>
      <w:r w:rsidR="00012FB1">
        <w:rPr>
          <w:rFonts w:ascii="Times New Roman" w:eastAsia="Times New Roman" w:hAnsi="Times New Roman"/>
          <w:color w:val="000000"/>
          <w:sz w:val="24"/>
          <w:szCs w:val="24"/>
          <w:lang w:eastAsia="ru-RU"/>
        </w:rPr>
        <w:t xml:space="preserve"> </w:t>
      </w:r>
      <w:proofErr w:type="gramStart"/>
      <w:r w:rsidR="00012FB1">
        <w:rPr>
          <w:rFonts w:ascii="Times New Roman" w:eastAsia="Times New Roman" w:hAnsi="Times New Roman"/>
          <w:color w:val="000000"/>
          <w:sz w:val="24"/>
          <w:szCs w:val="24"/>
          <w:lang w:eastAsia="ru-RU"/>
        </w:rPr>
        <w:t>порте Владивосток»,</w:t>
      </w:r>
      <w:r>
        <w:rPr>
          <w:rFonts w:ascii="Times New Roman" w:eastAsia="Times New Roman" w:hAnsi="Times New Roman"/>
          <w:color w:val="000000"/>
          <w:sz w:val="24"/>
          <w:szCs w:val="24"/>
          <w:lang w:eastAsia="ru-RU"/>
        </w:rPr>
        <w:t xml:space="preserve"> </w:t>
      </w:r>
      <w:r w:rsidRPr="00634340">
        <w:rPr>
          <w:rFonts w:ascii="Times New Roman" w:eastAsia="Times New Roman" w:hAnsi="Times New Roman"/>
          <w:color w:val="000000"/>
          <w:sz w:val="24"/>
          <w:szCs w:val="24"/>
          <w:lang w:eastAsia="ru-RU"/>
        </w:rPr>
        <w:t>«Об инвестиционной деятельности в Российской Федерации, осуществляемо</w:t>
      </w:r>
      <w:r w:rsidR="004D52FF">
        <w:rPr>
          <w:rFonts w:ascii="Times New Roman" w:eastAsia="Times New Roman" w:hAnsi="Times New Roman"/>
          <w:color w:val="000000"/>
          <w:sz w:val="24"/>
          <w:szCs w:val="24"/>
          <w:lang w:eastAsia="ru-RU"/>
        </w:rPr>
        <w:t>й в форме капитальных вложений»,</w:t>
      </w:r>
      <w:r>
        <w:rPr>
          <w:rFonts w:ascii="Times New Roman" w:eastAsia="Times New Roman" w:hAnsi="Times New Roman"/>
          <w:color w:val="000000"/>
          <w:sz w:val="24"/>
          <w:szCs w:val="24"/>
          <w:lang w:eastAsia="ru-RU"/>
        </w:rPr>
        <w:t xml:space="preserve"> </w:t>
      </w:r>
      <w:r w:rsidRPr="00634340">
        <w:rPr>
          <w:rFonts w:ascii="Times New Roman" w:eastAsia="Times New Roman" w:hAnsi="Times New Roman"/>
          <w:color w:val="000000"/>
          <w:sz w:val="24"/>
          <w:szCs w:val="24"/>
          <w:lang w:eastAsia="ru-RU"/>
        </w:rPr>
        <w:t>Указа Президента Российской Феде</w:t>
      </w:r>
      <w:r>
        <w:rPr>
          <w:rFonts w:ascii="Times New Roman" w:eastAsia="Times New Roman" w:hAnsi="Times New Roman"/>
          <w:color w:val="000000"/>
          <w:sz w:val="24"/>
          <w:szCs w:val="24"/>
          <w:lang w:eastAsia="ru-RU"/>
        </w:rPr>
        <w:t xml:space="preserve">рации </w:t>
      </w:r>
      <w:r w:rsidRPr="00634340">
        <w:rPr>
          <w:rFonts w:ascii="Times New Roman" w:eastAsia="Times New Roman" w:hAnsi="Times New Roman"/>
          <w:color w:val="000000"/>
          <w:sz w:val="24"/>
          <w:szCs w:val="24"/>
          <w:lang w:eastAsia="ru-RU"/>
        </w:rPr>
        <w:t>«О национальных целях и стратегических задачах развития Российской Фе</w:t>
      </w:r>
      <w:r w:rsidR="004D52FF">
        <w:rPr>
          <w:rFonts w:ascii="Times New Roman" w:eastAsia="Times New Roman" w:hAnsi="Times New Roman"/>
          <w:color w:val="000000"/>
          <w:sz w:val="24"/>
          <w:szCs w:val="24"/>
          <w:lang w:eastAsia="ru-RU"/>
        </w:rPr>
        <w:t>дерации на период до 2024 года»,</w:t>
      </w:r>
      <w:r>
        <w:rPr>
          <w:rFonts w:ascii="Times New Roman" w:eastAsia="Times New Roman" w:hAnsi="Times New Roman"/>
          <w:color w:val="000000"/>
          <w:sz w:val="24"/>
          <w:szCs w:val="24"/>
          <w:lang w:eastAsia="ru-RU"/>
        </w:rPr>
        <w:t xml:space="preserve"> распоряжений</w:t>
      </w:r>
      <w:r w:rsidRPr="00634340">
        <w:rPr>
          <w:rFonts w:ascii="Times New Roman" w:eastAsia="Times New Roman" w:hAnsi="Times New Roman"/>
          <w:color w:val="000000"/>
          <w:sz w:val="24"/>
          <w:szCs w:val="24"/>
          <w:lang w:eastAsia="ru-RU"/>
        </w:rPr>
        <w:t xml:space="preserve"> Правительства</w:t>
      </w:r>
      <w:r w:rsidRPr="000425BF">
        <w:rPr>
          <w:rFonts w:ascii="Times New Roman" w:eastAsia="Times New Roman" w:hAnsi="Times New Roman"/>
          <w:color w:val="000000"/>
          <w:sz w:val="24"/>
          <w:szCs w:val="24"/>
          <w:lang w:eastAsia="ru-RU"/>
        </w:rPr>
        <w:t xml:space="preserve"> </w:t>
      </w:r>
      <w:r w:rsidRPr="00634340">
        <w:rPr>
          <w:rFonts w:ascii="Times New Roman" w:eastAsia="Times New Roman" w:hAnsi="Times New Roman"/>
          <w:color w:val="000000"/>
          <w:sz w:val="24"/>
          <w:szCs w:val="24"/>
          <w:lang w:eastAsia="ru-RU"/>
        </w:rPr>
        <w:t xml:space="preserve">Российской </w:t>
      </w:r>
      <w:r>
        <w:rPr>
          <w:rFonts w:ascii="Times New Roman" w:eastAsia="Times New Roman" w:hAnsi="Times New Roman"/>
          <w:color w:val="000000"/>
          <w:sz w:val="24"/>
          <w:szCs w:val="24"/>
          <w:lang w:eastAsia="ru-RU"/>
        </w:rPr>
        <w:t xml:space="preserve">Федерации </w:t>
      </w:r>
      <w:r w:rsidRPr="00634340">
        <w:rPr>
          <w:rFonts w:ascii="Times New Roman" w:eastAsia="Times New Roman" w:hAnsi="Times New Roman"/>
          <w:color w:val="000000"/>
          <w:sz w:val="24"/>
          <w:szCs w:val="24"/>
          <w:lang w:eastAsia="ru-RU"/>
        </w:rPr>
        <w:t>«О Концепции долгосрочного социально-экономического развития Российской Ф</w:t>
      </w:r>
      <w:r>
        <w:rPr>
          <w:rFonts w:ascii="Times New Roman" w:eastAsia="Times New Roman" w:hAnsi="Times New Roman"/>
          <w:color w:val="000000"/>
          <w:sz w:val="24"/>
          <w:szCs w:val="24"/>
          <w:lang w:eastAsia="ru-RU"/>
        </w:rPr>
        <w:t xml:space="preserve">едерации на период до 2020 года, </w:t>
      </w:r>
      <w:r w:rsidRPr="00634340">
        <w:rPr>
          <w:rFonts w:ascii="Times New Roman" w:eastAsia="Times New Roman" w:hAnsi="Times New Roman"/>
          <w:color w:val="000000"/>
          <w:sz w:val="24"/>
          <w:szCs w:val="24"/>
          <w:lang w:eastAsia="ru-RU"/>
        </w:rPr>
        <w:t>«Об утверждении Стратегии пространственного развития Российской Фе</w:t>
      </w:r>
      <w:r>
        <w:rPr>
          <w:rFonts w:ascii="Times New Roman" w:eastAsia="Times New Roman" w:hAnsi="Times New Roman"/>
          <w:color w:val="000000"/>
          <w:sz w:val="24"/>
          <w:szCs w:val="24"/>
          <w:lang w:eastAsia="ru-RU"/>
        </w:rPr>
        <w:t>дерации на период до 2025 года», Устава</w:t>
      </w:r>
      <w:proofErr w:type="gramEnd"/>
      <w:r>
        <w:rPr>
          <w:rFonts w:ascii="Times New Roman" w:eastAsia="Times New Roman" w:hAnsi="Times New Roman"/>
          <w:color w:val="000000"/>
          <w:sz w:val="24"/>
          <w:szCs w:val="24"/>
          <w:lang w:eastAsia="ru-RU"/>
        </w:rPr>
        <w:t xml:space="preserve"> Забайкальского края</w:t>
      </w:r>
      <w:r w:rsidRPr="000425B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Pr>
          <w:rFonts w:ascii="Times New Roman" w:hAnsi="Times New Roman"/>
          <w:sz w:val="24"/>
          <w:szCs w:val="24"/>
        </w:rPr>
        <w:t>з</w:t>
      </w:r>
      <w:r w:rsidRPr="00787637">
        <w:rPr>
          <w:rFonts w:ascii="Times New Roman" w:hAnsi="Times New Roman"/>
          <w:sz w:val="24"/>
          <w:szCs w:val="24"/>
        </w:rPr>
        <w:t>аконов Забайкальского края</w:t>
      </w:r>
      <w:r w:rsidRPr="000425BF">
        <w:rPr>
          <w:rFonts w:ascii="Times New Roman" w:eastAsia="Times New Roman" w:hAnsi="Times New Roman"/>
          <w:color w:val="000000"/>
          <w:sz w:val="24"/>
          <w:szCs w:val="24"/>
          <w:lang w:eastAsia="ru-RU"/>
        </w:rPr>
        <w:t xml:space="preserve"> «О государственной гражданс</w:t>
      </w:r>
      <w:r w:rsidR="004D52FF">
        <w:rPr>
          <w:rFonts w:ascii="Times New Roman" w:eastAsia="Times New Roman" w:hAnsi="Times New Roman"/>
          <w:color w:val="000000"/>
          <w:sz w:val="24"/>
          <w:szCs w:val="24"/>
          <w:lang w:eastAsia="ru-RU"/>
        </w:rPr>
        <w:t>кой службе Забайкальского края»,</w:t>
      </w:r>
      <w:r>
        <w:rPr>
          <w:rFonts w:ascii="Times New Roman" w:eastAsia="Times New Roman" w:hAnsi="Times New Roman"/>
          <w:color w:val="000000"/>
          <w:sz w:val="24"/>
          <w:szCs w:val="24"/>
          <w:lang w:eastAsia="ru-RU"/>
        </w:rPr>
        <w:t xml:space="preserve"> </w:t>
      </w:r>
      <w:r w:rsidRPr="000425BF">
        <w:rPr>
          <w:rFonts w:ascii="Times New Roman" w:eastAsia="Times New Roman" w:hAnsi="Times New Roman"/>
          <w:color w:val="000000"/>
          <w:sz w:val="24"/>
          <w:szCs w:val="24"/>
          <w:lang w:eastAsia="ru-RU"/>
        </w:rPr>
        <w:t xml:space="preserve">«О противодействии </w:t>
      </w:r>
      <w:r w:rsidR="004D52FF">
        <w:rPr>
          <w:rFonts w:ascii="Times New Roman" w:eastAsia="Times New Roman" w:hAnsi="Times New Roman"/>
          <w:color w:val="000000"/>
          <w:sz w:val="24"/>
          <w:szCs w:val="24"/>
          <w:lang w:eastAsia="ru-RU"/>
        </w:rPr>
        <w:t>коррупции в Забайкальском крае»,</w:t>
      </w:r>
      <w:r w:rsidRPr="00634340">
        <w:rPr>
          <w:rFonts w:ascii="Times New Roman" w:eastAsia="Times New Roman" w:hAnsi="Times New Roman"/>
          <w:color w:val="000000"/>
          <w:sz w:val="24"/>
          <w:szCs w:val="24"/>
          <w:lang w:eastAsia="ru-RU"/>
        </w:rPr>
        <w:t xml:space="preserve"> «О Пра</w:t>
      </w:r>
      <w:r w:rsidR="004D52FF">
        <w:rPr>
          <w:rFonts w:ascii="Times New Roman" w:eastAsia="Times New Roman" w:hAnsi="Times New Roman"/>
          <w:color w:val="000000"/>
          <w:sz w:val="24"/>
          <w:szCs w:val="24"/>
          <w:lang w:eastAsia="ru-RU"/>
        </w:rPr>
        <w:t>вительстве Забайкальского края»,</w:t>
      </w:r>
      <w:r w:rsidRPr="00634340">
        <w:rPr>
          <w:rFonts w:ascii="Times New Roman" w:eastAsia="Times New Roman" w:hAnsi="Times New Roman"/>
          <w:color w:val="000000"/>
          <w:sz w:val="24"/>
          <w:szCs w:val="24"/>
          <w:lang w:eastAsia="ru-RU"/>
        </w:rPr>
        <w:t xml:space="preserve"> «О системе исполнительных органов государствен</w:t>
      </w:r>
      <w:r w:rsidR="004D52FF">
        <w:rPr>
          <w:rFonts w:ascii="Times New Roman" w:eastAsia="Times New Roman" w:hAnsi="Times New Roman"/>
          <w:color w:val="000000"/>
          <w:sz w:val="24"/>
          <w:szCs w:val="24"/>
          <w:lang w:eastAsia="ru-RU"/>
        </w:rPr>
        <w:t>ной власти Забайкальского края»,</w:t>
      </w:r>
      <w:r w:rsidRPr="00634340">
        <w:rPr>
          <w:rFonts w:ascii="Times New Roman" w:eastAsia="Times New Roman" w:hAnsi="Times New Roman"/>
          <w:color w:val="000000"/>
          <w:sz w:val="24"/>
          <w:szCs w:val="24"/>
          <w:lang w:eastAsia="ru-RU"/>
        </w:rPr>
        <w:t xml:space="preserve"> «О нормативных прав</w:t>
      </w:r>
      <w:r>
        <w:rPr>
          <w:rFonts w:ascii="Times New Roman" w:eastAsia="Times New Roman" w:hAnsi="Times New Roman"/>
          <w:color w:val="000000"/>
          <w:sz w:val="24"/>
          <w:szCs w:val="24"/>
          <w:lang w:eastAsia="ru-RU"/>
        </w:rPr>
        <w:t>о</w:t>
      </w:r>
      <w:r w:rsidR="004D52FF">
        <w:rPr>
          <w:rFonts w:ascii="Times New Roman" w:eastAsia="Times New Roman" w:hAnsi="Times New Roman"/>
          <w:color w:val="000000"/>
          <w:sz w:val="24"/>
          <w:szCs w:val="24"/>
          <w:lang w:eastAsia="ru-RU"/>
        </w:rPr>
        <w:t>вых актах Забайкальского края».</w:t>
      </w:r>
    </w:p>
    <w:p w:rsidR="007928C9" w:rsidRDefault="007928C9" w:rsidP="007928C9">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7928C9" w:rsidRPr="00D23B80" w:rsidRDefault="007928C9" w:rsidP="007928C9">
      <w:pPr>
        <w:spacing w:after="0"/>
        <w:ind w:right="-1" w:firstLine="708"/>
        <w:rPr>
          <w:rFonts w:ascii="Times New Roman" w:eastAsia="Times New Roman" w:hAnsi="Times New Roman"/>
          <w:color w:val="000000"/>
          <w:sz w:val="24"/>
          <w:szCs w:val="24"/>
          <w:lang w:eastAsia="ru-RU"/>
        </w:rPr>
      </w:pPr>
      <w:r w:rsidRPr="00D23B80">
        <w:rPr>
          <w:rFonts w:ascii="Times New Roman" w:eastAsia="Times New Roman" w:hAnsi="Times New Roman"/>
          <w:color w:val="000000"/>
          <w:sz w:val="24"/>
          <w:szCs w:val="24"/>
          <w:lang w:eastAsia="ru-RU"/>
        </w:rPr>
        <w:t>осуществляет сбор данных из различных источников (Росстат, федеральные органы исполнительной власти, исполнительные органы государственной власти, органы местного самоуправления, открытые источники, в т.ч. – зарубежные, прочие источники и специализированные профессиональные базы данных);</w:t>
      </w:r>
    </w:p>
    <w:p w:rsidR="007928C9" w:rsidRPr="00D23B80" w:rsidRDefault="007928C9" w:rsidP="007928C9">
      <w:pPr>
        <w:spacing w:after="0"/>
        <w:ind w:right="-1" w:firstLine="708"/>
        <w:rPr>
          <w:rFonts w:ascii="Times New Roman" w:eastAsia="Times New Roman" w:hAnsi="Times New Roman"/>
          <w:color w:val="000000"/>
          <w:sz w:val="24"/>
          <w:szCs w:val="24"/>
          <w:lang w:eastAsia="ru-RU"/>
        </w:rPr>
      </w:pPr>
      <w:r w:rsidRPr="00D23B80">
        <w:rPr>
          <w:rFonts w:ascii="Times New Roman" w:eastAsia="Times New Roman" w:hAnsi="Times New Roman"/>
          <w:color w:val="000000"/>
          <w:sz w:val="24"/>
          <w:szCs w:val="24"/>
          <w:lang w:eastAsia="ru-RU"/>
        </w:rPr>
        <w:t>осуществляет поиск, систематизацию и анализ применимости лучших практик государственного управления регионов Р</w:t>
      </w:r>
      <w:r>
        <w:rPr>
          <w:rFonts w:ascii="Times New Roman" w:eastAsia="Times New Roman" w:hAnsi="Times New Roman"/>
          <w:color w:val="000000"/>
          <w:sz w:val="24"/>
          <w:szCs w:val="24"/>
          <w:lang w:eastAsia="ru-RU"/>
        </w:rPr>
        <w:t>оссийской Федерации</w:t>
      </w:r>
      <w:r w:rsidRPr="00D23B80">
        <w:rPr>
          <w:rFonts w:ascii="Times New Roman" w:eastAsia="Times New Roman" w:hAnsi="Times New Roman"/>
          <w:color w:val="000000"/>
          <w:sz w:val="24"/>
          <w:szCs w:val="24"/>
          <w:lang w:eastAsia="ru-RU"/>
        </w:rPr>
        <w:t xml:space="preserve"> и иностранных государств;</w:t>
      </w:r>
    </w:p>
    <w:p w:rsidR="007928C9" w:rsidRPr="00D23B80" w:rsidRDefault="007928C9" w:rsidP="007928C9">
      <w:pPr>
        <w:spacing w:after="0"/>
        <w:ind w:right="-1" w:firstLine="708"/>
        <w:rPr>
          <w:rFonts w:ascii="Times New Roman" w:eastAsia="Times New Roman" w:hAnsi="Times New Roman"/>
          <w:color w:val="000000"/>
          <w:sz w:val="24"/>
          <w:szCs w:val="24"/>
          <w:lang w:eastAsia="ru-RU"/>
        </w:rPr>
      </w:pPr>
      <w:r w:rsidRPr="00D23B80">
        <w:rPr>
          <w:rFonts w:ascii="Times New Roman" w:eastAsia="Times New Roman" w:hAnsi="Times New Roman"/>
          <w:color w:val="000000"/>
          <w:sz w:val="24"/>
          <w:szCs w:val="24"/>
          <w:lang w:eastAsia="ru-RU"/>
        </w:rPr>
        <w:lastRenderedPageBreak/>
        <w:t>проводит анализ и сопоставление социально-экономических показателей Забайкальского края и других субъектов Р</w:t>
      </w:r>
      <w:r>
        <w:rPr>
          <w:rFonts w:ascii="Times New Roman" w:eastAsia="Times New Roman" w:hAnsi="Times New Roman"/>
          <w:color w:val="000000"/>
          <w:sz w:val="24"/>
          <w:szCs w:val="24"/>
          <w:lang w:eastAsia="ru-RU"/>
        </w:rPr>
        <w:t>оссийской Федерации</w:t>
      </w:r>
      <w:r w:rsidRPr="00D23B80">
        <w:rPr>
          <w:rFonts w:ascii="Times New Roman" w:eastAsia="Times New Roman" w:hAnsi="Times New Roman"/>
          <w:color w:val="000000"/>
          <w:sz w:val="24"/>
          <w:szCs w:val="24"/>
          <w:lang w:eastAsia="ru-RU"/>
        </w:rPr>
        <w:t>, а также зарубежных стран;</w:t>
      </w:r>
    </w:p>
    <w:p w:rsidR="007928C9" w:rsidRPr="00D23B80" w:rsidRDefault="007928C9" w:rsidP="007928C9">
      <w:pPr>
        <w:spacing w:after="0"/>
        <w:ind w:right="-1" w:firstLine="708"/>
        <w:rPr>
          <w:rFonts w:ascii="Times New Roman" w:eastAsia="Times New Roman" w:hAnsi="Times New Roman"/>
          <w:color w:val="000000"/>
          <w:sz w:val="24"/>
          <w:szCs w:val="24"/>
          <w:lang w:eastAsia="ru-RU"/>
        </w:rPr>
      </w:pPr>
      <w:r w:rsidRPr="00D23B80">
        <w:rPr>
          <w:rFonts w:ascii="Times New Roman" w:eastAsia="Times New Roman" w:hAnsi="Times New Roman"/>
          <w:color w:val="000000"/>
          <w:sz w:val="24"/>
          <w:szCs w:val="24"/>
          <w:lang w:eastAsia="ru-RU"/>
        </w:rPr>
        <w:t>подготавливает выводы о возможности и целесообразности применения отдельных механизмов развития в Забайкальском крае;</w:t>
      </w:r>
    </w:p>
    <w:p w:rsidR="00174FD0" w:rsidRDefault="007928C9" w:rsidP="007928C9">
      <w:pPr>
        <w:pStyle w:val="a7"/>
        <w:rPr>
          <w:rFonts w:ascii="Times New Roman" w:eastAsia="Times New Roman" w:hAnsi="Times New Roman"/>
          <w:color w:val="000000"/>
          <w:sz w:val="24"/>
          <w:szCs w:val="24"/>
          <w:lang w:eastAsia="ru-RU"/>
        </w:rPr>
      </w:pPr>
      <w:r w:rsidRPr="00D23B80">
        <w:rPr>
          <w:rFonts w:ascii="Times New Roman" w:eastAsia="Times New Roman" w:hAnsi="Times New Roman"/>
          <w:color w:val="000000"/>
          <w:sz w:val="24"/>
          <w:szCs w:val="24"/>
          <w:lang w:eastAsia="ru-RU"/>
        </w:rPr>
        <w:t>подготавливает презентации и аналитические записки по вопросам развития Забайкальского края на принципах структурированности, краткости и доступности изложения информации.</w:t>
      </w:r>
    </w:p>
    <w:p w:rsidR="0036412B" w:rsidRDefault="0036412B" w:rsidP="007928C9">
      <w:pPr>
        <w:pStyle w:val="a7"/>
        <w:rPr>
          <w:rFonts w:ascii="Times New Roman" w:eastAsia="Times New Roman" w:hAnsi="Times New Roman"/>
          <w:color w:val="000000"/>
          <w:sz w:val="24"/>
          <w:szCs w:val="24"/>
          <w:lang w:eastAsia="ru-RU"/>
        </w:rPr>
      </w:pPr>
    </w:p>
    <w:p w:rsidR="0036412B" w:rsidRDefault="00845D51" w:rsidP="007928C9">
      <w:pPr>
        <w:pStyle w:val="a7"/>
        <w:rPr>
          <w:rFonts w:ascii="Times New Roman" w:eastAsia="Times New Roman" w:hAnsi="Times New Roman"/>
          <w:color w:val="000000"/>
          <w:sz w:val="24"/>
          <w:szCs w:val="24"/>
          <w:lang w:eastAsia="ru-RU"/>
        </w:rPr>
      </w:pPr>
      <w:hyperlink r:id="rId7" w:history="1">
        <w:r w:rsidR="0036412B" w:rsidRPr="00845D51">
          <w:rPr>
            <w:rStyle w:val="a6"/>
            <w:rFonts w:ascii="Times New Roman" w:eastAsia="Times New Roman" w:hAnsi="Times New Roman"/>
            <w:sz w:val="24"/>
            <w:szCs w:val="24"/>
            <w:lang w:eastAsia="ru-RU"/>
          </w:rPr>
          <w:t>Должностной регламент консультанта экспертно-аналитического управления Губернатора Забайкальского края.</w:t>
        </w:r>
      </w:hyperlink>
    </w:p>
    <w:p w:rsidR="0036412B" w:rsidRDefault="0036412B" w:rsidP="007928C9">
      <w:pPr>
        <w:pStyle w:val="a7"/>
        <w:rPr>
          <w:rFonts w:ascii="Times New Roman" w:eastAsia="Times New Roman" w:hAnsi="Times New Roman"/>
          <w:color w:val="000000"/>
          <w:sz w:val="24"/>
          <w:szCs w:val="24"/>
          <w:lang w:eastAsia="ru-RU"/>
        </w:rPr>
      </w:pPr>
    </w:p>
    <w:p w:rsidR="0036412B" w:rsidRDefault="0036412B" w:rsidP="0036412B">
      <w:pPr>
        <w:pStyle w:val="a7"/>
        <w:jc w:val="center"/>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на </w:t>
      </w:r>
      <w:r w:rsidRPr="0075293F">
        <w:rPr>
          <w:rFonts w:ascii="Times New Roman" w:eastAsia="Times New Roman" w:hAnsi="Times New Roman"/>
          <w:i/>
          <w:iCs/>
          <w:color w:val="000000"/>
          <w:sz w:val="24"/>
          <w:szCs w:val="24"/>
          <w:lang w:eastAsia="ru-RU"/>
        </w:rPr>
        <w:t>включение в кадровый резерв Администрации Губернатора Забайкальского для замещения должностей:</w:t>
      </w:r>
    </w:p>
    <w:p w:rsidR="0036412B" w:rsidRDefault="0036412B" w:rsidP="007928C9">
      <w:pPr>
        <w:pStyle w:val="a7"/>
        <w:rPr>
          <w:rFonts w:ascii="Times New Roman" w:hAnsi="Times New Roman"/>
          <w:sz w:val="24"/>
          <w:szCs w:val="24"/>
        </w:rPr>
      </w:pPr>
    </w:p>
    <w:p w:rsidR="0036412B" w:rsidRPr="00C96502" w:rsidRDefault="0036412B" w:rsidP="00C96502">
      <w:pPr>
        <w:pStyle w:val="a7"/>
        <w:numPr>
          <w:ilvl w:val="0"/>
          <w:numId w:val="5"/>
        </w:numPr>
        <w:tabs>
          <w:tab w:val="left" w:pos="993"/>
        </w:tabs>
        <w:ind w:left="0" w:firstLine="709"/>
        <w:rPr>
          <w:rFonts w:ascii="Times New Roman" w:hAnsi="Times New Roman"/>
          <w:b/>
          <w:sz w:val="24"/>
          <w:szCs w:val="24"/>
        </w:rPr>
      </w:pPr>
      <w:r w:rsidRPr="00C96502">
        <w:rPr>
          <w:rFonts w:ascii="Times New Roman" w:hAnsi="Times New Roman"/>
          <w:b/>
          <w:sz w:val="24"/>
          <w:szCs w:val="24"/>
        </w:rPr>
        <w:t xml:space="preserve">Заместитель </w:t>
      </w:r>
      <w:proofErr w:type="gramStart"/>
      <w:r w:rsidRPr="00C96502">
        <w:rPr>
          <w:rFonts w:ascii="Times New Roman" w:hAnsi="Times New Roman"/>
          <w:b/>
          <w:sz w:val="24"/>
          <w:szCs w:val="24"/>
        </w:rPr>
        <w:t>начальника отдела документационного обеспечения Губернатора Забайкальского края</w:t>
      </w:r>
      <w:proofErr w:type="gramEnd"/>
      <w:r w:rsidRPr="00C96502">
        <w:rPr>
          <w:rFonts w:ascii="Times New Roman" w:hAnsi="Times New Roman"/>
          <w:b/>
          <w:sz w:val="24"/>
          <w:szCs w:val="24"/>
        </w:rPr>
        <w:t xml:space="preserve"> и подготовки протоколов управления протокола Губернатора Забайкальского края</w:t>
      </w:r>
    </w:p>
    <w:p w:rsidR="0036412B" w:rsidRPr="0036412B" w:rsidRDefault="0036412B" w:rsidP="0036412B">
      <w:pPr>
        <w:pStyle w:val="a7"/>
        <w:rPr>
          <w:rFonts w:ascii="Times New Roman" w:hAnsi="Times New Roman"/>
          <w:sz w:val="24"/>
          <w:szCs w:val="24"/>
        </w:rPr>
      </w:pP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Квалификационные требования:</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наличие высшего образования по специальностям, направлениям подготовки «Филология», «Педагогическое образование» (по направлениям деятельности), «Государственное и муниципальное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наличие стажа гражданской службы не менее двух лет стажа гражданской службы или стажа работы по специальности, направлению подготовки;</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 xml:space="preserve">наличие профессиональных знаний, необходимых для исполнения должностных обязанностей: </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 xml:space="preserve">знание государственного языка Российской Федерации (русского языка); </w:t>
      </w:r>
      <w:proofErr w:type="gramStart"/>
      <w:r w:rsidRPr="0036412B">
        <w:rPr>
          <w:rFonts w:ascii="Times New Roman" w:hAnsi="Times New Roman"/>
          <w:sz w:val="24"/>
          <w:szCs w:val="24"/>
        </w:rPr>
        <w:t>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Устава Забайкальского края, законов Забайкальского края «О системе исполнительных органов государственной власти Забайкальского края», «О нормативных правовых актах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w:t>
      </w:r>
      <w:proofErr w:type="gramEnd"/>
      <w:r w:rsidRPr="0036412B">
        <w:rPr>
          <w:rFonts w:ascii="Times New Roman" w:hAnsi="Times New Roman"/>
          <w:sz w:val="24"/>
          <w:szCs w:val="24"/>
        </w:rPr>
        <w:t xml:space="preserve"> </w:t>
      </w:r>
      <w:proofErr w:type="gramStart"/>
      <w:r w:rsidRPr="0036412B">
        <w:rPr>
          <w:rFonts w:ascii="Times New Roman" w:hAnsi="Times New Roman"/>
          <w:sz w:val="24"/>
          <w:szCs w:val="24"/>
        </w:rPr>
        <w:t>проектов правовых актов Губернатора Забайкальского края», постановлений Правительства Забайкальского края «Об утверждении Положения об Администрации Губернатора Забайкальского края», «О некоторых вопросах осуществления контроля и координации деятельности исполнительных органов государственной власти Забайкальского края», «Об утверждении Кодекса этики и служебного поведения государственных гражданских служащих Забайкальского края», распоряжений Губернатора Забайкальского края  «Об утверждении Инструкции по делопроизводству в Правительстве Забайкальского края», «О мерах по</w:t>
      </w:r>
      <w:proofErr w:type="gramEnd"/>
      <w:r w:rsidRPr="0036412B">
        <w:rPr>
          <w:rFonts w:ascii="Times New Roman" w:hAnsi="Times New Roman"/>
          <w:sz w:val="24"/>
          <w:szCs w:val="24"/>
        </w:rPr>
        <w:t xml:space="preserve"> совершенствованию организации исполнения и </w:t>
      </w:r>
      <w:proofErr w:type="gramStart"/>
      <w:r w:rsidRPr="0036412B">
        <w:rPr>
          <w:rFonts w:ascii="Times New Roman" w:hAnsi="Times New Roman"/>
          <w:sz w:val="24"/>
          <w:szCs w:val="24"/>
        </w:rPr>
        <w:t>контроля за</w:t>
      </w:r>
      <w:proofErr w:type="gramEnd"/>
      <w:r w:rsidRPr="0036412B">
        <w:rPr>
          <w:rFonts w:ascii="Times New Roman" w:hAnsi="Times New Roman"/>
          <w:sz w:val="24"/>
          <w:szCs w:val="24"/>
        </w:rPr>
        <w:t xml:space="preserve"> исполнением документов в Забайкальском крае», «О распределении обязанностей между Губернатором Забайкальского края, являющимся председателем Правительства Забайкальского края, и заместителями председателя Правительства Забайкальского края», иных правовых актов и </w:t>
      </w:r>
      <w:r w:rsidRPr="0036412B">
        <w:rPr>
          <w:rFonts w:ascii="Times New Roman" w:hAnsi="Times New Roman"/>
          <w:sz w:val="24"/>
          <w:szCs w:val="24"/>
        </w:rPr>
        <w:lastRenderedPageBreak/>
        <w:t>служебных документов в соответствующей сфере применительно к исполнению своих должностных обязанностей.</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Направление деятельности:</w:t>
      </w:r>
    </w:p>
    <w:p w:rsidR="0036412B" w:rsidRPr="0036412B" w:rsidRDefault="0036412B" w:rsidP="0036412B">
      <w:pPr>
        <w:pStyle w:val="a7"/>
        <w:rPr>
          <w:rFonts w:ascii="Times New Roman" w:hAnsi="Times New Roman"/>
          <w:sz w:val="24"/>
          <w:szCs w:val="24"/>
        </w:rPr>
      </w:pPr>
      <w:proofErr w:type="gramStart"/>
      <w:r w:rsidRPr="0036412B">
        <w:rPr>
          <w:rFonts w:ascii="Times New Roman" w:hAnsi="Times New Roman"/>
          <w:sz w:val="24"/>
          <w:szCs w:val="24"/>
        </w:rPr>
        <w:t>обеспечение исполнения полномочий Губернатора Забайкальского края в сфере подготовки поручений членам Правительства Забайкальского края, руководителям исполнительных органов государственной власти Забайкальского края, органов местного самоуправления муниципальных образований Забайкальского края, структурных подразделений Администрации Губернатора, должностным лицам федеральных органов государственной власти, организаций и учреждений независимо от форм собственности (в пределах полномочий Губернатора Забайкальского края);</w:t>
      </w:r>
      <w:proofErr w:type="gramEnd"/>
      <w:r w:rsidRPr="0036412B">
        <w:rPr>
          <w:rFonts w:ascii="Times New Roman" w:hAnsi="Times New Roman"/>
          <w:sz w:val="24"/>
          <w:szCs w:val="24"/>
        </w:rPr>
        <w:t xml:space="preserve"> подготовка протоколов по итогам совещаний Губернатора Забайкальского края с членами Правительства Забайкальского края, руководителями исполнительных органов государственной власти Забайкальского края, органами местного самоуправления муниципальных образований Забайкальского края; подготовка поручений Губернатора Забайкальского края по итогам рабочих встреч и поездок Губернатора Забайкальского края; </w:t>
      </w:r>
      <w:proofErr w:type="gramStart"/>
      <w:r w:rsidRPr="0036412B">
        <w:rPr>
          <w:rFonts w:ascii="Times New Roman" w:hAnsi="Times New Roman"/>
          <w:sz w:val="24"/>
          <w:szCs w:val="24"/>
        </w:rPr>
        <w:t>подготовка запросов в исполнительные органы государственной власти Забайкальского края, органы местного самоуправления муниципальных образований Забайкальского края, предприятия, учреждения и организации в части своей компетенции; координация работы по осуществлению документационного обеспечения, подготовке протоколов совещаний Губернатора Забайкальского края с членами Правительства Забайкальского края, руководителями исполнительных органов государственной власти Забайкальского края, органами местного самоуправления муниципальных образований Забайкальского края;</w:t>
      </w:r>
      <w:proofErr w:type="gramEnd"/>
      <w:r w:rsidRPr="0036412B">
        <w:rPr>
          <w:rFonts w:ascii="Times New Roman" w:hAnsi="Times New Roman"/>
          <w:sz w:val="24"/>
          <w:szCs w:val="24"/>
        </w:rPr>
        <w:t xml:space="preserve"> </w:t>
      </w:r>
      <w:proofErr w:type="gramStart"/>
      <w:r w:rsidRPr="0036412B">
        <w:rPr>
          <w:rFonts w:ascii="Times New Roman" w:hAnsi="Times New Roman"/>
          <w:sz w:val="24"/>
          <w:szCs w:val="24"/>
        </w:rPr>
        <w:t>консультативная помощь по вопросам подготовки, оформления, согласования писем Губернатора Забайкальского края, Правительства Забайкальского края и Администрации Губернатора Забайкальского края; рассмотрение обращений на имя Губернатора Забайкальского края от государственных органов, органов местного самоуправления муниципальных образований, должностных лиц, организаций (независимо от форм собственности) и физических лиц и подготовка проектов решений (резолюций) Губернатора Забайкальского края по результатам рассмотрения вышеуказанных обращений.</w:t>
      </w:r>
      <w:proofErr w:type="gramEnd"/>
    </w:p>
    <w:p w:rsidR="0036412B" w:rsidRDefault="0036412B" w:rsidP="0036412B">
      <w:pPr>
        <w:pStyle w:val="a7"/>
        <w:rPr>
          <w:rFonts w:ascii="Times New Roman" w:hAnsi="Times New Roman"/>
          <w:sz w:val="24"/>
          <w:szCs w:val="24"/>
        </w:rPr>
      </w:pPr>
    </w:p>
    <w:p w:rsidR="00C96502" w:rsidRDefault="00845D51" w:rsidP="0036412B">
      <w:pPr>
        <w:pStyle w:val="a7"/>
        <w:rPr>
          <w:rFonts w:ascii="Times New Roman" w:hAnsi="Times New Roman"/>
          <w:sz w:val="24"/>
          <w:szCs w:val="24"/>
        </w:rPr>
      </w:pPr>
      <w:hyperlink r:id="rId8" w:history="1">
        <w:r w:rsidR="00C96502" w:rsidRPr="00845D51">
          <w:rPr>
            <w:rStyle w:val="a6"/>
            <w:rFonts w:ascii="Times New Roman" w:hAnsi="Times New Roman"/>
            <w:sz w:val="24"/>
            <w:szCs w:val="24"/>
          </w:rPr>
          <w:t xml:space="preserve">Должностной регламент </w:t>
        </w:r>
        <w:proofErr w:type="gramStart"/>
        <w:r w:rsidR="00C96502" w:rsidRPr="00845D51">
          <w:rPr>
            <w:rStyle w:val="a6"/>
            <w:rFonts w:ascii="Times New Roman" w:hAnsi="Times New Roman"/>
            <w:sz w:val="24"/>
            <w:szCs w:val="24"/>
          </w:rPr>
          <w:t>заместителя начальника отдела документационного обеспечения Губернатора Забайкальского края</w:t>
        </w:r>
        <w:proofErr w:type="gramEnd"/>
        <w:r w:rsidR="00C96502" w:rsidRPr="00845D51">
          <w:rPr>
            <w:rStyle w:val="a6"/>
            <w:rFonts w:ascii="Times New Roman" w:hAnsi="Times New Roman"/>
            <w:sz w:val="24"/>
            <w:szCs w:val="24"/>
          </w:rPr>
          <w:t xml:space="preserve"> и подготовки протоколов управления протокола Губернатора Забайкальского края.</w:t>
        </w:r>
      </w:hyperlink>
    </w:p>
    <w:p w:rsidR="00C96502" w:rsidRPr="0036412B" w:rsidRDefault="00C96502" w:rsidP="0036412B">
      <w:pPr>
        <w:pStyle w:val="a7"/>
        <w:rPr>
          <w:rFonts w:ascii="Times New Roman" w:hAnsi="Times New Roman"/>
          <w:sz w:val="24"/>
          <w:szCs w:val="24"/>
        </w:rPr>
      </w:pPr>
    </w:p>
    <w:p w:rsidR="0036412B" w:rsidRPr="00C96502" w:rsidRDefault="0036412B" w:rsidP="00C96502">
      <w:pPr>
        <w:pStyle w:val="a7"/>
        <w:numPr>
          <w:ilvl w:val="0"/>
          <w:numId w:val="5"/>
        </w:numPr>
        <w:tabs>
          <w:tab w:val="left" w:pos="993"/>
        </w:tabs>
        <w:ind w:left="0" w:firstLine="709"/>
        <w:rPr>
          <w:rFonts w:ascii="Times New Roman" w:hAnsi="Times New Roman"/>
          <w:b/>
          <w:sz w:val="24"/>
          <w:szCs w:val="24"/>
        </w:rPr>
      </w:pPr>
      <w:r w:rsidRPr="00C96502">
        <w:rPr>
          <w:rFonts w:ascii="Times New Roman" w:hAnsi="Times New Roman"/>
          <w:b/>
          <w:sz w:val="24"/>
          <w:szCs w:val="24"/>
        </w:rPr>
        <w:t xml:space="preserve">Главный консультант отдела документационного обеспечения Губернатора Забайкальского края и подготовки </w:t>
      </w:r>
      <w:proofErr w:type="gramStart"/>
      <w:r w:rsidRPr="00C96502">
        <w:rPr>
          <w:rFonts w:ascii="Times New Roman" w:hAnsi="Times New Roman"/>
          <w:b/>
          <w:sz w:val="24"/>
          <w:szCs w:val="24"/>
        </w:rPr>
        <w:t>протоколов управления протокола Губернатора Забайкальского края</w:t>
      </w:r>
      <w:proofErr w:type="gramEnd"/>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Квалификационные требования:</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 наличие высшего образования по специальностям, направлениям подготовки «Филология», «Педагогическое образование» (по направлениям деятельности), «Государственное и муниципальное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 xml:space="preserve">- наличие стажа гражданской службы не </w:t>
      </w:r>
      <w:r w:rsidR="00E97DDB">
        <w:rPr>
          <w:rFonts w:ascii="Times New Roman" w:hAnsi="Times New Roman"/>
          <w:sz w:val="24"/>
          <w:szCs w:val="24"/>
        </w:rPr>
        <w:t xml:space="preserve">менее </w:t>
      </w:r>
      <w:r w:rsidRPr="0036412B">
        <w:rPr>
          <w:rFonts w:ascii="Times New Roman" w:hAnsi="Times New Roman"/>
          <w:sz w:val="24"/>
          <w:szCs w:val="24"/>
        </w:rPr>
        <w:t>одного года стажа гражданской службы или стажа работы по специальности, направлению подготовки;</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 xml:space="preserve">- наличие профессиональных знаний, необходимых для исполнения должностных обязанностей: </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 xml:space="preserve">знание государственного языка Российской Федерации (русского языка); </w:t>
      </w:r>
      <w:proofErr w:type="gramStart"/>
      <w:r w:rsidRPr="0036412B">
        <w:rPr>
          <w:rFonts w:ascii="Times New Roman" w:hAnsi="Times New Roman"/>
          <w:sz w:val="24"/>
          <w:szCs w:val="24"/>
        </w:rPr>
        <w:t xml:space="preserve">Конституции Российской Федерации, федеральных законов «О системе государственной </w:t>
      </w:r>
      <w:r w:rsidRPr="0036412B">
        <w:rPr>
          <w:rFonts w:ascii="Times New Roman" w:hAnsi="Times New Roman"/>
          <w:sz w:val="24"/>
          <w:szCs w:val="24"/>
        </w:rPr>
        <w:lastRenderedPageBreak/>
        <w:t>службы Российской Федерации», «О государственной гражданской службе Российской Федерации», «О противодействии коррупции», Устава Забайкальского края, законов Забайкальского края «О системе исполнительных органов государственной власти Забайкальского края», «О нормативных правовых актах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w:t>
      </w:r>
      <w:proofErr w:type="gramEnd"/>
      <w:r w:rsidRPr="0036412B">
        <w:rPr>
          <w:rFonts w:ascii="Times New Roman" w:hAnsi="Times New Roman"/>
          <w:sz w:val="24"/>
          <w:szCs w:val="24"/>
        </w:rPr>
        <w:t xml:space="preserve"> </w:t>
      </w:r>
      <w:proofErr w:type="gramStart"/>
      <w:r w:rsidRPr="0036412B">
        <w:rPr>
          <w:rFonts w:ascii="Times New Roman" w:hAnsi="Times New Roman"/>
          <w:sz w:val="24"/>
          <w:szCs w:val="24"/>
        </w:rPr>
        <w:t>проектов правовых актов Губернатора Забайкальского края», постановлений Правительства Забайкальского края «Об утверждении Положения об Администрации Губернатора Забайкальского края», «О некоторых вопросах осуществления контроля и координации деятельности исполнительных органов государственной власти Забайкальского края», «Об утверждении Кодекса этики и служебного поведения государственных гражданских служащих Забайкальского края», распоряжений Губернатора Забайкальского края  «Об утверждении Инструкции по делопроизводству в Правительстве Забайкальского края», «О мерах по</w:t>
      </w:r>
      <w:proofErr w:type="gramEnd"/>
      <w:r w:rsidRPr="0036412B">
        <w:rPr>
          <w:rFonts w:ascii="Times New Roman" w:hAnsi="Times New Roman"/>
          <w:sz w:val="24"/>
          <w:szCs w:val="24"/>
        </w:rPr>
        <w:t xml:space="preserve"> совершенствованию организации исполнения и </w:t>
      </w:r>
      <w:proofErr w:type="gramStart"/>
      <w:r w:rsidRPr="0036412B">
        <w:rPr>
          <w:rFonts w:ascii="Times New Roman" w:hAnsi="Times New Roman"/>
          <w:sz w:val="24"/>
          <w:szCs w:val="24"/>
        </w:rPr>
        <w:t>контроля за</w:t>
      </w:r>
      <w:proofErr w:type="gramEnd"/>
      <w:r w:rsidRPr="0036412B">
        <w:rPr>
          <w:rFonts w:ascii="Times New Roman" w:hAnsi="Times New Roman"/>
          <w:sz w:val="24"/>
          <w:szCs w:val="24"/>
        </w:rPr>
        <w:t xml:space="preserve"> исполнением документов в Забайкальском крае», «О распределении обязанностей между Губернатором Забайкальского края, являющимся председателем Правительства Забайкальского края, и заместителями председателя Правительства Забайкальского края», иных правовых актов и служебных документов в соответствующей сфере применительно к исполнению своих должностных обязанностей.</w:t>
      </w:r>
    </w:p>
    <w:p w:rsidR="0036412B" w:rsidRPr="0036412B" w:rsidRDefault="0036412B" w:rsidP="0036412B">
      <w:pPr>
        <w:pStyle w:val="a7"/>
        <w:rPr>
          <w:rFonts w:ascii="Times New Roman" w:hAnsi="Times New Roman"/>
          <w:sz w:val="24"/>
          <w:szCs w:val="24"/>
        </w:rPr>
      </w:pPr>
      <w:r w:rsidRPr="0036412B">
        <w:rPr>
          <w:rFonts w:ascii="Times New Roman" w:hAnsi="Times New Roman"/>
          <w:sz w:val="24"/>
          <w:szCs w:val="24"/>
        </w:rPr>
        <w:t>Направление деятельности:</w:t>
      </w:r>
    </w:p>
    <w:p w:rsidR="0036412B" w:rsidRDefault="0036412B" w:rsidP="0036412B">
      <w:pPr>
        <w:pStyle w:val="a7"/>
        <w:rPr>
          <w:rFonts w:ascii="Times New Roman" w:hAnsi="Times New Roman"/>
          <w:sz w:val="24"/>
          <w:szCs w:val="24"/>
        </w:rPr>
      </w:pPr>
      <w:proofErr w:type="gramStart"/>
      <w:r w:rsidRPr="0036412B">
        <w:rPr>
          <w:rFonts w:ascii="Times New Roman" w:hAnsi="Times New Roman"/>
          <w:sz w:val="24"/>
          <w:szCs w:val="24"/>
        </w:rPr>
        <w:t>обеспечение исполнения полномочий Губернатора Забайкальского края в сфере подготовки поручений членам Правительства Забайкальского края, руководителям исполнительных органов государственной власти Забайкальского края, органам местного самоуправления муниципальных образований Забайкальского края, структурным подразделениям Администрации Губернатора, должностным лицам федеральных органов государственной власти, организаций и учреждений независимо от форм собственности (в пределах полномочий Губернатора Забайкальского края);</w:t>
      </w:r>
      <w:proofErr w:type="gramEnd"/>
      <w:r w:rsidRPr="0036412B">
        <w:rPr>
          <w:rFonts w:ascii="Times New Roman" w:hAnsi="Times New Roman"/>
          <w:sz w:val="24"/>
          <w:szCs w:val="24"/>
        </w:rPr>
        <w:t xml:space="preserve"> подготовка протоколов по итогам совещаний Губернатора Забайкальского края с членами Правительства Забайкальского края, руководителями исполнительных органов государственной власти Забайкальского края, органами местного самоуправления муниципальных образований Забайкальского края; подготовка поручений Губернатора Забайкальского края по итогам рабочих встреч и поездок Губернатора Забайкальского края; подготовка стенограмм совещаний.</w:t>
      </w:r>
    </w:p>
    <w:p w:rsidR="00B763DC" w:rsidRDefault="00B763DC" w:rsidP="0036412B">
      <w:pPr>
        <w:pStyle w:val="a7"/>
        <w:rPr>
          <w:rFonts w:ascii="Times New Roman" w:hAnsi="Times New Roman"/>
          <w:sz w:val="24"/>
          <w:szCs w:val="24"/>
        </w:rPr>
      </w:pPr>
    </w:p>
    <w:p w:rsidR="00B763DC" w:rsidRDefault="00845D51" w:rsidP="0036412B">
      <w:pPr>
        <w:pStyle w:val="a7"/>
        <w:rPr>
          <w:rFonts w:ascii="Times New Roman" w:hAnsi="Times New Roman"/>
          <w:sz w:val="24"/>
          <w:szCs w:val="24"/>
        </w:rPr>
      </w:pPr>
      <w:hyperlink r:id="rId9" w:history="1">
        <w:r w:rsidR="00B763DC" w:rsidRPr="00845D51">
          <w:rPr>
            <w:rStyle w:val="a6"/>
            <w:rFonts w:ascii="Times New Roman" w:hAnsi="Times New Roman"/>
            <w:sz w:val="24"/>
            <w:szCs w:val="24"/>
          </w:rPr>
          <w:t xml:space="preserve">Должностной регламент главного консультант отдела документационного обеспечения Губернатора Забайкальского края и подготовки </w:t>
        </w:r>
        <w:proofErr w:type="gramStart"/>
        <w:r w:rsidR="00B763DC" w:rsidRPr="00845D51">
          <w:rPr>
            <w:rStyle w:val="a6"/>
            <w:rFonts w:ascii="Times New Roman" w:hAnsi="Times New Roman"/>
            <w:sz w:val="24"/>
            <w:szCs w:val="24"/>
          </w:rPr>
          <w:t>протоколов управления протокола Губернатора Забайкальского края</w:t>
        </w:r>
        <w:proofErr w:type="gramEnd"/>
      </w:hyperlink>
    </w:p>
    <w:p w:rsidR="005772EC" w:rsidRPr="00C96502" w:rsidRDefault="005772EC" w:rsidP="003C7E08">
      <w:pPr>
        <w:pStyle w:val="a7"/>
        <w:rPr>
          <w:rFonts w:ascii="Times New Roman" w:hAnsi="Times New Roman"/>
          <w:iCs/>
          <w:sz w:val="24"/>
          <w:szCs w:val="24"/>
          <w:lang w:eastAsia="ru-RU"/>
        </w:rPr>
      </w:pP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7133FF" w:rsidRPr="00061AF9" w:rsidRDefault="000607F2" w:rsidP="007133FF">
      <w:pPr>
        <w:spacing w:after="0"/>
        <w:ind w:right="-1"/>
        <w:rPr>
          <w:rFonts w:ascii="Times New Roman" w:eastAsia="Times New Roman" w:hAnsi="Times New Roman"/>
          <w:color w:val="000000"/>
          <w:sz w:val="24"/>
          <w:szCs w:val="24"/>
          <w:lang w:eastAsia="ru-RU"/>
        </w:rPr>
      </w:pPr>
      <w:hyperlink r:id="rId10" w:history="1">
        <w:r w:rsidR="007133FF" w:rsidRPr="0077153A">
          <w:rPr>
            <w:rStyle w:val="a6"/>
            <w:rFonts w:ascii="Times New Roman" w:eastAsia="Times New Roman" w:hAnsi="Times New Roman"/>
            <w:sz w:val="24"/>
            <w:szCs w:val="24"/>
            <w:lang w:eastAsia="ru-RU"/>
          </w:rPr>
          <w:t>а) личное заявление;</w:t>
        </w:r>
      </w:hyperlink>
    </w:p>
    <w:p w:rsidR="00253627" w:rsidRPr="00253627" w:rsidRDefault="000607F2" w:rsidP="007133FF">
      <w:pPr>
        <w:spacing w:after="0"/>
        <w:ind w:right="-1"/>
        <w:rPr>
          <w:rFonts w:ascii="Times New Roman" w:eastAsia="Times New Roman" w:hAnsi="Times New Roman"/>
          <w:color w:val="000000"/>
          <w:sz w:val="24"/>
          <w:szCs w:val="24"/>
          <w:lang w:eastAsia="ru-RU"/>
        </w:rPr>
      </w:pPr>
      <w:hyperlink r:id="rId11" w:history="1">
        <w:r w:rsidR="007133FF" w:rsidRPr="007D76A3">
          <w:rPr>
            <w:rStyle w:val="a6"/>
            <w:rFonts w:ascii="Times New Roman" w:eastAsia="Times New Roman" w:hAnsi="Times New Roman"/>
            <w:sz w:val="24"/>
            <w:szCs w:val="24"/>
            <w:lang w:eastAsia="ru-RU"/>
          </w:rPr>
          <w:t>б) заполненную и подписанную анкету, форма которой утверждена Правительством Российской Федерации, с фотографией;</w:t>
        </w:r>
      </w:hyperlink>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w:t>
      </w:r>
      <w:r w:rsidRPr="00253627">
        <w:rPr>
          <w:rFonts w:ascii="Times New Roman" w:eastAsia="Times New Roman" w:hAnsi="Times New Roman"/>
          <w:color w:val="000000"/>
          <w:sz w:val="24"/>
          <w:szCs w:val="24"/>
          <w:lang w:eastAsia="ru-RU"/>
        </w:rPr>
        <w:lastRenderedPageBreak/>
        <w:t>по месту работы (службы), или иные документы, подтверждающие трудовую (служебную) деятельность гражданина;</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E5E9C" w:rsidRPr="00291960" w:rsidRDefault="000607F2" w:rsidP="00EE5E9C">
      <w:pPr>
        <w:spacing w:after="0"/>
        <w:ind w:right="-1"/>
        <w:rPr>
          <w:rFonts w:ascii="Times New Roman" w:eastAsia="Times New Roman" w:hAnsi="Times New Roman"/>
          <w:color w:val="000000"/>
          <w:sz w:val="24"/>
          <w:szCs w:val="24"/>
          <w:lang w:eastAsia="ru-RU"/>
        </w:rPr>
      </w:pPr>
      <w:hyperlink r:id="rId12" w:history="1">
        <w:proofErr w:type="spellStart"/>
        <w:r w:rsidR="00EE5E9C" w:rsidRPr="007D76A3">
          <w:rPr>
            <w:rStyle w:val="a6"/>
            <w:rFonts w:ascii="Times New Roman" w:eastAsia="Times New Roman" w:hAnsi="Times New Roman"/>
            <w:sz w:val="24"/>
            <w:szCs w:val="24"/>
            <w:lang w:eastAsia="ru-RU"/>
          </w:rPr>
          <w:t>д</w:t>
        </w:r>
        <w:proofErr w:type="spellEnd"/>
        <w:r w:rsidR="00EE5E9C" w:rsidRPr="007D76A3">
          <w:rPr>
            <w:rStyle w:val="a6"/>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253627" w:rsidRPr="00253627" w:rsidRDefault="000607F2" w:rsidP="00253627">
      <w:pPr>
        <w:spacing w:after="0"/>
        <w:ind w:right="-1"/>
        <w:rPr>
          <w:rFonts w:ascii="Times New Roman" w:eastAsia="Times New Roman" w:hAnsi="Times New Roman"/>
          <w:color w:val="000000"/>
          <w:sz w:val="24"/>
          <w:szCs w:val="24"/>
          <w:lang w:eastAsia="ru-RU"/>
        </w:rPr>
      </w:pPr>
      <w:hyperlink r:id="rId13" w:history="1">
        <w:r w:rsidR="00253627" w:rsidRPr="007133FF">
          <w:rPr>
            <w:rStyle w:val="a6"/>
            <w:rFonts w:ascii="Times New Roman" w:hAnsi="Times New Roman"/>
            <w:sz w:val="24"/>
            <w:szCs w:val="24"/>
          </w:rPr>
          <w:t>е) резюме по предлагаемой форме</w:t>
        </w:r>
        <w:r w:rsidR="00B763DC" w:rsidRPr="007133FF">
          <w:rPr>
            <w:rStyle w:val="a6"/>
            <w:rFonts w:ascii="Times New Roman" w:hAnsi="Times New Roman"/>
            <w:sz w:val="24"/>
            <w:szCs w:val="24"/>
          </w:rPr>
          <w:t xml:space="preserve"> (для кандидатов участвующих в конкурсе на замещение вакантных должностей)</w:t>
        </w:r>
        <w:r w:rsidR="00253627" w:rsidRPr="007133FF">
          <w:rPr>
            <w:rStyle w:val="a6"/>
            <w:rFonts w:ascii="Times New Roman" w:hAnsi="Times New Roman"/>
            <w:sz w:val="24"/>
            <w:szCs w:val="24"/>
          </w:rPr>
          <w:t>;</w:t>
        </w:r>
      </w:hyperlink>
    </w:p>
    <w:p w:rsidR="00EE5E9C" w:rsidRPr="00291960" w:rsidRDefault="000607F2" w:rsidP="00EE5E9C">
      <w:pPr>
        <w:spacing w:after="0"/>
        <w:ind w:right="-1"/>
        <w:rPr>
          <w:rFonts w:ascii="Times New Roman" w:eastAsia="Times New Roman" w:hAnsi="Times New Roman"/>
          <w:color w:val="000000"/>
          <w:sz w:val="24"/>
          <w:szCs w:val="24"/>
          <w:lang w:eastAsia="ru-RU"/>
        </w:rPr>
      </w:pPr>
      <w:hyperlink r:id="rId14" w:history="1">
        <w:r w:rsidR="00EE5E9C" w:rsidRPr="007D76A3">
          <w:rPr>
            <w:rStyle w:val="a6"/>
            <w:rFonts w:ascii="Times New Roman" w:eastAsia="Times New Roman" w:hAnsi="Times New Roman"/>
            <w:sz w:val="24"/>
            <w:szCs w:val="24"/>
            <w:lang w:eastAsia="ru-RU"/>
          </w:rPr>
          <w:t>ж) заявление о согласии на обработку персональных данных;</w:t>
        </w:r>
      </w:hyperlink>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spellStart"/>
      <w:r w:rsidRPr="00253627">
        <w:rPr>
          <w:rFonts w:ascii="Times New Roman" w:eastAsia="Times New Roman" w:hAnsi="Times New Roman"/>
          <w:color w:val="000000"/>
          <w:sz w:val="24"/>
          <w:szCs w:val="24"/>
          <w:lang w:eastAsia="ru-RU"/>
        </w:rPr>
        <w:t>з</w:t>
      </w:r>
      <w:proofErr w:type="spellEnd"/>
      <w:r w:rsidRPr="00253627">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7133FF" w:rsidRPr="00061AF9" w:rsidRDefault="000607F2" w:rsidP="007133FF">
      <w:pPr>
        <w:spacing w:after="0"/>
        <w:ind w:right="-1"/>
        <w:rPr>
          <w:rFonts w:ascii="Times New Roman" w:eastAsia="Times New Roman" w:hAnsi="Times New Roman"/>
          <w:color w:val="000000"/>
          <w:sz w:val="24"/>
          <w:szCs w:val="24"/>
          <w:lang w:eastAsia="ru-RU"/>
        </w:rPr>
      </w:pPr>
      <w:hyperlink r:id="rId15" w:history="1">
        <w:r w:rsidR="007133FF" w:rsidRPr="00886A93">
          <w:rPr>
            <w:rStyle w:val="a6"/>
            <w:rFonts w:ascii="Times New Roman" w:eastAsia="Times New Roman" w:hAnsi="Times New Roman"/>
            <w:sz w:val="24"/>
            <w:szCs w:val="24"/>
            <w:lang w:eastAsia="ru-RU"/>
          </w:rPr>
          <w:t>а) личное заявление;</w:t>
        </w:r>
      </w:hyperlink>
    </w:p>
    <w:p w:rsidR="007133FF" w:rsidRPr="00291960" w:rsidRDefault="000607F2" w:rsidP="007133FF">
      <w:pPr>
        <w:spacing w:after="0"/>
        <w:ind w:right="-1"/>
        <w:rPr>
          <w:rFonts w:ascii="Times New Roman" w:eastAsia="Times New Roman" w:hAnsi="Times New Roman"/>
          <w:color w:val="000000"/>
          <w:sz w:val="24"/>
          <w:szCs w:val="24"/>
          <w:lang w:eastAsia="ru-RU"/>
        </w:rPr>
      </w:pPr>
      <w:hyperlink r:id="rId16" w:history="1">
        <w:r w:rsidR="007133FF" w:rsidRPr="00886A93">
          <w:rPr>
            <w:rStyle w:val="a6"/>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7133FF">
        <w:rPr>
          <w:rFonts w:ascii="Times New Roman" w:hAnsi="Times New Roman"/>
          <w:sz w:val="24"/>
          <w:szCs w:val="24"/>
        </w:rPr>
        <w:t>г) </w:t>
      </w:r>
      <w:hyperlink r:id="rId17" w:history="1">
        <w:r w:rsidRPr="007133FF">
          <w:rPr>
            <w:rStyle w:val="a6"/>
            <w:rFonts w:ascii="Times New Roman" w:hAnsi="Times New Roman"/>
            <w:sz w:val="24"/>
            <w:szCs w:val="24"/>
          </w:rPr>
          <w:t>резюме по предлагаемой форме</w:t>
        </w:r>
        <w:r w:rsidR="00B763DC" w:rsidRPr="007133FF">
          <w:rPr>
            <w:rStyle w:val="a6"/>
            <w:rFonts w:ascii="Times New Roman" w:hAnsi="Times New Roman"/>
            <w:sz w:val="24"/>
            <w:szCs w:val="24"/>
          </w:rPr>
          <w:t xml:space="preserve"> (для кандидатов участвующих в конкурсе на замещение вакантных должностей)</w:t>
        </w:r>
        <w:r w:rsidRPr="007133FF">
          <w:rPr>
            <w:rStyle w:val="a6"/>
            <w:rFonts w:ascii="Times New Roman" w:hAnsi="Times New Roman"/>
            <w:sz w:val="24"/>
            <w:szCs w:val="24"/>
          </w:rPr>
          <w:t>;</w:t>
        </w:r>
      </w:hyperlink>
      <w:r w:rsidRPr="00253627">
        <w:rPr>
          <w:rFonts w:ascii="Times New Roman" w:eastAsia="Times New Roman" w:hAnsi="Times New Roman"/>
          <w:color w:val="000000"/>
          <w:sz w:val="24"/>
          <w:szCs w:val="24"/>
          <w:lang w:eastAsia="ru-RU"/>
        </w:rPr>
        <w:t xml:space="preserve"> </w:t>
      </w:r>
    </w:p>
    <w:p w:rsidR="007133FF" w:rsidRPr="00291960" w:rsidRDefault="000607F2" w:rsidP="007133FF">
      <w:pPr>
        <w:spacing w:after="0"/>
        <w:ind w:right="-1"/>
        <w:rPr>
          <w:rFonts w:ascii="Times New Roman" w:eastAsia="Times New Roman" w:hAnsi="Times New Roman"/>
          <w:color w:val="000000"/>
          <w:sz w:val="24"/>
          <w:szCs w:val="24"/>
          <w:lang w:eastAsia="ru-RU"/>
        </w:rPr>
      </w:pPr>
      <w:hyperlink r:id="rId18" w:history="1">
        <w:proofErr w:type="spellStart"/>
        <w:r w:rsidR="007133FF" w:rsidRPr="007D76A3">
          <w:rPr>
            <w:rStyle w:val="a6"/>
            <w:rFonts w:ascii="Times New Roman" w:eastAsia="Times New Roman" w:hAnsi="Times New Roman"/>
            <w:sz w:val="24"/>
            <w:szCs w:val="24"/>
            <w:lang w:eastAsia="ru-RU"/>
          </w:rPr>
          <w:t>д</w:t>
        </w:r>
        <w:proofErr w:type="spellEnd"/>
        <w:r w:rsidR="007133FF" w:rsidRPr="007D76A3">
          <w:rPr>
            <w:rStyle w:val="a6"/>
            <w:rFonts w:ascii="Times New Roman" w:eastAsia="Times New Roman" w:hAnsi="Times New Roman"/>
            <w:sz w:val="24"/>
            <w:szCs w:val="24"/>
            <w:lang w:eastAsia="ru-RU"/>
          </w:rPr>
          <w:t>) заявление о согласии на обработку персональных данных;</w:t>
        </w:r>
      </w:hyperlink>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Место приема документов: </w:t>
      </w:r>
      <w:proofErr w:type="gramStart"/>
      <w:r w:rsidRPr="00253627">
        <w:rPr>
          <w:rFonts w:ascii="Times New Roman" w:eastAsia="Times New Roman" w:hAnsi="Times New Roman"/>
          <w:color w:val="000000"/>
          <w:sz w:val="24"/>
          <w:szCs w:val="24"/>
          <w:lang w:eastAsia="ru-RU"/>
        </w:rPr>
        <w:t>г</w:t>
      </w:r>
      <w:proofErr w:type="gramEnd"/>
      <w:r w:rsidRPr="00253627">
        <w:rPr>
          <w:rFonts w:ascii="Times New Roman" w:eastAsia="Times New Roman" w:hAnsi="Times New Roman"/>
          <w:color w:val="000000"/>
          <w:sz w:val="24"/>
          <w:szCs w:val="24"/>
          <w:lang w:eastAsia="ru-RU"/>
        </w:rPr>
        <w:t>. Чита, ул. Чайковского, д. 8, кабинет № 415, телефон:</w:t>
      </w:r>
      <w:r w:rsidRPr="00253627">
        <w:rPr>
          <w:rFonts w:ascii="Times New Roman" w:eastAsia="Times New Roman" w:hAnsi="Times New Roman"/>
          <w:color w:val="000000"/>
          <w:sz w:val="24"/>
          <w:szCs w:val="24"/>
          <w:lang w:eastAsia="ru-RU"/>
        </w:rPr>
        <w:br/>
        <w:t>8 (3022) 23-37-13.</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253627">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253627">
        <w:rPr>
          <w:rFonts w:ascii="Times New Roman" w:eastAsia="Times New Roman" w:hAnsi="Times New Roman"/>
          <w:color w:val="000000"/>
          <w:sz w:val="24"/>
          <w:szCs w:val="24"/>
          <w:lang w:eastAsia="ru-RU"/>
        </w:rPr>
        <w:t>до</w:t>
      </w:r>
      <w:proofErr w:type="gramEnd"/>
      <w:r w:rsidRPr="00253627">
        <w:rPr>
          <w:rFonts w:ascii="Times New Roman" w:eastAsia="Times New Roman" w:hAnsi="Times New Roman"/>
          <w:color w:val="000000"/>
          <w:sz w:val="24"/>
          <w:szCs w:val="24"/>
          <w:lang w:eastAsia="ru-RU"/>
        </w:rPr>
        <w:t xml:space="preserve"> 14.00.</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Пос</w:t>
      </w:r>
      <w:r w:rsidR="00942890">
        <w:rPr>
          <w:rFonts w:ascii="Times New Roman" w:eastAsia="Times New Roman" w:hAnsi="Times New Roman"/>
          <w:color w:val="000000"/>
          <w:sz w:val="24"/>
          <w:szCs w:val="24"/>
          <w:lang w:eastAsia="ru-RU"/>
        </w:rPr>
        <w:t>ледний день приема документов «</w:t>
      </w:r>
      <w:r w:rsidR="00BB49C7">
        <w:rPr>
          <w:rFonts w:ascii="Times New Roman" w:eastAsia="Times New Roman" w:hAnsi="Times New Roman"/>
          <w:color w:val="000000"/>
          <w:sz w:val="24"/>
          <w:szCs w:val="24"/>
          <w:lang w:eastAsia="ru-RU"/>
        </w:rPr>
        <w:t>8</w:t>
      </w:r>
      <w:r w:rsidRPr="00253627">
        <w:rPr>
          <w:rFonts w:ascii="Times New Roman" w:eastAsia="Times New Roman" w:hAnsi="Times New Roman"/>
          <w:color w:val="000000"/>
          <w:sz w:val="24"/>
          <w:szCs w:val="24"/>
          <w:lang w:eastAsia="ru-RU"/>
        </w:rPr>
        <w:t xml:space="preserve">» </w:t>
      </w:r>
      <w:r w:rsidR="00BB49C7">
        <w:rPr>
          <w:rFonts w:ascii="Times New Roman" w:eastAsia="Times New Roman" w:hAnsi="Times New Roman"/>
          <w:color w:val="000000"/>
          <w:sz w:val="24"/>
          <w:szCs w:val="24"/>
          <w:lang w:eastAsia="ru-RU"/>
        </w:rPr>
        <w:t>сентября</w:t>
      </w:r>
      <w:r w:rsidRPr="00253627">
        <w:rPr>
          <w:rFonts w:ascii="Times New Roman" w:eastAsia="Times New Roman" w:hAnsi="Times New Roman"/>
          <w:color w:val="000000"/>
          <w:sz w:val="24"/>
          <w:szCs w:val="24"/>
          <w:lang w:eastAsia="ru-RU"/>
        </w:rPr>
        <w:t xml:space="preserve"> 2020 года.</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Предполагаем</w:t>
      </w:r>
      <w:r w:rsidR="00942890">
        <w:rPr>
          <w:rFonts w:ascii="Times New Roman" w:eastAsia="Times New Roman" w:hAnsi="Times New Roman"/>
          <w:color w:val="000000"/>
          <w:sz w:val="24"/>
          <w:szCs w:val="24"/>
          <w:lang w:eastAsia="ru-RU"/>
        </w:rPr>
        <w:t>ая дата проведения конкурса: «</w:t>
      </w:r>
      <w:r w:rsidR="00BB49C7">
        <w:rPr>
          <w:rFonts w:ascii="Times New Roman" w:eastAsia="Times New Roman" w:hAnsi="Times New Roman"/>
          <w:color w:val="000000"/>
          <w:sz w:val="24"/>
          <w:szCs w:val="24"/>
          <w:lang w:eastAsia="ru-RU"/>
        </w:rPr>
        <w:t>30</w:t>
      </w:r>
      <w:r w:rsidRPr="00253627">
        <w:rPr>
          <w:rFonts w:ascii="Times New Roman" w:eastAsia="Times New Roman" w:hAnsi="Times New Roman"/>
          <w:color w:val="000000"/>
          <w:sz w:val="24"/>
          <w:szCs w:val="24"/>
          <w:lang w:eastAsia="ru-RU"/>
        </w:rPr>
        <w:t xml:space="preserve">» </w:t>
      </w:r>
      <w:r w:rsidR="00505FCA">
        <w:rPr>
          <w:rFonts w:ascii="Times New Roman" w:eastAsia="Times New Roman" w:hAnsi="Times New Roman"/>
          <w:color w:val="000000"/>
          <w:sz w:val="24"/>
          <w:szCs w:val="24"/>
          <w:lang w:eastAsia="ru-RU"/>
        </w:rPr>
        <w:t>сентября</w:t>
      </w:r>
      <w:r w:rsidRPr="00253627">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Место проведения конкурса: </w:t>
      </w:r>
      <w:proofErr w:type="gramStart"/>
      <w:r w:rsidRPr="00253627">
        <w:rPr>
          <w:rFonts w:ascii="Times New Roman" w:eastAsia="Times New Roman" w:hAnsi="Times New Roman"/>
          <w:color w:val="000000"/>
          <w:sz w:val="24"/>
          <w:szCs w:val="24"/>
          <w:lang w:eastAsia="ru-RU"/>
        </w:rPr>
        <w:t>г</w:t>
      </w:r>
      <w:proofErr w:type="gramEnd"/>
      <w:r w:rsidRPr="00253627">
        <w:rPr>
          <w:rFonts w:ascii="Times New Roman" w:eastAsia="Times New Roman" w:hAnsi="Times New Roman"/>
          <w:color w:val="000000"/>
          <w:sz w:val="24"/>
          <w:szCs w:val="24"/>
          <w:lang w:eastAsia="ru-RU"/>
        </w:rPr>
        <w:t>. Чита, ул. Чайковского, д. 8.</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Условия участия в конкурсе: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По результатам тестирования кандидатам выставляется: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10 баллов, если даны правильные ответы на 100%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9 баллов, если даны правильные ответы на 90% - 99%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8 баллов, если даны правильные ответы на 80% - 89%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7 баллов, если даны правильные ответы на 70% - 79%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 xml:space="preserve">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w:t>
      </w:r>
      <w:r w:rsidRPr="00253627">
        <w:rPr>
          <w:rFonts w:ascii="Times New Roman" w:eastAsia="Times New Roman" w:hAnsi="Times New Roman"/>
          <w:color w:val="000000"/>
          <w:sz w:val="24"/>
          <w:szCs w:val="24"/>
          <w:lang w:eastAsia="ru-RU"/>
        </w:rPr>
        <w:lastRenderedPageBreak/>
        <w:t>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253627">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Условия прохождения государственной гражданской службы</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53627">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53627">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 xml:space="preserve">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w:t>
      </w:r>
      <w:r w:rsidRPr="00253627">
        <w:rPr>
          <w:rFonts w:ascii="Times New Roman" w:eastAsia="Times New Roman" w:hAnsi="Times New Roman"/>
          <w:color w:val="000000"/>
          <w:sz w:val="24"/>
          <w:szCs w:val="24"/>
          <w:lang w:eastAsia="ru-RU"/>
        </w:rPr>
        <w:lastRenderedPageBreak/>
        <w:t>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Pr="00253627">
        <w:rPr>
          <w:rFonts w:ascii="Times New Roman" w:eastAsia="Times New Roman" w:hAnsi="Times New Roman"/>
          <w:color w:val="000000"/>
          <w:sz w:val="24"/>
          <w:szCs w:val="24"/>
          <w:lang w:eastAsia="ru-RU"/>
        </w:rPr>
        <w:b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p>
    <w:p w:rsidR="00253627" w:rsidRPr="00253627" w:rsidRDefault="00253627" w:rsidP="005772EC">
      <w:pPr>
        <w:pStyle w:val="a7"/>
        <w:ind w:firstLine="0"/>
        <w:rPr>
          <w:rFonts w:ascii="Times New Roman" w:hAnsi="Times New Roman"/>
        </w:rPr>
      </w:pPr>
    </w:p>
    <w:p w:rsidR="00253627" w:rsidRPr="00253627" w:rsidRDefault="00253627" w:rsidP="005772EC">
      <w:pPr>
        <w:pStyle w:val="a7"/>
        <w:ind w:firstLine="0"/>
        <w:rPr>
          <w:rFonts w:ascii="Times New Roman" w:hAnsi="Times New Roman"/>
        </w:rPr>
      </w:pPr>
    </w:p>
    <w:p w:rsidR="00253627" w:rsidRPr="00253627" w:rsidRDefault="00253627" w:rsidP="005772EC">
      <w:pPr>
        <w:pStyle w:val="a7"/>
        <w:ind w:firstLine="0"/>
        <w:rPr>
          <w:rFonts w:ascii="Times New Roman" w:hAnsi="Times New Roman"/>
        </w:rPr>
      </w:pPr>
    </w:p>
    <w:sectPr w:rsidR="00253627" w:rsidRPr="00253627" w:rsidSect="003D5F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5F83"/>
    <w:multiLevelType w:val="hybridMultilevel"/>
    <w:tmpl w:val="C4C662AA"/>
    <w:lvl w:ilvl="0" w:tplc="8794A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CD45BFC"/>
    <w:multiLevelType w:val="hybridMultilevel"/>
    <w:tmpl w:val="4DF8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8A6CE7"/>
    <w:multiLevelType w:val="hybridMultilevel"/>
    <w:tmpl w:val="4DE6F540"/>
    <w:lvl w:ilvl="0" w:tplc="8794A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FD66C35"/>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291FBE"/>
    <w:multiLevelType w:val="hybridMultilevel"/>
    <w:tmpl w:val="977AA70E"/>
    <w:lvl w:ilvl="0" w:tplc="33EAE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174FD0"/>
    <w:rsid w:val="00012FB1"/>
    <w:rsid w:val="000607F2"/>
    <w:rsid w:val="000C2D68"/>
    <w:rsid w:val="000E13CE"/>
    <w:rsid w:val="00174FD0"/>
    <w:rsid w:val="001A6A11"/>
    <w:rsid w:val="001E2022"/>
    <w:rsid w:val="00211B46"/>
    <w:rsid w:val="00216FC5"/>
    <w:rsid w:val="00253627"/>
    <w:rsid w:val="00281EDF"/>
    <w:rsid w:val="00282B31"/>
    <w:rsid w:val="002A675E"/>
    <w:rsid w:val="00310689"/>
    <w:rsid w:val="00346E8A"/>
    <w:rsid w:val="0036412B"/>
    <w:rsid w:val="003A0D4E"/>
    <w:rsid w:val="003C7E08"/>
    <w:rsid w:val="003D3D65"/>
    <w:rsid w:val="003D5FF6"/>
    <w:rsid w:val="003E39CB"/>
    <w:rsid w:val="00471C61"/>
    <w:rsid w:val="0048317D"/>
    <w:rsid w:val="004B1F87"/>
    <w:rsid w:val="004C1097"/>
    <w:rsid w:val="004D52FF"/>
    <w:rsid w:val="00505FCA"/>
    <w:rsid w:val="005254B0"/>
    <w:rsid w:val="005772EC"/>
    <w:rsid w:val="005F26D0"/>
    <w:rsid w:val="0060315E"/>
    <w:rsid w:val="006925F8"/>
    <w:rsid w:val="006E15A0"/>
    <w:rsid w:val="00707264"/>
    <w:rsid w:val="007133FF"/>
    <w:rsid w:val="00726D2E"/>
    <w:rsid w:val="007470A6"/>
    <w:rsid w:val="007620B4"/>
    <w:rsid w:val="007928C9"/>
    <w:rsid w:val="007B330A"/>
    <w:rsid w:val="00845D51"/>
    <w:rsid w:val="008E15F4"/>
    <w:rsid w:val="00942890"/>
    <w:rsid w:val="009D7233"/>
    <w:rsid w:val="00A055F3"/>
    <w:rsid w:val="00A21DD6"/>
    <w:rsid w:val="00AE0041"/>
    <w:rsid w:val="00AF348E"/>
    <w:rsid w:val="00B763DC"/>
    <w:rsid w:val="00BB49C7"/>
    <w:rsid w:val="00BD2078"/>
    <w:rsid w:val="00C220F6"/>
    <w:rsid w:val="00C3521B"/>
    <w:rsid w:val="00C467B2"/>
    <w:rsid w:val="00C771F9"/>
    <w:rsid w:val="00C87343"/>
    <w:rsid w:val="00C96502"/>
    <w:rsid w:val="00D12AB9"/>
    <w:rsid w:val="00D31E3B"/>
    <w:rsid w:val="00D3630C"/>
    <w:rsid w:val="00D4614C"/>
    <w:rsid w:val="00D60266"/>
    <w:rsid w:val="00D86437"/>
    <w:rsid w:val="00E97DDB"/>
    <w:rsid w:val="00EE1880"/>
    <w:rsid w:val="00EE5E9C"/>
    <w:rsid w:val="00F5624E"/>
    <w:rsid w:val="00F62016"/>
    <w:rsid w:val="00F62524"/>
    <w:rsid w:val="00F758A4"/>
    <w:rsid w:val="00FA4CEB"/>
    <w:rsid w:val="00FC0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D0"/>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FD0"/>
    <w:pPr>
      <w:ind w:left="720"/>
      <w:contextualSpacing/>
    </w:pPr>
  </w:style>
  <w:style w:type="paragraph" w:styleId="a4">
    <w:name w:val="Body Text"/>
    <w:basedOn w:val="a"/>
    <w:link w:val="a5"/>
    <w:rsid w:val="00174FD0"/>
    <w:pPr>
      <w:spacing w:after="0"/>
      <w:ind w:firstLine="0"/>
    </w:pPr>
    <w:rPr>
      <w:rFonts w:ascii="Times New Roman" w:eastAsia="Times New Roman" w:hAnsi="Times New Roman"/>
      <w:sz w:val="28"/>
      <w:szCs w:val="20"/>
      <w:lang w:eastAsia="ru-RU"/>
    </w:rPr>
  </w:style>
  <w:style w:type="character" w:customStyle="1" w:styleId="a5">
    <w:name w:val="Основной текст Знак"/>
    <w:basedOn w:val="a0"/>
    <w:link w:val="a4"/>
    <w:rsid w:val="00174FD0"/>
    <w:rPr>
      <w:rFonts w:ascii="Times New Roman" w:eastAsia="Times New Roman" w:hAnsi="Times New Roman" w:cs="Times New Roman"/>
      <w:sz w:val="28"/>
      <w:szCs w:val="20"/>
      <w:lang w:eastAsia="ru-RU"/>
    </w:rPr>
  </w:style>
  <w:style w:type="paragraph" w:customStyle="1" w:styleId="ConsNormal">
    <w:name w:val="ConsNormal"/>
    <w:rsid w:val="00174FD0"/>
    <w:pPr>
      <w:widowControl w:val="0"/>
      <w:autoSpaceDE w:val="0"/>
      <w:autoSpaceDN w:val="0"/>
      <w:adjustRightInd w:val="0"/>
      <w:ind w:right="19772" w:firstLine="720"/>
    </w:pPr>
    <w:rPr>
      <w:rFonts w:ascii="Arial" w:eastAsia="Times New Roman" w:hAnsi="Arial"/>
    </w:rPr>
  </w:style>
  <w:style w:type="character" w:styleId="a6">
    <w:name w:val="Hyperlink"/>
    <w:basedOn w:val="a0"/>
    <w:uiPriority w:val="99"/>
    <w:rsid w:val="00C771F9"/>
    <w:rPr>
      <w:rFonts w:cs="Times New Roman"/>
      <w:color w:val="0000FF"/>
      <w:u w:val="single"/>
    </w:rPr>
  </w:style>
  <w:style w:type="paragraph" w:styleId="a7">
    <w:name w:val="No Spacing"/>
    <w:uiPriority w:val="1"/>
    <w:qFormat/>
    <w:rsid w:val="003C7E08"/>
    <w:pPr>
      <w:ind w:firstLine="709"/>
      <w:jc w:val="both"/>
    </w:pPr>
    <w:rPr>
      <w:sz w:val="22"/>
      <w:szCs w:val="22"/>
      <w:lang w:eastAsia="en-US"/>
    </w:rPr>
  </w:style>
  <w:style w:type="paragraph" w:styleId="a8">
    <w:name w:val="header"/>
    <w:basedOn w:val="a"/>
    <w:link w:val="a9"/>
    <w:uiPriority w:val="99"/>
    <w:unhideWhenUsed/>
    <w:rsid w:val="003C7E08"/>
    <w:pPr>
      <w:tabs>
        <w:tab w:val="center" w:pos="4677"/>
        <w:tab w:val="right" w:pos="9355"/>
      </w:tabs>
    </w:pPr>
  </w:style>
  <w:style w:type="character" w:customStyle="1" w:styleId="a9">
    <w:name w:val="Верхний колонтитул Знак"/>
    <w:basedOn w:val="a0"/>
    <w:link w:val="a8"/>
    <w:uiPriority w:val="99"/>
    <w:rsid w:val="003C7E0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6449/nachal-nika-otdela-dokumentacionnogo-obespecheniya.pdf" TargetMode="External"/><Relationship Id="rId13" Type="http://schemas.openxmlformats.org/officeDocument/2006/relationships/hyperlink" Target="https://media.75.ru/documents/62337/.doc" TargetMode="External"/><Relationship Id="rId18" Type="http://schemas.openxmlformats.org/officeDocument/2006/relationships/hyperlink" Target="https://media.75.ru/documents/62338/o-soglasii-na-obrabotku-personal-nyh-dannyh.doc" TargetMode="External"/><Relationship Id="rId3" Type="http://schemas.openxmlformats.org/officeDocument/2006/relationships/styles" Target="styles.xml"/><Relationship Id="rId7" Type="http://schemas.openxmlformats.org/officeDocument/2006/relationships/hyperlink" Target="https://media.75.ru/documents/66451/reglament-konsul-tanta.pdf" TargetMode="External"/><Relationship Id="rId12" Type="http://schemas.openxmlformats.org/officeDocument/2006/relationships/hyperlink" Target="https://media.75.ru/documents/62336/001-gs-y.rtf" TargetMode="External"/><Relationship Id="rId17" Type="http://schemas.openxmlformats.org/officeDocument/2006/relationships/hyperlink" Target="https://media.75.ru/documents/62337/.doc" TargetMode="External"/><Relationship Id="rId2" Type="http://schemas.openxmlformats.org/officeDocument/2006/relationships/numbering" Target="numbering.xml"/><Relationship Id="rId16" Type="http://schemas.openxmlformats.org/officeDocument/2006/relationships/hyperlink" Target="https://media.75.ru/documents/62335/.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ia.75.ru/documents/66450/otdela-vzaimodeystviya-s-organami-voennogo-upravleniya.pdf" TargetMode="External"/><Relationship Id="rId11" Type="http://schemas.openxmlformats.org/officeDocument/2006/relationships/hyperlink" Target="https://media.75.ru/documents/62335/.rtf" TargetMode="External"/><Relationship Id="rId5" Type="http://schemas.openxmlformats.org/officeDocument/2006/relationships/webSettings" Target="webSettings.xml"/><Relationship Id="rId15" Type="http://schemas.openxmlformats.org/officeDocument/2006/relationships/hyperlink" Target="https://media.75.ru/documents/62319/.doc" TargetMode="External"/><Relationship Id="rId10" Type="http://schemas.openxmlformats.org/officeDocument/2006/relationships/hyperlink" Target="https://media.75.ru/documents/6231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75.ru/documents/66448/konsul-tant-otdela-dokumentacionnogo-obespecheniya.pdf" TargetMode="External"/><Relationship Id="rId14" Type="http://schemas.openxmlformats.org/officeDocument/2006/relationships/hyperlink" Target="https://media.75.ru/documents/62338/o-soglasii-na-obrabotku-personal-nyh-danny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DB2A89-6B5C-4DE6-8BE7-7EF71208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StaricinaVV</cp:lastModifiedBy>
  <cp:revision>18</cp:revision>
  <cp:lastPrinted>2020-08-15T11:13:00Z</cp:lastPrinted>
  <dcterms:created xsi:type="dcterms:W3CDTF">2020-07-29T02:22:00Z</dcterms:created>
  <dcterms:modified xsi:type="dcterms:W3CDTF">2020-08-31T06:26:00Z</dcterms:modified>
</cp:coreProperties>
</file>