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CF4014" w:rsidRPr="00CF4014" w:rsidRDefault="00CF4014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CF4014">
        <w:rPr>
          <w:rFonts w:ascii="Times New Roman" w:hAnsi="Times New Roman"/>
          <w:b/>
          <w:sz w:val="40"/>
          <w:szCs w:val="40"/>
        </w:rPr>
        <w:t>РЕЕСТР</w:t>
      </w:r>
    </w:p>
    <w:p w:rsidR="00CF4014" w:rsidRPr="00CF4014" w:rsidRDefault="00CF4014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CF4014" w:rsidRPr="00CF4014" w:rsidRDefault="00410EE3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Документации по планировке территории</w:t>
      </w:r>
    </w:p>
    <w:p w:rsidR="00CF4014" w:rsidRPr="00CF4014" w:rsidRDefault="00CF4014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CF4014">
        <w:rPr>
          <w:rFonts w:ascii="Times New Roman" w:hAnsi="Times New Roman"/>
          <w:b/>
          <w:sz w:val="40"/>
          <w:szCs w:val="40"/>
        </w:rPr>
        <w:t>муниципальных образований</w:t>
      </w:r>
    </w:p>
    <w:p w:rsidR="002E49DA" w:rsidRDefault="00CF4014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CF4014">
        <w:rPr>
          <w:rFonts w:ascii="Times New Roman" w:hAnsi="Times New Roman"/>
          <w:b/>
          <w:sz w:val="40"/>
          <w:szCs w:val="40"/>
        </w:rPr>
        <w:t>Забайкальского края</w:t>
      </w:r>
    </w:p>
    <w:p w:rsidR="00CF4014" w:rsidRPr="001A1E62" w:rsidRDefault="00CF4014" w:rsidP="00CF4014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 xml:space="preserve">(по  состоянию  на  </w:t>
      </w:r>
      <w:r w:rsidR="005541FB">
        <w:rPr>
          <w:rFonts w:ascii="Times New Roman" w:hAnsi="Times New Roman"/>
          <w:b/>
          <w:sz w:val="40"/>
          <w:szCs w:val="40"/>
        </w:rPr>
        <w:t>31</w:t>
      </w:r>
      <w:r w:rsidR="00CC1CB8">
        <w:rPr>
          <w:rFonts w:ascii="Times New Roman" w:hAnsi="Times New Roman"/>
          <w:b/>
          <w:sz w:val="40"/>
          <w:szCs w:val="40"/>
        </w:rPr>
        <w:t xml:space="preserve"> </w:t>
      </w:r>
      <w:r w:rsidR="005541FB">
        <w:rPr>
          <w:rFonts w:ascii="Times New Roman" w:hAnsi="Times New Roman"/>
          <w:b/>
          <w:sz w:val="40"/>
          <w:szCs w:val="40"/>
        </w:rPr>
        <w:t>дека</w:t>
      </w:r>
      <w:r w:rsidR="005807DA" w:rsidRPr="005807DA">
        <w:rPr>
          <w:rFonts w:ascii="Times New Roman" w:hAnsi="Times New Roman"/>
          <w:b/>
          <w:sz w:val="40"/>
          <w:szCs w:val="40"/>
        </w:rPr>
        <w:t>бря</w:t>
      </w:r>
      <w:r w:rsidR="0031518D" w:rsidRPr="001A1E62">
        <w:rPr>
          <w:rFonts w:ascii="Times New Roman" w:hAnsi="Times New Roman"/>
          <w:b/>
          <w:sz w:val="40"/>
          <w:szCs w:val="40"/>
        </w:rPr>
        <w:t xml:space="preserve"> </w:t>
      </w:r>
      <w:r w:rsidRPr="001A1E62">
        <w:rPr>
          <w:rFonts w:ascii="Times New Roman" w:hAnsi="Times New Roman"/>
          <w:b/>
          <w:sz w:val="40"/>
          <w:szCs w:val="40"/>
        </w:rPr>
        <w:t>20</w:t>
      </w:r>
      <w:r w:rsidR="0026065A">
        <w:rPr>
          <w:rFonts w:ascii="Times New Roman" w:hAnsi="Times New Roman"/>
          <w:b/>
          <w:sz w:val="40"/>
          <w:szCs w:val="40"/>
        </w:rPr>
        <w:t>20</w:t>
      </w:r>
      <w:r w:rsidRPr="001A1E62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2E49DA" w:rsidRPr="003D5A29" w:rsidRDefault="002E49DA" w:rsidP="002E49DA"/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DF5084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«Акшинский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Tr="004D6EC3">
        <w:trPr>
          <w:trHeight w:val="1520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49DA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«Акшинское»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«Бытэвское»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«Курулгинское»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«Могойтуйское»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«Нарасунское»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«Новокургатайское»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335FBC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«Оройское»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«Тохторское»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«Убур-Тохторское»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«Улачинское»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«Урейское»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«Усть-Илинское»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>МР «Александрово-Заводский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A6D4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«Александрово-Заводское»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«Ново-Акатуйское»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«Бохтинское»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«Бутунтайское»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«Кузнецовское»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8976C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«Маньковское»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8976C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«Манкечурское»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«Онон-Борзинское»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«Первококуйское»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«Савво-</w:t>
            </w: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«Чиндагатайское»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«Шаранчинское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«Балейский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695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«Жидкинское»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«Казаковское»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«Матусовское»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253A5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«Нижнегирюнинское»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«Нижнекокуйское»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«Нижнеильдиканское»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«Подойницынское»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«Ундино-Посельское»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«Борзинский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7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69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«Шерловогорское»</w:t>
            </w:r>
          </w:p>
        </w:tc>
        <w:tc>
          <w:tcPr>
            <w:tcW w:w="5109" w:type="dxa"/>
          </w:tcPr>
          <w:p w:rsidR="002E49DA" w:rsidRPr="00AC6BA3" w:rsidRDefault="002E49DA" w:rsidP="004D6EC3">
            <w:pPr>
              <w:ind w:left="3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6BA3">
              <w:rPr>
                <w:rFonts w:ascii="Times New Roman" w:hAnsi="Times New Roman" w:cs="Times New Roman"/>
              </w:rPr>
              <w:t>Проект планировки с проектом межевания в его составе проектируемого микрорайона № 4 в пгт. Шерловая Гора</w:t>
            </w:r>
          </w:p>
        </w:tc>
        <w:tc>
          <w:tcPr>
            <w:tcW w:w="5670" w:type="dxa"/>
          </w:tcPr>
          <w:p w:rsidR="002E49DA" w:rsidRDefault="001815C8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E49DA" w:rsidRPr="003A2E5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http://шерловогорское.рф/upload/iblock/d94/d9435bd371fdc1f8c346c814f34c9e80.pdf</w:t>
              </w:r>
            </w:hyperlink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«Акурайское»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«Биликтуйское»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«Кондуйское»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«Курунзулайское»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6586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«Новоборзинское»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«Переднебыркинское»</w:t>
            </w:r>
          </w:p>
        </w:tc>
        <w:tc>
          <w:tcPr>
            <w:tcW w:w="5109" w:type="dxa"/>
          </w:tcPr>
          <w:p w:rsidR="002E49DA" w:rsidRPr="00D84A26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«Приозёрное»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«Соловьёвское»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63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«Усть-Озёрское»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«Цаган-Олуйское»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«Шоноктуйское»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D84A26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«Южное»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«Газимуро-Заводский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«Батаканское»</w:t>
            </w:r>
          </w:p>
          <w:p w:rsidR="002E49DA" w:rsidRPr="00A91CF3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«Буруканское»</w:t>
            </w:r>
          </w:p>
          <w:p w:rsidR="002E49DA" w:rsidRPr="005B6E14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«Газимуро-Заводское»</w:t>
            </w:r>
          </w:p>
          <w:p w:rsidR="002E49DA" w:rsidRPr="005B6E14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«Зеренское»</w:t>
            </w:r>
          </w:p>
          <w:p w:rsidR="002E49DA" w:rsidRPr="00726D68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«Кактолгинское»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«Новоширокинское»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«Солонеченское»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Трубачевское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«Ушмунское»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51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264"/>
        </w:trPr>
        <w:tc>
          <w:tcPr>
            <w:tcW w:w="521" w:type="dxa"/>
            <w:vMerge w:val="restart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</w:t>
            </w:r>
          </w:p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территории в районе микрорайона «Южный»</w:t>
            </w:r>
          </w:p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п. Забайкальск.</w:t>
            </w:r>
          </w:p>
        </w:tc>
        <w:tc>
          <w:tcPr>
            <w:tcW w:w="5670" w:type="dxa"/>
            <w:vMerge w:val="restart"/>
          </w:tcPr>
          <w:p w:rsidR="002E49DA" w:rsidRDefault="004D6EC3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C3">
              <w:rPr>
                <w:rFonts w:ascii="Times New Roman" w:hAnsi="Times New Roman"/>
                <w:sz w:val="20"/>
                <w:szCs w:val="20"/>
              </w:rPr>
              <w:t>http://zabaikalskadm.ru/gradstroi.html</w:t>
            </w:r>
          </w:p>
        </w:tc>
      </w:tr>
      <w:tr w:rsidR="002E49DA" w:rsidRPr="001857BD" w:rsidTr="004D6EC3">
        <w:trPr>
          <w:trHeight w:val="264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 северо-восточной части пгт.Забайкальск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690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 северо-восточной части пгт. Забайкальск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«Абагайтуйское»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«Билитуйское»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«Даурское»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«Красновеликанское»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«Черно-Озёрское»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«Рудник-Абагайтуйское»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="002E49DA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871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«Буринское»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«Верхне-Калгуканское»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«Доновское»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«Кадаинское»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«Козловское»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980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43DB3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«Средне-Борзинское»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«Чингильтуйское»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«Чупровское»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«Карымский</w:t>
      </w:r>
      <w:r w:rsidR="002E49DA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7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«Дарасунское»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«Карымское»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  <w:r>
              <w:rPr>
                <w:color w:val="000000"/>
              </w:rPr>
              <w:t xml:space="preserve"> территории ул. На</w:t>
            </w:r>
            <w:r w:rsidRPr="00361FF7">
              <w:rPr>
                <w:color w:val="000000"/>
              </w:rPr>
              <w:t xml:space="preserve">бережная в </w:t>
            </w:r>
            <w:r>
              <w:rPr>
                <w:color w:val="000000"/>
              </w:rPr>
              <w:t xml:space="preserve"> п. Карымское, пред</w:t>
            </w:r>
            <w:r w:rsidRPr="00361FF7">
              <w:rPr>
                <w:color w:val="000000"/>
              </w:rPr>
              <w:t>назначенной для индиви</w:t>
            </w:r>
            <w:r>
              <w:rPr>
                <w:color w:val="000000"/>
              </w:rPr>
              <w:t>дуального жилищно</w:t>
            </w:r>
            <w:r w:rsidRPr="00361FF7">
              <w:rPr>
                <w:color w:val="000000"/>
              </w:rPr>
              <w:t>го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</w:t>
            </w:r>
            <w:r w:rsidRPr="00361FF7">
              <w:rPr>
                <w:color w:val="000000"/>
              </w:rPr>
              <w:t>ва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FD3739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39">
              <w:rPr>
                <w:rFonts w:ascii="Times New Roman" w:hAnsi="Times New Roman"/>
                <w:sz w:val="20"/>
                <w:szCs w:val="20"/>
              </w:rPr>
              <w:t>http://www.karymskoe.ru/content/territorialnoe_planirovanie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«Адриановское»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«Большетуринское»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территория микрорайона «Северный».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«Хозрасчётное проектно-производственное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архитектурно-пла-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нировочное бюро».</w:t>
            </w: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http://карымское.рф/4-документация-по-планировке-территор/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«Жимбиринское»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28"/>
        </w:trPr>
        <w:tc>
          <w:tcPr>
            <w:tcW w:w="521" w:type="dxa"/>
            <w:vMerge w:val="restart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vMerge w:val="restart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«Кадахтинское»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182"/>
              <w:jc w:val="center"/>
              <w:rPr>
                <w:rFonts w:ascii="Calibri" w:eastAsia="Calibri" w:hAnsi="Calibri" w:cs="Times New Roman"/>
              </w:rPr>
            </w:pPr>
            <w:r w:rsidRPr="007D1E7F">
              <w:rPr>
                <w:rFonts w:ascii="Calibri" w:eastAsia="Calibri" w:hAnsi="Calibri" w:cs="Times New Roman"/>
              </w:rPr>
              <w:t>Проект планировки микрорайона «Новый».</w:t>
            </w:r>
          </w:p>
          <w:p w:rsidR="002E49DA" w:rsidRPr="0052293F" w:rsidRDefault="002E49DA" w:rsidP="004D6EC3">
            <w:pPr>
              <w:ind w:lef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E7F">
              <w:rPr>
                <w:rFonts w:ascii="Calibri" w:eastAsia="Calibri" w:hAnsi="Calibri" w:cs="Times New Roman"/>
              </w:rPr>
              <w:t>Заказчик Администрация сельского поселения «Кадахтинское»</w:t>
            </w:r>
          </w:p>
        </w:tc>
        <w:tc>
          <w:tcPr>
            <w:tcW w:w="5670" w:type="dxa"/>
            <w:vMerge w:val="restart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http://карымское.рф/4-документация-по-планировке-территор/</w:t>
            </w:r>
          </w:p>
        </w:tc>
      </w:tr>
      <w:tr w:rsidR="002E49DA" w:rsidRPr="001857BD" w:rsidTr="004D6EC3">
        <w:trPr>
          <w:trHeight w:val="336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323"/>
              <w:jc w:val="center"/>
              <w:rPr>
                <w:rFonts w:ascii="Calibri" w:eastAsia="Calibri" w:hAnsi="Calibri" w:cs="Times New Roman"/>
              </w:rPr>
            </w:pPr>
            <w:r w:rsidRPr="007D1E7F">
              <w:rPr>
                <w:rFonts w:ascii="Calibri" w:eastAsia="Calibri" w:hAnsi="Calibri" w:cs="Times New Roman"/>
              </w:rPr>
              <w:t xml:space="preserve">Проект планировки </w:t>
            </w:r>
            <w:r>
              <w:rPr>
                <w:rFonts w:ascii="Calibri" w:eastAsia="Calibri" w:hAnsi="Calibri" w:cs="Times New Roman"/>
              </w:rPr>
              <w:t xml:space="preserve">, застройки территории  </w:t>
            </w:r>
            <w:r w:rsidRPr="007D1E7F">
              <w:rPr>
                <w:rFonts w:ascii="Calibri" w:eastAsia="Calibri" w:hAnsi="Calibri" w:cs="Times New Roman"/>
              </w:rPr>
              <w:t>микрорайона «Северный»</w:t>
            </w:r>
            <w:r>
              <w:rPr>
                <w:rFonts w:ascii="Calibri" w:eastAsia="Calibri" w:hAnsi="Calibri" w:cs="Times New Roman"/>
              </w:rPr>
              <w:t xml:space="preserve"> сельское поселение «Кадахтинского», расположенного в северо-восточной части населенного пункта Кадахта</w:t>
            </w:r>
          </w:p>
          <w:p w:rsidR="002E49DA" w:rsidRPr="007D1E7F" w:rsidRDefault="002E49DA" w:rsidP="004D6EC3">
            <w:pPr>
              <w:ind w:left="323"/>
              <w:jc w:val="center"/>
            </w:pPr>
            <w:r w:rsidRPr="007D1E7F">
              <w:rPr>
                <w:rFonts w:ascii="Calibri" w:eastAsia="Calibri" w:hAnsi="Calibri" w:cs="Times New Roman"/>
              </w:rPr>
              <w:t>Администрация сельского поселения «Кадахтинское»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336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182"/>
              <w:jc w:val="center"/>
            </w:pPr>
            <w:r w:rsidRPr="007D1E7F">
              <w:rPr>
                <w:rFonts w:ascii="Calibri" w:eastAsia="Calibri" w:hAnsi="Calibri" w:cs="Times New Roman"/>
              </w:rPr>
              <w:t>Проект планировки микрорайона «Северный»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«Кайдаловское»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«Маякинское»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планировки территории</w:t>
            </w:r>
            <w:r w:rsidRPr="00361FF7">
              <w:rPr>
                <w:color w:val="000000"/>
              </w:rPr>
              <w:t>: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«Проектирование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реконструкции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автомобильной дороги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общего пользования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местного значения подъезд к с.Маяки с мостом через ручей на  км 1 в Карымском районе Забайкальского края.</w:t>
            </w:r>
          </w:p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http://карымское.рф/4-документация-по-планировке-территор/</w:t>
            </w:r>
          </w:p>
        </w:tc>
      </w:tr>
      <w:tr w:rsidR="002E49DA" w:rsidRPr="001857BD" w:rsidTr="004D6EC3">
        <w:trPr>
          <w:trHeight w:val="878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«Нарын-Талачинское»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«Новодоронинское»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«Тыргетуйское»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«Урульгинское»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«Город Краснокаменск и Краснокаменский</w:t>
      </w:r>
      <w:r w:rsidR="002E49DA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06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A06B2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24">
              <w:rPr>
                <w:rFonts w:ascii="Times New Roman" w:hAnsi="Times New Roman"/>
                <w:b/>
                <w:sz w:val="24"/>
                <w:szCs w:val="24"/>
              </w:rPr>
              <w:t>МР «Город Краснокаменск и Краснокаменский район»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1268"/>
        </w:trPr>
        <w:tc>
          <w:tcPr>
            <w:tcW w:w="521" w:type="dxa"/>
            <w:vMerge w:val="restart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2E49DA" w:rsidRPr="008D76E9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BD4C98">
              <w:rPr>
                <w:sz w:val="18"/>
                <w:szCs w:val="18"/>
              </w:rPr>
              <w:t>проект планировки территории пустыря между 8 и 4 микрорайонами города Краснокаменска, под объекты социального и культурно-бытового обслуживания населения</w:t>
            </w:r>
          </w:p>
        </w:tc>
        <w:tc>
          <w:tcPr>
            <w:tcW w:w="5670" w:type="dxa"/>
            <w:vMerge w:val="restart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https://www.красно-каменск.рф/city/development_strategy/</w:t>
            </w:r>
          </w:p>
        </w:tc>
      </w:tr>
      <w:tr w:rsidR="002E49DA" w:rsidRPr="001857BD" w:rsidTr="004D6EC3">
        <w:trPr>
          <w:trHeight w:val="1267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проект планировки территории кладбища города Краснокаменск, вторая очередь, первый этап (с северо-восточной стороны существующего кладбища)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16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проект планировки территории между ДК «Даурия» и зданием универмага в г. Краснокаменске»</w:t>
            </w:r>
          </w:p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5C7B02">
              <w:rPr>
                <w:sz w:val="20"/>
                <w:szCs w:val="20"/>
              </w:rPr>
              <w:t>проекту планировки территории микрорайона индивидуальной жилой застройки с восточной стороны микрорайона 7 в г. Краснокаменск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19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snapToGrid w:val="0"/>
              <w:ind w:left="323"/>
              <w:jc w:val="center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Детский парк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18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snapToGrid w:val="0"/>
              <w:ind w:left="323"/>
              <w:jc w:val="center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Микрорайон «Центральный » жилая группа «Уртуй»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757EC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«Богдановское»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«Кайластуйское»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«Капцегайтуйское»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«Ковылинское»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«Маргуцекское»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«Соктуй-Милозанское»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«Среднеаргунское»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«Целиннинское»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«Юбилейнинское»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«Красночикойский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«Альбитуйское»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«Байхорское»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«Большереченское»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«Жиндойское»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«Захаровское»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«Конкинское»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«Коротковское»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«Красночикойское»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урочища «Буруниха»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части с. Красный Чикой.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http://чикой.забайкальскийкрай.рф/selskie-poseleniya/selskoe-poselenie-quotkrasnochikoyskoequot/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«Малоархангельское»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«Мензинское»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«Урлукское»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«Черемховское»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«Шимбиликское»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«Кыринский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«Алтанское»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«Билютуйское»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«Верхне-Ульхунское»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«Гаваньское»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75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«Кыринское»</w:t>
            </w:r>
          </w:p>
          <w:p w:rsidR="002E49DA" w:rsidRPr="00FC7EC5" w:rsidRDefault="002E49DA" w:rsidP="004D6EC3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«Любавинское»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«Мангутское»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«Михайло-Павловское»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«Мордойское»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«Надёжнинское»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«Тарбальджейское»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«Хапчерангинское»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«Ульхун-Партионское»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«Шумундинское»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«Могочинский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3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«Амазарское»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и застройки микрорайона</w:t>
            </w:r>
          </w:p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«Полярный» п.г.т.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Амазар, Могочинс-</w:t>
            </w:r>
          </w:p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кого района,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Забайкальского края.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Заказчик – ООО «ЦПК»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Разработчик – ООО</w:t>
            </w:r>
          </w:p>
          <w:p w:rsidR="002E49DA" w:rsidRPr="001857BD" w:rsidRDefault="002E49DA" w:rsidP="004D6EC3">
            <w:pPr>
              <w:ind w:lef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«Читаархпроект»</w:t>
            </w:r>
          </w:p>
        </w:tc>
        <w:tc>
          <w:tcPr>
            <w:tcW w:w="5670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http://www.могоча.забайкальскийкрай.рф/events/gorodskie-i-selskie-poseleniya/gp-amazar/gradostroitelstvo/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«Давендинское»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«Ксеньевское»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r w:rsidRPr="00A07EE4">
              <w:rPr>
                <w:rFonts w:ascii="Calibri" w:eastAsia="Calibri" w:hAnsi="Calibri" w:cs="Times New Roman"/>
                <w:sz w:val="24"/>
                <w:szCs w:val="24"/>
              </w:rPr>
              <w:t xml:space="preserve">роект планировки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 застройки микрорайона  «Полярный</w:t>
            </w:r>
            <w:r w:rsidRPr="00A07EE4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п.г.т.</w:t>
            </w:r>
          </w:p>
          <w:p w:rsidR="002E49DA" w:rsidRPr="00A07EE4" w:rsidRDefault="002E49DA" w:rsidP="004D6EC3">
            <w:pPr>
              <w:ind w:left="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«Амазар», Могочинского района, Забайкальского края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http://админмогоча.рф/page.php?id_omsu=1&amp;level=1&amp;id_level_1=28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«Сбегинское»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«Семиозёрнинское»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«Приисковское»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«Андронниковское»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«Бишигинское»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«Верхнеключевское»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«Верхнеумыкэйское»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Pr="00334B5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«Зюльзинское»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«Илимское»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3C3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«Кумакинское»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3C3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«Нижнеключевское»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«Олеканское»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37DA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«Пешковское»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5E428D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5E428D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«Аргунское»</w:t>
            </w:r>
          </w:p>
          <w:p w:rsidR="002E49DA" w:rsidRPr="005E64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«Ишагинское»</w:t>
            </w:r>
          </w:p>
          <w:p w:rsidR="002E49DA" w:rsidRPr="00532F4C" w:rsidRDefault="002E49DA" w:rsidP="004D6EC3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«Больше-Зерентуйское»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«Булдуруйское»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«Георгиевское»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«Горбуновское»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«Горно-Зерентуйское»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«Ивановское»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«Михайловское»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«Нерчинско-Заводское»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«Олочинское»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«Уров-Ключевское»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«Чашино-Ильдиканское»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«Широковское»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«Явленское»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«Оловяннинский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«Оловяннинское»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1891"/>
        </w:trPr>
        <w:tc>
          <w:tcPr>
            <w:tcW w:w="521" w:type="dxa"/>
            <w:vMerge w:val="restart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vMerge w:val="restart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и проект</w:t>
            </w:r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межевания территории городского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поселения «Ясногорское» под малоэтажную застройку  бывший мкр. «Комсомольский» (участок 1 – в северной части посёлка, расположен северо-западнее бывшего микрорайона «Комсомольский», участок 2 – расположен с юго-западной стороны бывшего микрорайона «Комсомольский», участок 3- западнее участка школы).</w:t>
            </w:r>
          </w:p>
        </w:tc>
        <w:tc>
          <w:tcPr>
            <w:tcW w:w="6379" w:type="dxa"/>
            <w:vMerge w:val="restart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rPr>
          <w:trHeight w:val="1891"/>
        </w:trPr>
        <w:tc>
          <w:tcPr>
            <w:tcW w:w="521" w:type="dxa"/>
            <w:vMerge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 и межевания  территории по объекту: «Автомобильная дорога Ясная -Ясногорск (подъезд от  автомобильной дороги федерального значения А-350 Чита-Забайкальск-граница с Китайской Народной Республикой к пгт. Ясногорск) в Оловяннинском районе Забайкальского края.</w:t>
            </w:r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«Калангуйское»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«Золотореченское»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 городскому поселению «Золоторе- ченское» и строительство моста, протя-</w:t>
            </w:r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 xml:space="preserve">жённостью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дороги, в границах сельского поселения «Тургинс-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кое», городского поселения «Золотореченское» муниципального района «Оловяннинский район».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«Безречнинское»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«Булумское»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«Бурулятуйское»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«Долгокычинское»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«Единенское»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селу Караксар в границах сельского поселения «Единенское»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«Мирнинское»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селу Маяк, в границах сельского поселения «Мирнинское» муниципального района «Оловяннинский район»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«Степнинское»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«Тургинское»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 xml:space="preserve">проект планировки территории строительства автомобильной дороги общего пользования местно- го  значения с твёрдым покрытием – подъезд к пгт. Золоторечениское и строительства моста, протяжённостью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дороги, в границах  сельского поселения «Тургинское», городского поселения «Золотореченское» муниципального района «Оловяннинский район»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87E6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«Улан-Цацыкское»</w:t>
            </w:r>
          </w:p>
          <w:p w:rsidR="002E49DA" w:rsidRPr="00C87E6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«Улятуйское»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(объединено с</w:t>
            </w:r>
          </w:p>
          <w:p w:rsidR="002E49DA" w:rsidRPr="005E64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Арендинское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2E49DA" w:rsidRPr="00A562E8" w:rsidRDefault="002E49DA" w:rsidP="004D6EC3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1210</w:t>
            </w: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«Уртуйское»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«Хара-Быркинское»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752A0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«Ононский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491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«Буйлэсанское»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«Верхнецасучейское»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«Дурулгуйское»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942D69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«Ималкинское»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«Кулусутайское»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«Новозоринское»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«Нижнецасучейское»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«Тут-Халтуйское»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«Холуй-Базинское»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356A7E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92209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3125" w:type="dxa"/>
          </w:tcPr>
          <w:p w:rsidR="002E49DA" w:rsidRPr="00356A7E" w:rsidRDefault="00356A7E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«Балягинское»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«Новопавловское»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92209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3125" w:type="dxa"/>
          </w:tcPr>
          <w:p w:rsidR="002E49DA" w:rsidRPr="00356A7E" w:rsidRDefault="00356A7E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49DA" w:rsidRPr="00356A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«Тарбагатайское»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«Баляга-Катангарское»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«Зугмарское»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«Катаевское»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007A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«Катангарское»</w:t>
            </w:r>
          </w:p>
          <w:p w:rsidR="002E49DA" w:rsidRPr="003007A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«Малетинское»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«Песчанское»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«Толбагинское»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2D192C" w:rsidRDefault="002E49DA" w:rsidP="00CC1CB8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«Усть-Оборское»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«Хараузское»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3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«Хохотуйское»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="002E49DA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«Кокуйское»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«Усть-Карское»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«Алиянское»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«Ботовское»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«Верхне-Куларкинское»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«Верхне-Куэнгинское»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«Дунаевское»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«Молодовское»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«Усть-Наринзорское»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«Усть-Начинское»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«Фирсовское»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«Чикичейское»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«Шилко-Заводское»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МР «Сретенский район» (межселенная территория)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«Тунгиро-Олёкминский</w:t>
      </w:r>
      <w:r w:rsidR="002E49DA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«Тупикское»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«Тунгокоченский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774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«Вершино-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«Верх-Усуглинское»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«Кыкерское»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«Нижнестанское»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«Тунгокоченское»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«Усть-Каренгинское»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«Усуглинское»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«Улётовский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54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«Дровянинское»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«Аблатуйское»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«Артинское»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«Горекацанское»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«Доронинское»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«Тангинское»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105FD3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D3">
              <w:rPr>
                <w:rFonts w:ascii="Times New Roman" w:hAnsi="Times New Roman"/>
                <w:i/>
                <w:sz w:val="24"/>
                <w:szCs w:val="24"/>
              </w:rPr>
              <w:t>новый генплан</w:t>
            </w: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«Улётовское»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«Хадактинское»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«Хилокский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«Могзонское»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6D0F95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«Хилокское»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«Бадинское»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AF518C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«Глинкинское»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«Жипхегенское»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«Закультинское»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«Линёво-Озёрское»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«Укурикское»</w:t>
            </w:r>
          </w:p>
          <w:p w:rsidR="002E49DA" w:rsidRPr="00864D5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«Харагунское»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«Хилогосонское»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«Хушенгинское»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«Энгорокское»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«Чернышевский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«Аксёново-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Зиловское»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0"/>
            </w:pPr>
            <w:r w:rsidRPr="00361FF7">
              <w:t>Проект планировки застройки</w:t>
            </w:r>
            <w:r>
              <w:t xml:space="preserve"> жилого микрорайона пгт.Аксеново–</w:t>
            </w:r>
            <w:r w:rsidRPr="00361FF7">
              <w:t>Зиловское, Чернышевского района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1E77E7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  <w:r w:rsidRPr="001E77E7">
              <w:rPr>
                <w:rStyle w:val="a3"/>
                <w:sz w:val="20"/>
                <w:szCs w:val="20"/>
              </w:rPr>
              <w:t>http://www.чернышевск.забайкальскийкрай.рф/voprosy-gradostroitelnoy-deyatelnosti/dokumenty-territorialnogo-planirovaniya/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«Букачачинское»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«Жирекенское»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«Чернышевское»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1209"/>
        </w:trPr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«Алеурское»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«Байгульское»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«Бушулейское»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«Гаурское»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«Икшицкое»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«Курлыченское»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«Мильгидунское»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«Новоильинское»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«Новооловское»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«Старооловское»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«Укурейское»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«Урюмское»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«Утанское»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«Атамановское»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</w:pPr>
            <w:r w:rsidRPr="00361FF7">
              <w:t>мкр. Чеховский, расположенного в границах пгт. Атамановска, Читинского района, Забайкальского края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«Новокручининское»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92209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3125" w:type="dxa"/>
          </w:tcPr>
          <w:p w:rsidR="002E49DA" w:rsidRPr="00356A7E" w:rsidRDefault="00356A7E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E49DA" w:rsidRPr="00356A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2E49DA" w:rsidRPr="00356A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7E">
              <w:rPr>
                <w:rFonts w:ascii="Times New Roman" w:hAnsi="Times New Roman"/>
                <w:b/>
                <w:sz w:val="24"/>
                <w:szCs w:val="24"/>
              </w:rPr>
              <w:t>«Яблоновское»</w:t>
            </w:r>
          </w:p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  <w:p w:rsidR="002E49DA" w:rsidRPr="00892209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«Александровское»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«Арахлейское»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«Беклемишевское»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«Домнинское»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юго-восточной части села Домна, Читинс-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кого района, Забай-</w:t>
            </w:r>
          </w:p>
          <w:p w:rsidR="002E49DA" w:rsidRPr="001857BD" w:rsidRDefault="002E49DA" w:rsidP="004D6EC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кальского края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«Елизаветинское»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«Засопкинское»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«Ингодинское»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«Колочнинское»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«Леснинское»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«Маккавеевское»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«Новокукинское»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«Новотроицкое»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«Оленгуйское»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«Сивяковское»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«Смоленское»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«Сохондинское»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«Угданское»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«Шишкинское»</w:t>
            </w:r>
          </w:p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и юго-восточной части</w:t>
            </w:r>
          </w:p>
          <w:p w:rsidR="002E49DA" w:rsidRPr="001857BD" w:rsidRDefault="002E49DA" w:rsidP="004D6EC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с. Шишкино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«Шелопугинский 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3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«Вершино-Шахтаминское»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«Глинянское»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«Копунское»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«Мало-Тонтойское»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«Мироновское»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«Нижне-Шахтаминское»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«Шелопугинское»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</w:t>
            </w:r>
            <w:r w:rsidRPr="00645316">
              <w:t>роект</w:t>
            </w:r>
            <w:r>
              <w:t xml:space="preserve"> планировки и проект</w:t>
            </w:r>
            <w:r w:rsidRPr="00645316">
              <w:t xml:space="preserve"> межевания территории для строительства линейного объекта – «Реконструкция мостового перехода через р. Урундай на участке км 351+400 – км 352+550 автомобильной дороги Могойтуй-Сретенск-Олочи в Шелопугинском районе Забайкальского края».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http://shelopugino.ru/gradostroitelnaya-deyatelnost/informaciya-po-planirovke-territorii</w:t>
            </w:r>
          </w:p>
        </w:tc>
      </w:tr>
      <w:tr w:rsidR="002E49DA" w:rsidRPr="001857BD" w:rsidTr="00CC1CB8">
        <w:trPr>
          <w:trHeight w:val="986"/>
        </w:trPr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«Шилкинский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генплане)м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«Холбонское»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«Шилкинское»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«Богомягковское»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«Верхнехилинское»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«Галкинское»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«Казановское»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«Мирсановское»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«Новоберёзовское»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«Номоконовское»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«Размахнинское»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«Усть-Теленгуйское»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«Чиронское»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6A7E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34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«Новоорловск»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«Амитхаша»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«Будулан»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«Гунэй»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«Кункур»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«Сахюрта»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«Судунтуй»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«Урда-Ага»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«Хойто-Ага»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«Цокто-Хангил»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«Челутай»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«Южный Аргалей»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28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«Дульдургинский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33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A174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A174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«Алханай»</w:t>
            </w:r>
          </w:p>
          <w:p w:rsidR="002E49DA" w:rsidRPr="009A1741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9A1741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«Ара-Иля»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«Бальзино»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«Дульдурга»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«Зуткулей»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«Иля»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«Таптанай»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«Токчин»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«Узон»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«Чиндалей»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356A7E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2E49DA">
        <w:rPr>
          <w:rFonts w:ascii="Times New Roman" w:hAnsi="Times New Roman"/>
          <w:b/>
          <w:sz w:val="32"/>
          <w:szCs w:val="32"/>
        </w:rPr>
        <w:t xml:space="preserve">. </w:t>
      </w:r>
      <w:r w:rsidR="002E49DA">
        <w:rPr>
          <w:rFonts w:ascii="Times New Roman" w:hAnsi="Times New Roman"/>
          <w:b/>
          <w:sz w:val="32"/>
          <w:szCs w:val="32"/>
          <w:u w:val="single"/>
        </w:rPr>
        <w:t>МР «Могойтуйский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6379"/>
      </w:tblGrid>
      <w:tr w:rsidR="002E49DA" w:rsidRPr="006302D5" w:rsidTr="00CC1CB8">
        <w:trPr>
          <w:trHeight w:val="1619"/>
        </w:trPr>
        <w:tc>
          <w:tcPr>
            <w:tcW w:w="534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«Ага-Хангил»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«Боржигантай»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«Догой»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«Зугалай»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«Кусоча»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«Нуринск»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«Ортуй»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«Усть-Нарин»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«Ушарбай»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«Хара-Шибирь»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«Хила»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«Цаган-Ола»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«Цаган-Челутай»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«Цугол»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EA1702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DF5C7D" w:rsidRDefault="002E49DA" w:rsidP="002E49DA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DF5C7D">
        <w:rPr>
          <w:rFonts w:ascii="Times New Roman" w:hAnsi="Times New Roman" w:cs="Times New Roman"/>
          <w:sz w:val="36"/>
          <w:szCs w:val="36"/>
        </w:rPr>
        <w:t>Городские Округа</w:t>
      </w:r>
    </w:p>
    <w:p w:rsidR="002E49DA" w:rsidRPr="00EA1702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6379"/>
      </w:tblGrid>
      <w:tr w:rsidR="002E49DA" w:rsidRPr="006302D5" w:rsidTr="00CC1CB8">
        <w:trPr>
          <w:trHeight w:val="1619"/>
        </w:trPr>
        <w:tc>
          <w:tcPr>
            <w:tcW w:w="534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Tr="00CC1CB8">
        <w:trPr>
          <w:trHeight w:val="920"/>
        </w:trPr>
        <w:tc>
          <w:tcPr>
            <w:tcW w:w="534" w:type="dxa"/>
            <w:vMerge w:val="restart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vMerge w:val="restart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2E49DA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0EE3">
              <w:rPr>
                <w:rFonts w:ascii="Times New Roman" w:hAnsi="Times New Roman" w:cs="Times New Roman"/>
              </w:rPr>
              <w:t>проект планировки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микрорайона 10-Д по ул. Магистральной, в Железнодорожном админ. р-не.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Заказчик – 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«Стройконтракт».Разработчик – ЗАОр «НП Читаграждан-проект».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Постановление Мэра города Читы от 07.03.06г.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№ 65 (о 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проекта планировки).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 xml:space="preserve">Постан-ие Мэра г. Читы от 20.07.07г. № 184 (об утверждении проекта планировки). Площадь земельного участка – </w:t>
            </w:r>
            <w:smartTag w:uri="urn:schemas-microsoft-com:office:smarttags" w:element="metricconverter">
              <w:smartTagPr>
                <w:attr w:name="ProductID" w:val="15,8 га"/>
              </w:smartTagPr>
              <w:r w:rsidRPr="00180EE3">
                <w:rPr>
                  <w:rFonts w:ascii="Times New Roman" w:hAnsi="Times New Roman" w:cs="Times New Roman"/>
                </w:rPr>
                <w:t>15,8 га</w:t>
              </w:r>
            </w:smartTag>
            <w:r w:rsidRPr="00180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Количество новых жилых домов – 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Общая площадь новых жилых домов – 82,4 тыс.м</w:t>
            </w:r>
            <w:r w:rsidRPr="00180E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0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связи с не соблюдением уста</w:t>
            </w:r>
            <w:r w:rsidRPr="00180EE3">
              <w:rPr>
                <w:rFonts w:ascii="Times New Roman" w:hAnsi="Times New Roman" w:cs="Times New Roman"/>
              </w:rPr>
              <w:t>новленной закон-вом процедуры подготовки  и утверждения проекта планировки,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и.о. Мэра г. Читы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20.07.07г. №184 необходимо отменить.</w:t>
            </w:r>
          </w:p>
        </w:tc>
        <w:tc>
          <w:tcPr>
            <w:tcW w:w="6379" w:type="dxa"/>
            <w:vMerge w:val="restart"/>
          </w:tcPr>
          <w:p w:rsidR="002E49DA" w:rsidRDefault="001815C8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E49DA" w:rsidRPr="00134C5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http://www.admin.chita.ru/city_today/municipal_economy/?id=5756</w:t>
              </w:r>
            </w:hyperlink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границах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Георгия Костина, Заводской,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Мысовской и территории железнодорожных предприятий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ст. Чита-1.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Заказчик – филиал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ОАО «РЖД»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Центральной дирекции по тепловодоснабже-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«Город Чита» от 19.07.12г. №1130-р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«Забайкалжелдорпроект – задание на проектирование линейного объекта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«Строительство наружных сетей теплоснабжения 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котельной КЕ 25/14С до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железнодорожных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предприятий ст. Чита-1.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админ-ции ГО 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публ.слуш. от 16.08.12г.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№1243-р, дата проведения- 20.09.12г., место проведения- г. Чита, ул. Георгия Костина, 2 (здание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спортшколы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Локомотив»).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администрации ГО «Город Чита» от 02.10.2012 №234 «Об утверждении проекта планировки».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для строительства линейного объекта (теплотрассы) – 3 356 кв.м.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границах улиц Генерала Белика, Будочной, Хабаровской и Шилова, в Центральном адм.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-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 26.06.09г.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2117-р (о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 19.10.09г.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2711-р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слушаний-02.11.09г., место проведения-г. Чита, ул. Богомягкова,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23, каб.209).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Мэра г.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24.11.09г. № 236.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- </w:t>
            </w:r>
            <w:smartTag w:uri="urn:schemas-microsoft-com:office:smarttags" w:element="metricconverter">
              <w:smartTagPr>
                <w:attr w:name="ProductID" w:val="21,2 га"/>
              </w:smartTagPr>
              <w:r w:rsidRPr="00361FF7">
                <w:rPr>
                  <w:color w:val="000000"/>
                </w:rPr>
                <w:t>21,2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10.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110 тыс.м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Численность населения –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8 000 чел.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улицы Ивановс-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кой, ручья Засте-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пинского, проспекта Маршала Жукова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7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пос. Текстильщиков,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Черновском адми-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нистративном райо-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«Роспечать».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ТАПМ «Читаарх-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 (договор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№131 от 08.12.10г.).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от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18.01.2011г. № 39-р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Распоряжения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о проведении публ. слуш. от  05.03.2011г.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328-р и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11.03.2011г. № 350-р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(дата проведения публ. слушаний - 11.04.11г.), место проведения-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Чита, проспект Фадеева,2(здание админ-ции Черн.админ.р-на, акт.зал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27.04.11г.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92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3,48 га"/>
              </w:smartTagPr>
              <w:r w:rsidRPr="00361FF7">
                <w:rPr>
                  <w:color w:val="000000"/>
                </w:rPr>
                <w:t>23,48 га</w:t>
              </w:r>
            </w:smartTag>
            <w:r w:rsidRPr="00361FF7">
              <w:rPr>
                <w:color w:val="000000"/>
              </w:rPr>
              <w:t>. Общая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площадь жилых домов-62,881 тыс.кв.м.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 Евгения Гаюсана, Красной Звезды, Народной и р. Чита, в Центр. адм.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ОАО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«Региональное управ- ление строит-ва».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Постановления Мэра города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31.01.06г. № 12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06.02.06г. № 21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02.08.06г.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1848-р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проведения-15.08.06г. в 18 час,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проведения-г. Чита, ул.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Красной Звезды, киноте-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атр «Октябрь»).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29.09.06г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234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емой и реконструи-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руемой территории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6,3 га"/>
              </w:smartTagPr>
              <w:r w:rsidRPr="00361FF7">
                <w:rPr>
                  <w:color w:val="000000"/>
                </w:rPr>
                <w:t>56,3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Количество новых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51.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но-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вых жилых домов – 360,0 тыс.м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части Ингодинского админ-го района в границах улиц Ки- рова, Бабушкина, Верхоленской и объездной автодо-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роги.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«Силикатстрой».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21.01.06г. № 53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Мэра города Читы от 28.08.06г.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2058-р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07.09.06г., в 18 час,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проведения - актовый зал ОАО «Силикатный завод», Агинский тракт,27.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 от 29.09.06г.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235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361FF7">
                <w:rPr>
                  <w:color w:val="000000"/>
                </w:rPr>
                <w:t>17,5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Население – 8 970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Жилой фонд-161,4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тыс.кв.м.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жилых домов – 39.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(основная часть)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Ленина, Мостовой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 протоки 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Центральном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 ГО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С.Н.Гусейнов.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01.03.13г. №279-р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31.07.13г. №1191-р (дата проведения -28.08.13г., место проведения – г. Чита, ул. Богомягкова, 23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каб. №209).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16.09.13г. №192.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 – 4,5 га.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Кол-во многоквартирных жилых домов – 6.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в 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2-ой Шубзаводской, Ярославского, 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Ингодинском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Г.В.Жалнин.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«Энергопроект».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15.03.13г. №334-р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18.04.13г. №543-р (дата проведения -16.05.13г., место проведения – г. Чита, ул. Шестиперова, 66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04.06.13г. №122.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территории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– 0,3 га.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в 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Ярославского,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Пугачева и 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Ингодинском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Г.В.Жалнин.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«Энергопроект».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15.03.13г. №335-р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18.04.13г. №543-р (дата проведения -16.05.13г., место проведения – г. Чита, ул. Шестиперова, 66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04.06.13г. №122.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 – 0,5 га.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6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вдоль автодороги М-55, на участке от реки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Чита до озера Угдан,  в Железнодорожном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Инвестиционно-строительная компания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«Стройтекс-2000».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(договор  №63 от 11.02.08г., доп. соглаше-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ние от 13.01.10г.).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Мэра г.Читы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20.07.07г. №182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(решение о подготовке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26.01.09г. № 168-р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 дата проведения-20.02.09г., место проведения-г. Чита, мкр.Северный,50,акт.зал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школы № 27.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02.08.10г.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126 (с учётом доработки по результатам публичных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слушаний).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общая – </w:t>
            </w:r>
            <w:smartTag w:uri="urn:schemas-microsoft-com:office:smarttags" w:element="metricconverter">
              <w:smartTagPr>
                <w:attr w:name="ProductID" w:val="169,25 га"/>
              </w:smartTagPr>
              <w:r w:rsidRPr="00361FF7">
                <w:rPr>
                  <w:color w:val="000000"/>
                </w:rPr>
                <w:t>169,25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домов, в том числе: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одноквартирных -896,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таунхаусов – 4.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 xml:space="preserve">Общая площадь жилых домов – </w:t>
            </w:r>
            <w:smartTag w:uri="urn:schemas-microsoft-com:office:smarttags" w:element="metricconverter">
              <w:smartTagPr>
                <w:attr w:name="ProductID" w:val="89 600 м2"/>
              </w:smartTagPr>
              <w:r w:rsidRPr="00361FF7">
                <w:rPr>
                  <w:color w:val="000000"/>
                </w:rPr>
                <w:t>89 600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b/>
                <w:color w:val="000000"/>
              </w:rPr>
              <w:t>ГО «Город Чита</w:t>
            </w:r>
            <w:r w:rsidRPr="00361FF7">
              <w:rPr>
                <w:color w:val="000000"/>
              </w:rPr>
              <w:t xml:space="preserve">»: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границах улиц Богомягкова, Новобульварной, Шилова, Коханского, в Центр. админ.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и разработчик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– ЗАОр «НП Читагражданпроект».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 города Читы от 02.03.06г. № 62 (о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Мэра города Читы от 27.09.06г.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2381-р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проведении 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проведения-11.10.06г., в 18 час., место проведения –актовый зал ЗАОр «НП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Читагражданпроект»,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ул. Анохина, 81а.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г. Читы от 07.03.07г.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51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емой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,0 га"/>
              </w:smartTagPr>
              <w:r w:rsidRPr="00361FF7">
                <w:rPr>
                  <w:color w:val="000000"/>
                </w:rPr>
                <w:t>36,0 га</w:t>
              </w:r>
            </w:smartTag>
            <w:r w:rsidRPr="00361FF7">
              <w:rPr>
                <w:color w:val="000000"/>
              </w:rPr>
              <w:t xml:space="preserve">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33.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 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вых жилых домов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FF0000"/>
              </w:rPr>
            </w:pPr>
            <w:r w:rsidRPr="00361FF7">
              <w:rPr>
                <w:color w:val="000000"/>
              </w:rPr>
              <w:t>264,5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b/>
                <w:color w:val="FF0000"/>
              </w:rPr>
              <w:t xml:space="preserve"> 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b/>
                <w:color w:val="FF0000"/>
              </w:rPr>
              <w:t xml:space="preserve"> 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 Ленина, Генерала Белика, Чкалова и Красноармейской,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Центральном адм.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«Сибстрой».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03.12.10г. № 1757-р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01.04.11г.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914-р о проведении публ. слуш. (дата про-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ведения-10.05.11г., место проведения – г. Чита, ул. Анохина, 81а – здание  ЗАОр «НП Читагражданпроект», актовый зал).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Адми-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нистрации ГО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04.10.11г. № 269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179 825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квартир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120 600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квартир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FF0000"/>
              </w:rPr>
            </w:pPr>
            <w:r w:rsidRPr="00361FF7">
              <w:rPr>
                <w:color w:val="000000"/>
              </w:rPr>
              <w:t>2 030.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застроенной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границах улиц Кастринской,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Серова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Богомягкова, в Центральном административном районе, и проект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межевания в его составе.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 СПК «РАЙС».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  <w:r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о развитии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между админ-ей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«Город Чита» и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СПК «РАЙС»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23.03.09г.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23.09.09г. №2569-р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проведении публич-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ных слушаний), дата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проведения-06.10.09г., место проведения-г. Чи-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та, ул.Богомягкова, 23,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здание админ-ции Центр.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админ.р-на, акт.зал.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 Мэра г.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08.09.10г. № 149.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застраиваемого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участка- </w:t>
            </w:r>
            <w:smartTag w:uri="urn:schemas-microsoft-com:office:smarttags" w:element="metricconverter">
              <w:smartTagPr>
                <w:attr w:name="ProductID" w:val="1,26 га"/>
              </w:smartTagPr>
              <w:r w:rsidRPr="00361FF7">
                <w:rPr>
                  <w:color w:val="000000"/>
                </w:rPr>
                <w:t>1,26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 - 3.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домов-</w:t>
            </w:r>
            <w:smartTag w:uri="urn:schemas-microsoft-com:office:smarttags" w:element="metricconverter">
              <w:smartTagPr>
                <w:attr w:name="ProductID" w:val="20 000 м2"/>
              </w:smartTagPr>
              <w:r w:rsidRPr="00361FF7">
                <w:rPr>
                  <w:color w:val="000000"/>
                </w:rPr>
                <w:t>20 000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9 по-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сёлка Текстильщи-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ков, в Черновском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«Стройкапитал».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Постановление Мэра города Читы от 04.05.06г. № 122 (о подготовке проекта планировки).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30.06.08г. №1740-р (о проведении публичных слушаний), дата проведения - 29.07.08г., место проведения-г. Чита,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color w:val="000000"/>
              </w:rPr>
              <w:t>проспект Фадеева,2,здание администрации Черн. админ. района, акт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г. Читы от 07.08.08г.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162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проекта планировки).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микрорай-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она– </w:t>
            </w:r>
            <w:smartTag w:uri="urn:schemas-microsoft-com:office:smarttags" w:element="metricconverter">
              <w:smartTagPr>
                <w:attr w:name="ProductID" w:val="16,1 га"/>
              </w:smartTagPr>
              <w:r w:rsidRPr="00361FF7">
                <w:rPr>
                  <w:color w:val="000000"/>
                </w:rPr>
                <w:t>16,1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8.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нового  жилого фонда – 61,4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границах улиц Новобульварной, Шилова и Нагорной,  в  Центр. админ.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предпри-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ниматель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Иванов Э.Ю.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авторский коллектив под руководством автора проекта - архитектора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Пищиковой О.В.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 города Читы от 26.06.07г. № 165 «О разрешении предпринимателю Иванову Э.Ю. разработки проекта планировки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15.02.08г.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686-р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проведения-11.03.08г., место проведения-г. Чита, ул.П. Осипенко,4, акт.  зал Всероссийского  общества слепых.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02.04.08г. № 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(об утверждении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реконст-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руируемой территории – </w:t>
            </w:r>
            <w:smartTag w:uri="urn:schemas-microsoft-com:office:smarttags" w:element="metricconverter">
              <w:smartTagPr>
                <w:attr w:name="ProductID" w:val="2,96 га"/>
              </w:smartTagPr>
              <w:r w:rsidRPr="00361FF7">
                <w:rPr>
                  <w:color w:val="000000"/>
                </w:rPr>
                <w:t>2,96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жилых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домов –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жилого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35,26 тыс.м</w:t>
            </w:r>
            <w:r w:rsidRPr="00361FF7">
              <w:rPr>
                <w:color w:val="000000"/>
                <w:vertAlign w:val="superscript"/>
              </w:rPr>
              <w:t>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(1 очередь); общая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 - 55,97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7</w:t>
            </w:r>
            <w:r w:rsidRPr="00361FF7">
              <w:rPr>
                <w:b/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посёлка Текстиль- щиков, в Черновском адм.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31.03.08г. № 54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 разрешении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 разра-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ботки проекта плани-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18.05.09г. № 1761-р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проведения-05.06.09г., место проведения-г. Чита, проспект Фадеева,2 (здание админ-ции Черн.админ.р-на,акт.зал).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ем Мэра г.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13.07.09г. № 142.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- </w:t>
            </w:r>
            <w:smartTag w:uri="urn:schemas-microsoft-com:office:smarttags" w:element="metricconverter">
              <w:smartTagPr>
                <w:attr w:name="ProductID" w:val="37,1 га"/>
              </w:smartTagPr>
              <w:r w:rsidRPr="00361FF7">
                <w:rPr>
                  <w:color w:val="000000"/>
                </w:rPr>
                <w:t>37,1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жилых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домов – 88.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175,57 тыс.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  <w:r w:rsidRPr="00361FF7">
              <w:rPr>
                <w:b/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Количество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жителей – 9 812 чел.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 Николая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Островского, Бабушкина,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Горького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Угданской, в Цент-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ральном админ-ом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«ЭНЕРГОЖИЛСТРОЙ».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Админ-ции ГО «Город Чита»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21.03.12г. № 437-р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Разработчик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ЗАОр «НП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000000"/>
              </w:rPr>
            </w:pPr>
            <w:r w:rsidRPr="00361FF7">
              <w:rPr>
                <w:color w:val="000000"/>
              </w:rPr>
              <w:t xml:space="preserve"> Читагражданпроект».</w:t>
            </w:r>
            <w:r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рации ГО  от 03.05.12г.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690-р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слуш.-08.06.12г.,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проведения-г.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ул. Балябина, 13,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каб. 614.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Протокол публ. слуш.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08.06.12г.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Утвержден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Админ-ции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 от 21.06.12г.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175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«Об утверждении проекта планировки территории (основная часть) в границах улиц Н. Островского, Бабушкина, Горького и Угданской, в Центр. админ. р-не ГО».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территории под новое строительство  -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,45 га"/>
              </w:smartTagPr>
              <w:r w:rsidRPr="00361FF7">
                <w:rPr>
                  <w:color w:val="000000"/>
                </w:rPr>
                <w:t>1,45 га</w:t>
              </w:r>
            </w:smartTag>
            <w:r w:rsidRPr="00361FF7">
              <w:rPr>
                <w:color w:val="000000"/>
              </w:rPr>
              <w:t xml:space="preserve">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квартир – 369.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квартир – 18 039 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7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Красной Звезды,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Новобульварной,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Шилова, Генерала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Белика, Трактовой,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Романовского тракта,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существующей малоэтажной  жилой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застройки пос. Заречный, р. Чита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Объездного шоссе,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Железнодорожном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Центральном административных районах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городского округа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Государственный контракт от 08.07.11г.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476.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Министерство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территор. развития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Заб. края.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Исполнитель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31.03.11г. № 502-р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 разрешении Министерству территор.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развития Заб. края разработки проекта планировки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Мин-ва террит. развития Заб. края от 18.02.11г. №28-р.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рации ГО от 15.05.12г.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№753-р «О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 слуш. по проекту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 Красной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Звезды, Новоб., Шилова,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Ген. Белика, Трактовой,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Романовского тракта,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существующей мало-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этажной жилой застрой-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кой пос. Заречный, р.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 и Объездного шоссе, в Железнод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Центр. админ. районах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 «Город Чита».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слуш.-25.06.12г.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Место проведения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Чита, ул. Анохина,81а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(акт. зал ЗАОр «НП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Читагражданпроект»).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участка в проектируемых границах – </w:t>
            </w:r>
            <w:smartTag w:uri="urn:schemas-microsoft-com:office:smarttags" w:element="metricconverter">
              <w:smartTagPr>
                <w:attr w:name="ProductID" w:val="1 080 га"/>
              </w:smartTagPr>
              <w:r w:rsidRPr="00361FF7">
                <w:rPr>
                  <w:color w:val="000000"/>
                </w:rPr>
                <w:t>1 080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нового строительства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264,3 га.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Общая площадь жилых домов - </w:t>
            </w:r>
            <w:smartTag w:uri="urn:schemas-microsoft-com:office:smarttags" w:element="metricconverter">
              <w:smartTagPr>
                <w:attr w:name="ProductID" w:val="340 га"/>
              </w:smartTagPr>
              <w:r w:rsidRPr="00361FF7">
                <w:rPr>
                  <w:color w:val="000000"/>
                </w:rPr>
                <w:t>340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численность населения – 37 269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человек.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 фонда – 819 919 м</w:t>
            </w:r>
            <w:r w:rsidRPr="00361FF7">
              <w:rPr>
                <w:color w:val="000000"/>
                <w:vertAlign w:val="superscript"/>
              </w:rPr>
              <w:t xml:space="preserve">2 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 детских садов – 18-20 шт. (на 4 950 мест).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учеников школ – 8 900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Админ-ции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 от 06.07.12г. №185.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Ленина,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Журавлёва,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Анохина,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Кастринской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Богомягкова,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Центральном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административном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«Луксор».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Читаграждан-проект» (задание на разработку градостроительной документации от 08.10.12г.).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от 10.05.12г. №711-р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«Город Чита» о проведении публичных слушаний от 09.11.12 №1620-р,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проведения-06.12.12г.,  место проведения - г.Чита, ул.Анохина, 81а (актовый зал ЗАОр «НП Читаграж-данпроект».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постановлением администрации ГО от 20.12.12г. №316 «Об утверждении проекта планировки территории (основная часть) в границах улиц Ленина, Журавлева, Анохина, Кастринской и Богомягкова, в Центр. адм. районе ГО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 целью реорганизации территории по ул. Курнатовского, занятой временными торговыми павильонами.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нет.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Объект общественного назначения.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Строительство торгового павильона.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FF0000"/>
              </w:rPr>
            </w:pPr>
            <w:r w:rsidRPr="00361FF7">
              <w:rPr>
                <w:color w:val="FF0000"/>
              </w:rPr>
              <w:t>Площадь земельного участка – 2 100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FF0000"/>
              </w:rPr>
              <w:t>Общая площадь торгового павильона – 1 400 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 проект межевания в его составе земельных участков с кадастровыми  номерами: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75:32:040905:4,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75:32:040905:5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75:32:040905:6,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местоположение которых установлено: Забайкальский край, г. Чита, мкр. Мирный, для  их комплексного освоения в целях  жилищного  строительства.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 «Синта-Кедр».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№936/10(А)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аренды земельных участков, предназначенных  для их комплексного освоения с целью  жилищного строительства.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«Город Чита»  от 29.01.13г. №94-р о проведении  публ. слуш., дата проведения – 27.02.13г., место  проведения – г. Чита, пос. Восточный, ул. 40 лет Октября, 6а (здание  КДЦ «Мир»).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постановлением администрации ГО от 18.03.13г. №51.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индивидуальных жилых домов – 165.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части 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Новобульварной,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Ленинградской,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Нагорной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Бутина, в Централь-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ЗАО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«Промышленно-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гражданское строительство».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«Гарант-Инвест».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от 11.02.13г. №159-р –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о проведении публ. слуш. от 01.03.13г. №278-р (дата проведения -26.03.13г., место проведения – г. Чита, ул. Новобульварная, 28 – вестибюль школы №47).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27.05.13г. №111.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– 7 750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квартир – 14 962 к.вм.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и проект межевания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составе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Чкалова, Журавлёва,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Костюшко-Григоровича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Курнатовского,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Центральном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А.А.Рыбаков.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«Забспецстройпроект».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Задание на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разработку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градостроительной документации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24.12.2012г.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о развитии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от 31.01.11г.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администрации ГО о проведении публ. слуш. от 01.03.13г. №280-р (дата проведения -10.04.13г., место проведения – г. Чита, ул. Бабушкина, 129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учебный корпус №5 Забайкальского Государственного университета, 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25.04.13г. №81.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– 500 кв. 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территории, приле-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гающей с восточной стороны к улице Кос-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монавтов (от улицы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Алексея Брызгалова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 улицы Труда),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Черновском админ.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«Мир».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12.11.10г. № 1632-р.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Архитек-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турные мастерские ИП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Очиров М.Г.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рации ГО от 23.01.14г.№126-р (о проведении публ. слуш.).,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дата проведения – 17.02.14г., место</w:t>
            </w:r>
            <w:r w:rsidRPr="00361FF7">
              <w:br/>
              <w:t>проведения - г.Чита, ул. проспект Фадеева,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постановле-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нием администрации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ГО от 13.03.14г.№35.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79 137,0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-1460.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сад на 240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улиц Ленина, Полины Осипенко, Анохина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Профсоюзной, в Центральном административном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 – Бажин Ю.В.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ПСФ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«Ардис».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пации ГО от 05.08.13г. №1205-р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рации ГО от 15.10.13г.№1601-р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проведении пуб.слуш.).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Дата проведения-28.10.13г., место проведения-г.Чита,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ул.Анохина,56, актовый зал Чит. института Байкальского госуд. университета экономики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права.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постан-ем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 от 18.11.13г.№221.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Предприятие общественного питания на 150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творческий центр на 100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t>Молодёжный танцевальный клуб на 150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улиц Богомягкова, Угданской,  Фрунзе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 Подгорбунского,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Центральном административном районе городского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округа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ПКБ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№31/2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от 26.06.13г.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 от 10.10.13г.№1583-р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 от 13.12.13г.№1933-р (о проведении публ.слуш.).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Дата проведения-25.12.13г.,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Место проведения: г.Чита, ул.Смоленская,39 (4 этаж).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 от 17.01.14г. №05.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1114.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Общая площадь квартир 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54 661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сад на 80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мкр. 10-Д по ул. Магистральная, в Железнодорожном административном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«Стройконтракт».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Разработчик-ЗАО «НП Читагражданпроект»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07.03.06г.№65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20.07.07г.№184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мкр. – 15,8 га,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фонда-82,4 тыс.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7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Новобульварная, Шилова и Нагорной, в Центральном административном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Заказчик-Иванов Э.Ю.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Разработчик-Авторский коллектив под руководство Пищиковой О.В.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26.06.07г.№165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Рапоряжением Мэра г.Читы о проведении публичных слушаний 15.02.2008г. №686-р, дата проведения – 11.03.2008г.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02.04.08г.№57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2,96 га, жилого фонда -35,26 тыс. к.м.,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Генерала Белика, Будочная, Хабаровской и Шилова, Центральном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«Стройинвест»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ПТК «НЭКСТ»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Расп-е Мэра г.Читы от 26.06.09г.№2117-р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Расп-е Мэра г.Читы о проведении публичных слушаний от 19.10.2009г. №2711-р, дата проведения – 02.11.2009г.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24.11.09г.№236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21,2 га, численность населения -8000чел.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Георгия Костина, Заводской, Мысовской, и территории железнодорожных предприятий ст. Чита-</w:t>
            </w:r>
            <w:r w:rsidRPr="00361FF7">
              <w:rPr>
                <w:lang w:val="en-US"/>
              </w:rPr>
              <w:t>I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Заказчик-ОАО «РЖД» Центральной диркции по теплоснабжению Разработчик-Забайкалжелдорпроект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Расп-е администарции ГО «Город Чита» от 19.07.12г.№1130-р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Расп-е администрации ГО»Город Чита» о проведении публичных слушаний от 16.08.2012г. №1243-р, дата проведения – 20.09.2012г.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ГО»Город Чита» от 02.10.12г.№234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для строительства линейного объекта (теплотрассы) - 3356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и проект межевания территории земельного участка с кадастровым номером 75:32:010676:19, местоположение которого установлено: г. Чита, район оз. Кенон, предназначенного для комплексного освоения в целях жилищного стро-ительства (ООО «АТОЛЛ»). Распоряжение Мэра города Читы от 21.08.2013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1274-р.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Разработчик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ОАО «Российский институт градостроительства и инвестиционного развития «Гипрогор», Распоряжение администрации городского округа «Город Чита»  о проведении публичных слушаний от 07.04.2014 г. № 524-р. Утвержден Постановлением администрации городского округа «Город Чита» от 16.06.2014 г. № 84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22,5 га"/>
              </w:smartTagPr>
              <w:r w:rsidRPr="00361FF7">
                <w:t>22,5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многоквартирных домов – 73600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индивидуальных домов – 3400 кв.м; Школа – на 300 учащ.;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Детсад на 120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shd w:val="clear" w:color="auto" w:fill="FFFFFF"/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и проект межевания в составе проекта планировки территории, расположенной по адресу: г. Чита, Железнодорожный административный район, микрорайон школы № 17 (в границах улиц Железобетон-ная, Трактовая, Ковыльная)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>Заказчик – ООО «Проект – 1).</w:t>
            </w:r>
            <w:r w:rsidRPr="00361FF7">
              <w:t xml:space="preserve"> Договор о развитии застроенной территории от 04.10.2012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городского округа «Город Чита»  о проведении публичных слушаний от 21.07.2014 г. № 1125-р; Утверждено Постановлением администрации городского округа «Город Чита» от 02.10.2014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153.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70,1230 га"/>
              </w:smartTagPr>
              <w:r w:rsidRPr="00361FF7">
                <w:t>70,1230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новых многоквартирных домов – 179 000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5010 шт.;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нового стр-ва – 8950;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 xml:space="preserve">МОУ–СОШ на 890 чел. 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 xml:space="preserve">Проект планировки и проект межевания в составе проекта планировки территории в границах Объездного шоссе, территории НСТ № 36 «Сигнал», переулка Ровного и мкр. Каштакский, в Центральном администра-тивном районе городского округа «Город Чита» (заказчик – ООО «ЧитаПроект»). </w:t>
            </w:r>
            <w:r w:rsidRPr="00361FF7">
              <w:t>Распоряжение администрации городского округа «Город Чита» от 23.01.2014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105-р о подготовке проекта.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Читинский проектно-изыскательский институт «Забайкалжелдорпро-ект» - филиал ОАО «Росжелдорпроект»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 о проведении публичных слушаний от 18.06.2014 г. № 947-р;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 администрации городского округа «Город Чита» от 01.13.2014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188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70,1230 га"/>
              </w:smartTagPr>
              <w:r w:rsidRPr="00361FF7">
                <w:t>70,1230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новых жилых домов – 7800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домов - 52;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Население нового стр-ва – 208 чел.;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Общественно-торговый центр.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(после корректировки) территории, прилегающей с восточной стороны к улице Космонавтов (от улицы Алексея Брызгалова до улицы Труда) в Черновском административном районе городского округа «Город Чита», и подготовленного в составе проекта планировки, проекта межевания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ООО «МИР»).</w:t>
            </w:r>
          </w:p>
          <w:p w:rsidR="002E49DA" w:rsidRPr="00361FF7" w:rsidRDefault="002E49DA" w:rsidP="004D6EC3">
            <w:pPr>
              <w:shd w:val="clear" w:color="auto" w:fill="FFFFFF"/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 xml:space="preserve">Разработчик - </w:t>
            </w:r>
            <w:r w:rsidRPr="00361FF7">
              <w:t>ЗАОр «НП Читагражданпроект».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 327/13 (А) и договор № 914/10 (А)  аренды земельного участка, предназначенного для его комплексного освоения в целях жилищного строительства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главы городского округа «Город Чита»  о проведении публичных слушаний от 10.12.2014 г. № 17-г;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Утверждено Постановлением администрации городского округа «Город Чита» от 05.02.2015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24;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земельных участков – 99 732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квартир – 81875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домов – 18: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Детский сад на 190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межевания территории земельного участка с кадастровым номером 75:32:040511:123, расположенного по адресу: г. Чита, проспект Маршала Жукова, 17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ТАПМ «Читаархпроект»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 340/12 (А)  аренды земельного участка, предназначенного для его комплексного освоения в целях жилищного строительства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25.12.2014 г. № 20-г; Утверждены Постановлением администрации городского округа «Город Чита» от 02.03.2015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92827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многоквартирных домов -12.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территории земельного участка с кадастровым номером 75:32:020131:56, расположенного на пересечении улиц Кирова и Ленина, в Ингодинском административном районе городского округа «Город Чита»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ООО «Радченко»).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ЗАО Проектно-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Изыскательский институт «ИркутскЖилГорПроект»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Распоряжение администрации городского округа «Город Чита» от 05.12.2014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2080-р о разработке проекта. Распоряжение главы городского округа «Город Чита»  о проведении публичных слушаний от 16.01.2015 г. № 22-г; Постановление администрации об утверждении городского округа «Город Чита» от 24.04.2015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85. Площадь территории- </w:t>
            </w:r>
            <w:smartTag w:uri="urn:schemas-microsoft-com:office:smarttags" w:element="metricconverter">
              <w:smartTagPr>
                <w:attr w:name="ProductID" w:val="1,93 га"/>
              </w:smartTagPr>
              <w:r w:rsidRPr="00361FF7">
                <w:t>1,93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Количество жилых блок-секций – 10;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жилых домов – 24,1 тыс. кв.м.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застроенной территории расположенной по адресу: г. Чита, Центральный административный район, в границах улиц Ленина, Красноармейской, Чкалова и Генерала Белика, и проекта межевания в составе проекта планировки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ОАО «РУС»).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 Договор о развитии застроенной территории от 16.08.2013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10.12.2014 г. № 16-г; Утверждены Постановлением администрации городского округа «Город Чита» от 23.03.2015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51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155125,37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116 372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5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http://go-aginskoe.ru/content/gradostroitelnaya-deyatelnost-0</w:t>
            </w:r>
          </w:p>
        </w:tc>
      </w:tr>
      <w:tr w:rsidR="002E49DA" w:rsidTr="00CC1CB8">
        <w:tc>
          <w:tcPr>
            <w:tcW w:w="534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застроенной территории, расположенной по адресу: г. Чита, Центральный административный район, ул. Тимирязева, 23, 25а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 Распоряжение главы городского округа «Город Чита»  о проведении публичных слушаний от 06.03.2015 г. № 40-г; 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72 Площадь территории – 24049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17200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317.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застроенной территории, расположенной по адресу: г. Чита, Центральный административный район, ул. Тимирязева, 23, 25а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 Распоряжение главы городского округа «Город Чита»  о проведении публичных слушаний от 06.03.2015 г. № 39-г; 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№74.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9380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21000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межевания застроенной территории, расположенной по адресу: г. Чита, Центральный административный район, ул. Кастринская, между улицами Богомягкова и Красноармейской)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 Разработчик - ЗАО р. «НП Читагражданпроект»;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06.03.2015 г. № 38-г;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73.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31154,6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нового жилого фонда – </w:t>
            </w:r>
            <w:smartTag w:uri="urn:schemas-microsoft-com:office:smarttags" w:element="metricconverter">
              <w:smartTagPr>
                <w:attr w:name="ProductID" w:val="44254 кв. м"/>
              </w:smartTagPr>
              <w:r w:rsidRPr="00361FF7">
                <w:t>44254 кв. м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– 1500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653.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в составе проекта планировки территории земельного участка, с кадастровым номером 75:32:010223:72, расположенного по адресу: Забайкальский край, г. Чита, мкр. Витимский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03.06.2015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2306-г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24.06.2015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94,642 га"/>
              </w:smartTagPr>
              <w:r w:rsidRPr="00361FF7">
                <w:t>94,642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планируемого жилого фонда – 230 000 кв.м 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земельного участка с кадастровым номером 75:32:030312:102, расположенного по адресу: Забайкальский край, г. Чита, Объездное шоссе, предоставленного для ведения дачного хозяйства (заказчик – ТСН «ДНТ Система»)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«Сибирский институт проектирования и исследований»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06.11.2015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земельного участка –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361FF7">
                <w:t>50000 кв. м</w:t>
              </w:r>
            </w:smartTag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территории земельного участка с кадастровым номером 75:32:020807:111, местоположение которого установлено согласно кадастровому паспорту земельного участка: Забайкальский край, г. Чита, в районе НОТ № 3 «Объединение» (заказчик НОТ № 3 «Объединение»)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«Релиз»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25.12.2015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415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земельного участка – </w:t>
            </w:r>
            <w:smartTag w:uri="urn:schemas-microsoft-com:office:smarttags" w:element="metricconverter">
              <w:smartTagPr>
                <w:attr w:name="ProductID" w:val="5547 кв. м"/>
              </w:smartTagPr>
              <w:r w:rsidRPr="00361FF7">
                <w:t>5547 кв. м</w:t>
              </w:r>
            </w:smartTag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территории, прилегающей к правому берегу реки Чита, между улицами Ковыльной и Шишкинской, в Железнодорожном административном районе городского округа «Город Чита»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05.12.2014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2081-р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администрации городского округа «Город Чита»  о проведении публичных слушаний от 01.12.2015 г. № 103-г; Утверждены Постановлением администрации городского округа «Город Чита» от 18.01.2016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10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2 </w:t>
            </w:r>
            <w:smartTag w:uri="urn:schemas-microsoft-com:office:smarttags" w:element="metricconverter">
              <w:smartTagPr>
                <w:attr w:name="ProductID" w:val="754 330 кв. м"/>
              </w:smartTagPr>
              <w:r w:rsidRPr="00361FF7">
                <w:t>754 330 кв. м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планируемого жилого фонда – 99 000 кв.м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– 4950 человек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по адресу: Забайкальский край, г. Чита, СНТ «Заячий ключ»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13.10.2015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3558-р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ООО «ЧитаПроектСтрой»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Утверждены Постановлением администрации городского округа «Город Чита» от 03.02.2016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49026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Документация по внесению изменений в проект планировки и проект межевания территории в границах земельного участка (предыдущий кадастровый номер 75:32:010676:19), местоположение которого установлено: Забайкальский край, г. Чита, район оз. Кенон, предоставленного для комплексного освоения в целях жилищного строительства (заказчик – ООО «АТОЛЛ»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06.11.2015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3709-р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«Мастерская комплексного архитектурно-строительного проектирования»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Утверждены Постановлением администрации городского округа «Город Чита» от 27.01.2016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Общая площадь территории – </w:t>
            </w:r>
            <w:smartTag w:uri="urn:schemas-microsoft-com:office:smarttags" w:element="metricconverter">
              <w:smartTagPr>
                <w:attr w:name="ProductID" w:val="22,5 га"/>
              </w:smartTagPr>
              <w:r w:rsidRPr="00361FF7">
                <w:t>22,5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Планируемая численность населения: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1-й этап – 1,488 тыс.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2-й этап – 6,3 тыс. чел.;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жилого фонда: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1-й этап – 55771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2-й этап – 189000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земельного участка с кадастровым номером 75:32:010223:210, расположенного по адресу: г. Чита, мкр. Романовский, предоставленного для комплексного освоения в целях многоэтажного жилищного строительства (заказчик ООО «КБТ»)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58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31,2 га"/>
              </w:smartTagPr>
              <w:r w:rsidRPr="00361FF7">
                <w:t>31,2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210 000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 по внесению изменений в проект планировки и проекта межевания в соста</w:t>
            </w:r>
            <w:r>
              <w:t>в</w:t>
            </w:r>
            <w:r w:rsidRPr="00361FF7">
              <w:t xml:space="preserve"> прое</w:t>
            </w:r>
            <w:r>
              <w:t>к</w:t>
            </w:r>
            <w:r w:rsidRPr="00361FF7">
              <w:t>та планировки территории земельного участка с кадастровым номером 75:22:010223:210, расположенного поадресу: Забайкальский ркай, г. Чита,  мкр. Романовский  (заказчик ООО «КБТ»)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29.06.2016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207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31,2 га"/>
              </w:smartTagPr>
              <w:r w:rsidRPr="00361FF7">
                <w:t>31,2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210 000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«Отрадное», расположенного на земельном участке с кадастровым номером 75:22:030110:73, местоположение которого определено: Забайкальский край, г. Чита, в районе СОТ «Светофор»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ЧитаПроектСтрой»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260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30901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«Изумруд», расположенного на земельном участке с кадастровым номером 75:22:020218:23, местоположение которого определено: Забайкальский край, г. Чита, рядом с ДНТ «Мечта»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ФГБОУ ВПО ЗабГУ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35598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«Мечта», расположенного на земельном участке с кадастровым номером 75:22:000000:1402, местоположение которого определено: Забайкальский край, городской округ «Город Чита», территория ДНТ «Мечта»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15.08.2016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268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170817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в границах улиц Георгия Костина, Январская, Крестьянская, Кисельниковская в Железнодорожном районе  административном районе городского округа «Город Чита» Разработчик – ЗА р «НП Читагражданпроект»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Распоряжением Главы городского округа «Город Чита» о проведении публичных слушаний от 31.03.2016г. №123-г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283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27269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11286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-510 чел,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Кол-во кВ.-198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для строительства развязки в разных уровнях на пересечении автодороги Улан-Удэ – Забайкальск иавтодороги Чита-Смоленка-подъезд к федеральной дороге Чита-Хабаровск (район Каштак ПК 17+00-ПК36+05)  Разработчик – ФГБОУ ВПО ЗабГУ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35598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документация по внесению изменени в проект межевания в составепроекта планировки и проекта межевания территории земельного участка с кадастровым номером 75:22:010223:210, расположенного по адресу: Забайкальский край, г. Чита, мкр. Романовский, утвержденный постановлением администрации городского округа «Город Чита» от 29.02.2016г. №58, с учетом изменений, утвержденных постановлением администрации городского округа «Город Чита от 29.06.2016г. №207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16.12.2016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379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31,2 га, площадь планируемого жилого фонда – 210 000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 «Поселок Агинское» 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</w:t>
            </w:r>
            <w:r w:rsidR="00613509">
              <w:rPr>
                <w:color w:val="000000"/>
              </w:rPr>
              <w:t xml:space="preserve">оект планировки </w:t>
            </w: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микрорайона «Западный».Разработчик – ООО«Творческая мастерская Улан-Удэархпроект» (ООО «ТМ «Улан-Удэархпроект»)Постановление и.о. Главы ГО </w:t>
            </w:r>
            <w:r w:rsidR="002E49DA" w:rsidRPr="00361FF7">
              <w:rPr>
                <w:color w:val="000000"/>
              </w:rPr>
              <w:t>«Поселок Аг</w:t>
            </w:r>
            <w:r>
              <w:rPr>
                <w:color w:val="000000"/>
              </w:rPr>
              <w:t xml:space="preserve">инское» от 21.10.09г. № 519 «О подготовке проектов  </w:t>
            </w:r>
            <w:r w:rsidR="002E49DA" w:rsidRPr="00361FF7">
              <w:rPr>
                <w:color w:val="000000"/>
              </w:rPr>
              <w:t>планировки микрорай</w:t>
            </w:r>
            <w:r>
              <w:rPr>
                <w:color w:val="000000"/>
              </w:rPr>
              <w:t>онов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Главы ГО «Поселок Агинское» от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14.03.11г. № 119 «О про</w:t>
            </w:r>
            <w:r w:rsidR="002E49DA" w:rsidRPr="00361FF7">
              <w:rPr>
                <w:color w:val="000000"/>
              </w:rPr>
              <w:t>ведении публ.слушаний по проектам планировки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микрорайонов «Западный», «Таможня» и «Автодром» ГО «Поселок </w:t>
            </w:r>
            <w:r w:rsidR="002E49DA" w:rsidRPr="00361FF7">
              <w:rPr>
                <w:color w:val="000000"/>
              </w:rPr>
              <w:t>Агинское». Дат</w:t>
            </w:r>
            <w:r>
              <w:rPr>
                <w:color w:val="000000"/>
              </w:rPr>
              <w:t>а и место проведения публ.слуш.-</w:t>
            </w:r>
            <w:r w:rsidR="002E49DA" w:rsidRPr="00361FF7">
              <w:rPr>
                <w:color w:val="000000"/>
              </w:rPr>
              <w:t>22.04.</w:t>
            </w:r>
            <w:r>
              <w:rPr>
                <w:color w:val="000000"/>
              </w:rPr>
              <w:t xml:space="preserve">11г., конферен-зал админ-ии ГО.Площадь земельного </w:t>
            </w:r>
            <w:r w:rsidR="002E49DA"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250 га"/>
              </w:smartTagPr>
              <w:r w:rsidR="002E49DA" w:rsidRPr="00361FF7">
                <w:rPr>
                  <w:color w:val="000000"/>
                </w:rPr>
                <w:t>250 га</w:t>
              </w:r>
            </w:smartTag>
            <w:r w:rsidR="002E49DA" w:rsidRPr="00361FF7">
              <w:rPr>
                <w:color w:val="000000"/>
              </w:rPr>
              <w:t>.</w:t>
            </w:r>
          </w:p>
          <w:p w:rsidR="002E49DA" w:rsidRPr="00613509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Кол-во жилых домов –2 500. Общая площадь жилых домов – </w:t>
            </w:r>
            <w:smartTag w:uri="urn:schemas-microsoft-com:office:smarttags" w:element="metricconverter">
              <w:smartTagPr>
                <w:attr w:name="ProductID" w:val="52 500 м2"/>
              </w:smartTagPr>
              <w:r w:rsidR="002E49DA" w:rsidRPr="00361FF7">
                <w:rPr>
                  <w:color w:val="000000"/>
                </w:rPr>
                <w:t>52 500 м</w:t>
              </w:r>
              <w:r w:rsidR="002E49DA" w:rsidRPr="00361FF7">
                <w:rPr>
                  <w:color w:val="000000"/>
                  <w:vertAlign w:val="superscript"/>
                </w:rPr>
                <w:t>2</w:t>
              </w:r>
            </w:smartTag>
            <w:r w:rsidR="002E49DA" w:rsidRPr="00361FF7">
              <w:rPr>
                <w:color w:val="000000"/>
              </w:rPr>
              <w:t>.</w:t>
            </w:r>
            <w:r w:rsidR="002E49DA"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связи с несоблюде- нием установленной законодательством процедуры, заново провести процедуру подготовки, рассмот- рения на публ. слуш. и </w:t>
            </w:r>
            <w:r w:rsidR="00613509">
              <w:rPr>
                <w:color w:val="000000"/>
              </w:rPr>
              <w:t>утверждения проекта планировки.</w:t>
            </w:r>
            <w:r w:rsidRPr="00361FF7">
              <w:rPr>
                <w:color w:val="000000"/>
              </w:rPr>
              <w:t>Постановление Адми-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нистрации ГО </w:t>
            </w:r>
            <w:r w:rsidR="002E49DA" w:rsidRPr="00361FF7">
              <w:rPr>
                <w:color w:val="000000"/>
              </w:rPr>
              <w:t>«Поселок Агинское»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от 11.05.11г. № 233</w:t>
            </w:r>
            <w:r w:rsidR="002E49DA" w:rsidRPr="00361FF7">
              <w:rPr>
                <w:color w:val="000000"/>
              </w:rPr>
              <w:t>«Об утв</w:t>
            </w:r>
            <w:r>
              <w:rPr>
                <w:color w:val="000000"/>
              </w:rPr>
              <w:t xml:space="preserve">ерждении проек- тов планировки </w:t>
            </w:r>
            <w:r w:rsidR="002E49DA" w:rsidRPr="00361FF7">
              <w:rPr>
                <w:color w:val="000000"/>
              </w:rPr>
              <w:t>территории микрорайо-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</w:p>
          <w:p w:rsidR="002E49DA" w:rsidRPr="00361FF7" w:rsidRDefault="002E49DA" w:rsidP="001E77E7">
            <w:pPr>
              <w:ind w:left="0"/>
              <w:rPr>
                <w:color w:val="FF0000"/>
              </w:rPr>
            </w:pPr>
          </w:p>
        </w:tc>
        <w:tc>
          <w:tcPr>
            <w:tcW w:w="6379" w:type="dxa"/>
          </w:tcPr>
          <w:p w:rsidR="002E49DA" w:rsidRPr="009F0EA5" w:rsidRDefault="001E77E7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http://go-aginskoe.ru/content/gradostroitelnaya-deyatelnost-0</w:t>
            </w: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b/>
                <w:color w:val="000000"/>
              </w:rPr>
              <w:t xml:space="preserve">ГО «Поселок Агинское» - </w:t>
            </w:r>
            <w:r w:rsidR="00613509">
              <w:rPr>
                <w:color w:val="000000"/>
              </w:rPr>
              <w:t xml:space="preserve">проект планировки территории </w:t>
            </w:r>
            <w:r w:rsidRPr="00361FF7">
              <w:rPr>
                <w:color w:val="000000"/>
              </w:rPr>
              <w:t>микрорайонов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«Таможня» и«Автодром».Разработчик – ООО«Творческая мастерская Улан-Удэархпро</w:t>
            </w:r>
            <w:r w:rsidR="002E49DA" w:rsidRPr="00361FF7">
              <w:rPr>
                <w:color w:val="000000"/>
              </w:rPr>
              <w:t>ект» (ООО «ТМ «Улан-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Удэархпроект»).</w:t>
            </w:r>
            <w:r w:rsidR="002E49DA" w:rsidRPr="00361FF7">
              <w:rPr>
                <w:color w:val="000000"/>
              </w:rPr>
              <w:t xml:space="preserve">Гос. контракт № 2 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от 21.08</w:t>
            </w:r>
            <w:r w:rsidR="00613509">
              <w:rPr>
                <w:color w:val="000000"/>
              </w:rPr>
              <w:t>.06г.</w:t>
            </w:r>
            <w:r w:rsidRPr="00361FF7">
              <w:rPr>
                <w:color w:val="000000"/>
              </w:rPr>
              <w:t xml:space="preserve">Постан-ие и.о. Главы ГО 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«Поселок Агинское»</w:t>
            </w:r>
            <w:r w:rsidR="002E49DA" w:rsidRPr="00361FF7">
              <w:rPr>
                <w:color w:val="000000"/>
              </w:rPr>
              <w:t xml:space="preserve">от 21.10.09г. № </w:t>
            </w:r>
            <w:r>
              <w:rPr>
                <w:color w:val="000000"/>
              </w:rPr>
              <w:t>519 «О подготовке проектов планировки микрорайонов</w:t>
            </w:r>
            <w:r w:rsidR="002E49DA" w:rsidRPr="00361FF7">
              <w:rPr>
                <w:color w:val="000000"/>
              </w:rPr>
              <w:t>«Западный», «Таможня»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и «Автодром» ГО «Посе</w:t>
            </w:r>
            <w:r w:rsidR="002E49DA" w:rsidRPr="00361FF7">
              <w:rPr>
                <w:color w:val="000000"/>
              </w:rPr>
              <w:t>лок Агинское».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Постан-ие</w:t>
            </w:r>
            <w:r w:rsidR="00613509">
              <w:rPr>
                <w:color w:val="000000"/>
              </w:rPr>
              <w:t xml:space="preserve"> Главы ГО «Поселок Агинское» от14.03.11г. № 119 «О про</w:t>
            </w:r>
            <w:r w:rsidRPr="00361FF7">
              <w:rPr>
                <w:color w:val="000000"/>
              </w:rPr>
              <w:t>ведении пуб</w:t>
            </w:r>
            <w:r w:rsidR="00613509">
              <w:rPr>
                <w:color w:val="000000"/>
              </w:rPr>
              <w:t xml:space="preserve">л.слуш. по </w:t>
            </w:r>
            <w:r w:rsidRPr="00361FF7">
              <w:rPr>
                <w:color w:val="000000"/>
              </w:rPr>
              <w:t>проектам планировки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микрорайонов «Западный», «Таможня» и «Автодром» ГО «Поселок Агинское». Дата и время </w:t>
            </w:r>
            <w:r w:rsidR="002E49DA" w:rsidRPr="00361FF7">
              <w:rPr>
                <w:color w:val="000000"/>
              </w:rPr>
              <w:t>проведения публ.</w:t>
            </w:r>
            <w:r>
              <w:rPr>
                <w:color w:val="000000"/>
              </w:rPr>
              <w:t xml:space="preserve"> слуш. – 22.04.11г., конференц</w:t>
            </w:r>
            <w:r w:rsidR="002E49DA" w:rsidRPr="00361FF7">
              <w:rPr>
                <w:color w:val="000000"/>
              </w:rPr>
              <w:t xml:space="preserve">зал админ-ии ГО 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«Посёлок Агинское».</w:t>
            </w:r>
            <w:r w:rsidR="002E49DA" w:rsidRPr="00361FF7">
              <w:rPr>
                <w:color w:val="000000"/>
              </w:rPr>
              <w:t>Площадь земельного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130 га"/>
              </w:smartTagPr>
              <w:r w:rsidRPr="00361FF7">
                <w:rPr>
                  <w:color w:val="000000"/>
                </w:rPr>
                <w:t>130 га</w:t>
              </w:r>
            </w:smartTag>
            <w:r w:rsidR="00613509">
              <w:rPr>
                <w:color w:val="000000"/>
              </w:rPr>
              <w:t>.</w:t>
            </w:r>
            <w:r w:rsidRPr="00361FF7">
              <w:rPr>
                <w:color w:val="000000"/>
              </w:rPr>
              <w:t>Кол-во жилых домов –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3 000. Общая площадь </w:t>
            </w:r>
            <w:r w:rsidR="002E49DA" w:rsidRPr="00361FF7">
              <w:rPr>
                <w:color w:val="000000"/>
              </w:rPr>
              <w:t xml:space="preserve">жилых домов – 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 000 м2"/>
              </w:smartTagPr>
              <w:r w:rsidRPr="00361FF7">
                <w:rPr>
                  <w:color w:val="000000"/>
                </w:rPr>
                <w:t>63 000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="00613509">
              <w:rPr>
                <w:color w:val="000000"/>
              </w:rPr>
              <w:t>.</w:t>
            </w:r>
            <w:r w:rsidRPr="00361FF7">
              <w:rPr>
                <w:color w:val="000000"/>
              </w:rPr>
              <w:t>В связи с несо</w:t>
            </w:r>
            <w:r w:rsidR="00613509">
              <w:rPr>
                <w:color w:val="000000"/>
              </w:rPr>
              <w:t>блюдением установленной законо</w:t>
            </w:r>
            <w:r w:rsidRPr="00361FF7">
              <w:rPr>
                <w:color w:val="000000"/>
              </w:rPr>
              <w:t>дательством процедуры, заново провести процедуру подготовки, рассмотрения на публ. слуш. и утверждения проекта планировки.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Постановление Адми</w:t>
            </w:r>
            <w:r w:rsidR="002E49DA" w:rsidRPr="00361FF7">
              <w:rPr>
                <w:color w:val="000000"/>
              </w:rPr>
              <w:t>нистрации ГО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«Поселок Агинское» от 11.05.11г. № 233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 «Об утверждении </w:t>
            </w:r>
            <w:r w:rsidR="002E49DA" w:rsidRPr="00361FF7">
              <w:rPr>
                <w:color w:val="000000"/>
              </w:rPr>
              <w:t xml:space="preserve">проектов планировки </w:t>
            </w:r>
          </w:p>
          <w:p w:rsidR="002E49DA" w:rsidRPr="00613509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территории микрорайонов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  <w:r w:rsidR="002E49DA" w:rsidRPr="00361FF7">
              <w:rPr>
                <w:b/>
                <w:color w:val="FF0000"/>
              </w:rPr>
              <w:t xml:space="preserve"> 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«Поселок Агинское» 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проект планировки территории центральной части посёлка.</w:t>
            </w:r>
            <w:r w:rsidR="002E49DA" w:rsidRPr="00361FF7">
              <w:rPr>
                <w:color w:val="000000"/>
              </w:rPr>
              <w:t>Разрабо</w:t>
            </w:r>
            <w:r>
              <w:rPr>
                <w:color w:val="000000"/>
              </w:rPr>
              <w:t>тчик – ООО«Творческая мас</w:t>
            </w:r>
            <w:r w:rsidR="002E49DA" w:rsidRPr="00361FF7">
              <w:rPr>
                <w:color w:val="000000"/>
              </w:rPr>
              <w:t>терская Улан-Удэ-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архпроект»(ООО «ТМ «Улан-Удэархпроект»).</w:t>
            </w:r>
            <w:r w:rsidR="002E49DA" w:rsidRPr="00361FF7">
              <w:rPr>
                <w:color w:val="000000"/>
              </w:rPr>
              <w:t>Договор от 06.02.06г.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1.Постановление и.о. Гла-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вы ГО «Поселок Агинское» от 2</w:t>
            </w:r>
            <w:r w:rsidR="00613509">
              <w:rPr>
                <w:color w:val="000000"/>
              </w:rPr>
              <w:t>1.10.09г. № 519/1 «О подготовке документации по плани</w:t>
            </w:r>
            <w:r w:rsidRPr="00361FF7">
              <w:rPr>
                <w:color w:val="000000"/>
              </w:rPr>
              <w:t>ровке тер-ии центр.части ГО «Поселок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Агинское».Постан-ие Главы ГО«Поселок Агинское» от</w:t>
            </w:r>
            <w:r w:rsidR="002E49DA" w:rsidRPr="00361FF7">
              <w:rPr>
                <w:color w:val="000000"/>
              </w:rPr>
              <w:t>11.06.10г. № 250 «О про-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ведении публ. Слушаний по проекту планировки</w:t>
            </w:r>
            <w:r w:rsidR="002E49DA" w:rsidRPr="00361FF7">
              <w:rPr>
                <w:color w:val="000000"/>
              </w:rPr>
              <w:t>терр-ии центр. части ГО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«Поселок Агинское».</w:t>
            </w:r>
            <w:r w:rsidR="00613509">
              <w:rPr>
                <w:color w:val="000000"/>
              </w:rPr>
              <w:t xml:space="preserve">Дата и место проведения публ.слушаний –22.06.10г., конференц-зал </w:t>
            </w:r>
            <w:r w:rsidRPr="00361FF7">
              <w:rPr>
                <w:color w:val="000000"/>
              </w:rPr>
              <w:t>админ-ции ГО.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</w:t>
            </w:r>
            <w:r w:rsidR="00613509"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340 га"/>
              </w:smartTagPr>
              <w:r w:rsidRPr="00361FF7">
                <w:rPr>
                  <w:color w:val="000000"/>
                </w:rPr>
                <w:t>340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 – 12 000. Общая пло-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щадь жилых домов –</w:t>
            </w:r>
            <w:smartTag w:uri="urn:schemas-microsoft-com:office:smarttags" w:element="metricconverter">
              <w:smartTagPr>
                <w:attr w:name="ProductID" w:val="300 000 м2"/>
              </w:smartTagPr>
              <w:r w:rsidRPr="00361FF7">
                <w:rPr>
                  <w:color w:val="000000"/>
                </w:rPr>
                <w:t xml:space="preserve">300 </w:t>
              </w:r>
              <w:smartTag w:uri="urn:schemas-microsoft-com:office:smarttags" w:element="metricconverter">
                <w:smartTagPr>
                  <w:attr w:name="ProductID" w:val="000 м2"/>
                </w:smartTagPr>
                <w:r w:rsidRPr="00361FF7">
                  <w:rPr>
                    <w:color w:val="000000"/>
                  </w:rPr>
                  <w:t>000 м</w:t>
                </w:r>
                <w:r w:rsidRPr="00361FF7">
                  <w:rPr>
                    <w:color w:val="000000"/>
                    <w:vertAlign w:val="superscript"/>
                  </w:rPr>
                  <w:t>2</w:t>
                </w:r>
              </w:smartTag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Решение Думы ГО </w:t>
            </w:r>
            <w:r w:rsidR="002E49DA" w:rsidRPr="00361FF7">
              <w:rPr>
                <w:color w:val="000000"/>
              </w:rPr>
              <w:t>от 27.10.10г. № 195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</w:t>
            </w:r>
            <w:r w:rsidR="002E49DA" w:rsidRPr="00361FF7">
              <w:rPr>
                <w:color w:val="000000"/>
              </w:rPr>
              <w:t>ген. плана ГО «Поселок Агинское» и проекта планировки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центр. части» ГО «Поселок</w:t>
            </w:r>
          </w:p>
          <w:p w:rsidR="002E49DA" w:rsidRPr="00361FF7" w:rsidRDefault="002E49DA" w:rsidP="001E77E7">
            <w:pPr>
              <w:ind w:left="0"/>
              <w:rPr>
                <w:b/>
                <w:color w:val="FF0000"/>
              </w:rPr>
            </w:pPr>
            <w:r w:rsidRPr="00361FF7">
              <w:rPr>
                <w:color w:val="000000"/>
              </w:rPr>
              <w:t>Агинское».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ЗАТО п.Горный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49DA" w:rsidRDefault="002E49DA" w:rsidP="002E49DA"/>
    <w:p w:rsidR="002E49DA" w:rsidRDefault="002E49DA" w:rsidP="002E49DA"/>
    <w:p w:rsidR="002E49DA" w:rsidRDefault="002E49DA" w:rsidP="002E49DA">
      <w:pPr>
        <w:ind w:left="0"/>
        <w:jc w:val="center"/>
      </w:pPr>
    </w:p>
    <w:p w:rsidR="002E49DA" w:rsidRDefault="002E49DA" w:rsidP="002E49DA"/>
    <w:p w:rsidR="002E49DA" w:rsidRDefault="002E49DA" w:rsidP="002E49DA"/>
    <w:p w:rsidR="002E49DA" w:rsidRPr="00A34E91" w:rsidRDefault="00A34E91" w:rsidP="00A3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91">
        <w:rPr>
          <w:rFonts w:ascii="Times New Roman" w:hAnsi="Times New Roman" w:cs="Times New Roman"/>
          <w:b/>
          <w:sz w:val="28"/>
          <w:szCs w:val="28"/>
        </w:rPr>
        <w:t>Муниципальные округа</w:t>
      </w:r>
    </w:p>
    <w:p w:rsidR="00A34E91" w:rsidRDefault="00A34E91" w:rsidP="002E49DA"/>
    <w:p w:rsidR="002E49DA" w:rsidRDefault="002E49DA" w:rsidP="002E49DA"/>
    <w:p w:rsidR="00A34E91" w:rsidRDefault="00A34E91" w:rsidP="00A34E91"/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315"/>
        <w:gridCol w:w="4056"/>
        <w:gridCol w:w="6520"/>
      </w:tblGrid>
      <w:tr w:rsidR="00A34E91" w:rsidRPr="00A34E91" w:rsidTr="00A34E91">
        <w:tc>
          <w:tcPr>
            <w:tcW w:w="568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056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520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A34E91" w:rsidRPr="00A34E91" w:rsidTr="00A34E91">
        <w:tc>
          <w:tcPr>
            <w:tcW w:w="568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4056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91" w:rsidRPr="00A34E91" w:rsidTr="00A34E91">
        <w:tc>
          <w:tcPr>
            <w:tcW w:w="568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4056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34E91" w:rsidRPr="00A34E91" w:rsidRDefault="00A34E91" w:rsidP="00A34E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E91" w:rsidRPr="00A34E91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:rsidR="007942D7" w:rsidRPr="002E49DA" w:rsidRDefault="00A34E91" w:rsidP="00A34E91">
      <w:r>
        <w:tab/>
      </w:r>
    </w:p>
    <w:sectPr w:rsidR="007942D7" w:rsidRPr="002E49DA" w:rsidSect="004D6EC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F"/>
    <w:rsid w:val="000B3EB9"/>
    <w:rsid w:val="001815C8"/>
    <w:rsid w:val="00191659"/>
    <w:rsid w:val="001D047B"/>
    <w:rsid w:val="001D5E1A"/>
    <w:rsid w:val="001E77E7"/>
    <w:rsid w:val="002015F8"/>
    <w:rsid w:val="0026065A"/>
    <w:rsid w:val="002E49DA"/>
    <w:rsid w:val="0031518D"/>
    <w:rsid w:val="00356A7E"/>
    <w:rsid w:val="00357AC0"/>
    <w:rsid w:val="003620EE"/>
    <w:rsid w:val="003A1B66"/>
    <w:rsid w:val="00410EE3"/>
    <w:rsid w:val="004228F0"/>
    <w:rsid w:val="00484019"/>
    <w:rsid w:val="004C40B3"/>
    <w:rsid w:val="004D6EC3"/>
    <w:rsid w:val="004E633A"/>
    <w:rsid w:val="005541FB"/>
    <w:rsid w:val="0056068D"/>
    <w:rsid w:val="005807DA"/>
    <w:rsid w:val="005E428D"/>
    <w:rsid w:val="005F5851"/>
    <w:rsid w:val="00613509"/>
    <w:rsid w:val="0063774D"/>
    <w:rsid w:val="00642506"/>
    <w:rsid w:val="00707D69"/>
    <w:rsid w:val="0075240E"/>
    <w:rsid w:val="007942D7"/>
    <w:rsid w:val="007A620E"/>
    <w:rsid w:val="007A688F"/>
    <w:rsid w:val="007F3A4C"/>
    <w:rsid w:val="008334E3"/>
    <w:rsid w:val="00892209"/>
    <w:rsid w:val="008D2ADE"/>
    <w:rsid w:val="009A2E66"/>
    <w:rsid w:val="00A33C1F"/>
    <w:rsid w:val="00A34E91"/>
    <w:rsid w:val="00A37821"/>
    <w:rsid w:val="00AA13A1"/>
    <w:rsid w:val="00AA3347"/>
    <w:rsid w:val="00B42811"/>
    <w:rsid w:val="00B532C4"/>
    <w:rsid w:val="00C0026D"/>
    <w:rsid w:val="00C85BC9"/>
    <w:rsid w:val="00CC1699"/>
    <w:rsid w:val="00CC1CB8"/>
    <w:rsid w:val="00CE72FC"/>
    <w:rsid w:val="00CF220A"/>
    <w:rsid w:val="00CF4014"/>
    <w:rsid w:val="00D07878"/>
    <w:rsid w:val="00D81E28"/>
    <w:rsid w:val="00DA1275"/>
    <w:rsid w:val="00DA2095"/>
    <w:rsid w:val="00DC7715"/>
    <w:rsid w:val="00DF49C2"/>
    <w:rsid w:val="00E32928"/>
    <w:rsid w:val="00E435FD"/>
    <w:rsid w:val="00E954CD"/>
    <w:rsid w:val="00F45035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.chita.ru/city_today/municipal_economy/?id=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77;&#1088;&#1083;&#1086;&#1074;&#1086;&#1075;&#1086;&#1088;&#1089;&#1082;&#1086;&#1077;.&#1088;&#1092;/upload/iblock/d94/d9435bd371fdc1f8c346c814f34c9e8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DB24-3F96-4807-8029-0C6AE63A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director</cp:lastModifiedBy>
  <cp:revision>2</cp:revision>
  <dcterms:created xsi:type="dcterms:W3CDTF">2021-02-03T06:33:00Z</dcterms:created>
  <dcterms:modified xsi:type="dcterms:W3CDTF">2021-02-03T06:33:00Z</dcterms:modified>
</cp:coreProperties>
</file>