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2F" w:rsidRPr="00BD0197" w:rsidRDefault="00CE172F" w:rsidP="00CE172F">
      <w:pPr>
        <w:pStyle w:val="Default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BD0197">
        <w:rPr>
          <w:rFonts w:ascii="Tahoma" w:hAnsi="Tahoma" w:cs="Tahoma"/>
          <w:b/>
          <w:bCs/>
          <w:sz w:val="20"/>
          <w:szCs w:val="20"/>
        </w:rPr>
        <w:t>ПОБЕДИТЕЛИ КОНКУРСА СОЦИАЛЬНЫХ ПРОЕКТОВ-2020</w:t>
      </w:r>
    </w:p>
    <w:p w:rsidR="00CE172F" w:rsidRPr="00BD0197" w:rsidRDefault="00CE172F" w:rsidP="00CE172F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CE172F" w:rsidRPr="00BD0197" w:rsidRDefault="00C16E81" w:rsidP="00CE172F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BD019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36A89" w:rsidRPr="00BD0197">
        <w:rPr>
          <w:rFonts w:ascii="Tahoma" w:eastAsia="Times New Roman" w:hAnsi="Tahoma" w:cs="Tahoma"/>
          <w:b/>
          <w:sz w:val="20"/>
          <w:szCs w:val="20"/>
          <w:lang w:eastAsia="ru-RU"/>
        </w:rPr>
        <w:t>Забайкальский край – г. Чита и Газимуро-Заводский район</w:t>
      </w:r>
    </w:p>
    <w:p w:rsidR="00CE172F" w:rsidRPr="00BD0197" w:rsidRDefault="00CE172F" w:rsidP="00CE172F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CE172F" w:rsidRPr="00BD0197" w:rsidRDefault="00CE172F" w:rsidP="00CE172F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Style w:val="a5"/>
        <w:tblW w:w="1545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984"/>
        <w:gridCol w:w="4820"/>
        <w:gridCol w:w="2410"/>
        <w:gridCol w:w="10"/>
      </w:tblGrid>
      <w:tr w:rsidR="00CE172F" w:rsidRPr="00BD0197" w:rsidTr="00FD21E0">
        <w:trPr>
          <w:gridAfter w:val="1"/>
          <w:wAfter w:w="10" w:type="dxa"/>
        </w:trPr>
        <w:tc>
          <w:tcPr>
            <w:tcW w:w="704" w:type="dxa"/>
          </w:tcPr>
          <w:p w:rsidR="00CE172F" w:rsidRPr="00BD0197" w:rsidRDefault="00CE172F" w:rsidP="00FD21E0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CE172F" w:rsidRPr="00BD0197" w:rsidRDefault="00CE172F" w:rsidP="00FD21E0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№ рег.</w:t>
            </w:r>
          </w:p>
        </w:tc>
        <w:tc>
          <w:tcPr>
            <w:tcW w:w="3118" w:type="dxa"/>
          </w:tcPr>
          <w:p w:rsidR="00CE172F" w:rsidRPr="00BD0197" w:rsidRDefault="00CE172F" w:rsidP="00FD21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sz w:val="20"/>
                <w:szCs w:val="20"/>
              </w:rPr>
              <w:t>Организация-заявитель</w:t>
            </w:r>
          </w:p>
        </w:tc>
        <w:tc>
          <w:tcPr>
            <w:tcW w:w="1984" w:type="dxa"/>
          </w:tcPr>
          <w:p w:rsidR="00CE172F" w:rsidRPr="00BD0197" w:rsidRDefault="00CE172F" w:rsidP="00FD21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4820" w:type="dxa"/>
          </w:tcPr>
          <w:p w:rsidR="00CE172F" w:rsidRPr="00BD0197" w:rsidRDefault="00CE172F" w:rsidP="00FD21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sz w:val="20"/>
                <w:szCs w:val="20"/>
              </w:rPr>
              <w:t>Краткая аннотация проекта</w:t>
            </w:r>
          </w:p>
        </w:tc>
        <w:tc>
          <w:tcPr>
            <w:tcW w:w="2410" w:type="dxa"/>
          </w:tcPr>
          <w:p w:rsidR="00CE172F" w:rsidRPr="00BD0197" w:rsidRDefault="00CE172F" w:rsidP="00FD21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sz w:val="20"/>
                <w:szCs w:val="20"/>
              </w:rPr>
              <w:t>Территория реализации</w:t>
            </w:r>
          </w:p>
        </w:tc>
      </w:tr>
      <w:tr w:rsidR="00CE172F" w:rsidRPr="00BD0197" w:rsidTr="00FD21E0">
        <w:trPr>
          <w:trHeight w:val="403"/>
        </w:trPr>
        <w:tc>
          <w:tcPr>
            <w:tcW w:w="15456" w:type="dxa"/>
            <w:gridSpan w:val="7"/>
            <w:shd w:val="clear" w:color="auto" w:fill="BDD6EE" w:themeFill="accent1" w:themeFillTint="66"/>
            <w:vAlign w:val="center"/>
          </w:tcPr>
          <w:p w:rsidR="00CE172F" w:rsidRPr="00BD0197" w:rsidRDefault="00CE172F" w:rsidP="00FD21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iCs/>
                <w:sz w:val="20"/>
                <w:szCs w:val="20"/>
                <w:lang w:val="en-US"/>
              </w:rPr>
              <w:t>NEW</w:t>
            </w:r>
            <w:r w:rsidRPr="00BD019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ПОЛЮС</w:t>
            </w:r>
          </w:p>
        </w:tc>
      </w:tr>
      <w:tr w:rsidR="007651C7" w:rsidRPr="00BD0197" w:rsidTr="003C5CF5">
        <w:trPr>
          <w:gridAfter w:val="1"/>
          <w:wAfter w:w="10" w:type="dxa"/>
          <w:trHeight w:val="432"/>
        </w:trPr>
        <w:tc>
          <w:tcPr>
            <w:tcW w:w="704" w:type="dxa"/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Ч_236_НП_2020</w:t>
            </w:r>
          </w:p>
        </w:tc>
        <w:tc>
          <w:tcPr>
            <w:tcW w:w="3118" w:type="dxa"/>
          </w:tcPr>
          <w:p w:rsidR="007651C7" w:rsidRPr="00BD0197" w:rsidRDefault="00942B46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МОУ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Трубачевская основная общеобразовательная школа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Моё будущее в моих руках</w:t>
            </w:r>
          </w:p>
        </w:tc>
        <w:tc>
          <w:tcPr>
            <w:tcW w:w="4820" w:type="dxa"/>
            <w:vAlign w:val="center"/>
          </w:tcPr>
          <w:p w:rsidR="007651C7" w:rsidRPr="00BD0197" w:rsidRDefault="00635EC4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Проведение серии профориентационных мероприятий для школьников и знакомство с профессиями будущего через участие в настольных играх и обучающих турнирах </w:t>
            </w:r>
          </w:p>
        </w:tc>
        <w:tc>
          <w:tcPr>
            <w:tcW w:w="2410" w:type="dxa"/>
            <w:vAlign w:val="center"/>
          </w:tcPr>
          <w:p w:rsidR="007651C7" w:rsidRPr="00BD0197" w:rsidRDefault="00635EC4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Газимуро-Заводской район, с.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Трубачево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51C7" w:rsidRPr="00BD0197" w:rsidTr="003C5CF5">
        <w:trPr>
          <w:gridAfter w:val="1"/>
          <w:wAfter w:w="10" w:type="dxa"/>
          <w:trHeight w:val="432"/>
        </w:trPr>
        <w:tc>
          <w:tcPr>
            <w:tcW w:w="704" w:type="dxa"/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Ч_331_НП_2020</w:t>
            </w:r>
          </w:p>
        </w:tc>
        <w:tc>
          <w:tcPr>
            <w:tcW w:w="3118" w:type="dxa"/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ЧХКО "Тихий"</w:t>
            </w:r>
          </w:p>
        </w:tc>
        <w:tc>
          <w:tcPr>
            <w:tcW w:w="1984" w:type="dxa"/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Эколокогический конный десант</w:t>
            </w:r>
          </w:p>
        </w:tc>
        <w:tc>
          <w:tcPr>
            <w:tcW w:w="4820" w:type="dxa"/>
            <w:vAlign w:val="center"/>
          </w:tcPr>
          <w:p w:rsidR="007651C7" w:rsidRPr="00BD0197" w:rsidRDefault="005A3DF7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Повышение уровня экологической культуры жителей города с помощью образовательных мероприятий, волонтерских акций, арт-объектов из отходов и создание интерактивной карты проблемных мусорных мест города </w:t>
            </w:r>
          </w:p>
        </w:tc>
        <w:tc>
          <w:tcPr>
            <w:tcW w:w="2410" w:type="dxa"/>
            <w:vAlign w:val="center"/>
          </w:tcPr>
          <w:p w:rsidR="007651C7" w:rsidRPr="00BD0197" w:rsidRDefault="005A3DF7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г. Чита </w:t>
            </w:r>
          </w:p>
        </w:tc>
      </w:tr>
      <w:tr w:rsidR="007651C7" w:rsidRPr="00BD0197" w:rsidTr="00FD21E0">
        <w:trPr>
          <w:trHeight w:val="408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651C7" w:rsidRPr="00BD0197" w:rsidRDefault="007651C7" w:rsidP="007651C7">
            <w:pPr>
              <w:rPr>
                <w:rFonts w:ascii="Tahoma" w:hAnsi="Tahoma" w:cs="Tahoma"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sz w:val="20"/>
                <w:szCs w:val="20"/>
              </w:rPr>
              <w:t>ПОЛЮС БУДУЩЕГО</w:t>
            </w:r>
          </w:p>
        </w:tc>
      </w:tr>
      <w:tr w:rsidR="007651C7" w:rsidRPr="00BD0197" w:rsidTr="00C817C6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Ч_85_ПБ_2020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АНО ДЦРОСПИП "Амур-</w:t>
            </w:r>
            <w:proofErr w:type="spellStart"/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</w:t>
            </w:r>
            <w:proofErr w:type="spellEnd"/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Детская научная коллаборация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5A3DF7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Создание научной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коллаборации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школьников и исследователей, преподавателей ВУЗов региона для повышения мотивации школьников, профориентации и выстраивание персональной траектории профессионального развития школьников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5A3DF7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г. Чита, Газимуро-Заводской район </w:t>
            </w:r>
          </w:p>
        </w:tc>
      </w:tr>
      <w:tr w:rsidR="005A3DF7" w:rsidRPr="00BD0197" w:rsidTr="00C817C6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5A3DF7" w:rsidP="005A3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Ч_180_ПБ_2020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ГОУ "Забайкальский центр специального образования и развития "Открытый мир"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Open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World</w:t>
            </w:r>
            <w:proofErr w:type="spellEnd"/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территория равных возможностей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F3463F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Проведение серии образовательных и развивающих мероприятий для детей младшего возраста, находящихся на длительном лечении в отделении детской онкологии и гематологии Забайкальского краевого диспансера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5A3DF7" w:rsidP="005A3DF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г. Чита </w:t>
            </w:r>
          </w:p>
        </w:tc>
      </w:tr>
      <w:tr w:rsidR="005A3DF7" w:rsidRPr="00BD0197" w:rsidTr="00C817C6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5A3DF7" w:rsidP="005A3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Ч_379_ПБ_2020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РОО "Союз Кинематографистов Забайкальского края"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Киностудия "Союза кинематографистов </w:t>
            </w:r>
            <w:r w:rsidR="00324D6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Забайкальского края"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324D69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Создание кино-студии и проведение курсов актерского мастерства для детей и подростков, подготовка короткометражных фильмов и участие в кинофестивалях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324D69" w:rsidP="005A3DF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г. Чита</w:t>
            </w:r>
          </w:p>
        </w:tc>
      </w:tr>
      <w:tr w:rsidR="005A3DF7" w:rsidRPr="00BD0197" w:rsidTr="00586FE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5A3DF7" w:rsidP="005A3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Ч_300_ПБ_2020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324D69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</w:t>
            </w:r>
            <w:r w:rsidR="00440BE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ГБОУ ВО </w:t>
            </w:r>
            <w:r w:rsidR="005A3DF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"Забайкальский государственный университет"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440BE7" w:rsidRDefault="00440BE7" w:rsidP="005A3DF7">
            <w:pP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Студенческий бизнес-фестиваль (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STUDBUSINESSFEST)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AE67A7" w:rsidRDefault="00AE67A7" w:rsidP="0050301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Формирование культуры предпринимательства в студенческой среде через поддержку лучших бизнес-идей студентов и проведение серии встреч с успешными предпринимателями региона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AE67A7" w:rsidP="005A3DF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г. Чита</w:t>
            </w:r>
          </w:p>
        </w:tc>
      </w:tr>
      <w:tr w:rsidR="005A3DF7" w:rsidRPr="00BD0197" w:rsidTr="00586FE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5A3DF7" w:rsidP="005A3D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Ч_162_ПБ_2020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8E362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МОУ</w:t>
            </w:r>
            <w:r w:rsidR="005A3DF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r w:rsidR="005A3DF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Ушмунская средняя общеобразовательная школа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5A3DF7" w:rsidP="005A3DF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Подростковая школа выживания в экстремальных условиях "Остаться в живых"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3DF7" w:rsidRPr="00BD0197" w:rsidRDefault="00CF0ACB" w:rsidP="0050301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Проведение программы туристического лагеря для школьников с целью профориентации и знакомства с профессиями спасателя, лесного пожарного, проводника и др., а также формирование здорового образа жизни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DF7" w:rsidRPr="00BD0197" w:rsidRDefault="008E3627" w:rsidP="005A3DF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Газимуро-Заводской район</w:t>
            </w:r>
          </w:p>
        </w:tc>
      </w:tr>
    </w:tbl>
    <w:tbl>
      <w:tblPr>
        <w:tblStyle w:val="10"/>
        <w:tblW w:w="1545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984"/>
        <w:gridCol w:w="4820"/>
        <w:gridCol w:w="2410"/>
        <w:gridCol w:w="10"/>
      </w:tblGrid>
      <w:tr w:rsidR="00CE172F" w:rsidRPr="00BD0197" w:rsidTr="00FD21E0">
        <w:trPr>
          <w:trHeight w:val="390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172F" w:rsidRPr="00BD0197" w:rsidRDefault="00CE172F" w:rsidP="00FD21E0">
            <w:pPr>
              <w:rPr>
                <w:rFonts w:ascii="Tahoma" w:hAnsi="Tahoma" w:cs="Tahoma"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sz w:val="20"/>
                <w:szCs w:val="20"/>
              </w:rPr>
              <w:t>ПОЛЮС ВОЗРОЖДЕНИЯ</w:t>
            </w:r>
          </w:p>
        </w:tc>
      </w:tr>
      <w:tr w:rsidR="007651C7" w:rsidRPr="00BD0197" w:rsidTr="0067739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Ч_152_ПВ_2020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МБУК Газимуро-Заводский РДК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Инклюзивная арт-студия "Мир один на всех"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9A6207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Продвижение практик инклюзивного образования и социальной адаптации детей с ограниченными возможностями здоровья через проведение серии мастер-классов и занятий в арт-студии для детей с ОВЗ и их семей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903559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Газимуро-Заводской район</w:t>
            </w:r>
          </w:p>
        </w:tc>
      </w:tr>
    </w:tbl>
    <w:tbl>
      <w:tblPr>
        <w:tblStyle w:val="2"/>
        <w:tblW w:w="1545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984"/>
        <w:gridCol w:w="4820"/>
        <w:gridCol w:w="2410"/>
        <w:gridCol w:w="10"/>
      </w:tblGrid>
      <w:tr w:rsidR="00CE172F" w:rsidRPr="00BD0197" w:rsidTr="00FD21E0">
        <w:trPr>
          <w:trHeight w:val="358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172F" w:rsidRPr="00BD0197" w:rsidRDefault="00CE172F" w:rsidP="00FD21E0">
            <w:pPr>
              <w:rPr>
                <w:rFonts w:ascii="Tahoma" w:hAnsi="Tahoma" w:cs="Tahoma"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sz w:val="20"/>
                <w:szCs w:val="20"/>
              </w:rPr>
              <w:t>ПОЛЮС ГОРОДА</w:t>
            </w:r>
          </w:p>
        </w:tc>
      </w:tr>
      <w:tr w:rsidR="007651C7" w:rsidRPr="00BD0197" w:rsidTr="003C5CF5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0197">
              <w:rPr>
                <w:rFonts w:ascii="Tahoma" w:hAnsi="Tahoma" w:cs="Tahoma"/>
                <w:color w:val="000000"/>
                <w:sz w:val="20"/>
                <w:szCs w:val="20"/>
              </w:rPr>
              <w:t>Ч_40_ПГ_2020</w:t>
            </w:r>
          </w:p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AB0519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ФГБОУ ВО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"Забайкальский государственный университет"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Двор мечты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C832F3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Повышение интереса детей, молодежи и жителей города к активному гражданскому участию в общественных мероприятиях города через благоустройство общественных территорий и проведение серии конкурсов, квестов и эстафет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AB0519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г. Чита</w:t>
            </w:r>
          </w:p>
        </w:tc>
      </w:tr>
      <w:tr w:rsidR="007651C7" w:rsidRPr="00BD0197" w:rsidTr="003C5CF5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Ч_182_ПГ_2020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C832F3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ГУ 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"Центр психолого-педагогической, медицинской и социальной помощи "ДАР" Забайкальского края"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Лиловый кот шагает в спорт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906E51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Создание условий системы дополнительного образования для детей-инвалидов и детей с ограниченными возможностями здоровья через проведении занятий адаптивной физической культурой и расширение социальных контактов детей и членов семей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C832F3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г. Чита</w:t>
            </w:r>
          </w:p>
        </w:tc>
      </w:tr>
    </w:tbl>
    <w:tbl>
      <w:tblPr>
        <w:tblStyle w:val="3"/>
        <w:tblW w:w="1545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984"/>
        <w:gridCol w:w="4820"/>
        <w:gridCol w:w="2410"/>
        <w:gridCol w:w="10"/>
      </w:tblGrid>
      <w:tr w:rsidR="00CE172F" w:rsidRPr="00BD0197" w:rsidTr="00FD21E0">
        <w:trPr>
          <w:trHeight w:val="423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172F" w:rsidRPr="00BD0197" w:rsidRDefault="00CE172F" w:rsidP="00FD21E0">
            <w:pPr>
              <w:rPr>
                <w:rFonts w:ascii="Tahoma" w:hAnsi="Tahoma" w:cs="Tahoma"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sz w:val="20"/>
                <w:szCs w:val="20"/>
              </w:rPr>
              <w:t>ПОЛЮС ДОБРА</w:t>
            </w:r>
          </w:p>
        </w:tc>
      </w:tr>
      <w:tr w:rsidR="007651C7" w:rsidRPr="00BD0197" w:rsidTr="00F3360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Ч_111_ПД_2020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ЗКО ВОО "Союз добровольцев России"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Наставничество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511B3A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Продвижение культуры наставничества и обучение команды наставников для сопровождения воспитанников</w:t>
            </w:r>
            <w:r w:rsidR="001379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детских домов  с целью успешной адаптации и социализации детей из детского дома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F44D02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г. Чита</w:t>
            </w:r>
          </w:p>
        </w:tc>
      </w:tr>
      <w:tr w:rsidR="007651C7" w:rsidRPr="00BD0197" w:rsidTr="003C5CF5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Ч_214_ПД_2020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651C7" w:rsidRPr="00BD0197" w:rsidRDefault="0013794A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МБУК 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Центральная районная библиотека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 активного досуга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7651C7" w:rsidRPr="00BD0197" w:rsidRDefault="00EE0E08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Создание центра активного досуга для пожилых людей и подростков - создание вокальной группы, студии рукоделия, курсов компьютерной грамотности и других творческих, развивающих мастер-классов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651C7" w:rsidRPr="00BD0197" w:rsidRDefault="00EE0E08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Газимуро-Заводской район</w:t>
            </w:r>
          </w:p>
        </w:tc>
      </w:tr>
      <w:tr w:rsidR="007651C7" w:rsidRPr="00BD0197" w:rsidTr="003C5CF5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Ч_243_ПД_2020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651C7" w:rsidRPr="00BD0197" w:rsidRDefault="00EE0E08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МОУ 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Трубачевская основная общеобразовательная школа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"ДоброLANDиЯ"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7651C7" w:rsidRPr="00BD0197" w:rsidRDefault="007E1846" w:rsidP="00503018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Проведении серии социальных и обучающих мероприятий для детей с ограниченными возможностями здоровья с целью коррекции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нарушений развития речи, а также успешной социализации и адаптации детей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651C7" w:rsidRPr="00BD0197" w:rsidRDefault="00EE0E08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Газимуро-Заводской район</w:t>
            </w:r>
          </w:p>
        </w:tc>
      </w:tr>
    </w:tbl>
    <w:tbl>
      <w:tblPr>
        <w:tblStyle w:val="7"/>
        <w:tblW w:w="1545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984"/>
        <w:gridCol w:w="4820"/>
        <w:gridCol w:w="2410"/>
        <w:gridCol w:w="10"/>
      </w:tblGrid>
      <w:tr w:rsidR="00CE172F" w:rsidRPr="00BD0197" w:rsidTr="00FD21E0">
        <w:trPr>
          <w:trHeight w:val="394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172F" w:rsidRPr="00BD0197" w:rsidRDefault="00CE172F" w:rsidP="00FD21E0">
            <w:pPr>
              <w:rPr>
                <w:rFonts w:ascii="Tahoma" w:hAnsi="Tahoma" w:cs="Tahoma"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sz w:val="20"/>
                <w:szCs w:val="20"/>
              </w:rPr>
              <w:t>ПОЛЮС ЭНЕРГИИ</w:t>
            </w:r>
          </w:p>
        </w:tc>
      </w:tr>
      <w:tr w:rsidR="00143538" w:rsidRPr="00BD0197" w:rsidTr="00C817C6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38" w:rsidRPr="00BD0197" w:rsidRDefault="00143538" w:rsidP="00143538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43538" w:rsidRPr="00BD0197" w:rsidRDefault="00143538" w:rsidP="00143538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Ч_109_ПЭ_2020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3538" w:rsidRPr="00BD0197" w:rsidRDefault="00143538" w:rsidP="00143538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Забайкальская РОСО джиу-джитсу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3538" w:rsidRPr="00BD0197" w:rsidRDefault="00143538" w:rsidP="00143538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Проект "ЙО-жик"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38" w:rsidRPr="00BD0197" w:rsidRDefault="00143538" w:rsidP="001435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Открытие площадки адаптивной физической культуры и проведение регулярных занятий для детей и подростков с ограниченными возможностями здоровья и инвалидностью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38" w:rsidRPr="00BD0197" w:rsidRDefault="00143538" w:rsidP="001435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г. Чита </w:t>
            </w:r>
          </w:p>
        </w:tc>
      </w:tr>
      <w:tr w:rsidR="00143538" w:rsidRPr="00BD0197" w:rsidTr="00C817C6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38" w:rsidRPr="00BD0197" w:rsidRDefault="00143538" w:rsidP="00143538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43538" w:rsidRPr="00BD0197" w:rsidRDefault="00143538" w:rsidP="00143538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Ч_352_ПЭ_2020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3538" w:rsidRPr="00BD0197" w:rsidRDefault="00143538" w:rsidP="00143538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РОО "ЗСДИВВСН"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3538" w:rsidRPr="00BD0197" w:rsidRDefault="00143538" w:rsidP="00143538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Все в твоих руках!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38" w:rsidRPr="00BD0197" w:rsidRDefault="00143538" w:rsidP="001435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Вовлечение детей и подростков, оказавшихся с сложной жизненной ситуациях в систематические занятия и тренировки разными видами спорта, а также проведение патриотических встреч </w:t>
            </w:r>
            <w:r w:rsidR="00803014">
              <w:rPr>
                <w:rFonts w:ascii="Tahoma" w:hAnsi="Tahoma" w:cs="Tahoma"/>
                <w:color w:val="000000"/>
                <w:sz w:val="20"/>
                <w:szCs w:val="20"/>
              </w:rPr>
              <w:t xml:space="preserve">и семинаров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38" w:rsidRPr="00BD0197" w:rsidRDefault="00143538" w:rsidP="001435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г. Чита </w:t>
            </w:r>
          </w:p>
        </w:tc>
      </w:tr>
      <w:tr w:rsidR="00803014" w:rsidRPr="00BD0197" w:rsidTr="00C817C6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4" w:rsidRPr="00BD0197" w:rsidRDefault="00803014" w:rsidP="00803014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3014" w:rsidRPr="00BD0197" w:rsidRDefault="00803014" w:rsidP="00803014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Ч_390_ПЭ_2020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3014" w:rsidRPr="00BD0197" w:rsidRDefault="00803014" w:rsidP="00803014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АНО Центр содействия развитию культуры и спорта "ГОРОД СЕЙЧАС"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014" w:rsidRPr="00BD0197" w:rsidRDefault="00803014" w:rsidP="00803014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"СПАРТА" гонки с препятствиями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4" w:rsidRPr="00BD0197" w:rsidRDefault="00803014" w:rsidP="008030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Развитие нового вида спорта в регионе – гонки с препятствиями; постройка тренировочной полосы и площадки, а также проведение серии массовых спортивных мероприятий в онлайн и офлайн форматах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014" w:rsidRPr="00BD0197" w:rsidRDefault="00803014" w:rsidP="008030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г. Чита </w:t>
            </w:r>
          </w:p>
        </w:tc>
      </w:tr>
      <w:tr w:rsidR="007E2745" w:rsidRPr="00BD0197" w:rsidTr="00C817C6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2745" w:rsidP="007E2745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Ч_129_ПЭ_2020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РОО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"Федерация рафтинга и спортивного туризма Забайкальского края"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Клуб водных видов спорта  "Волна"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2745" w:rsidP="007E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Создание спортивной секции водных видов спорта для студентов региона с целью продвижения ценностей здорового образа жизни и вовлечение в массовый спорт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2745" w:rsidP="007E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г. Чита </w:t>
            </w:r>
          </w:p>
        </w:tc>
      </w:tr>
      <w:tr w:rsidR="007E2745" w:rsidRPr="00BD0197" w:rsidTr="00F3360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2745" w:rsidP="007E2745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Ч_137_ПЭ_2020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РОО "Федерация регби Забайкальского края"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#МояИгра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2745" w:rsidP="007E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Создание площадки для развития пляжного и снежного регби в регионе и запуск ежегодных официальных соревнований по заявленным видам спорта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2745" w:rsidP="007E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г. Чита</w:t>
            </w:r>
          </w:p>
        </w:tc>
      </w:tr>
      <w:tr w:rsidR="007E2745" w:rsidRPr="00BD0197" w:rsidTr="00F33608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2745" w:rsidP="007E2745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Ч_216_ПЭ_2020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МОУ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"Батаканская средняя общеобразовательная школа"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2745" w:rsidRPr="00BD0197" w:rsidRDefault="007E2745" w:rsidP="007E2745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Спорт-Land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55DE" w:rsidP="007E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Открытие спортивно-развлекательного пространства и спортивно-игровой площадки для проведения открытых тренировок, спортивных соревнований и активного семейного досуга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745" w:rsidRPr="00BD0197" w:rsidRDefault="007E55DE" w:rsidP="007E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Газимуро-Заводской район</w:t>
            </w:r>
          </w:p>
        </w:tc>
      </w:tr>
    </w:tbl>
    <w:tbl>
      <w:tblPr>
        <w:tblStyle w:val="5"/>
        <w:tblW w:w="1545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984"/>
        <w:gridCol w:w="4820"/>
        <w:gridCol w:w="2410"/>
        <w:gridCol w:w="10"/>
      </w:tblGrid>
      <w:tr w:rsidR="00F944CD" w:rsidRPr="00BD0197" w:rsidTr="00070A9D">
        <w:trPr>
          <w:trHeight w:val="423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944CD" w:rsidRPr="00BD0197" w:rsidRDefault="00F944CD" w:rsidP="00070A9D">
            <w:pPr>
              <w:rPr>
                <w:rFonts w:ascii="Tahoma" w:hAnsi="Tahoma" w:cs="Tahoma"/>
                <w:sz w:val="20"/>
                <w:szCs w:val="20"/>
              </w:rPr>
            </w:pPr>
            <w:r w:rsidRPr="00BD019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ПОЛЮС ПРИРОДЫ </w:t>
            </w:r>
          </w:p>
        </w:tc>
      </w:tr>
      <w:tr w:rsidR="007651C7" w:rsidRPr="00BD0197" w:rsidTr="00070A9D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Ч_286_ПП_2020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313E75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МОУ 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Ушмунская средняя общеобразовательная школа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Эко-игры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313E75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Повышение экологической культуры жителей села и проведение досуговых, экологических мероприятий и акций с целью формирования бережного потребления природных ресурсов и эко-привычек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313E75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Газимуро-Заводской район, с.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Ушмун</w:t>
            </w:r>
            <w:proofErr w:type="spellEnd"/>
          </w:p>
        </w:tc>
      </w:tr>
      <w:tr w:rsidR="007651C7" w:rsidRPr="00BD0197" w:rsidTr="007617A3"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8176B2" w:rsidP="007651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Ч_391_ПП_2020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313E75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ФГБОУ ВО</w:t>
            </w:r>
            <w:r w:rsidR="007651C7"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"Забайкальский государственный университет"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51C7" w:rsidRPr="00BD0197" w:rsidRDefault="007651C7" w:rsidP="007651C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ВЭК Туризма (велоэкологический туризм по </w:t>
            </w:r>
            <w:r w:rsidRPr="00BD019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природным памятникам пригорода)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313E75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Развитие экологической культуры и популярности внутреннего эко-туризма через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проведение велоквестов, велоэкскурсий по природным памятникам региона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C7" w:rsidRPr="00BD0197" w:rsidRDefault="00313E75" w:rsidP="007651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г. Чита </w:t>
            </w:r>
          </w:p>
        </w:tc>
      </w:tr>
    </w:tbl>
    <w:p w:rsidR="00CE172F" w:rsidRDefault="00CE172F">
      <w:pPr>
        <w:rPr>
          <w:rFonts w:ascii="Tahoma" w:hAnsi="Tahoma" w:cs="Tahoma"/>
          <w:b/>
          <w:sz w:val="20"/>
          <w:szCs w:val="20"/>
        </w:rPr>
      </w:pPr>
    </w:p>
    <w:p w:rsidR="005460A2" w:rsidRDefault="005460A2">
      <w:pPr>
        <w:rPr>
          <w:rFonts w:ascii="Tahoma" w:hAnsi="Tahoma" w:cs="Tahoma"/>
          <w:b/>
          <w:sz w:val="20"/>
          <w:szCs w:val="20"/>
        </w:rPr>
      </w:pPr>
    </w:p>
    <w:p w:rsidR="005460A2" w:rsidRDefault="005460A2">
      <w:pPr>
        <w:rPr>
          <w:rFonts w:ascii="Tahoma" w:hAnsi="Tahoma" w:cs="Tahoma"/>
          <w:b/>
          <w:sz w:val="20"/>
          <w:szCs w:val="20"/>
        </w:rPr>
      </w:pPr>
    </w:p>
    <w:p w:rsidR="005460A2" w:rsidRPr="00BD0197" w:rsidRDefault="005460A2">
      <w:pPr>
        <w:rPr>
          <w:rFonts w:ascii="Tahoma" w:hAnsi="Tahoma" w:cs="Tahoma"/>
          <w:b/>
          <w:sz w:val="20"/>
          <w:szCs w:val="20"/>
        </w:rPr>
      </w:pPr>
    </w:p>
    <w:sectPr w:rsidR="005460A2" w:rsidRPr="00BD0197" w:rsidSect="00525ED5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3A"/>
    <w:rsid w:val="00006DBC"/>
    <w:rsid w:val="00017099"/>
    <w:rsid w:val="00041B48"/>
    <w:rsid w:val="00063DA7"/>
    <w:rsid w:val="000765F8"/>
    <w:rsid w:val="00081B59"/>
    <w:rsid w:val="00087546"/>
    <w:rsid w:val="000A1FA9"/>
    <w:rsid w:val="000A3975"/>
    <w:rsid w:val="000C562E"/>
    <w:rsid w:val="000D4CF6"/>
    <w:rsid w:val="00101989"/>
    <w:rsid w:val="00107A38"/>
    <w:rsid w:val="00117C62"/>
    <w:rsid w:val="00117FBB"/>
    <w:rsid w:val="00131D2E"/>
    <w:rsid w:val="00137088"/>
    <w:rsid w:val="0013794A"/>
    <w:rsid w:val="00143538"/>
    <w:rsid w:val="0014607F"/>
    <w:rsid w:val="00154B41"/>
    <w:rsid w:val="00186A7C"/>
    <w:rsid w:val="00194E36"/>
    <w:rsid w:val="001B3252"/>
    <w:rsid w:val="001C0F71"/>
    <w:rsid w:val="001C68ED"/>
    <w:rsid w:val="001C6CFE"/>
    <w:rsid w:val="001E5902"/>
    <w:rsid w:val="00201BDA"/>
    <w:rsid w:val="002220B2"/>
    <w:rsid w:val="00223068"/>
    <w:rsid w:val="00230758"/>
    <w:rsid w:val="00234A7C"/>
    <w:rsid w:val="00235AC8"/>
    <w:rsid w:val="00236A89"/>
    <w:rsid w:val="0025029E"/>
    <w:rsid w:val="00295CB3"/>
    <w:rsid w:val="002D18AD"/>
    <w:rsid w:val="002E3615"/>
    <w:rsid w:val="003125DC"/>
    <w:rsid w:val="00313E75"/>
    <w:rsid w:val="003215C7"/>
    <w:rsid w:val="00324D69"/>
    <w:rsid w:val="003765E2"/>
    <w:rsid w:val="003B48BC"/>
    <w:rsid w:val="003C5CF5"/>
    <w:rsid w:val="003C7A17"/>
    <w:rsid w:val="00402020"/>
    <w:rsid w:val="0040630B"/>
    <w:rsid w:val="00420D3C"/>
    <w:rsid w:val="00425CD1"/>
    <w:rsid w:val="00425D25"/>
    <w:rsid w:val="004409CE"/>
    <w:rsid w:val="00440BE7"/>
    <w:rsid w:val="00445DCA"/>
    <w:rsid w:val="0044603A"/>
    <w:rsid w:val="004462CD"/>
    <w:rsid w:val="004477A0"/>
    <w:rsid w:val="00461806"/>
    <w:rsid w:val="00475C45"/>
    <w:rsid w:val="00476F3D"/>
    <w:rsid w:val="004B528C"/>
    <w:rsid w:val="004B5F89"/>
    <w:rsid w:val="004D0244"/>
    <w:rsid w:val="004F2CCA"/>
    <w:rsid w:val="00503018"/>
    <w:rsid w:val="0051093E"/>
    <w:rsid w:val="00511B3A"/>
    <w:rsid w:val="00514EDD"/>
    <w:rsid w:val="00525ED5"/>
    <w:rsid w:val="00530186"/>
    <w:rsid w:val="005460A2"/>
    <w:rsid w:val="00546F8C"/>
    <w:rsid w:val="00555361"/>
    <w:rsid w:val="005662AA"/>
    <w:rsid w:val="005A3DF7"/>
    <w:rsid w:val="005C1AB5"/>
    <w:rsid w:val="005F15EE"/>
    <w:rsid w:val="005F739F"/>
    <w:rsid w:val="006038F7"/>
    <w:rsid w:val="0060785C"/>
    <w:rsid w:val="0061037D"/>
    <w:rsid w:val="00627C2A"/>
    <w:rsid w:val="00635EC4"/>
    <w:rsid w:val="00645A82"/>
    <w:rsid w:val="00677398"/>
    <w:rsid w:val="00684BB1"/>
    <w:rsid w:val="006C4FEA"/>
    <w:rsid w:val="006E211E"/>
    <w:rsid w:val="006E2E2B"/>
    <w:rsid w:val="006E79C0"/>
    <w:rsid w:val="007170A3"/>
    <w:rsid w:val="007420DE"/>
    <w:rsid w:val="007617A3"/>
    <w:rsid w:val="0076510A"/>
    <w:rsid w:val="007651C7"/>
    <w:rsid w:val="007706CE"/>
    <w:rsid w:val="00774122"/>
    <w:rsid w:val="00783565"/>
    <w:rsid w:val="00791107"/>
    <w:rsid w:val="00792783"/>
    <w:rsid w:val="007C4FAC"/>
    <w:rsid w:val="007D0F5A"/>
    <w:rsid w:val="007D671C"/>
    <w:rsid w:val="007E02F2"/>
    <w:rsid w:val="007E1846"/>
    <w:rsid w:val="007E2745"/>
    <w:rsid w:val="007E55DE"/>
    <w:rsid w:val="007F37A9"/>
    <w:rsid w:val="00803014"/>
    <w:rsid w:val="008057A5"/>
    <w:rsid w:val="008176B2"/>
    <w:rsid w:val="00822708"/>
    <w:rsid w:val="00834D41"/>
    <w:rsid w:val="0084775E"/>
    <w:rsid w:val="00857B26"/>
    <w:rsid w:val="0086723E"/>
    <w:rsid w:val="00894A4A"/>
    <w:rsid w:val="008B1166"/>
    <w:rsid w:val="008B2870"/>
    <w:rsid w:val="008B2DD8"/>
    <w:rsid w:val="008B7844"/>
    <w:rsid w:val="008C3084"/>
    <w:rsid w:val="008E3627"/>
    <w:rsid w:val="008F4966"/>
    <w:rsid w:val="00903559"/>
    <w:rsid w:val="00906E51"/>
    <w:rsid w:val="00926F0A"/>
    <w:rsid w:val="00942B46"/>
    <w:rsid w:val="00946192"/>
    <w:rsid w:val="009619DE"/>
    <w:rsid w:val="00966F85"/>
    <w:rsid w:val="00976512"/>
    <w:rsid w:val="009770D2"/>
    <w:rsid w:val="009A2493"/>
    <w:rsid w:val="009A6207"/>
    <w:rsid w:val="009E7B8C"/>
    <w:rsid w:val="009F1C2B"/>
    <w:rsid w:val="00A0758C"/>
    <w:rsid w:val="00A10E77"/>
    <w:rsid w:val="00A22674"/>
    <w:rsid w:val="00A345E8"/>
    <w:rsid w:val="00A413FC"/>
    <w:rsid w:val="00A43712"/>
    <w:rsid w:val="00A43F7D"/>
    <w:rsid w:val="00A444FD"/>
    <w:rsid w:val="00A65083"/>
    <w:rsid w:val="00A8521E"/>
    <w:rsid w:val="00AA2EFB"/>
    <w:rsid w:val="00AA6279"/>
    <w:rsid w:val="00AB0519"/>
    <w:rsid w:val="00AD4A73"/>
    <w:rsid w:val="00AE183E"/>
    <w:rsid w:val="00AE67A7"/>
    <w:rsid w:val="00B45E7F"/>
    <w:rsid w:val="00B46471"/>
    <w:rsid w:val="00B70CA9"/>
    <w:rsid w:val="00B7339F"/>
    <w:rsid w:val="00B86EB7"/>
    <w:rsid w:val="00B92466"/>
    <w:rsid w:val="00BD0197"/>
    <w:rsid w:val="00C13332"/>
    <w:rsid w:val="00C16E81"/>
    <w:rsid w:val="00C817C6"/>
    <w:rsid w:val="00C832F3"/>
    <w:rsid w:val="00C84C88"/>
    <w:rsid w:val="00C90518"/>
    <w:rsid w:val="00CB5E99"/>
    <w:rsid w:val="00CE172F"/>
    <w:rsid w:val="00CF0ACB"/>
    <w:rsid w:val="00D22843"/>
    <w:rsid w:val="00D36DEF"/>
    <w:rsid w:val="00D427BD"/>
    <w:rsid w:val="00D85D93"/>
    <w:rsid w:val="00DB10DE"/>
    <w:rsid w:val="00DB7198"/>
    <w:rsid w:val="00E15EF5"/>
    <w:rsid w:val="00E23444"/>
    <w:rsid w:val="00E40FB8"/>
    <w:rsid w:val="00E44AE1"/>
    <w:rsid w:val="00E503AA"/>
    <w:rsid w:val="00E74DEC"/>
    <w:rsid w:val="00E94BCA"/>
    <w:rsid w:val="00E95A91"/>
    <w:rsid w:val="00EC43CF"/>
    <w:rsid w:val="00EC7A62"/>
    <w:rsid w:val="00EE0E08"/>
    <w:rsid w:val="00EF1927"/>
    <w:rsid w:val="00EF6159"/>
    <w:rsid w:val="00EF779D"/>
    <w:rsid w:val="00F112F2"/>
    <w:rsid w:val="00F222B7"/>
    <w:rsid w:val="00F33450"/>
    <w:rsid w:val="00F33608"/>
    <w:rsid w:val="00F3463F"/>
    <w:rsid w:val="00F356E0"/>
    <w:rsid w:val="00F44D02"/>
    <w:rsid w:val="00F549FC"/>
    <w:rsid w:val="00F944CD"/>
    <w:rsid w:val="00FD21E0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B87C-6B66-471A-B35F-ABB0BA92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603A"/>
  </w:style>
  <w:style w:type="character" w:styleId="a3">
    <w:name w:val="Hyperlink"/>
    <w:basedOn w:val="a0"/>
    <w:uiPriority w:val="99"/>
    <w:semiHidden/>
    <w:unhideWhenUsed/>
    <w:rsid w:val="004460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4603A"/>
    <w:rPr>
      <w:color w:val="954F72"/>
      <w:u w:val="single"/>
    </w:rPr>
  </w:style>
  <w:style w:type="paragraph" w:customStyle="1" w:styleId="msonormal0">
    <w:name w:val="msonormal"/>
    <w:basedOn w:val="a"/>
    <w:rsid w:val="004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46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6666"/>
      <w:sz w:val="28"/>
      <w:szCs w:val="28"/>
      <w:lang w:eastAsia="ru-RU"/>
    </w:rPr>
  </w:style>
  <w:style w:type="paragraph" w:customStyle="1" w:styleId="xl66">
    <w:name w:val="xl66"/>
    <w:basedOn w:val="a"/>
    <w:rsid w:val="00446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8"/>
      <w:szCs w:val="28"/>
      <w:lang w:eastAsia="ru-RU"/>
    </w:rPr>
  </w:style>
  <w:style w:type="paragraph" w:customStyle="1" w:styleId="xl67">
    <w:name w:val="xl67"/>
    <w:basedOn w:val="a"/>
    <w:rsid w:val="00446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6666"/>
      <w:sz w:val="28"/>
      <w:szCs w:val="28"/>
      <w:lang w:eastAsia="ru-RU"/>
    </w:rPr>
  </w:style>
  <w:style w:type="paragraph" w:customStyle="1" w:styleId="xl68">
    <w:name w:val="xl68"/>
    <w:basedOn w:val="a"/>
    <w:rsid w:val="00446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8"/>
      <w:szCs w:val="28"/>
      <w:lang w:eastAsia="ru-RU"/>
    </w:rPr>
  </w:style>
  <w:style w:type="paragraph" w:customStyle="1" w:styleId="xl69">
    <w:name w:val="xl69"/>
    <w:basedOn w:val="a"/>
    <w:rsid w:val="004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5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CE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 Ирина Ярославовна</dc:creator>
  <cp:keywords/>
  <dc:description/>
  <cp:lastModifiedBy>Прокопец Марина Сергеевна</cp:lastModifiedBy>
  <cp:revision>186</cp:revision>
  <dcterms:created xsi:type="dcterms:W3CDTF">2019-12-02T06:53:00Z</dcterms:created>
  <dcterms:modified xsi:type="dcterms:W3CDTF">2021-02-09T05:46:00Z</dcterms:modified>
</cp:coreProperties>
</file>