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F15" w:rsidRDefault="00B25B6A">
      <w:pPr>
        <w:pStyle w:val="Standard"/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>Информирование граждан об ограничениях, установленных законодательством Российской Федерации, при осуществлении взаимодействия по возврату просроченной задолженности, а также о порядке</w:t>
      </w:r>
      <w:r>
        <w:rPr>
          <w:b/>
          <w:bCs/>
        </w:rPr>
        <w:t xml:space="preserve"> действий при нарушении</w:t>
      </w:r>
    </w:p>
    <w:p w:rsidR="00F31F15" w:rsidRDefault="00B25B6A">
      <w:pPr>
        <w:pStyle w:val="Standard"/>
        <w:jc w:val="center"/>
        <w:rPr>
          <w:b/>
          <w:bCs/>
        </w:rPr>
      </w:pPr>
      <w:r>
        <w:rPr>
          <w:b/>
          <w:bCs/>
        </w:rPr>
        <w:t xml:space="preserve"> их прав и законных интересов.</w:t>
      </w:r>
    </w:p>
    <w:p w:rsidR="00F31F15" w:rsidRDefault="00F31F15">
      <w:pPr>
        <w:pStyle w:val="Standard"/>
        <w:jc w:val="center"/>
        <w:rPr>
          <w:b/>
          <w:bCs/>
        </w:rPr>
      </w:pPr>
    </w:p>
    <w:p w:rsidR="00F31F15" w:rsidRDefault="00B25B6A">
      <w:pPr>
        <w:pStyle w:val="Standard"/>
        <w:ind w:firstLine="680"/>
        <w:jc w:val="both"/>
        <w:rPr>
          <w:rFonts w:ascii="Times New Roman" w:hAnsi="Times New Roman"/>
          <w:b/>
          <w:bCs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В нынешних не простых условиях жизни в том числе, связанных и с пандемией, люди оказываются в сложной финансовой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ситауции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и вынуждены обращаться к услугам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микрофинансовых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организаций за финансовой пом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ощью, зачастую на крайне невыгодных для себя условиях.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В результате чего,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</w:rPr>
        <w:t>оказываются должниками имея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просроченную задолженность по кредитному обязательству.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Микрофинансовые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организации либо сами, либо при привлечении так называемых «коллекторов»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</w:rPr>
        <w:t>осуществл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яют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взаимодействует с должником по факту просроченного обязательства.</w:t>
      </w:r>
    </w:p>
    <w:p w:rsidR="00F31F15" w:rsidRDefault="00B25B6A">
      <w:pPr>
        <w:pStyle w:val="Textbody"/>
        <w:spacing w:after="0" w:line="240" w:lineRule="auto"/>
        <w:ind w:left="11" w:firstLine="697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Почему так называемых «коллекторов», потому что официального понятия «коллекторы» в законодательстве РФ не существует. В законе они определены как «юридические лица, осуществляющие возвр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ат просроченной задолженности».</w:t>
      </w:r>
    </w:p>
    <w:p w:rsidR="00F31F15" w:rsidRDefault="00B25B6A">
      <w:pPr>
        <w:pStyle w:val="Standard"/>
        <w:ind w:firstLine="68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Хотелось бы отметить, что вводя институт внесудебного возврата долга, законодатель преследовал цель наделить коллекторы социальной функцией, которая призвана оказывать содействия и помощь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</w:rPr>
        <w:t>должнику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оказавшемуся в сложной жизн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енной ситуации. Однако, к сожалению, на рынке действуют недобросовестные коллекторы, которые используют в своей работе противоречащие закону методы и фактически их цель любыми способами принудить должника исполнить просроченное обязательство.</w:t>
      </w:r>
    </w:p>
    <w:p w:rsidR="00F31F15" w:rsidRDefault="00B25B6A">
      <w:pPr>
        <w:pStyle w:val="Standard"/>
        <w:ind w:firstLine="68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Хотелось бы 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тметить, что если человек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стал должником по просроченному денежному обязательству то это вовсе не означает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, что он лишен каких-либо прав на защиту своих интересов.</w:t>
      </w:r>
    </w:p>
    <w:p w:rsidR="00F31F15" w:rsidRDefault="00B25B6A">
      <w:pPr>
        <w:pStyle w:val="Standard"/>
        <w:tabs>
          <w:tab w:val="left" w:pos="675"/>
        </w:tabs>
        <w:ind w:firstLine="7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 Указом Президента РФ от 15.12.2016 № 670 на Федеральную службу судебных 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ставов возложена обязанность по ведению государственного реестра юридических лиц, осуществляющих деятельность по возврату просроченной задолженности в качестве основного вида деятельности, а также по осуществлению федерального государственного контроля (на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дзора) за деятельностью указанных юридических лиц, включенных в государственный реестр. Управление осуществляет указанные полномочия на территории Забайкальского края.</w:t>
      </w:r>
    </w:p>
    <w:p w:rsidR="00F31F15" w:rsidRDefault="00B25B6A">
      <w:pPr>
        <w:pStyle w:val="Standard"/>
        <w:ind w:firstLine="56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 отношениям, связанным с осуществлением юридическим лицами деятельности по возврату про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сроченной задолженности применяются положения Федерального закона от 03.07.2016 г. № 230-ФЗ «О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"О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микрофинансовой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деятельности и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микрофинансовых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организациях».</w:t>
      </w:r>
    </w:p>
    <w:p w:rsidR="00F31F15" w:rsidRDefault="00B25B6A">
      <w:pPr>
        <w:pStyle w:val="Standard"/>
        <w:ind w:firstLine="56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При осуществлении действий, направленных на возврат просроченной задолженности, кредитор ил лицо, действующее от его имени и (или) в его интересах, обязаны действовать добросовестно и разумн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о.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Но даже введение </w:t>
      </w:r>
      <w:r>
        <w:rPr>
          <w:rFonts w:ascii="Times New Roman" w:hAnsi="Times New Roman"/>
          <w:sz w:val="28"/>
          <w:szCs w:val="28"/>
        </w:rPr>
        <w:lastRenderedPageBreak/>
        <w:t>данного акта порой не останавливает коллекторов, некоторые из них до сих пор действуют с нарушением норм закона.</w:t>
      </w:r>
    </w:p>
    <w:p w:rsidR="00F31F15" w:rsidRDefault="00B25B6A">
      <w:pPr>
        <w:pStyle w:val="Standard"/>
        <w:ind w:firstLine="56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Федеральным законом от 03.07.2016 № 230-ФЗ взаимодействие с должником, направленное на возврат просроченно</w:t>
      </w:r>
      <w:r>
        <w:rPr>
          <w:rFonts w:ascii="Times New Roman" w:hAnsi="Times New Roman"/>
          <w:sz w:val="28"/>
          <w:szCs w:val="28"/>
        </w:rPr>
        <w:t>й задолженности, вправе осуществлять только:</w:t>
      </w:r>
    </w:p>
    <w:p w:rsidR="00F31F15" w:rsidRDefault="00B25B6A">
      <w:pPr>
        <w:pStyle w:val="Standard"/>
        <w:ind w:firstLine="56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кредитор, в том числе новый кредитор, при переходе к нему прав требования;</w:t>
      </w:r>
    </w:p>
    <w:p w:rsidR="00F31F15" w:rsidRDefault="00B25B6A">
      <w:pPr>
        <w:pStyle w:val="Standard"/>
        <w:ind w:firstLine="56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лицо, действующее от имени и (или) в интересах кредитора, только в том случае, если оно является кредитной организацией или лицом,</w:t>
      </w:r>
      <w:r>
        <w:rPr>
          <w:rFonts w:ascii="Times New Roman" w:hAnsi="Times New Roman"/>
          <w:sz w:val="28"/>
          <w:szCs w:val="28"/>
        </w:rPr>
        <w:t xml:space="preserve"> осуществляющим деятельность по возврату просроченной задолженности в качестве основного вида деятельности, включенным в государственный реестр.</w:t>
      </w:r>
    </w:p>
    <w:p w:rsidR="00F31F15" w:rsidRDefault="00B25B6A">
      <w:pPr>
        <w:pStyle w:val="Standard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Названным законом определены возможные способы взаимодействия с должником, к которым относятся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личные встречи,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телефонные переговоры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(непосредственное взаимодействие</w:t>
      </w:r>
      <w:r>
        <w:rPr>
          <w:rFonts w:ascii="Times New Roman" w:eastAsia="Times New Roman" w:hAnsi="Times New Roman" w:cs="Times New Roman"/>
          <w:sz w:val="28"/>
          <w:szCs w:val="28"/>
        </w:rPr>
        <w:t>); телеграфные сообщения, текстовые, голосовые и иные сообщения, передаваемые по сетям электросвязи, в том числе подвижной радиотелефонной связи;  почтовые отправления по месту жительства или месту преб</w:t>
      </w:r>
      <w:r>
        <w:rPr>
          <w:rFonts w:ascii="Times New Roman" w:eastAsia="Times New Roman" w:hAnsi="Times New Roman" w:cs="Times New Roman"/>
          <w:sz w:val="28"/>
          <w:szCs w:val="28"/>
        </w:rPr>
        <w:t>ывания должника.</w:t>
      </w:r>
      <w:proofErr w:type="gramEnd"/>
    </w:p>
    <w:p w:rsidR="00F31F15" w:rsidRDefault="00B25B6A">
      <w:pPr>
        <w:pStyle w:val="Standard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При этом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не допускается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непосредственное взаимодействие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должником:</w:t>
      </w:r>
    </w:p>
    <w:p w:rsidR="00F31F15" w:rsidRDefault="00B25B6A">
      <w:pPr>
        <w:pStyle w:val="Standard"/>
        <w:ind w:firstLine="45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1) в рабочие дни в период с 22 до 8 часов и в выходные и нерабочие праздничные дни в период с 20 до 9 часов по местному времени по месту жительства или пребывания должника,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известным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кредитору и (или) лицу, действующему от его имени и (или)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его интересах;</w:t>
      </w:r>
    </w:p>
    <w:p w:rsidR="00F31F15" w:rsidRDefault="00B25B6A">
      <w:pPr>
        <w:pStyle w:val="Standard"/>
        <w:ind w:firstLine="45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посредством личных встреч более одного раза в неделю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31F15" w:rsidRDefault="00B25B6A">
      <w:pPr>
        <w:pStyle w:val="Standard"/>
        <w:ind w:firstLine="45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3)посредством телефонных переговоров:</w:t>
      </w:r>
    </w:p>
    <w:p w:rsidR="00F31F15" w:rsidRDefault="00B25B6A">
      <w:pPr>
        <w:pStyle w:val="Standard"/>
        <w:ind w:firstLine="54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более одного раза в сутки;</w:t>
      </w:r>
    </w:p>
    <w:p w:rsidR="00F31F15" w:rsidRDefault="00B25B6A">
      <w:pPr>
        <w:pStyle w:val="Standard"/>
        <w:ind w:firstLine="54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более двух раз в неделю;</w:t>
      </w:r>
    </w:p>
    <w:p w:rsidR="00F31F15" w:rsidRDefault="00B25B6A">
      <w:pPr>
        <w:pStyle w:val="Standard"/>
        <w:ind w:firstLine="54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в) более восьми раз в месяц.</w:t>
      </w:r>
    </w:p>
    <w:p w:rsidR="00F31F15" w:rsidRDefault="00B25B6A">
      <w:pPr>
        <w:pStyle w:val="Standard"/>
        <w:ind w:firstLine="56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Согласно п. 2 ст. 6 указанного выше закона, не допускаются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направленные на возврат просроченной задолженности действия кредитора или лица, действующего от его имени и (или) в его интересах,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</w:rPr>
        <w:t>связанные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в том числе с:</w:t>
      </w:r>
    </w:p>
    <w:p w:rsidR="00F31F15" w:rsidRDefault="00B25B6A">
      <w:pPr>
        <w:pStyle w:val="Standard"/>
        <w:spacing w:before="20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применением к должнику и иным лицам физической силы либо угрозой ее применения, угрозой </w:t>
      </w:r>
      <w:r>
        <w:rPr>
          <w:rFonts w:ascii="Times New Roman" w:hAnsi="Times New Roman"/>
          <w:sz w:val="28"/>
          <w:szCs w:val="28"/>
        </w:rPr>
        <w:t>убийством или причинения вреда здоровью;</w:t>
      </w:r>
    </w:p>
    <w:p w:rsidR="00F31F15" w:rsidRDefault="00B25B6A">
      <w:pPr>
        <w:pStyle w:val="Standard"/>
        <w:spacing w:before="20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уничтожением или повреждением имущества либо угрозой </w:t>
      </w:r>
      <w:proofErr w:type="gramStart"/>
      <w:r>
        <w:rPr>
          <w:rFonts w:ascii="Times New Roman" w:hAnsi="Times New Roman"/>
          <w:sz w:val="28"/>
          <w:szCs w:val="28"/>
        </w:rPr>
        <w:t>таких</w:t>
      </w:r>
      <w:proofErr w:type="gramEnd"/>
      <w:r>
        <w:rPr>
          <w:rFonts w:ascii="Times New Roman" w:hAnsi="Times New Roman"/>
          <w:sz w:val="28"/>
          <w:szCs w:val="28"/>
        </w:rPr>
        <w:t xml:space="preserve"> уничтожения или повреждения;</w:t>
      </w:r>
    </w:p>
    <w:p w:rsidR="00F31F15" w:rsidRDefault="00B25B6A">
      <w:pPr>
        <w:pStyle w:val="Standard"/>
        <w:spacing w:before="20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применением методов, опасных для жизни и здоровья людей;</w:t>
      </w:r>
    </w:p>
    <w:p w:rsidR="00F31F15" w:rsidRDefault="00B25B6A">
      <w:pPr>
        <w:pStyle w:val="Standard"/>
        <w:spacing w:before="20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оказанием психологического давления на должника и иных лиц, и</w:t>
      </w:r>
      <w:r>
        <w:rPr>
          <w:rFonts w:ascii="Times New Roman" w:hAnsi="Times New Roman"/>
          <w:sz w:val="28"/>
          <w:szCs w:val="28"/>
        </w:rPr>
        <w:t>спользованием выражений и совершением иных действий, унижающих честь и достоинство должника и иных лиц;</w:t>
      </w:r>
    </w:p>
    <w:p w:rsidR="00F31F15" w:rsidRDefault="00B25B6A">
      <w:pPr>
        <w:pStyle w:val="Standard"/>
        <w:spacing w:before="20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 введением должника и иных лиц в заблуждение относительно:</w:t>
      </w:r>
    </w:p>
    <w:p w:rsidR="00F31F15" w:rsidRDefault="00B25B6A">
      <w:pPr>
        <w:pStyle w:val="Standard"/>
        <w:spacing w:before="20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правовой природы и размера неисполненного обязательства, причин его </w:t>
      </w:r>
      <w:r>
        <w:rPr>
          <w:rFonts w:ascii="Times New Roman" w:hAnsi="Times New Roman"/>
          <w:sz w:val="28"/>
          <w:szCs w:val="28"/>
        </w:rPr>
        <w:lastRenderedPageBreak/>
        <w:t>неисполнения должник</w:t>
      </w:r>
      <w:r>
        <w:rPr>
          <w:rFonts w:ascii="Times New Roman" w:hAnsi="Times New Roman"/>
          <w:sz w:val="28"/>
          <w:szCs w:val="28"/>
        </w:rPr>
        <w:t>ом, сроков исполнения обязательства;</w:t>
      </w:r>
    </w:p>
    <w:p w:rsidR="00F31F15" w:rsidRDefault="00B25B6A">
      <w:pPr>
        <w:pStyle w:val="Standard"/>
        <w:spacing w:before="20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передачи вопроса о возврате просроченной задолженности на рассмотрение суда, последствий неисполнения обязательства для должника и иных лиц, возможности применения к должнику мер административного и уголовно-процессу</w:t>
      </w:r>
      <w:r>
        <w:rPr>
          <w:rFonts w:ascii="Times New Roman" w:hAnsi="Times New Roman"/>
          <w:sz w:val="28"/>
          <w:szCs w:val="28"/>
        </w:rPr>
        <w:t>ального воздействия и уголовного преследования;</w:t>
      </w:r>
    </w:p>
    <w:p w:rsidR="00F31F15" w:rsidRDefault="00B25B6A">
      <w:pPr>
        <w:pStyle w:val="Standard"/>
        <w:spacing w:before="20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принадлежности кредитора или лица, действующего от его имени и (или) в его интересах, к органам государственной власти и органам местного самоуправления;</w:t>
      </w:r>
    </w:p>
    <w:p w:rsidR="00F31F15" w:rsidRDefault="00B25B6A">
      <w:pPr>
        <w:pStyle w:val="Standard"/>
        <w:spacing w:before="20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6) любым другим неправомерным причинением вреда дол</w:t>
      </w:r>
      <w:r>
        <w:rPr>
          <w:rFonts w:ascii="Times New Roman" w:hAnsi="Times New Roman"/>
          <w:sz w:val="28"/>
          <w:szCs w:val="28"/>
        </w:rPr>
        <w:t>жнику и иным лицам или злоупотреблением правом.</w:t>
      </w:r>
    </w:p>
    <w:p w:rsidR="00F31F15" w:rsidRDefault="00B25B6A">
      <w:pPr>
        <w:pStyle w:val="Standard"/>
        <w:ind w:firstLine="56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Также кредитор или лицо, действующее от его имени и (или) в его интересах не вправе без согласия должника передавать (сообщать) третьим лицам или делать доступными для них сведения о должнике, просроченной за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долженности и ее взыскании и любые другие персональные данные должника.</w:t>
      </w:r>
    </w:p>
    <w:p w:rsidR="00F31F15" w:rsidRDefault="00B25B6A">
      <w:pPr>
        <w:pStyle w:val="Standard"/>
        <w:ind w:firstLine="71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совершении действий по возврату просроченной задолженности в нарушение требований законодательства виновные лица могут быть привлечены к ответственности по ст. 14.57 КоАП РФ.</w:t>
      </w:r>
    </w:p>
    <w:p w:rsidR="00F31F15" w:rsidRDefault="00B25B6A">
      <w:pPr>
        <w:pStyle w:val="Standard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>Пр</w:t>
      </w:r>
      <w:r>
        <w:rPr>
          <w:rFonts w:ascii="Times New Roman" w:hAnsi="Times New Roman"/>
          <w:sz w:val="28"/>
          <w:szCs w:val="28"/>
        </w:rPr>
        <w:t>и 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 и законных интересов граждан при осуществлении взаимодействия по возврату просроченной задолженности, гражданин имеет право обратиться с заявлением на имя главного судебного пристава Забайкальского края с изложением следующей информации:</w:t>
      </w:r>
    </w:p>
    <w:p w:rsidR="00F31F15" w:rsidRDefault="00B25B6A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кем является заявитель (должник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ретье лицо)</w:t>
      </w:r>
    </w:p>
    <w:p w:rsidR="00F31F15" w:rsidRDefault="00B25B6A">
      <w:pPr>
        <w:pStyle w:val="Standard"/>
        <w:ind w:left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когда, по какому адресу, в какой организации должнику предоставлен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займ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31F15" w:rsidRDefault="00B25B6A">
      <w:pPr>
        <w:pStyle w:val="Standard"/>
        <w:ind w:left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когда, кем и с каких номеров телефонов или при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помощи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каких иных средств связи с заявителем осуществлялось взаимодействие;</w:t>
      </w:r>
    </w:p>
    <w:p w:rsidR="00F31F15" w:rsidRDefault="00B25B6A">
      <w:pPr>
        <w:pStyle w:val="Standard"/>
        <w:ind w:left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желательно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предоставить детализацию телефонных переговоров и смс-сообщений, скриншотов смс-сообщений и сообщений из социальных сетей, копий договоров, писем кредиторов,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аудозаписей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телефонных переговоров.</w:t>
      </w:r>
    </w:p>
    <w:p w:rsidR="00F31F15" w:rsidRDefault="00B25B6A">
      <w:pPr>
        <w:pStyle w:val="Standard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При получении обращения, Управление в рамках осуще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ствления контрольно-надзорных функций вправе возбудить дело об административном правонарушении, по результатам административного расследования при наличии достаточных данных, указывающих на наличие состава административного правонарушения, ответственность </w:t>
      </w:r>
      <w:r>
        <w:rPr>
          <w:rFonts w:ascii="Times New Roman" w:eastAsia="Times New Roman" w:hAnsi="Times New Roman" w:cs="Times New Roman"/>
          <w:sz w:val="28"/>
          <w:szCs w:val="28"/>
        </w:rPr>
        <w:t>за которое предусмотрена ст. 14.57 КоАП РФ составляется протокол и в последующем направляется в суд для рассмотрения. Суд по результатам рассмотрения дела об административном правонарушении выносит постановление о привлечении к административной ответственн</w:t>
      </w:r>
      <w:r>
        <w:rPr>
          <w:rFonts w:ascii="Times New Roman" w:eastAsia="Times New Roman" w:hAnsi="Times New Roman" w:cs="Times New Roman"/>
          <w:sz w:val="28"/>
          <w:szCs w:val="28"/>
        </w:rPr>
        <w:t>ости и назначении наказания.</w:t>
      </w:r>
    </w:p>
    <w:p w:rsidR="00F31F15" w:rsidRDefault="00B25B6A">
      <w:pPr>
        <w:pStyle w:val="Standard"/>
        <w:jc w:val="both"/>
        <w:rPr>
          <w:rFonts w:ascii="Times New Roman" w:hAnsi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Кроме того,  в соответствии с п. 9 ст. 4 и ст. 8 </w:t>
      </w:r>
      <w:r>
        <w:rPr>
          <w:rFonts w:ascii="Times New Roman" w:eastAsia="Times New Roman" w:hAnsi="Times New Roman" w:cs="Times New Roman"/>
          <w:sz w:val="28"/>
          <w:szCs w:val="28"/>
        </w:rPr>
        <w:t>Федерального закона от 03.07.2016 № 230-ФЗ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гражданин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вправе направить через нотариуса, либо заказной почтой с уведомление о вручении в адрес кредитора, либо лица,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действующему о</w:t>
      </w:r>
      <w:r>
        <w:rPr>
          <w:rFonts w:ascii="Times New Roman" w:eastAsia="Times New Roman" w:hAnsi="Times New Roman" w:cs="Times New Roman"/>
          <w:sz w:val="28"/>
          <w:szCs w:val="28"/>
        </w:rPr>
        <w:t>т его имени и в его интересах, заявление об</w:t>
      </w:r>
      <w:r>
        <w:rPr>
          <w:rFonts w:ascii="Times New Roman" w:hAnsi="Times New Roman"/>
          <w:sz w:val="28"/>
          <w:szCs w:val="28"/>
        </w:rPr>
        <w:t xml:space="preserve"> отказе от взаимодействия.</w:t>
      </w:r>
      <w:proofErr w:type="gramEnd"/>
    </w:p>
    <w:sectPr w:rsidR="00F31F15">
      <w:pgSz w:w="11906" w:h="16838"/>
      <w:pgMar w:top="1134" w:right="1129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5B6A" w:rsidRDefault="00B25B6A">
      <w:r>
        <w:separator/>
      </w:r>
    </w:p>
  </w:endnote>
  <w:endnote w:type="continuationSeparator" w:id="0">
    <w:p w:rsidR="00B25B6A" w:rsidRDefault="00B25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ohit Devanagari">
    <w:altName w:val="Times New Roman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OpenSymbol">
    <w:charset w:val="02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5B6A" w:rsidRDefault="00B25B6A">
      <w:r>
        <w:rPr>
          <w:color w:val="000000"/>
        </w:rPr>
        <w:separator/>
      </w:r>
    </w:p>
  </w:footnote>
  <w:footnote w:type="continuationSeparator" w:id="0">
    <w:p w:rsidR="00B25B6A" w:rsidRDefault="00B25B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F31F15"/>
    <w:rsid w:val="001C273C"/>
    <w:rsid w:val="00B25B6A"/>
    <w:rsid w:val="00F31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Tahoma" w:hAnsi="Liberation Serif" w:cs="Lohit Devanagari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Internetlink">
    <w:name w:val="Internet link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Tahoma" w:hAnsi="Liberation Serif" w:cs="Lohit Devanagari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4</Pages>
  <Words>1155</Words>
  <Characters>6584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Федеральный закон от 03.07.2016 N 230-ФЗ
(ред. от 08.12.2020)
"О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"О микрофинансовой деятельнос</vt:lpstr>
    </vt:vector>
  </TitlesOfParts>
  <Company/>
  <LinksUpToDate>false</LinksUpToDate>
  <CharactersWithSpaces>7724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03.07.2016 N 230-ФЗ
(ред. от 08.12.2020)
"О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"О микрофинансовой деятельности и микрофинансовых организациях"</dc:title>
  <dc:creator>Большешапова С.А.</dc:creator>
  <cp:lastModifiedBy>VdovenkoMA</cp:lastModifiedBy>
  <cp:revision>1</cp:revision>
  <dcterms:created xsi:type="dcterms:W3CDTF">2021-03-19T14:22:00Z</dcterms:created>
  <dcterms:modified xsi:type="dcterms:W3CDTF">2021-03-25T03:12:00Z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4020.00.61</vt:lpwstr>
  </property>
</Properties>
</file>