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AA" w:rsidRPr="00C22A21" w:rsidRDefault="001757AA" w:rsidP="00775128">
      <w:pPr>
        <w:spacing w:after="0"/>
        <w:ind w:right="-1" w:firstLine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22A2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Администрация Губернатора Забайкальского края объявляет конкурс</w:t>
      </w:r>
      <w:r w:rsidR="00B455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ы</w:t>
      </w:r>
    </w:p>
    <w:p w:rsidR="00B208FD" w:rsidRDefault="00B208FD" w:rsidP="00D10C74">
      <w:pPr>
        <w:spacing w:after="0"/>
        <w:ind w:firstLine="0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C22A2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включение в кадровый резерв для замещения должност</w:t>
      </w:r>
      <w:r w:rsidR="00B455D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государственной гражданской службы Забайкальского края</w:t>
      </w:r>
      <w:r w:rsidR="00B455D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B455D2" w:rsidRDefault="00B455D2" w:rsidP="00D10C74">
      <w:pPr>
        <w:spacing w:after="0"/>
        <w:ind w:firstLine="0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B455D2" w:rsidRDefault="00B455D2" w:rsidP="00B455D2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455D2">
        <w:rPr>
          <w:rFonts w:ascii="Times New Roman" w:hAnsi="Times New Roman"/>
          <w:b/>
          <w:i/>
          <w:sz w:val="24"/>
          <w:szCs w:val="24"/>
        </w:rPr>
        <w:t>1) заместителя начальника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</w:t>
      </w:r>
    </w:p>
    <w:p w:rsidR="00B455D2" w:rsidRPr="00B5345B" w:rsidRDefault="00B455D2" w:rsidP="00B455D2">
      <w:pPr>
        <w:pStyle w:val="a5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34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455D2" w:rsidRPr="00BA0289" w:rsidRDefault="00B455D2" w:rsidP="00B455D2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D3A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наличие высшего образование не ниже уровня </w:t>
      </w:r>
      <w:proofErr w:type="spellStart"/>
      <w:r w:rsidRPr="00DD3A81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специалитета</w:t>
      </w:r>
      <w:proofErr w:type="spellEnd"/>
      <w:r w:rsidRPr="00DD3A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магистратуры по специальностям, направлениям подготовки </w:t>
      </w:r>
      <w:r w:rsidRPr="00A71862">
        <w:rPr>
          <w:rFonts w:ascii="Times New Roman" w:hAnsi="Times New Roman"/>
          <w:sz w:val="24"/>
          <w:szCs w:val="24"/>
        </w:rPr>
        <w:t>укрупненн</w:t>
      </w:r>
      <w:r>
        <w:rPr>
          <w:rFonts w:ascii="Times New Roman" w:hAnsi="Times New Roman"/>
          <w:sz w:val="24"/>
          <w:szCs w:val="24"/>
        </w:rPr>
        <w:t>ых</w:t>
      </w:r>
      <w:r w:rsidRPr="00A71862">
        <w:rPr>
          <w:rFonts w:ascii="Times New Roman" w:hAnsi="Times New Roman"/>
          <w:sz w:val="24"/>
          <w:szCs w:val="24"/>
        </w:rPr>
        <w:t xml:space="preserve"> групп «Экономика и управление»</w:t>
      </w:r>
      <w:r>
        <w:rPr>
          <w:rFonts w:ascii="Times New Roman" w:hAnsi="Times New Roman"/>
          <w:sz w:val="24"/>
          <w:szCs w:val="24"/>
        </w:rPr>
        <w:t>, «Юриспруденция»</w:t>
      </w:r>
      <w:r>
        <w:rPr>
          <w:color w:val="FF0000"/>
          <w:sz w:val="28"/>
          <w:szCs w:val="28"/>
        </w:rPr>
        <w:t xml:space="preserve"> </w:t>
      </w:r>
      <w:r w:rsidRPr="00BA0289">
        <w:rPr>
          <w:rFonts w:ascii="Times New Roman" w:hAnsi="Times New Roman"/>
          <w:sz w:val="24"/>
          <w:szCs w:val="24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BA0289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B455D2" w:rsidRPr="001F4829" w:rsidRDefault="00B455D2" w:rsidP="00B455D2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наличие </w:t>
      </w:r>
      <w:r w:rsidRPr="001F4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 лет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стажа гражданской службы или стажа работы по указанным специальностям, направлениям подготовки;</w:t>
      </w:r>
    </w:p>
    <w:p w:rsidR="00B455D2" w:rsidRDefault="00B455D2" w:rsidP="00B455D2">
      <w:pPr>
        <w:spacing w:after="0"/>
        <w:rPr>
          <w:rFonts w:ascii="Times New Roman" w:hAnsi="Times New Roman"/>
          <w:bCs/>
          <w:sz w:val="24"/>
          <w:szCs w:val="24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знание 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государственного языка Российской Федерации (русского языка)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знаниями основ: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Конституции Российской Федерации;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D3A81">
        <w:rPr>
          <w:rFonts w:ascii="Times New Roman" w:hAnsi="Times New Roman"/>
          <w:bCs/>
          <w:sz w:val="24"/>
          <w:szCs w:val="24"/>
        </w:rPr>
        <w:t>Федеральных законов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«О муниципальной службе в Российской Федерации»; «Об общих принципах организации местного самоуправления в Российской Федерации»;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A81">
        <w:rPr>
          <w:rFonts w:ascii="Times New Roman" w:hAnsi="Times New Roman"/>
          <w:bCs/>
          <w:sz w:val="24"/>
          <w:szCs w:val="24"/>
        </w:rPr>
        <w:t>«О системе государственной службы Российской Федерации»;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A81">
        <w:rPr>
          <w:rFonts w:ascii="Times New Roman" w:hAnsi="Times New Roman"/>
          <w:bCs/>
          <w:sz w:val="24"/>
          <w:szCs w:val="24"/>
        </w:rPr>
        <w:t>«О государственной гражданской службе Российской Федерации»;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A81">
        <w:rPr>
          <w:rFonts w:ascii="Times New Roman" w:hAnsi="Times New Roman"/>
          <w:bCs/>
          <w:sz w:val="24"/>
          <w:szCs w:val="24"/>
        </w:rPr>
        <w:t>«О противодействии коррупции»;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A81">
        <w:rPr>
          <w:rFonts w:ascii="Times New Roman" w:hAnsi="Times New Roman"/>
          <w:bCs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A81">
        <w:rPr>
          <w:rFonts w:ascii="Times New Roman" w:hAnsi="Times New Roman"/>
          <w:bCs/>
          <w:sz w:val="24"/>
          <w:szCs w:val="24"/>
        </w:rPr>
        <w:t>«О порядке рассмотрения обращений граждан Российской Федерации»;</w:t>
      </w:r>
      <w:r>
        <w:rPr>
          <w:rFonts w:ascii="Times New Roman" w:hAnsi="Times New Roman"/>
          <w:bCs/>
          <w:sz w:val="24"/>
          <w:szCs w:val="24"/>
        </w:rPr>
        <w:t xml:space="preserve"> «О персональных данных»</w:t>
      </w:r>
      <w:r w:rsidRPr="00DD3A81">
        <w:rPr>
          <w:rFonts w:ascii="Times New Roman" w:hAnsi="Times New Roman"/>
          <w:bCs/>
          <w:sz w:val="24"/>
          <w:szCs w:val="24"/>
        </w:rPr>
        <w:t>, указов Президента Российской Федерации, Постановлений и распоряжений Правительства Российской Федерации, регулирующих вопросы организации местного самоуправления; а также норм действующего законодательства в области обработки и обеспечения б</w:t>
      </w:r>
      <w:r>
        <w:rPr>
          <w:rFonts w:ascii="Times New Roman" w:hAnsi="Times New Roman"/>
          <w:bCs/>
          <w:sz w:val="24"/>
          <w:szCs w:val="24"/>
        </w:rPr>
        <w:t>езопасности персональных данных</w:t>
      </w:r>
      <w:r w:rsidRPr="00DD3A81"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>Устава Забайкальского края,</w:t>
      </w:r>
      <w:r w:rsidRPr="00DD3A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DD3A81">
        <w:rPr>
          <w:rFonts w:ascii="Times New Roman" w:hAnsi="Times New Roman"/>
          <w:bCs/>
          <w:sz w:val="24"/>
          <w:szCs w:val="24"/>
        </w:rPr>
        <w:t>акон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D3A81">
        <w:rPr>
          <w:rFonts w:ascii="Times New Roman" w:hAnsi="Times New Roman"/>
          <w:bCs/>
          <w:sz w:val="24"/>
          <w:szCs w:val="24"/>
        </w:rPr>
        <w:t xml:space="preserve"> Забайкальского края «О Правительстве Забайкальского края»; «О нормативных правовых актах Забайкальского края»;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A81">
        <w:rPr>
          <w:rFonts w:ascii="Times New Roman" w:hAnsi="Times New Roman"/>
          <w:bCs/>
          <w:sz w:val="24"/>
          <w:szCs w:val="24"/>
        </w:rPr>
        <w:t>«О муниципальной службе в Забайкальском крае»;</w:t>
      </w:r>
      <w:r w:rsidRPr="001E1BD2">
        <w:rPr>
          <w:rFonts w:ascii="Times New Roman" w:hAnsi="Times New Roman"/>
          <w:bCs/>
          <w:sz w:val="24"/>
          <w:szCs w:val="24"/>
        </w:rPr>
        <w:t xml:space="preserve"> «О государственной гражданской службе Забайкальского края»</w:t>
      </w:r>
      <w:r w:rsidRPr="00DD3A81">
        <w:rPr>
          <w:rFonts w:ascii="Times New Roman" w:hAnsi="Times New Roman"/>
          <w:bCs/>
          <w:sz w:val="24"/>
          <w:szCs w:val="24"/>
        </w:rPr>
        <w:t xml:space="preserve"> «О Реестре должностей муниципальной службы в Забайкальском крае»</w:t>
      </w:r>
      <w:proofErr w:type="gramStart"/>
      <w:r w:rsidRPr="00DD3A81">
        <w:rPr>
          <w:rFonts w:ascii="Times New Roman" w:hAnsi="Times New Roman"/>
          <w:bCs/>
          <w:sz w:val="24"/>
          <w:szCs w:val="24"/>
        </w:rPr>
        <w:t>;«</w:t>
      </w:r>
      <w:proofErr w:type="gramEnd"/>
      <w:r w:rsidRPr="00DD3A81">
        <w:rPr>
          <w:rFonts w:ascii="Times New Roman" w:hAnsi="Times New Roman"/>
          <w:bCs/>
          <w:sz w:val="24"/>
          <w:szCs w:val="24"/>
        </w:rPr>
        <w:t>Об отдельных вопросах организации местного самоуправления в Забайкальском крае»;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A81">
        <w:rPr>
          <w:rFonts w:ascii="Times New Roman" w:hAnsi="Times New Roman"/>
          <w:bCs/>
          <w:sz w:val="24"/>
          <w:szCs w:val="24"/>
        </w:rPr>
        <w:t>«О муниципальных выборах в Забайкальском крае»; «О государственной гражданской службе Забайкальского края»;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A81">
        <w:rPr>
          <w:rFonts w:ascii="Times New Roman" w:hAnsi="Times New Roman"/>
          <w:bCs/>
          <w:sz w:val="24"/>
          <w:szCs w:val="24"/>
        </w:rPr>
        <w:t>«О противодействии коррупции в Забайкальском крае»;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DD3A81">
        <w:rPr>
          <w:rFonts w:ascii="Times New Roman" w:hAnsi="Times New Roman"/>
          <w:bCs/>
          <w:sz w:val="24"/>
          <w:szCs w:val="24"/>
        </w:rPr>
        <w:t>остановления Правительства Забайкальского края «Об утверждении Кодекса этики и служебного поведения государственных граждански</w:t>
      </w:r>
      <w:r>
        <w:rPr>
          <w:rFonts w:ascii="Times New Roman" w:hAnsi="Times New Roman"/>
          <w:bCs/>
          <w:sz w:val="24"/>
          <w:szCs w:val="24"/>
        </w:rPr>
        <w:t xml:space="preserve">х служащих Забайкальского края», </w:t>
      </w:r>
      <w:r w:rsidRPr="00DD3A81">
        <w:rPr>
          <w:rFonts w:ascii="Times New Roman" w:hAnsi="Times New Roman"/>
          <w:bCs/>
          <w:sz w:val="24"/>
          <w:szCs w:val="24"/>
        </w:rPr>
        <w:t>Регламента Правительства Забайкальского края;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A81">
        <w:rPr>
          <w:rFonts w:ascii="Times New Roman" w:hAnsi="Times New Roman"/>
          <w:bCs/>
          <w:sz w:val="24"/>
          <w:szCs w:val="24"/>
        </w:rPr>
        <w:t>Положения об Администрации Губернатора Забайкальского края;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A81">
        <w:rPr>
          <w:rFonts w:ascii="Times New Roman" w:hAnsi="Times New Roman"/>
          <w:bCs/>
          <w:sz w:val="24"/>
          <w:szCs w:val="24"/>
        </w:rPr>
        <w:t>Инструкции по делопроизводству в Правительстве Забайкальского края;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DD3A81">
        <w:rPr>
          <w:rFonts w:ascii="Times New Roman" w:hAnsi="Times New Roman"/>
          <w:bCs/>
          <w:sz w:val="24"/>
          <w:szCs w:val="24"/>
        </w:rPr>
        <w:t>ных правовых актов Забайкальского края и служебных документов в соответствующей сфере применительно к исполнению своих должностных обязанностей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455D2" w:rsidRPr="00EB46B9" w:rsidRDefault="00B455D2" w:rsidP="00B455D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455D2" w:rsidRPr="00B5345B" w:rsidRDefault="00B455D2" w:rsidP="00B455D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34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Направление деятельности:</w:t>
      </w:r>
    </w:p>
    <w:p w:rsidR="00B455D2" w:rsidRDefault="00B455D2" w:rsidP="00B455D2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ивает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Губернатора Забайкальского края, Правительства Забайкальского края по вопросам обеспечения государственных гарантий прав населения на осуществление местного самоуправления в Забайкальском крае; обеспеч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ивает исполнение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полномочий Губернатора Забайкальского края, Правительства Забайкальского края по организации взаимодействия и координации деятельности исполнительных органов государственной власти Забайкальского края и органов местного самоуправления, а также развитию местного самоуправления в Забайкальском крае;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осуществляет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организационное обеспечение мероприятий, проводимых Губернатором и Правительством Забайкальского края в муниципальных образованиях;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отслежива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социально-экономическ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ую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политическ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ую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обстановк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 в группе закрепленных за ним муниципальных районов;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вует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обеспечении полномочия Губернатора Забайкальского края по формированию исполнительно-распорядительных органов местного самоуправления муниципальных районов, муниципальных и городских округов;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ывает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содействия в подготовке и проведении муниципальных выборов и местных референдумов, участ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вует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подготовке и проведении федеральных и краевых выборов и референдумов;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ивает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Губернатора Забайкальского края и Правительства Забайкальского края по вопросам муниципальной службы;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ывает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содействи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муниципальным образованиям в организации работы с муниципальным резервом управленческих кадров;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вует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содейств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создании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рассматривает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граждан в порядке, определенном федеральным законом;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участвует в организационном обеспечении мероприятий, проводимых с участием и (или) по поручению Губернатора Забайкальского края, в том числе выездных; выполняет иные поручения руководства, касающиеся сферы деятельности.</w:t>
      </w:r>
    </w:p>
    <w:p w:rsidR="00B455D2" w:rsidRDefault="00B455D2" w:rsidP="00B455D2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55D2" w:rsidRDefault="00E01C7D" w:rsidP="00B455D2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B455D2" w:rsidRPr="004F4EC7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Должностной регламент </w:t>
        </w:r>
        <w:r w:rsidR="00B455D2" w:rsidRPr="004F4EC7">
          <w:rPr>
            <w:rStyle w:val="a4"/>
            <w:rFonts w:ascii="Times New Roman" w:hAnsi="Times New Roman"/>
            <w:sz w:val="24"/>
            <w:szCs w:val="24"/>
          </w:rPr>
          <w:t>заместителя начальника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</w:t>
        </w:r>
      </w:hyperlink>
    </w:p>
    <w:p w:rsidR="00597EF9" w:rsidRPr="00B455D2" w:rsidRDefault="00597EF9" w:rsidP="00B455D2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55D2" w:rsidRDefault="00B455D2" w:rsidP="00597EF9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455D2">
        <w:rPr>
          <w:rFonts w:ascii="Times New Roman" w:hAnsi="Times New Roman"/>
          <w:b/>
          <w:i/>
          <w:sz w:val="24"/>
          <w:szCs w:val="24"/>
        </w:rPr>
        <w:t>2) главного консультанта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</w:t>
      </w:r>
    </w:p>
    <w:p w:rsidR="00597EF9" w:rsidRPr="00B5345B" w:rsidRDefault="00597EF9" w:rsidP="00597EF9">
      <w:pPr>
        <w:pStyle w:val="a5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34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597EF9" w:rsidRPr="00BA0289" w:rsidRDefault="00597EF9" w:rsidP="00597E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наличие </w:t>
      </w:r>
      <w:r w:rsidRPr="00BA0289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Pr="00A71862">
        <w:rPr>
          <w:rFonts w:ascii="Times New Roman" w:hAnsi="Times New Roman"/>
          <w:sz w:val="24"/>
          <w:szCs w:val="24"/>
        </w:rPr>
        <w:t>по специальност</w:t>
      </w:r>
      <w:r>
        <w:rPr>
          <w:rFonts w:ascii="Times New Roman" w:hAnsi="Times New Roman"/>
          <w:sz w:val="24"/>
          <w:szCs w:val="24"/>
        </w:rPr>
        <w:t>ям</w:t>
      </w:r>
      <w:r w:rsidRPr="00A71862">
        <w:rPr>
          <w:rFonts w:ascii="Times New Roman" w:hAnsi="Times New Roman"/>
          <w:sz w:val="24"/>
          <w:szCs w:val="24"/>
        </w:rPr>
        <w:t>, направлени</w:t>
      </w:r>
      <w:r>
        <w:rPr>
          <w:rFonts w:ascii="Times New Roman" w:hAnsi="Times New Roman"/>
          <w:sz w:val="24"/>
          <w:szCs w:val="24"/>
        </w:rPr>
        <w:t>ям</w:t>
      </w:r>
      <w:r w:rsidRPr="00A71862">
        <w:rPr>
          <w:rFonts w:ascii="Times New Roman" w:hAnsi="Times New Roman"/>
          <w:sz w:val="24"/>
          <w:szCs w:val="24"/>
        </w:rPr>
        <w:t xml:space="preserve"> подготовки укрупненн</w:t>
      </w:r>
      <w:r>
        <w:rPr>
          <w:rFonts w:ascii="Times New Roman" w:hAnsi="Times New Roman"/>
          <w:sz w:val="24"/>
          <w:szCs w:val="24"/>
        </w:rPr>
        <w:t>ых групп</w:t>
      </w:r>
      <w:r w:rsidRPr="00A71862">
        <w:rPr>
          <w:rFonts w:ascii="Times New Roman" w:hAnsi="Times New Roman"/>
          <w:sz w:val="24"/>
          <w:szCs w:val="24"/>
        </w:rPr>
        <w:t xml:space="preserve"> «Экономика и управление»</w:t>
      </w:r>
      <w:r>
        <w:rPr>
          <w:rFonts w:ascii="Times New Roman" w:hAnsi="Times New Roman"/>
          <w:sz w:val="24"/>
          <w:szCs w:val="24"/>
        </w:rPr>
        <w:t>, «Юриспруденция»</w:t>
      </w:r>
      <w:r>
        <w:rPr>
          <w:color w:val="FF0000"/>
          <w:sz w:val="28"/>
          <w:szCs w:val="28"/>
        </w:rPr>
        <w:t xml:space="preserve"> </w:t>
      </w:r>
      <w:r w:rsidRPr="00BA0289">
        <w:rPr>
          <w:rFonts w:ascii="Times New Roman" w:hAnsi="Times New Roman"/>
          <w:sz w:val="24"/>
          <w:szCs w:val="24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BA0289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597EF9" w:rsidRPr="001F4829" w:rsidRDefault="00597EF9" w:rsidP="00597E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наличие </w:t>
      </w:r>
      <w:r w:rsidRPr="001F4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года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стажа гражданской службы или стажа работы по указанным специальностям, направлениям подготовки;</w:t>
      </w:r>
    </w:p>
    <w:p w:rsidR="00597EF9" w:rsidRPr="00D36EDC" w:rsidRDefault="00597EF9" w:rsidP="00597E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знанием 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государственного языка Российской Федерации (русского языка)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знаниями основ: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Конституции Российской Федерации;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ых законов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 системе государственной службы Российской Федерации»;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противодействии коррупции»;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муниципальной службе в Российской Федерации»;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Федерации»; «О порядке рассмотрения обращений граждан Российской Федерации»;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персональных данных»;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Устава Забайкальского края, законов Забайкальского края 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государственной гражданской службе Забайкальского края»;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противодействии коррупции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Забайкальском крае»;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 нормативных правовых актах Забайкальского края»;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муниципальной службе в Забайкальском крае»;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 Реестре должностей муниципальной службы в Забайкальском 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крае»; «Об отдельных вопросах организации местного самоуправления в Забайкальском крае»;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«Об административно-территориальном устройстве Забайкальского края»;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границах муниципальных районов, муниципальных и городских округов Забайкальского края»;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границах сельских и городских поселений Забайкальского края»;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муниципальных выборах в Забайкальском крае»;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</w:t>
      </w:r>
      <w:r w:rsidRPr="006C7A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края»;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114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ных правовых актов Забайкальского края и служебных документов в соответствующей сфере применительно к исполнению своих должностных обязанностей.</w:t>
      </w:r>
    </w:p>
    <w:p w:rsidR="00597EF9" w:rsidRDefault="00597EF9" w:rsidP="00597EF9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7EF9" w:rsidRPr="00B5345B" w:rsidRDefault="00597EF9" w:rsidP="00597EF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34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Направление деятельности:</w:t>
      </w:r>
    </w:p>
    <w:p w:rsidR="00597EF9" w:rsidRDefault="00597EF9" w:rsidP="00597E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ивает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Губернатора Забайкальского края, Правительства Забайкальского края по вопросам обеспечения государственных гарантий прав населения на осуществление местного самоуправления в Забайкальском крае; обеспеч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ивает исполнение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полномочий Губернатора Забайкальского края, Правительства Забайкальского края по организации взаимодействия и координации деятельности исполнительных органов государственной власти Забайкальского края и органов местного самоуправления, а также развитию местного самоуправления в Забайкальском крае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обеспечивает соблюдение требований правовых актов Администрации Губернатора Забайкальского края, устанавливающих порядок работы с персональными данными;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отслежива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социально-экономическ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ую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политическ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ую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обстановк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 в группе закрепленных за ним муниципальных образований;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организ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овывает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взаимодействия исполнительных органов государственной власти Забайкальского края с органами местного самоуправления по проблемам реализации планов и программ социально-экономического развития; </w:t>
      </w:r>
      <w:proofErr w:type="gramStart"/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вует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обеспечении полномочия Губернатора Забайкальского края по формированию исполнительно-распорядительных органов местного самоуправления муниципальных районов, муниципальных и городских округов;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ывает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содействия в подготовке и проведении муниципальных выборов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местных референдумов, участвует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подготовке и проведении федеральных и краевых выборов и референдумов;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ивает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Губернатора Забайкальского края и Правительства Забайкальского края по вопросам муниципальной службы;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ывает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содействи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муниципальным образованиям в организации работы с муниципальным резервом управленческих кадров;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вует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содейств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создании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самоуправления;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рассматривает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граждан в порядке, определенном федеральным законом;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вует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подготовке и проведении мероприятий, посвященных юбилейным датам в муниципальных образованиях края;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взаимодействует с органами местного самоуправления по вопросам реализации кадровой политики в муниципальных образованиях, формирования муниципального резерва управленческих кадров;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участвует в организационном обеспечении мероприятий, проводимых с участием и (или) по поручению Губернатора Забайкальского края, в том числе выездных;</w:t>
      </w:r>
      <w:proofErr w:type="gramEnd"/>
      <w:r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выполняет иные поручения руководства, касающиеся сферы деятельности.</w:t>
      </w:r>
    </w:p>
    <w:p w:rsidR="00597EF9" w:rsidRDefault="00597EF9" w:rsidP="00597E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97EF9" w:rsidRDefault="00017FD5" w:rsidP="00597EF9">
      <w:p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="00597EF9" w:rsidRPr="00017FD5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Должностной регламент </w:t>
        </w:r>
        <w:r w:rsidR="00597EF9" w:rsidRPr="00017FD5">
          <w:rPr>
            <w:rStyle w:val="a4"/>
            <w:rFonts w:ascii="Times New Roman" w:hAnsi="Times New Roman"/>
            <w:sz w:val="24"/>
            <w:szCs w:val="24"/>
          </w:rPr>
          <w:t>главного консультанта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</w:t>
        </w:r>
      </w:hyperlink>
    </w:p>
    <w:p w:rsidR="00597EF9" w:rsidRDefault="00597EF9" w:rsidP="00597E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97EF9" w:rsidRDefault="00597EF9" w:rsidP="00597E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55D2" w:rsidRDefault="00B455D2" w:rsidP="00597EF9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455D2">
        <w:rPr>
          <w:rFonts w:ascii="Times New Roman" w:hAnsi="Times New Roman"/>
          <w:b/>
          <w:i/>
          <w:sz w:val="24"/>
          <w:szCs w:val="24"/>
        </w:rPr>
        <w:lastRenderedPageBreak/>
        <w:t>3) советника управления по обеспечению деятельности заместителя Губернатора Забайкальского края</w:t>
      </w:r>
    </w:p>
    <w:p w:rsidR="00597EF9" w:rsidRPr="00485A86" w:rsidRDefault="00597EF9" w:rsidP="00597EF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5A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Квалификационные требования:</w:t>
      </w:r>
    </w:p>
    <w:p w:rsidR="00597EF9" w:rsidRPr="004B1037" w:rsidRDefault="00597EF9" w:rsidP="00597EF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наличие высшего образования не ниже уровня </w:t>
      </w:r>
      <w:proofErr w:type="spellStart"/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магистратуры </w:t>
      </w:r>
      <w:r w:rsidRPr="004B1037">
        <w:rPr>
          <w:rFonts w:ascii="Times New Roman" w:hAnsi="Times New Roman"/>
          <w:sz w:val="24"/>
          <w:szCs w:val="24"/>
        </w:rPr>
        <w:t xml:space="preserve">по специальностям, направлениям подготовки укрупненных групп </w:t>
      </w:r>
      <w:r w:rsidRPr="004B1037">
        <w:rPr>
          <w:rFonts w:ascii="Times New Roman" w:hAnsi="Times New Roman"/>
          <w:noProof/>
          <w:sz w:val="24"/>
          <w:szCs w:val="24"/>
        </w:rPr>
        <w:t xml:space="preserve">«Социология и социальная работа», «Педагогические образование» (по направлению деятельности), «Экономика и управление» либо по специальности направлению подготовки «Юриспруденция» </w:t>
      </w:r>
      <w:r w:rsidRPr="004B1037">
        <w:rPr>
          <w:rFonts w:ascii="Times New Roman" w:hAnsi="Times New Roman"/>
          <w:sz w:val="24"/>
          <w:szCs w:val="24"/>
        </w:rPr>
        <w:t xml:space="preserve">или иным специальностям, направлениям подготовки, для которой </w:t>
      </w:r>
      <w:r w:rsidRPr="004B1037">
        <w:rPr>
          <w:rFonts w:ascii="Times New Roman" w:hAnsi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4B1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597EF9" w:rsidRPr="00C53781" w:rsidRDefault="00597EF9" w:rsidP="00597EF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наличие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двух лет </w:t>
      </w: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стажа гражданской службы или стажа работы по указанным специальностям, направлениям подготовки;</w:t>
      </w:r>
    </w:p>
    <w:p w:rsidR="00597EF9" w:rsidRPr="00C53781" w:rsidRDefault="00597EF9" w:rsidP="00597EF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2B5909" w:rsidRPr="002B5909" w:rsidRDefault="00597EF9" w:rsidP="002B590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B5909">
        <w:rPr>
          <w:rFonts w:ascii="Times New Roman" w:hAnsi="Times New Roman"/>
          <w:sz w:val="24"/>
          <w:szCs w:val="24"/>
        </w:rPr>
        <w:t xml:space="preserve">- знание государственного языка Российской Федерации (русского языка), Конституции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Pr="002B5909">
        <w:rPr>
          <w:rFonts w:ascii="Times New Roman" w:hAnsi="Times New Roman"/>
          <w:noProof/>
          <w:sz w:val="24"/>
          <w:szCs w:val="24"/>
        </w:rPr>
        <w:t>«О порядке рассмотрения обращений граждан Российской Федерации», «</w:t>
      </w:r>
      <w:r w:rsidRPr="002B5909">
        <w:rPr>
          <w:rFonts w:ascii="Times New Roman" w:hAnsi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</w:t>
      </w:r>
      <w:proofErr w:type="gramEnd"/>
      <w:r w:rsidRPr="002B5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909">
        <w:rPr>
          <w:rFonts w:ascii="Times New Roman" w:hAnsi="Times New Roman"/>
          <w:sz w:val="24"/>
          <w:szCs w:val="24"/>
        </w:rPr>
        <w:t>Федерации)</w:t>
      </w:r>
      <w:r w:rsidRPr="002B5909">
        <w:rPr>
          <w:rFonts w:ascii="Times New Roman" w:hAnsi="Times New Roman"/>
          <w:noProof/>
          <w:sz w:val="24"/>
          <w:szCs w:val="24"/>
        </w:rPr>
        <w:t xml:space="preserve">, </w:t>
      </w:r>
      <w:r w:rsidRPr="002B5909">
        <w:rPr>
          <w:rFonts w:ascii="Times New Roman" w:hAnsi="Times New Roman"/>
          <w:sz w:val="24"/>
          <w:szCs w:val="24"/>
        </w:rPr>
        <w:t>Устава Забайкальского края</w:t>
      </w:r>
      <w:r w:rsidRPr="002B5909">
        <w:rPr>
          <w:rFonts w:ascii="Times New Roman" w:hAnsi="Times New Roman"/>
          <w:noProof/>
          <w:sz w:val="24"/>
          <w:szCs w:val="24"/>
        </w:rPr>
        <w:t xml:space="preserve">, </w:t>
      </w:r>
      <w:r w:rsidRPr="002B5909">
        <w:rPr>
          <w:rFonts w:ascii="Times New Roman" w:hAnsi="Times New Roman"/>
          <w:sz w:val="24"/>
          <w:szCs w:val="24"/>
        </w:rPr>
        <w:t>законов Забайкальского края «О Правительстве Забайкальского края», «О государственной гражданской службе Забайкальского края», «О противодействии коррупции в Забайкальском крае», «О системе исполнительных органов государственной власти Забайкальского края», «О нормативных правовых актах Забайкальского края», постановления Правительства Забайкальского края  «Об утверждении Кодекса этики и служебного поведения государственных гражданских служащих Забайкальского края», «Об утверждении Положения об Администрации Губернатора Забайкальского</w:t>
      </w:r>
      <w:proofErr w:type="gramEnd"/>
      <w:r w:rsidRPr="002B5909">
        <w:rPr>
          <w:rFonts w:ascii="Times New Roman" w:hAnsi="Times New Roman"/>
          <w:sz w:val="24"/>
          <w:szCs w:val="24"/>
        </w:rPr>
        <w:t xml:space="preserve"> края»</w:t>
      </w:r>
      <w:r w:rsidR="002B5909" w:rsidRPr="002B5909">
        <w:rPr>
          <w:rFonts w:ascii="Times New Roman" w:hAnsi="Times New Roman"/>
          <w:sz w:val="24"/>
          <w:szCs w:val="24"/>
        </w:rPr>
        <w:t>,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597EF9" w:rsidRPr="001F2334" w:rsidRDefault="00597EF9" w:rsidP="00597EF9">
      <w:pPr>
        <w:pStyle w:val="2"/>
        <w:ind w:left="0" w:firstLine="720"/>
        <w:jc w:val="both"/>
      </w:pPr>
    </w:p>
    <w:p w:rsidR="00597EF9" w:rsidRPr="00485A86" w:rsidRDefault="00597EF9" w:rsidP="00597EF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85A86">
        <w:rPr>
          <w:rFonts w:ascii="Times New Roman" w:hAnsi="Times New Roman"/>
          <w:b/>
          <w:sz w:val="24"/>
          <w:szCs w:val="24"/>
        </w:rPr>
        <w:t>Направление деятельности:</w:t>
      </w:r>
    </w:p>
    <w:p w:rsidR="00672B77" w:rsidRDefault="00597EF9" w:rsidP="00672B77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1F2334">
        <w:rPr>
          <w:rFonts w:ascii="Times New Roman" w:hAnsi="Times New Roman"/>
          <w:noProof/>
          <w:sz w:val="24"/>
          <w:szCs w:val="24"/>
        </w:rPr>
        <w:t>контролирует своевременность выполнения устных и письменных поручений заместителя Губернатора Забайкальского края;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предоставляет информационно-аналитические материалы по результатам работы отраслей социальной сферы;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sz w:val="24"/>
          <w:szCs w:val="24"/>
        </w:rPr>
        <w:t>осуществляет контроль и проверку выполнения органами исполнительной власти и муниципальными образованиями Забайкальского края, должностными лицами, а также организациями и учреждениями независимо от форм собственности поручений заместителя Губернатора Забайкальского края в рамках действующего законодательства;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334">
        <w:rPr>
          <w:rFonts w:ascii="Times New Roman" w:hAnsi="Times New Roman"/>
          <w:sz w:val="24"/>
          <w:szCs w:val="24"/>
        </w:rPr>
        <w:t>осуществляет проверку, контроль исполнения документов, относящихся к ведению заместителя Губернатора Забайкальского края, находящихся на контроле в контрольном управлении Губернатора Забайкальского края;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осуществляет взамодействие с муниципальными образованиями по вопросам функционирования социальной сферы;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участвует в подготовке докладов, проектов решений, писем и других материалов;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контролирует прохождение документов;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ведет учет и хранение документации по своей деятельности;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1F2334">
        <w:rPr>
          <w:rFonts w:ascii="Times New Roman" w:hAnsi="Times New Roman"/>
          <w:noProof/>
          <w:sz w:val="24"/>
          <w:szCs w:val="24"/>
        </w:rPr>
        <w:t xml:space="preserve">изучает состояние дел в системе образования, здравоохранения, культуры, физической культуры и спорта, труда и социального развития законов Российской Федерации (краевых) законов, правовых актов Президента Российской Федерации, Правительства Российской Федерации, Губернатора Забайкальского края, Министерства просвещения Российской Федерации, Министерства науки и высшего образования </w:t>
      </w:r>
      <w:r w:rsidRPr="001F2334">
        <w:rPr>
          <w:rFonts w:ascii="Times New Roman" w:hAnsi="Times New Roman"/>
          <w:noProof/>
          <w:sz w:val="24"/>
          <w:szCs w:val="24"/>
        </w:rPr>
        <w:lastRenderedPageBreak/>
        <w:t>Российской Федерации, Министерства здравоохранения Российской Федерации, Министерства труда и социальной защиты Российской Федерации;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1F2334">
        <w:rPr>
          <w:rFonts w:ascii="Times New Roman" w:hAnsi="Times New Roman"/>
          <w:noProof/>
          <w:sz w:val="24"/>
          <w:szCs w:val="24"/>
        </w:rPr>
        <w:t>осуществляет изучение федеральных и краевых концепций развития образования, здравоохранения, культуры, физической культуры и спорта, труда и социального развития;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разрабатывает и вносит предложения по направлениям, курируемых заместителем Губернатора Забайкальского края;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осуществляет периодический сбор, обработку, подготовку аналитических материалов и записок по отдельным вопросам;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sz w:val="24"/>
          <w:szCs w:val="24"/>
        </w:rPr>
        <w:t>обеспечивает соблюдение требований правовых актов Администрации Губернатора Забайкальского края, устанавливающих порядок работы с персональными данными;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F2334">
        <w:rPr>
          <w:rFonts w:ascii="Times New Roman" w:hAnsi="Times New Roman"/>
          <w:sz w:val="24"/>
          <w:szCs w:val="24"/>
        </w:rPr>
        <w:t>готовит проекты ответов на обращения граждан, осуществляет отправку ответов на обращения граждан на адрес электронной почты (в случае его наличия);</w:t>
      </w:r>
      <w:r>
        <w:rPr>
          <w:rFonts w:ascii="Times New Roman" w:hAnsi="Times New Roman"/>
          <w:sz w:val="24"/>
          <w:szCs w:val="24"/>
        </w:rPr>
        <w:t xml:space="preserve"> </w:t>
      </w:r>
      <w:r w:rsidR="00672B77"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выполняет иные поручения руководства, касающиеся сферы деятельности.</w:t>
      </w:r>
    </w:p>
    <w:p w:rsidR="00597EF9" w:rsidRDefault="00597EF9" w:rsidP="00672B77">
      <w:pPr>
        <w:pStyle w:val="a9"/>
        <w:spacing w:after="0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597EF9" w:rsidRPr="00B455D2" w:rsidRDefault="00017FD5" w:rsidP="00597EF9">
      <w:pPr>
        <w:ind w:firstLine="708"/>
        <w:rPr>
          <w:rFonts w:ascii="Times New Roman" w:hAnsi="Times New Roman"/>
          <w:b/>
          <w:i/>
          <w:sz w:val="24"/>
          <w:szCs w:val="24"/>
        </w:rPr>
      </w:pPr>
      <w:hyperlink r:id="rId7" w:history="1">
        <w:r w:rsidR="00597EF9" w:rsidRPr="00017FD5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Должностной регламент советника управления по обеспечению деятельности заместителя Губернатора Забайкальского края</w:t>
        </w:r>
      </w:hyperlink>
      <w:r w:rsidR="00597EF9" w:rsidRPr="00017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455D2" w:rsidRDefault="00B455D2" w:rsidP="00597EF9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455D2">
        <w:rPr>
          <w:rFonts w:ascii="Times New Roman" w:hAnsi="Times New Roman"/>
          <w:b/>
          <w:i/>
          <w:sz w:val="24"/>
          <w:szCs w:val="24"/>
        </w:rPr>
        <w:t>4) консультанта управления по обеспечению деятельности заместителя Губернатора Забайкальского края</w:t>
      </w:r>
    </w:p>
    <w:p w:rsidR="00597EF9" w:rsidRPr="00291859" w:rsidRDefault="00597EF9" w:rsidP="00597EF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18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Квалификационные требования:</w:t>
      </w:r>
    </w:p>
    <w:p w:rsidR="00597EF9" w:rsidRPr="004A38A4" w:rsidRDefault="00597EF9" w:rsidP="00597EF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наличие высшего образования </w:t>
      </w:r>
      <w:r w:rsidRPr="004A38A4">
        <w:rPr>
          <w:rFonts w:ascii="Times New Roman" w:hAnsi="Times New Roman"/>
          <w:sz w:val="24"/>
          <w:szCs w:val="24"/>
        </w:rPr>
        <w:t>по специальностям, направлениям подготовки укрупненных групп «Социология и социальная работа», «Экономика и управление» либо по специальности направлению подготовки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4A38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97EF9" w:rsidRPr="00C53781" w:rsidRDefault="00597EF9" w:rsidP="00597EF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наличие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одного года </w:t>
      </w: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стажа гражданской службы или стажа работы по указанным специальностям, направлениям подготовки;</w:t>
      </w:r>
    </w:p>
    <w:p w:rsidR="00597EF9" w:rsidRPr="00C53781" w:rsidRDefault="00597EF9" w:rsidP="00597EF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2B5909" w:rsidRPr="002B5909" w:rsidRDefault="00597EF9" w:rsidP="002B590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B5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знание государственного языка Российской Федерации (русского языка), Конституции Российской Федерации, федеральных законов </w:t>
      </w:r>
      <w:r w:rsidRPr="002B5909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«О системе государственной службы Российской Федерации», «О государственной гражданской службе Российской Федерации», «О противодействии коррупции»</w:t>
      </w:r>
      <w:r w:rsidRPr="002B5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указов Президента Российской Федерации «Об утверждении общих принципов служебного поведения государственных служащих», «</w:t>
      </w:r>
      <w:r w:rsidRPr="002B5909">
        <w:rPr>
          <w:rFonts w:ascii="Times New Roman" w:hAnsi="Times New Roman"/>
          <w:sz w:val="24"/>
          <w:szCs w:val="24"/>
        </w:rPr>
        <w:t>О мерах по совершенствованию организации исполнения поручений</w:t>
      </w:r>
      <w:proofErr w:type="gramEnd"/>
      <w:r w:rsidRPr="002B5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909">
        <w:rPr>
          <w:rFonts w:ascii="Times New Roman" w:hAnsi="Times New Roman"/>
          <w:sz w:val="24"/>
          <w:szCs w:val="24"/>
        </w:rPr>
        <w:t>и указаний Президента Российской Федерации</w:t>
      </w:r>
      <w:r w:rsidRPr="002B5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Устава Забайкальского края, законов Забайкальского края «О государственной гражданской службе Забайкальского края», «О противодействии коррупции в Забайкальском крае», «О системе исполнительных органов государственной власти Забайкальского края», «О нормативных правовых актах Забайкальского края», </w:t>
      </w:r>
      <w:r w:rsidRPr="002B5909">
        <w:rPr>
          <w:rFonts w:ascii="Times New Roman" w:hAnsi="Times New Roman"/>
          <w:sz w:val="24"/>
          <w:szCs w:val="24"/>
          <w:lang w:eastAsia="ru-RU"/>
        </w:rPr>
        <w:t xml:space="preserve">постановлений Правительства Забайкальского края «Об утверждении Положения об Администрации Губернатора Забайкальского края», «Об </w:t>
      </w:r>
      <w:r w:rsidRPr="002B5909">
        <w:rPr>
          <w:rFonts w:ascii="Times New Roman" w:hAnsi="Times New Roman"/>
          <w:color w:val="000000"/>
          <w:sz w:val="24"/>
          <w:szCs w:val="24"/>
          <w:lang w:eastAsia="ru-RU"/>
        </w:rPr>
        <w:t>утверждении Кодекса этики и служебного поведения государственных гражданских служащих Забайкальского</w:t>
      </w:r>
      <w:proofErr w:type="gramEnd"/>
      <w:r w:rsidRPr="002B5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края»</w:t>
      </w:r>
      <w:r w:rsidR="002B5909" w:rsidRPr="002B5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B5909" w:rsidRPr="002B5909">
        <w:rPr>
          <w:rFonts w:ascii="Times New Roman" w:hAnsi="Times New Roman"/>
          <w:sz w:val="24"/>
          <w:szCs w:val="24"/>
        </w:rPr>
        <w:t>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597EF9" w:rsidRDefault="00597EF9" w:rsidP="00597EF9">
      <w:pPr>
        <w:pStyle w:val="1"/>
        <w:shd w:val="clear" w:color="auto" w:fill="auto"/>
        <w:spacing w:after="0" w:line="312" w:lineRule="exact"/>
        <w:ind w:left="100" w:right="80" w:firstLine="700"/>
        <w:jc w:val="both"/>
        <w:rPr>
          <w:color w:val="000000"/>
          <w:sz w:val="24"/>
          <w:szCs w:val="24"/>
          <w:lang w:eastAsia="ru-RU"/>
        </w:rPr>
      </w:pPr>
    </w:p>
    <w:p w:rsidR="00597EF9" w:rsidRPr="00291859" w:rsidRDefault="00597EF9" w:rsidP="00597EF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18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деятельности:</w:t>
      </w:r>
    </w:p>
    <w:p w:rsidR="00597EF9" w:rsidRPr="008A5120" w:rsidRDefault="00597EF9" w:rsidP="00291859">
      <w:pPr>
        <w:pStyle w:val="1"/>
        <w:shd w:val="clear" w:color="auto" w:fill="auto"/>
        <w:spacing w:after="0" w:line="283" w:lineRule="exact"/>
        <w:ind w:left="80" w:right="60" w:firstLine="629"/>
        <w:jc w:val="both"/>
        <w:rPr>
          <w:sz w:val="24"/>
          <w:szCs w:val="24"/>
        </w:rPr>
      </w:pPr>
      <w:proofErr w:type="gramStart"/>
      <w:r w:rsidRPr="00BB6995">
        <w:rPr>
          <w:sz w:val="24"/>
          <w:szCs w:val="24"/>
        </w:rPr>
        <w:t>участвует в обеспечении и организации повседневной деятельности заместителя Губернатора Забайкальского края;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готовит проекты резолюций заместителя Губернатора Забайкальского края на поступившие документы;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 xml:space="preserve">вносит соответствующие резолюции </w:t>
      </w:r>
      <w:r w:rsidRPr="00BB6995">
        <w:rPr>
          <w:sz w:val="24"/>
          <w:szCs w:val="24"/>
        </w:rPr>
        <w:lastRenderedPageBreak/>
        <w:t>заместителя Губернатора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Забайкальского края посредствам СЭД «Дело»;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подготавливает сводную информацию, аналитические записки по вопросам, входящим в его компетенцию;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готовит информационные, справочные и другие материалы для заместителя Губернатора Забайкальского края;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B6995">
        <w:rPr>
          <w:sz w:val="24"/>
          <w:szCs w:val="24"/>
        </w:rPr>
        <w:t>участвует в организации проведения совещаний у заместителя Губерн</w:t>
      </w:r>
      <w:r>
        <w:rPr>
          <w:sz w:val="24"/>
          <w:szCs w:val="24"/>
        </w:rPr>
        <w:t>атора Забайкальского края</w:t>
      </w:r>
      <w:r w:rsidRPr="00BB699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обеспечивает контроль своевременного исполнения обращений граждан, закрепленных за управлением по обеспечению деятельности заместителя Губернатора Забайкальского края;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контролирует своевременность выполнения устных и письменных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поручений заместителя Губернатора Забайкальского края;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готовит проекты ответов на обращения граждан, осуществляет отправку ответов на обращения граждан на адрес электронной почты (в случае его наличия);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B6995">
        <w:rPr>
          <w:sz w:val="24"/>
          <w:szCs w:val="24"/>
        </w:rPr>
        <w:t>обеспечивает соблюдение требований правовых актов Администрации Губернатора Забайкальского края, устанавливающих порядок работы с персональными данными;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осуществляет проверку и контроль выполнения органами исполнительной власти и органами местного самоуправления муниципальных районов и городских округов Забайкальского края, должностными лицами, а также организациями и учреждениями независимо от собственности поручений заместителя Губернатора Забайкальского края в рамках действующего законодательства;</w:t>
      </w:r>
      <w:proofErr w:type="gramEnd"/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обеспечивает проверку и контроль своевременного исполнения документов, относящихся к ведению заместителя Губернатора Забайкальского края, находящихся на контроле;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 xml:space="preserve">осуществляет контроль исполнения поручений и указаний заместителя </w:t>
      </w:r>
      <w:r>
        <w:rPr>
          <w:sz w:val="24"/>
          <w:szCs w:val="24"/>
        </w:rPr>
        <w:t>Губернатора Забайкальского края</w:t>
      </w:r>
      <w:r w:rsidRPr="00BB699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подготавливает предложения о снятии с контроля или продлении сроков исполнения поручений;</w:t>
      </w:r>
      <w:r>
        <w:rPr>
          <w:sz w:val="24"/>
          <w:szCs w:val="24"/>
        </w:rPr>
        <w:t xml:space="preserve"> </w:t>
      </w:r>
      <w:r w:rsidRPr="008A5120">
        <w:rPr>
          <w:sz w:val="24"/>
          <w:szCs w:val="24"/>
        </w:rPr>
        <w:t>исполняет иные поручения руководства в рамках функций управления</w:t>
      </w:r>
      <w:r>
        <w:rPr>
          <w:sz w:val="24"/>
          <w:szCs w:val="24"/>
        </w:rPr>
        <w:t>.</w:t>
      </w:r>
    </w:p>
    <w:p w:rsidR="00597EF9" w:rsidRDefault="00597EF9" w:rsidP="00597EF9">
      <w:pPr>
        <w:pStyle w:val="a3"/>
      </w:pPr>
    </w:p>
    <w:p w:rsidR="00597EF9" w:rsidRDefault="00017FD5" w:rsidP="006A2A54">
      <w:pPr>
        <w:spacing w:after="0"/>
      </w:pPr>
      <w:hyperlink r:id="rId8" w:history="1">
        <w:r w:rsidR="00597EF9" w:rsidRPr="00017FD5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Должностной регламент консультанта управления по обеспечению деятельности заместителя Губернатора Забайкальского края</w:t>
        </w:r>
      </w:hyperlink>
      <w:r w:rsidR="00597EF9" w:rsidRPr="001119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A2A54" w:rsidRPr="00B455D2" w:rsidRDefault="006A2A54" w:rsidP="006A2A5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455D2" w:rsidRDefault="00B455D2" w:rsidP="006A2A5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455D2">
        <w:rPr>
          <w:rFonts w:ascii="Times New Roman" w:hAnsi="Times New Roman"/>
          <w:b/>
          <w:i/>
          <w:sz w:val="24"/>
          <w:szCs w:val="24"/>
        </w:rPr>
        <w:t>5) консультанта отдела по молодежной политике управления по внутренней политике Губернатора Забайкальского края</w:t>
      </w:r>
    </w:p>
    <w:p w:rsidR="006A2A54" w:rsidRPr="00B455D2" w:rsidRDefault="006A2A54" w:rsidP="006A2A5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B4F63" w:rsidRPr="00291859" w:rsidRDefault="00EB4F63" w:rsidP="004B189C">
      <w:pPr>
        <w:pStyle w:val="a5"/>
        <w:spacing w:after="0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18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Квалификационные требования:</w:t>
      </w:r>
    </w:p>
    <w:p w:rsidR="00EB4F63" w:rsidRPr="0076082F" w:rsidRDefault="00EB4F63" w:rsidP="00EB4F6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наличие </w:t>
      </w:r>
      <w:r w:rsidRPr="00BA0289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="0076082F" w:rsidRPr="0076082F">
        <w:rPr>
          <w:rFonts w:ascii="Times New Roman" w:hAnsi="Times New Roman"/>
          <w:color w:val="000000"/>
          <w:sz w:val="24"/>
          <w:szCs w:val="24"/>
        </w:rPr>
        <w:t>по укрупненной группе специальностей, направлений подготовки «</w:t>
      </w:r>
      <w:r w:rsidR="0076082F" w:rsidRPr="0076082F">
        <w:rPr>
          <w:rFonts w:ascii="Times New Roman" w:hAnsi="Times New Roman"/>
          <w:sz w:val="24"/>
          <w:szCs w:val="24"/>
        </w:rPr>
        <w:t>Образование и педагогические науки</w:t>
      </w:r>
      <w:r w:rsidR="0076082F" w:rsidRPr="0076082F">
        <w:rPr>
          <w:rFonts w:ascii="Times New Roman" w:hAnsi="Times New Roman"/>
          <w:color w:val="000000"/>
          <w:sz w:val="24"/>
          <w:szCs w:val="24"/>
        </w:rPr>
        <w:t xml:space="preserve">», по направлениям подготовки </w:t>
      </w:r>
      <w:r w:rsidR="0076082F" w:rsidRPr="0076082F">
        <w:rPr>
          <w:rFonts w:ascii="Times New Roman" w:hAnsi="Times New Roman"/>
          <w:sz w:val="24"/>
          <w:szCs w:val="24"/>
        </w:rPr>
        <w:t xml:space="preserve">«Юриспруденция», «Государственное и муниципальное управление», «Социология», «Организация работы с молодежью» </w:t>
      </w:r>
      <w:r w:rsidR="0076082F" w:rsidRPr="0076082F">
        <w:rPr>
          <w:rFonts w:ascii="Times New Roman" w:hAnsi="Times New Roman"/>
          <w:color w:val="000000"/>
          <w:sz w:val="24"/>
          <w:szCs w:val="24"/>
        </w:rPr>
        <w:t xml:space="preserve">или иной специальности, направлению подготовки, </w:t>
      </w:r>
      <w:r w:rsidR="0076082F" w:rsidRPr="0076082F">
        <w:rPr>
          <w:rFonts w:ascii="Times New Roman" w:hAnsi="Times New Roman"/>
          <w:sz w:val="24"/>
          <w:szCs w:val="24"/>
        </w:rPr>
        <w:t>для которой законодательством об образовании Российской Федерации установлено соответствие специальности, направлению</w:t>
      </w:r>
      <w:r w:rsidR="0076082F" w:rsidRPr="0076082F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760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EB4F63" w:rsidRPr="001F4829" w:rsidRDefault="00EB4F63" w:rsidP="00EB4F6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наличие </w:t>
      </w:r>
      <w:r w:rsidRPr="001F4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года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стажа гражданской службы или стажа работы по указанным специальностям, направлениям подготовки;</w:t>
      </w:r>
    </w:p>
    <w:p w:rsidR="00EB4F63" w:rsidRPr="001F4829" w:rsidRDefault="00EB4F63" w:rsidP="00EB4F6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EB4F63" w:rsidRDefault="00EB4F63" w:rsidP="00D30F0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государственного языка Российской Федерации (русского языка)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Конституции Российской Федерации, федеральных законов </w:t>
      </w:r>
      <w:r w:rsidR="0076082F" w:rsidRPr="00D4769A">
        <w:rPr>
          <w:rFonts w:ascii="Times New Roman" w:hAnsi="Times New Roman"/>
          <w:sz w:val="24"/>
          <w:szCs w:val="24"/>
        </w:rPr>
        <w:t>«Об общественных объединениях»; «О государственной поддержке молодежных и детских общественных объединений»;</w:t>
      </w:r>
      <w:r w:rsidR="0076082F">
        <w:rPr>
          <w:rFonts w:ascii="Times New Roman" w:hAnsi="Times New Roman"/>
          <w:sz w:val="24"/>
          <w:szCs w:val="24"/>
        </w:rPr>
        <w:t xml:space="preserve"> </w:t>
      </w:r>
      <w:r w:rsidR="0076082F" w:rsidRPr="00D4769A">
        <w:rPr>
          <w:rFonts w:ascii="Times New Roman" w:hAnsi="Times New Roman"/>
          <w:sz w:val="24"/>
          <w:szCs w:val="24"/>
        </w:rPr>
        <w:t>«О некоммерческих организациях»; «Об основах системы профилактики безнадзорности и правонарушений несовершеннолетних»;</w:t>
      </w:r>
      <w:r w:rsidR="0076082F">
        <w:rPr>
          <w:rFonts w:ascii="Times New Roman" w:hAnsi="Times New Roman"/>
          <w:sz w:val="24"/>
          <w:szCs w:val="24"/>
        </w:rPr>
        <w:t xml:space="preserve"> </w:t>
      </w:r>
      <w:r w:rsidR="0076082F" w:rsidRPr="00D4769A">
        <w:rPr>
          <w:rFonts w:ascii="Times New Roman" w:hAnsi="Times New Roman"/>
          <w:sz w:val="24"/>
          <w:szCs w:val="24"/>
        </w:rPr>
        <w:t>«О молодежной политике в Российской Федерации»;</w:t>
      </w:r>
      <w:r w:rsidR="007608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BA0289">
        <w:rPr>
          <w:rFonts w:ascii="Times New Roman" w:hAnsi="Times New Roman"/>
          <w:sz w:val="24"/>
          <w:szCs w:val="24"/>
        </w:rPr>
        <w:t>«Об утверждении общих принципов служебного поведения государственных служащих»</w:t>
      </w:r>
      <w:r>
        <w:rPr>
          <w:rFonts w:ascii="Times New Roman" w:hAnsi="Times New Roman"/>
          <w:sz w:val="24"/>
          <w:szCs w:val="24"/>
        </w:rPr>
        <w:t>,</w:t>
      </w:r>
      <w:r w:rsidRPr="00BA0289">
        <w:rPr>
          <w:rFonts w:ascii="Times New Roman" w:hAnsi="Times New Roman"/>
          <w:noProof/>
          <w:sz w:val="24"/>
          <w:szCs w:val="24"/>
        </w:rPr>
        <w:t xml:space="preserve"> 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указа Президента Российской Федерации «Об утверждении общих принципов служебного поведения государственных служащих»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BA02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Устава Забайкальского края, законов Забайкальского края «О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государственной гражданской службе Забайкальского</w:t>
      </w:r>
      <w:proofErr w:type="gramEnd"/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края», «О противодействии коррупции в Забайкальском крае», </w:t>
      </w:r>
      <w:r w:rsidR="00444D1D" w:rsidRPr="00336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36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Правительстве Забайкальского края», «О системе исполнительных органов государственной власти Забайкальского края»,</w:t>
      </w:r>
      <w:r w:rsidRPr="00BA02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36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некоторых вопросах обеспечения деятельности Губернатора Забайкальского края»,</w:t>
      </w:r>
      <w:r w:rsidRPr="00BA02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постановлений Правительства Забайкальского края «Об утверждении Кодекса этики и служебного поведения государственных гражданских служащих Забайкальского края»,</w:t>
      </w:r>
      <w:r w:rsidRPr="00336083">
        <w:rPr>
          <w:noProof/>
          <w:sz w:val="28"/>
          <w:szCs w:val="28"/>
        </w:rPr>
        <w:t xml:space="preserve"> </w:t>
      </w:r>
      <w:r w:rsidR="00D30F09" w:rsidRPr="00186F7F">
        <w:rPr>
          <w:rFonts w:ascii="Times New Roman" w:hAnsi="Times New Roman"/>
          <w:sz w:val="24"/>
          <w:szCs w:val="24"/>
        </w:rPr>
        <w:t>«Об утверждении Стратегии государственной молодежной политики За</w:t>
      </w:r>
      <w:r w:rsidR="00D30F09">
        <w:rPr>
          <w:rFonts w:ascii="Times New Roman" w:hAnsi="Times New Roman"/>
          <w:sz w:val="24"/>
          <w:szCs w:val="24"/>
        </w:rPr>
        <w:t>байкальского края до 2025 года»,</w:t>
      </w:r>
      <w:r w:rsidR="00D30F09" w:rsidRPr="00186F7F">
        <w:rPr>
          <w:rFonts w:ascii="Times New Roman" w:hAnsi="Times New Roman"/>
          <w:sz w:val="24"/>
          <w:szCs w:val="24"/>
        </w:rPr>
        <w:t xml:space="preserve"> «Развитие добровольчества (</w:t>
      </w:r>
      <w:proofErr w:type="spellStart"/>
      <w:r w:rsidR="00D30F09" w:rsidRPr="00186F7F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D30F09" w:rsidRPr="00186F7F">
        <w:rPr>
          <w:rFonts w:ascii="Times New Roman" w:hAnsi="Times New Roman"/>
          <w:sz w:val="24"/>
          <w:szCs w:val="24"/>
        </w:rPr>
        <w:t>) на территории Забайкаль</w:t>
      </w:r>
      <w:r w:rsidR="00D30F09">
        <w:rPr>
          <w:rFonts w:ascii="Times New Roman" w:hAnsi="Times New Roman"/>
          <w:sz w:val="24"/>
          <w:szCs w:val="24"/>
        </w:rPr>
        <w:t>ского</w:t>
      </w:r>
      <w:proofErr w:type="gramEnd"/>
      <w:r w:rsidR="00D30F09">
        <w:rPr>
          <w:rFonts w:ascii="Times New Roman" w:hAnsi="Times New Roman"/>
          <w:sz w:val="24"/>
          <w:szCs w:val="24"/>
        </w:rPr>
        <w:t xml:space="preserve"> края на 2019 – 2024 годы»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EB4F63">
        <w:rPr>
          <w:rFonts w:ascii="Times New Roman" w:hAnsi="Times New Roman"/>
          <w:sz w:val="24"/>
          <w:szCs w:val="24"/>
        </w:rPr>
        <w:t xml:space="preserve"> </w:t>
      </w:r>
      <w:r w:rsidRPr="00052142">
        <w:rPr>
          <w:rFonts w:ascii="Times New Roman" w:hAnsi="Times New Roman"/>
          <w:sz w:val="24"/>
          <w:szCs w:val="24"/>
        </w:rPr>
        <w:t>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672B77" w:rsidRDefault="00672B77" w:rsidP="00672B77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72B77" w:rsidRPr="00291859" w:rsidRDefault="00E87F80" w:rsidP="00672B77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18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Направление </w:t>
      </w:r>
      <w:r w:rsidR="00672B77" w:rsidRPr="002918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деятельности:</w:t>
      </w:r>
    </w:p>
    <w:p w:rsidR="00672B77" w:rsidRPr="009A33D8" w:rsidRDefault="00172A07" w:rsidP="009A33D8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172A07">
        <w:rPr>
          <w:rFonts w:ascii="Times New Roman" w:hAnsi="Times New Roman"/>
          <w:sz w:val="24"/>
          <w:szCs w:val="24"/>
        </w:rPr>
        <w:t>обеспечение организации реализации программ и мероприятий в области государственной молодежной политики;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A07">
        <w:rPr>
          <w:rFonts w:ascii="Times New Roman" w:hAnsi="Times New Roman"/>
          <w:sz w:val="24"/>
          <w:szCs w:val="24"/>
        </w:rPr>
        <w:t>координация в пределах своей компетенции реализации государственной молодежной политики на территории Забайкальского края</w:t>
      </w:r>
      <w:r w:rsidR="009A33D8">
        <w:rPr>
          <w:rFonts w:ascii="Times New Roman" w:hAnsi="Times New Roman"/>
          <w:sz w:val="24"/>
          <w:szCs w:val="24"/>
        </w:rPr>
        <w:t xml:space="preserve">, </w:t>
      </w:r>
      <w:r w:rsidRPr="00172A07">
        <w:rPr>
          <w:rFonts w:ascii="Times New Roman" w:hAnsi="Times New Roman"/>
          <w:sz w:val="24"/>
          <w:szCs w:val="24"/>
        </w:rPr>
        <w:t>гражданско-патри</w:t>
      </w:r>
      <w:r w:rsidR="009A33D8">
        <w:rPr>
          <w:rFonts w:ascii="Times New Roman" w:hAnsi="Times New Roman"/>
          <w:sz w:val="24"/>
          <w:szCs w:val="24"/>
        </w:rPr>
        <w:t>отического воспитания молодежи</w:t>
      </w:r>
      <w:r w:rsidRPr="00172A07">
        <w:rPr>
          <w:rFonts w:ascii="Times New Roman" w:hAnsi="Times New Roman"/>
          <w:sz w:val="24"/>
          <w:szCs w:val="24"/>
        </w:rPr>
        <w:t>;</w:t>
      </w:r>
      <w:r w:rsidR="009A33D8">
        <w:rPr>
          <w:rFonts w:ascii="Times New Roman" w:hAnsi="Times New Roman"/>
          <w:sz w:val="24"/>
          <w:szCs w:val="24"/>
        </w:rPr>
        <w:t xml:space="preserve"> </w:t>
      </w:r>
      <w:r w:rsidRPr="00172A07">
        <w:rPr>
          <w:rFonts w:ascii="Times New Roman" w:hAnsi="Times New Roman"/>
          <w:sz w:val="24"/>
          <w:szCs w:val="24"/>
        </w:rPr>
        <w:t>формирование годового и ежемесячного единого календарного плана проведения мероприятий в области государственной молодежной политики, гражданско-патриотического воспитания молодежи, проживающей на территории Забайкальского края;</w:t>
      </w:r>
      <w:r w:rsidR="009A33D8">
        <w:rPr>
          <w:rFonts w:ascii="Times New Roman" w:hAnsi="Times New Roman"/>
          <w:sz w:val="24"/>
          <w:szCs w:val="24"/>
        </w:rPr>
        <w:t xml:space="preserve"> </w:t>
      </w:r>
      <w:r w:rsidRPr="00172A07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осуществление информационно-аналитической деятельности по оценке состояния </w:t>
      </w:r>
      <w:r w:rsidRPr="00172A07">
        <w:rPr>
          <w:rFonts w:ascii="Times New Roman" w:hAnsi="Times New Roman"/>
          <w:sz w:val="24"/>
          <w:szCs w:val="24"/>
        </w:rPr>
        <w:t>государственной</w:t>
      </w:r>
      <w:r w:rsidRPr="00172A07">
        <w:rPr>
          <w:rFonts w:ascii="Times New Roman" w:hAnsi="Times New Roman"/>
          <w:sz w:val="24"/>
          <w:szCs w:val="24"/>
          <w:shd w:val="clear" w:color="auto" w:fill="FFFFFF"/>
        </w:rPr>
        <w:t xml:space="preserve"> молодежной политики;</w:t>
      </w:r>
      <w:proofErr w:type="gramEnd"/>
      <w:r w:rsidR="009A3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2A07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в организации различных форм молодежного сотрудничества, в том числе, вовлечение молодежи в систему реализации федеральных проектов и программ; участие в организации работы по развитию и реализации творческого, научного и инновационного потенциала молодежи региона; разработка плана мероприятий по развитию волонтерского движения на территории Забайкальского края; </w:t>
      </w:r>
      <w:r w:rsidR="009A33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2A07">
        <w:rPr>
          <w:rFonts w:ascii="Times New Roman" w:hAnsi="Times New Roman"/>
          <w:sz w:val="24"/>
          <w:szCs w:val="24"/>
          <w:shd w:val="clear" w:color="auto" w:fill="FFFFFF"/>
        </w:rPr>
        <w:t>взаимодействие с молодежными общественными организациями и объединениями;</w:t>
      </w:r>
      <w:proofErr w:type="gramEnd"/>
      <w:r w:rsidR="009A33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72A07">
        <w:rPr>
          <w:rFonts w:ascii="Times New Roman" w:hAnsi="Times New Roman"/>
          <w:sz w:val="24"/>
          <w:szCs w:val="24"/>
          <w:shd w:val="clear" w:color="auto" w:fill="FFFFFF"/>
        </w:rPr>
        <w:t xml:space="preserve">взаимодействие с профессиональными образовательными организациями и образовательными организациями высшего образования Забайкальского края; </w:t>
      </w:r>
      <w:r w:rsidRPr="00172A07">
        <w:rPr>
          <w:rFonts w:ascii="Times New Roman" w:hAnsi="Times New Roman"/>
          <w:sz w:val="24"/>
          <w:szCs w:val="24"/>
        </w:rPr>
        <w:t>подготовка статистической и аналитической информации в части реализации государственной молодежной политики в Забайкальском крае, в том числе заполнение формы системы ключевых показателей реализации государственной молодежной политики органами исполнительной власти субъектов Российской Федерации, размещенной в автоматизированной информационной системе «Молодежь России», анализ отчетных данных;</w:t>
      </w:r>
      <w:proofErr w:type="gramEnd"/>
      <w:r w:rsidR="009A3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3D8">
        <w:rPr>
          <w:rFonts w:ascii="Times New Roman" w:hAnsi="Times New Roman"/>
          <w:sz w:val="24"/>
          <w:szCs w:val="24"/>
        </w:rPr>
        <w:t>координация работы по военно-патриотическому воспитанию молодежи с другими ведомствами и учреждениями;</w:t>
      </w:r>
      <w:r w:rsidR="009A33D8" w:rsidRPr="009A33D8">
        <w:rPr>
          <w:rFonts w:ascii="Times New Roman" w:hAnsi="Times New Roman"/>
          <w:sz w:val="24"/>
          <w:szCs w:val="24"/>
        </w:rPr>
        <w:t xml:space="preserve"> </w:t>
      </w:r>
      <w:r w:rsidRPr="009A33D8">
        <w:rPr>
          <w:rFonts w:ascii="Times New Roman" w:hAnsi="Times New Roman"/>
          <w:sz w:val="24"/>
          <w:szCs w:val="24"/>
        </w:rPr>
        <w:t>курирование вопросов реализации государственной молодежной политики в муниципальных образованиях Забайкальского края;</w:t>
      </w:r>
      <w:r w:rsidR="009A33D8" w:rsidRPr="009A33D8">
        <w:rPr>
          <w:rFonts w:ascii="Times New Roman" w:hAnsi="Times New Roman"/>
          <w:sz w:val="24"/>
          <w:szCs w:val="24"/>
        </w:rPr>
        <w:t xml:space="preserve"> </w:t>
      </w:r>
      <w:r w:rsidRPr="009A33D8">
        <w:rPr>
          <w:rFonts w:ascii="Times New Roman" w:hAnsi="Times New Roman"/>
          <w:sz w:val="24"/>
          <w:szCs w:val="24"/>
        </w:rPr>
        <w:t>осуществление координации гражданско-патриотического воспитания молодежи в муниципальных образованиях Забайкальского края;</w:t>
      </w:r>
      <w:r w:rsidR="009A33D8" w:rsidRPr="009A33D8">
        <w:rPr>
          <w:rFonts w:ascii="Times New Roman" w:hAnsi="Times New Roman"/>
          <w:sz w:val="24"/>
          <w:szCs w:val="24"/>
        </w:rPr>
        <w:t xml:space="preserve"> </w:t>
      </w:r>
      <w:r w:rsidRPr="009A33D8">
        <w:rPr>
          <w:rFonts w:ascii="Times New Roman" w:hAnsi="Times New Roman"/>
          <w:sz w:val="24"/>
          <w:szCs w:val="24"/>
        </w:rPr>
        <w:t>организация и проведение молодежных мероприятий, направленных на духовно-нравственное, гражданско-патриотическое воспитание молодежи, пропаганду здорового образа жизни, развитие творческих способностей, организацию досуга и отдыха молодежи;</w:t>
      </w:r>
      <w:proofErr w:type="gramEnd"/>
      <w:r w:rsidR="009A33D8" w:rsidRPr="009A33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2B77" w:rsidRPr="009A33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выполн</w:t>
      </w:r>
      <w:r w:rsidR="009A33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ение</w:t>
      </w:r>
      <w:r w:rsidR="00672B77" w:rsidRPr="009A33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ины</w:t>
      </w:r>
      <w:r w:rsidR="009A33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</w:t>
      </w:r>
      <w:r w:rsidR="00672B77" w:rsidRPr="009A33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поручения руководства, </w:t>
      </w:r>
      <w:r w:rsidR="00672B77"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касающиеся сферы деятельности.</w:t>
      </w:r>
    </w:p>
    <w:p w:rsidR="00672B77" w:rsidRDefault="00672B77" w:rsidP="00672B77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B189C" w:rsidRDefault="00017FD5" w:rsidP="004B189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noProof/>
          <w:sz w:val="24"/>
          <w:szCs w:val="24"/>
        </w:rPr>
      </w:pPr>
      <w:hyperlink r:id="rId9" w:history="1">
        <w:r w:rsidR="004B189C" w:rsidRPr="00017FD5">
          <w:rPr>
            <w:rStyle w:val="a4"/>
            <w:rFonts w:ascii="Times New Roman" w:hAnsi="Times New Roman"/>
            <w:sz w:val="24"/>
            <w:szCs w:val="24"/>
          </w:rPr>
          <w:t xml:space="preserve">Должностной регламент </w:t>
        </w:r>
        <w:r w:rsidR="004B189C" w:rsidRPr="00017FD5">
          <w:rPr>
            <w:rStyle w:val="a4"/>
            <w:rFonts w:ascii="Times New Roman" w:hAnsi="Times New Roman"/>
            <w:bCs/>
            <w:noProof/>
            <w:sz w:val="24"/>
            <w:szCs w:val="24"/>
          </w:rPr>
          <w:t>консультанта отдела по молодежной политике управления по внутренней политике Губернатора Забайкальского края</w:t>
        </w:r>
      </w:hyperlink>
    </w:p>
    <w:p w:rsidR="009A33D8" w:rsidRDefault="009A33D8" w:rsidP="004B1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291859" w:rsidRDefault="00291859" w:rsidP="004B1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291859" w:rsidRPr="00EB4F63" w:rsidRDefault="00291859" w:rsidP="004B1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4B189C" w:rsidRPr="00B455D2" w:rsidRDefault="004B189C" w:rsidP="004B189C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455D2">
        <w:rPr>
          <w:rFonts w:ascii="Times New Roman" w:hAnsi="Times New Roman"/>
          <w:b/>
          <w:i/>
          <w:sz w:val="24"/>
          <w:szCs w:val="24"/>
        </w:rPr>
        <w:lastRenderedPageBreak/>
        <w:t>6) главного специалиста-эксперта отдела по молодежной политике управления по внутренней политике Губернатора Забайкальского края</w:t>
      </w:r>
    </w:p>
    <w:p w:rsidR="004B189C" w:rsidRPr="00291859" w:rsidRDefault="004B189C" w:rsidP="004B189C">
      <w:pPr>
        <w:pStyle w:val="a5"/>
        <w:spacing w:after="0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18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Квалификационные требования:</w:t>
      </w:r>
    </w:p>
    <w:p w:rsidR="004B189C" w:rsidRPr="004B189C" w:rsidRDefault="004B189C" w:rsidP="004B189C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наличие </w:t>
      </w:r>
      <w:r w:rsidRPr="00BA0289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Pr="004B189C">
        <w:rPr>
          <w:rFonts w:ascii="Times New Roman" w:hAnsi="Times New Roman"/>
          <w:color w:val="000000"/>
          <w:sz w:val="24"/>
          <w:szCs w:val="24"/>
        </w:rPr>
        <w:t>по укрупненной группе специальностей, направлений подготовки «</w:t>
      </w:r>
      <w:r w:rsidRPr="004B189C">
        <w:rPr>
          <w:rFonts w:ascii="Times New Roman" w:hAnsi="Times New Roman"/>
          <w:sz w:val="24"/>
          <w:szCs w:val="24"/>
        </w:rPr>
        <w:t>Образование и педагогические науки</w:t>
      </w:r>
      <w:r w:rsidRPr="004B189C">
        <w:rPr>
          <w:rFonts w:ascii="Times New Roman" w:hAnsi="Times New Roman"/>
          <w:color w:val="000000"/>
          <w:sz w:val="24"/>
          <w:szCs w:val="24"/>
        </w:rPr>
        <w:t xml:space="preserve">», по направлениям подготовки </w:t>
      </w:r>
      <w:r w:rsidRPr="004B189C">
        <w:rPr>
          <w:rFonts w:ascii="Times New Roman" w:hAnsi="Times New Roman"/>
          <w:sz w:val="24"/>
          <w:szCs w:val="24"/>
        </w:rPr>
        <w:t xml:space="preserve">«Юриспруденция», «Государственное и муниципальное управление», «Социология», «Организация работы с молодежью» </w:t>
      </w:r>
      <w:r w:rsidRPr="004B189C">
        <w:rPr>
          <w:rFonts w:ascii="Times New Roman" w:hAnsi="Times New Roman"/>
          <w:color w:val="000000"/>
          <w:sz w:val="24"/>
          <w:szCs w:val="24"/>
        </w:rPr>
        <w:t xml:space="preserve">или иной специальности, направлению подготовки, </w:t>
      </w:r>
      <w:r w:rsidRPr="004B189C">
        <w:rPr>
          <w:rFonts w:ascii="Times New Roman" w:hAnsi="Times New Roman"/>
          <w:sz w:val="24"/>
          <w:szCs w:val="24"/>
        </w:rPr>
        <w:t>для которой законодательством об образовании Российской Федерации установлено соответствие специальности, направлению</w:t>
      </w:r>
      <w:r w:rsidRPr="004B189C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760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4B189C" w:rsidRPr="00D0325E" w:rsidRDefault="004B189C" w:rsidP="004B189C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D032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без предъявления </w:t>
      </w:r>
      <w:r w:rsidR="00D0325E" w:rsidRPr="00D0325E">
        <w:rPr>
          <w:rFonts w:ascii="Times New Roman" w:hAnsi="Times New Roman"/>
          <w:sz w:val="24"/>
          <w:szCs w:val="24"/>
        </w:rPr>
        <w:t>требований к стажу гражданской службы и стажу работы по специальности, направлению подготовки</w:t>
      </w:r>
      <w:r w:rsidRPr="00D032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B189C" w:rsidRPr="001F4829" w:rsidRDefault="004B189C" w:rsidP="004B189C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D0325E" w:rsidRDefault="00D0325E" w:rsidP="00D03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государственного языка Российской Федерации (русского языка)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Конституции Российской Федерации, федеральных законов </w:t>
      </w:r>
      <w:r w:rsidRPr="00D4769A">
        <w:rPr>
          <w:rFonts w:ascii="Times New Roman" w:hAnsi="Times New Roman"/>
          <w:sz w:val="24"/>
          <w:szCs w:val="24"/>
        </w:rPr>
        <w:t>«Об общественных объединениях»; «О государственной поддержке молодежных и детских общественных объединений»;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69A">
        <w:rPr>
          <w:rFonts w:ascii="Times New Roman" w:hAnsi="Times New Roman"/>
          <w:sz w:val="24"/>
          <w:szCs w:val="24"/>
        </w:rPr>
        <w:t>«О некоммерческих организациях»; «Об основах системы профилактики безнадзорности и правонарушений несовершеннолетних»;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69A">
        <w:rPr>
          <w:rFonts w:ascii="Times New Roman" w:hAnsi="Times New Roman"/>
          <w:sz w:val="24"/>
          <w:szCs w:val="24"/>
        </w:rPr>
        <w:t>«О молодежной политике в Российской Федерации»;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BA0289">
        <w:rPr>
          <w:rFonts w:ascii="Times New Roman" w:hAnsi="Times New Roman"/>
          <w:sz w:val="24"/>
          <w:szCs w:val="24"/>
        </w:rPr>
        <w:t>«Об утверждении общих принципов служебного поведения государственных служащих»</w:t>
      </w:r>
      <w:r>
        <w:rPr>
          <w:rFonts w:ascii="Times New Roman" w:hAnsi="Times New Roman"/>
          <w:sz w:val="24"/>
          <w:szCs w:val="24"/>
        </w:rPr>
        <w:t>,</w:t>
      </w:r>
      <w:r w:rsidRPr="00BA0289">
        <w:rPr>
          <w:rFonts w:ascii="Times New Roman" w:hAnsi="Times New Roman"/>
          <w:noProof/>
          <w:sz w:val="24"/>
          <w:szCs w:val="24"/>
        </w:rPr>
        <w:t xml:space="preserve"> 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указа Президента Российской Федерации «Об утверждении общих принципов служебного поведения государственных служащих»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BA02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Устава Забайкальского края, законов Забайкальского края «О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государственной гражданской службе Забайкальского</w:t>
      </w:r>
      <w:proofErr w:type="gramEnd"/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края», «О противодействии коррупции в Забайкальском крае», </w:t>
      </w:r>
      <w:r w:rsidRPr="00336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 Правительстве Забайкальского края», «О системе исполнительных органов государственной власти Забайкальского края»,</w:t>
      </w:r>
      <w:r w:rsidRPr="00BA02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36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некоторых вопросах обеспечения деятельности Губернатора Забайкальского края»,</w:t>
      </w:r>
      <w:r w:rsidRPr="00BA02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постановлений Правительства Забайкальского края «Об утверждении Кодекса этики и служебного поведения государственных гражданских служащих Забайкальского края»,</w:t>
      </w:r>
      <w:r w:rsidRPr="00336083">
        <w:rPr>
          <w:noProof/>
          <w:sz w:val="28"/>
          <w:szCs w:val="28"/>
        </w:rPr>
        <w:t xml:space="preserve"> </w:t>
      </w:r>
      <w:r w:rsidRPr="00186F7F">
        <w:rPr>
          <w:rFonts w:ascii="Times New Roman" w:hAnsi="Times New Roman"/>
          <w:sz w:val="24"/>
          <w:szCs w:val="24"/>
        </w:rPr>
        <w:t>«Об утверждении Стратегии государственной молодежной политики За</w:t>
      </w:r>
      <w:r>
        <w:rPr>
          <w:rFonts w:ascii="Times New Roman" w:hAnsi="Times New Roman"/>
          <w:sz w:val="24"/>
          <w:szCs w:val="24"/>
        </w:rPr>
        <w:t>байкальского края до 2025 года»,</w:t>
      </w:r>
      <w:r w:rsidRPr="00186F7F">
        <w:rPr>
          <w:rFonts w:ascii="Times New Roman" w:hAnsi="Times New Roman"/>
          <w:sz w:val="24"/>
          <w:szCs w:val="24"/>
        </w:rPr>
        <w:t xml:space="preserve"> «Развитие добровольчества (</w:t>
      </w:r>
      <w:proofErr w:type="spellStart"/>
      <w:r w:rsidRPr="00186F7F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186F7F">
        <w:rPr>
          <w:rFonts w:ascii="Times New Roman" w:hAnsi="Times New Roman"/>
          <w:sz w:val="24"/>
          <w:szCs w:val="24"/>
        </w:rPr>
        <w:t>) на территории Забайкаль</w:t>
      </w:r>
      <w:r>
        <w:rPr>
          <w:rFonts w:ascii="Times New Roman" w:hAnsi="Times New Roman"/>
          <w:sz w:val="24"/>
          <w:szCs w:val="24"/>
        </w:rPr>
        <w:t>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края на 2019 – 2024 годы»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EB4F63">
        <w:rPr>
          <w:rFonts w:ascii="Times New Roman" w:hAnsi="Times New Roman"/>
          <w:sz w:val="24"/>
          <w:szCs w:val="24"/>
        </w:rPr>
        <w:t xml:space="preserve"> </w:t>
      </w:r>
      <w:r w:rsidRPr="00052142">
        <w:rPr>
          <w:rFonts w:ascii="Times New Roman" w:hAnsi="Times New Roman"/>
          <w:sz w:val="24"/>
          <w:szCs w:val="24"/>
        </w:rPr>
        <w:t>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1004DC" w:rsidRDefault="001004DC" w:rsidP="00D03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B4F63" w:rsidRPr="00291859" w:rsidRDefault="00EB4F63" w:rsidP="00EB4F6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18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Направление деятельности:</w:t>
      </w:r>
    </w:p>
    <w:p w:rsidR="00672B77" w:rsidRDefault="001004DC" w:rsidP="00672B77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004DC">
        <w:rPr>
          <w:rFonts w:ascii="Times New Roman" w:hAnsi="Times New Roman"/>
          <w:sz w:val="24"/>
          <w:szCs w:val="24"/>
        </w:rPr>
        <w:t>обеспечение организации реализации программ и мероприятий в области  государственной молодежной политики;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4DC">
        <w:rPr>
          <w:rFonts w:ascii="Times New Roman" w:hAnsi="Times New Roman"/>
          <w:sz w:val="24"/>
          <w:szCs w:val="24"/>
        </w:rPr>
        <w:t>координация в пределах своей компетенции реализации государственной молодежной политики на территории Забайкальского края;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4DC">
        <w:rPr>
          <w:rFonts w:ascii="Times New Roman" w:hAnsi="Times New Roman"/>
          <w:sz w:val="24"/>
          <w:szCs w:val="24"/>
        </w:rPr>
        <w:t>осуществление взаимодействия со студенческими, профсоюзными организациями и общественными объединениями студентов, молодых ученых, специалистов;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4DC">
        <w:rPr>
          <w:rFonts w:ascii="Times New Roman" w:hAnsi="Times New Roman"/>
          <w:sz w:val="24"/>
          <w:szCs w:val="24"/>
        </w:rPr>
        <w:t>организация обучения на курсах повышения квалификации специалистов по делам молодежи;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4DC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в организации работы по развитию и реализации творческого, научного и инновационного потенциала молодежи региона; </w:t>
      </w:r>
      <w:r w:rsidRPr="001004DC">
        <w:rPr>
          <w:rFonts w:ascii="Times New Roman" w:hAnsi="Times New Roman"/>
          <w:sz w:val="24"/>
          <w:szCs w:val="24"/>
        </w:rPr>
        <w:t>подготовка отчетов, информации, справок по вопросам государственной молодежной политики;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4DC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в разработке планов мероприятий по развитию волонтерского движения на территории Забайкальского края; </w:t>
      </w:r>
      <w:r w:rsidRPr="001004DC">
        <w:rPr>
          <w:rFonts w:ascii="Times New Roman" w:hAnsi="Times New Roman"/>
          <w:sz w:val="24"/>
          <w:szCs w:val="24"/>
        </w:rPr>
        <w:t xml:space="preserve">участие в разработке проектов программ экономического и социального развития Забайкальского края, законодательных и иных актов по вопросам реализации государственной </w:t>
      </w:r>
      <w:r w:rsidRPr="001004DC">
        <w:rPr>
          <w:rFonts w:ascii="Times New Roman" w:hAnsi="Times New Roman"/>
          <w:sz w:val="24"/>
          <w:szCs w:val="24"/>
        </w:rPr>
        <w:lastRenderedPageBreak/>
        <w:t>молодежной политики;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004DC">
        <w:rPr>
          <w:rFonts w:ascii="Times New Roman" w:hAnsi="Times New Roman"/>
          <w:sz w:val="24"/>
          <w:szCs w:val="24"/>
        </w:rPr>
        <w:t>участие в разработке и осуществлении региональных программ на территории Забайкальского края, иных проектов, предусматривающих решение молодежных проблем;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4DC">
        <w:rPr>
          <w:rFonts w:ascii="Times New Roman" w:hAnsi="Times New Roman"/>
          <w:sz w:val="24"/>
          <w:szCs w:val="24"/>
        </w:rPr>
        <w:t>содействие организациям по вопросам освещения мероприятий в СМИ;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4DC">
        <w:rPr>
          <w:rFonts w:ascii="Times New Roman" w:hAnsi="Times New Roman"/>
          <w:sz w:val="24"/>
          <w:szCs w:val="24"/>
          <w:shd w:val="clear" w:color="auto" w:fill="FFFFFF"/>
        </w:rPr>
        <w:t>формирование краевого реестра общественных молодежных организаций и объединений;</w:t>
      </w:r>
      <w:r w:rsidR="00672B77">
        <w:rPr>
          <w:rFonts w:ascii="Times New Roman" w:hAnsi="Times New Roman"/>
          <w:sz w:val="24"/>
          <w:szCs w:val="24"/>
        </w:rPr>
        <w:t xml:space="preserve"> </w:t>
      </w:r>
      <w:r w:rsidRPr="001004DC">
        <w:rPr>
          <w:rFonts w:ascii="Times New Roman" w:hAnsi="Times New Roman"/>
          <w:sz w:val="24"/>
          <w:szCs w:val="24"/>
        </w:rPr>
        <w:t>подготовка статистической и аналитической информации в части реализации государственной молодежной политики в Забайкальском крае, анализ отчетных данных;</w:t>
      </w:r>
      <w:r w:rsidR="00672B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4DC">
        <w:rPr>
          <w:rFonts w:ascii="Times New Roman" w:hAnsi="Times New Roman"/>
          <w:sz w:val="24"/>
          <w:szCs w:val="24"/>
        </w:rPr>
        <w:t>курирование вопросов реализации государственной молодежной политики в муниципальных образованиях Забайкальского края;</w:t>
      </w:r>
      <w:r w:rsidR="00672B77">
        <w:rPr>
          <w:rFonts w:ascii="Times New Roman" w:hAnsi="Times New Roman"/>
          <w:sz w:val="24"/>
          <w:szCs w:val="24"/>
        </w:rPr>
        <w:t xml:space="preserve"> </w:t>
      </w:r>
      <w:r w:rsidRPr="00672B77">
        <w:rPr>
          <w:rFonts w:ascii="Times New Roman" w:eastAsia="Arial Unicode MS" w:hAnsi="Times New Roman"/>
          <w:sz w:val="24"/>
          <w:szCs w:val="24"/>
        </w:rPr>
        <w:t>участие в разработке проектов нормативных правовых актов Забайкальского края в сфере регулирования государственной молодежной политики и гражданско-патриотического воспитания;</w:t>
      </w:r>
      <w:r w:rsidR="00672B7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004DC">
        <w:rPr>
          <w:rFonts w:ascii="Times New Roman" w:hAnsi="Times New Roman"/>
          <w:sz w:val="24"/>
          <w:szCs w:val="24"/>
        </w:rPr>
        <w:t>участие в работе общественных формирований (советов, центров, комитетов, клубов и т.д.) по вопросам, н</w:t>
      </w:r>
      <w:r w:rsidR="00672B77">
        <w:rPr>
          <w:rFonts w:ascii="Times New Roman" w:hAnsi="Times New Roman"/>
          <w:sz w:val="24"/>
          <w:szCs w:val="24"/>
        </w:rPr>
        <w:t xml:space="preserve">аходящимся в компетенции отдела, </w:t>
      </w:r>
      <w:r w:rsidR="00672B77"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выполн</w:t>
      </w:r>
      <w:r w:rsidR="009A33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ение иных</w:t>
      </w:r>
      <w:r w:rsidR="00672B77"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поручени</w:t>
      </w:r>
      <w:r w:rsidR="009A33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</w:t>
      </w:r>
      <w:r w:rsidR="00672B77" w:rsidRPr="00D36E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руководства, касающиеся сферы деятельности.</w:t>
      </w:r>
      <w:proofErr w:type="gramEnd"/>
    </w:p>
    <w:p w:rsidR="00C30F2C" w:rsidRDefault="00C30F2C" w:rsidP="00EB4F6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F63" w:rsidRDefault="00017FD5" w:rsidP="00EB4F6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0" w:history="1">
        <w:r w:rsidR="00EB4F63" w:rsidRPr="00017FD5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Должностной регламент </w:t>
        </w:r>
        <w:r w:rsidR="00672B77" w:rsidRPr="00017FD5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главного специалиста-эксперта</w:t>
        </w:r>
        <w:r w:rsidR="00EB4F63" w:rsidRPr="00017FD5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отдела</w:t>
        </w:r>
        <w:r w:rsidR="00D30F09" w:rsidRPr="00017FD5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по молодежной политике управления по внутренней политике </w:t>
        </w:r>
        <w:r w:rsidR="00EB4F63" w:rsidRPr="00017FD5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Губернатора Забайкальского края.</w:t>
        </w:r>
      </w:hyperlink>
    </w:p>
    <w:p w:rsidR="00EB4F63" w:rsidRDefault="00EB4F63" w:rsidP="00EB4F6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70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Гражданину Российской Федерации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E01C7D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1167D7" w:rsidRPr="0077153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 личное заявление;</w:t>
        </w:r>
      </w:hyperlink>
    </w:p>
    <w:p w:rsidR="001167D7" w:rsidRPr="00061AF9" w:rsidRDefault="00E01C7D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94944" w:rsidRDefault="00E01C7D" w:rsidP="001167D7">
      <w:pPr>
        <w:spacing w:after="0"/>
        <w:ind w:right="-1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proofErr w:type="spellStart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  <w:r>
        <w:fldChar w:fldCharType="begin"/>
      </w:r>
      <w:r w:rsidR="00944F73">
        <w:instrText>HYPERLINK "https://media.75.ru/documents/62338/o-soglasii-na-obrabotku-personal-nyh-dannyh.doc"</w:instrText>
      </w:r>
      <w:r>
        <w:fldChar w:fldCharType="separate"/>
      </w:r>
    </w:p>
    <w:p w:rsidR="006C700B" w:rsidRPr="006C700B" w:rsidRDefault="006C700B" w:rsidP="001167D7">
      <w:pPr>
        <w:spacing w:after="0"/>
        <w:ind w:right="-1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E94944" w:rsidRPr="006C700B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е</w:t>
      </w:r>
      <w:r w:rsidR="001167D7" w:rsidRPr="006C700B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  <w:r w:rsidRPr="006C700B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;</w:t>
      </w:r>
      <w:proofErr w:type="gramEnd"/>
    </w:p>
    <w:p w:rsidR="001167D7" w:rsidRPr="00291960" w:rsidRDefault="006C700B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ж)</w:t>
      </w:r>
      <w:r w:rsidR="001167D7" w:rsidRPr="00F11625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 заявление о согласии на обработку персональных данных;</w:t>
      </w:r>
      <w:r w:rsidR="00E01C7D">
        <w:fldChar w:fldCharType="end"/>
      </w:r>
    </w:p>
    <w:p w:rsidR="001167D7" w:rsidRPr="00291960" w:rsidRDefault="006C700B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="001167D7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 воинского учета - для граждан, пребывающих в запасе, и лиц, подле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жащих призыву на военную службу</w:t>
      </w:r>
      <w:r w:rsidR="001167D7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28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Государственному гражданскому служащему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E01C7D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 личн</w:t>
        </w:r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о</w:t>
        </w:r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е заявление;</w:t>
        </w:r>
      </w:hyperlink>
    </w:p>
    <w:p w:rsidR="001167D7" w:rsidRPr="00291960" w:rsidRDefault="00E01C7D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1167D7" w:rsidRPr="00291960" w:rsidRDefault="00E01C7D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" w:history="1"/>
      <w:hyperlink r:id="rId17" w:history="1">
        <w:r w:rsidR="00E9494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г</w:t>
        </w:r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 заявление о согласии на обработку персональных данных;</w:t>
        </w:r>
      </w:hyperlink>
    </w:p>
    <w:p w:rsidR="001167D7" w:rsidRPr="00291960" w:rsidRDefault="00E94944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="001167D7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B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Место приема документов: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Чита, ул. Чайковского, д. 8, кабинет № 415, телефон:</w:t>
      </w:r>
      <w:r w:rsidR="00CE3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(3022) 23-37-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E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приема документов: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ежедневно (кроме выходных и праздничных дней)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8.45 до 18.00, в пятницу с 8.45 до 16.45, перерыв с 13.00 </w:t>
      </w:r>
      <w:proofErr w:type="gramStart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14.00.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0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Последний день приема документов</w:t>
      </w:r>
      <w:r w:rsidR="000100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6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BF6AF2" w:rsidRPr="00BF6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D10C74" w:rsidRPr="00BF6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24AA0"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0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мая</w:t>
      </w:r>
      <w:r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D10C74"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2FD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0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Предполагаемая дата проведения конкурса: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6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BF6AF2" w:rsidRPr="00BF6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BF6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F6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июня </w:t>
      </w:r>
      <w:r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D10C74"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 точной дате и времени проведения конкурса участникам будет сообщено дополнительно</w:t>
      </w:r>
      <w:r w:rsidR="009C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0506F" w:rsidRPr="004C6E68" w:rsidRDefault="000B7F2D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Документы для участия в конкурсе могут быть предоставлен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Губернатора Забайкальского края лично (посредством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запечатанного пакета документов в специально оборудованный бокс для входящей корреспонденции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Администрации Губернатора Забайкальского края по адресу</w:t>
      </w:r>
      <w:r w:rsidR="006461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Чита, ул. Чайковского, </w:t>
      </w:r>
      <w:r w:rsidR="00646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8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</w:t>
      </w:r>
      <w:proofErr w:type="gramEnd"/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гражданской службы Российской Федерации»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 </w:t>
      </w:r>
      <w:hyperlink r:id="rId18" w:history="1"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064A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проведения конкурса: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Чита, ул. Чайковского, д. 8.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Администрацией Губернатора Забайкальского края, и включение в кадровый резерв Администрации Губернатора Забайкальского края, утвержденной приказом Администрации Губернатора Забайкальского края от 23.07.2018 г. № 110, конкурс будет проводиться с использованием методов тестирования и индивидуального собеседования.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165828" w:rsidRPr="00291960" w:rsidRDefault="00165828" w:rsidP="00165828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1167D7" w:rsidRPr="00C0506F" w:rsidRDefault="001167D7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</w:r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  <w:r w:rsidR="00C0506F" w:rsidRPr="00C050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</w:t>
      </w:r>
      <w:hyperlink r:id="rId19" w:history="1"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неготовность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которой объявлен конкурс).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27B2A" w:rsidRPr="000C6089" w:rsidRDefault="00027B2A" w:rsidP="00027B2A">
      <w:pPr>
        <w:spacing w:after="0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60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участия в конкурсе:</w:t>
      </w:r>
    </w:p>
    <w:p w:rsidR="000C6089" w:rsidRPr="00291960" w:rsidRDefault="000C6089" w:rsidP="000C6089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C6089" w:rsidRPr="00291960" w:rsidRDefault="000C6089" w:rsidP="000C6089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C6089" w:rsidRPr="00291960" w:rsidRDefault="000C6089" w:rsidP="000C6089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6089" w:rsidRPr="00291960" w:rsidRDefault="000C6089" w:rsidP="000C6089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1167D7" w:rsidRPr="000C6089" w:rsidRDefault="001167D7" w:rsidP="001167D7">
      <w:pPr>
        <w:spacing w:after="0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60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  <w:r w:rsidR="000269AC" w:rsidRPr="000C60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582D91" w:rsidRPr="00582D91" w:rsidRDefault="00582D91" w:rsidP="00582D91">
      <w:pPr>
        <w:shd w:val="clear" w:color="auto" w:fill="FFFFFF"/>
        <w:spacing w:after="0"/>
        <w:rPr>
          <w:rFonts w:ascii="Times New Roman" w:hAnsi="Times New Roman"/>
          <w:color w:val="292C3D"/>
          <w:sz w:val="24"/>
          <w:szCs w:val="24"/>
        </w:rPr>
      </w:pPr>
      <w:r w:rsidRPr="00582D91">
        <w:rPr>
          <w:rFonts w:ascii="Times New Roman" w:hAnsi="Times New Roman"/>
          <w:sz w:val="24"/>
          <w:szCs w:val="24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582D91" w:rsidRPr="00582D91" w:rsidRDefault="00582D91" w:rsidP="00582D91">
      <w:pPr>
        <w:spacing w:after="0"/>
        <w:rPr>
          <w:rFonts w:ascii="Times New Roman" w:hAnsi="Times New Roman"/>
          <w:sz w:val="24"/>
          <w:szCs w:val="24"/>
        </w:rPr>
      </w:pPr>
      <w:r w:rsidRPr="00582D91">
        <w:rPr>
          <w:rFonts w:ascii="Times New Roman" w:hAnsi="Times New Roman"/>
          <w:sz w:val="24"/>
          <w:szCs w:val="24"/>
        </w:rPr>
        <w:lastRenderedPageBreak/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167D7" w:rsidRPr="00BB2D05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https://adm.75.ru/deyatel-nost/gosudarstvennaya-sluzhba-i-kadry/125540-poryadok-obzhalovaniya-rezul-tatov-konkursov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57AA" w:rsidRDefault="001167D7" w:rsidP="001F2334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sectPr w:rsidR="001757AA" w:rsidSect="004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FE065C"/>
    <w:lvl w:ilvl="0">
      <w:numFmt w:val="bullet"/>
      <w:lvlText w:val="*"/>
      <w:lvlJc w:val="left"/>
    </w:lvl>
  </w:abstractNum>
  <w:abstractNum w:abstractNumId="1">
    <w:nsid w:val="007D7375"/>
    <w:multiLevelType w:val="hybridMultilevel"/>
    <w:tmpl w:val="4CDAA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357E7"/>
    <w:multiLevelType w:val="singleLevel"/>
    <w:tmpl w:val="DD84C2E8"/>
    <w:lvl w:ilvl="0">
      <w:start w:val="1"/>
      <w:numFmt w:val="decimal"/>
      <w:lvlText w:val="2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5A1067DA"/>
    <w:multiLevelType w:val="hybridMultilevel"/>
    <w:tmpl w:val="C8D29E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66C35"/>
    <w:multiLevelType w:val="hybridMultilevel"/>
    <w:tmpl w:val="824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1B78"/>
    <w:multiLevelType w:val="hybridMultilevel"/>
    <w:tmpl w:val="A5948E9C"/>
    <w:lvl w:ilvl="0" w:tplc="1036601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>
    <w:nsid w:val="70303917"/>
    <w:multiLevelType w:val="hybridMultilevel"/>
    <w:tmpl w:val="AD1ED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6C6697"/>
    <w:multiLevelType w:val="hybridMultilevel"/>
    <w:tmpl w:val="DD8E2306"/>
    <w:lvl w:ilvl="0" w:tplc="453C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51D"/>
    <w:rsid w:val="00010069"/>
    <w:rsid w:val="00013A39"/>
    <w:rsid w:val="00017FD5"/>
    <w:rsid w:val="000269AC"/>
    <w:rsid w:val="00027B2A"/>
    <w:rsid w:val="00031060"/>
    <w:rsid w:val="0004246F"/>
    <w:rsid w:val="00050C3D"/>
    <w:rsid w:val="00052864"/>
    <w:rsid w:val="000949FC"/>
    <w:rsid w:val="000A0F1B"/>
    <w:rsid w:val="000B7F2D"/>
    <w:rsid w:val="000C5F45"/>
    <w:rsid w:val="000C6089"/>
    <w:rsid w:val="001004DC"/>
    <w:rsid w:val="0011190F"/>
    <w:rsid w:val="001167D7"/>
    <w:rsid w:val="00116FBF"/>
    <w:rsid w:val="001235E5"/>
    <w:rsid w:val="00124AA0"/>
    <w:rsid w:val="00125510"/>
    <w:rsid w:val="001272AB"/>
    <w:rsid w:val="00134A3A"/>
    <w:rsid w:val="001432D4"/>
    <w:rsid w:val="0015011C"/>
    <w:rsid w:val="00152438"/>
    <w:rsid w:val="00155A0E"/>
    <w:rsid w:val="00163F65"/>
    <w:rsid w:val="00165828"/>
    <w:rsid w:val="00172A07"/>
    <w:rsid w:val="001754D9"/>
    <w:rsid w:val="001757AA"/>
    <w:rsid w:val="00187208"/>
    <w:rsid w:val="001A4494"/>
    <w:rsid w:val="001A5B30"/>
    <w:rsid w:val="001B505A"/>
    <w:rsid w:val="001D05BB"/>
    <w:rsid w:val="001E2659"/>
    <w:rsid w:val="001F0DF8"/>
    <w:rsid w:val="001F2334"/>
    <w:rsid w:val="001F77CF"/>
    <w:rsid w:val="0022509A"/>
    <w:rsid w:val="00231F69"/>
    <w:rsid w:val="00270192"/>
    <w:rsid w:val="00271977"/>
    <w:rsid w:val="00272BFA"/>
    <w:rsid w:val="002833A4"/>
    <w:rsid w:val="002912B0"/>
    <w:rsid w:val="00291859"/>
    <w:rsid w:val="00294974"/>
    <w:rsid w:val="00297504"/>
    <w:rsid w:val="0029764D"/>
    <w:rsid w:val="002A7E9F"/>
    <w:rsid w:val="002B2D82"/>
    <w:rsid w:val="002B5909"/>
    <w:rsid w:val="002B7227"/>
    <w:rsid w:val="002C290C"/>
    <w:rsid w:val="002D047F"/>
    <w:rsid w:val="002D3E8E"/>
    <w:rsid w:val="002E6FD5"/>
    <w:rsid w:val="00300BEE"/>
    <w:rsid w:val="003047DD"/>
    <w:rsid w:val="00312B32"/>
    <w:rsid w:val="003347F1"/>
    <w:rsid w:val="00376DF8"/>
    <w:rsid w:val="00385DEB"/>
    <w:rsid w:val="003C125A"/>
    <w:rsid w:val="003D7E6C"/>
    <w:rsid w:val="003E48E2"/>
    <w:rsid w:val="003F4F9A"/>
    <w:rsid w:val="003F5389"/>
    <w:rsid w:val="003F62FD"/>
    <w:rsid w:val="00426029"/>
    <w:rsid w:val="004320A3"/>
    <w:rsid w:val="00444D1D"/>
    <w:rsid w:val="00450C74"/>
    <w:rsid w:val="00457924"/>
    <w:rsid w:val="00457BA5"/>
    <w:rsid w:val="0047115B"/>
    <w:rsid w:val="0047497C"/>
    <w:rsid w:val="00485A86"/>
    <w:rsid w:val="00487A40"/>
    <w:rsid w:val="004A38A4"/>
    <w:rsid w:val="004A70F6"/>
    <w:rsid w:val="004B1037"/>
    <w:rsid w:val="004B189C"/>
    <w:rsid w:val="004C3340"/>
    <w:rsid w:val="004C3A87"/>
    <w:rsid w:val="004C6E68"/>
    <w:rsid w:val="004D4A06"/>
    <w:rsid w:val="004E055E"/>
    <w:rsid w:val="004E121C"/>
    <w:rsid w:val="004E50AC"/>
    <w:rsid w:val="004F4EC7"/>
    <w:rsid w:val="00507EF1"/>
    <w:rsid w:val="0051323C"/>
    <w:rsid w:val="00542D31"/>
    <w:rsid w:val="00545E99"/>
    <w:rsid w:val="00547E89"/>
    <w:rsid w:val="00551DEE"/>
    <w:rsid w:val="00562E26"/>
    <w:rsid w:val="0057679C"/>
    <w:rsid w:val="00582D91"/>
    <w:rsid w:val="005908DF"/>
    <w:rsid w:val="00597EF9"/>
    <w:rsid w:val="005B6EB6"/>
    <w:rsid w:val="005C1A29"/>
    <w:rsid w:val="005D3A3E"/>
    <w:rsid w:val="005E2CBB"/>
    <w:rsid w:val="005E611B"/>
    <w:rsid w:val="00613DDD"/>
    <w:rsid w:val="00630B9F"/>
    <w:rsid w:val="00646124"/>
    <w:rsid w:val="00660D7C"/>
    <w:rsid w:val="00672B77"/>
    <w:rsid w:val="0067493B"/>
    <w:rsid w:val="006849BE"/>
    <w:rsid w:val="00693CAC"/>
    <w:rsid w:val="006975FA"/>
    <w:rsid w:val="006A2A54"/>
    <w:rsid w:val="006B1A2C"/>
    <w:rsid w:val="006C700B"/>
    <w:rsid w:val="006E6216"/>
    <w:rsid w:val="00710124"/>
    <w:rsid w:val="00731A66"/>
    <w:rsid w:val="0073291E"/>
    <w:rsid w:val="00733BDE"/>
    <w:rsid w:val="0075666D"/>
    <w:rsid w:val="0076082F"/>
    <w:rsid w:val="00761689"/>
    <w:rsid w:val="00764E34"/>
    <w:rsid w:val="00775128"/>
    <w:rsid w:val="007D7AA9"/>
    <w:rsid w:val="007E1E8E"/>
    <w:rsid w:val="007E55F0"/>
    <w:rsid w:val="00804DA9"/>
    <w:rsid w:val="00841019"/>
    <w:rsid w:val="00851BC1"/>
    <w:rsid w:val="00863D61"/>
    <w:rsid w:val="0087459B"/>
    <w:rsid w:val="00884C89"/>
    <w:rsid w:val="00887B76"/>
    <w:rsid w:val="00887EF4"/>
    <w:rsid w:val="008A5120"/>
    <w:rsid w:val="008D7344"/>
    <w:rsid w:val="008E6DE7"/>
    <w:rsid w:val="00901A0A"/>
    <w:rsid w:val="00916F27"/>
    <w:rsid w:val="00937739"/>
    <w:rsid w:val="00944F73"/>
    <w:rsid w:val="009621D0"/>
    <w:rsid w:val="009A33D8"/>
    <w:rsid w:val="009B19D8"/>
    <w:rsid w:val="009C2FD0"/>
    <w:rsid w:val="00A312FD"/>
    <w:rsid w:val="00A57277"/>
    <w:rsid w:val="00A61E8F"/>
    <w:rsid w:val="00AA1D8F"/>
    <w:rsid w:val="00AC53C6"/>
    <w:rsid w:val="00AC7A11"/>
    <w:rsid w:val="00AD1769"/>
    <w:rsid w:val="00AE334E"/>
    <w:rsid w:val="00AE3F20"/>
    <w:rsid w:val="00AF351D"/>
    <w:rsid w:val="00B016E0"/>
    <w:rsid w:val="00B208FD"/>
    <w:rsid w:val="00B40CBE"/>
    <w:rsid w:val="00B455D2"/>
    <w:rsid w:val="00B46174"/>
    <w:rsid w:val="00B523A0"/>
    <w:rsid w:val="00B5345B"/>
    <w:rsid w:val="00B62AFE"/>
    <w:rsid w:val="00B62DED"/>
    <w:rsid w:val="00B82165"/>
    <w:rsid w:val="00B8748D"/>
    <w:rsid w:val="00B90219"/>
    <w:rsid w:val="00B922C8"/>
    <w:rsid w:val="00B95CC9"/>
    <w:rsid w:val="00BA57B2"/>
    <w:rsid w:val="00BB6995"/>
    <w:rsid w:val="00BD1AB3"/>
    <w:rsid w:val="00BD5441"/>
    <w:rsid w:val="00BE6BBC"/>
    <w:rsid w:val="00BF6AF2"/>
    <w:rsid w:val="00C0506F"/>
    <w:rsid w:val="00C11ABA"/>
    <w:rsid w:val="00C17280"/>
    <w:rsid w:val="00C17E31"/>
    <w:rsid w:val="00C22A21"/>
    <w:rsid w:val="00C30F2C"/>
    <w:rsid w:val="00C51721"/>
    <w:rsid w:val="00C538AB"/>
    <w:rsid w:val="00C54562"/>
    <w:rsid w:val="00C77B9F"/>
    <w:rsid w:val="00C9284E"/>
    <w:rsid w:val="00C94CAF"/>
    <w:rsid w:val="00CA0F8F"/>
    <w:rsid w:val="00CA2194"/>
    <w:rsid w:val="00CD57CF"/>
    <w:rsid w:val="00CE3BA3"/>
    <w:rsid w:val="00CE70EB"/>
    <w:rsid w:val="00CF5D46"/>
    <w:rsid w:val="00D0325E"/>
    <w:rsid w:val="00D05336"/>
    <w:rsid w:val="00D10C74"/>
    <w:rsid w:val="00D115D2"/>
    <w:rsid w:val="00D21B5C"/>
    <w:rsid w:val="00D30F09"/>
    <w:rsid w:val="00D35BA4"/>
    <w:rsid w:val="00D618F9"/>
    <w:rsid w:val="00D82603"/>
    <w:rsid w:val="00D8461F"/>
    <w:rsid w:val="00DA0485"/>
    <w:rsid w:val="00DA12D3"/>
    <w:rsid w:val="00DB34CB"/>
    <w:rsid w:val="00E01C7D"/>
    <w:rsid w:val="00E01E55"/>
    <w:rsid w:val="00E1155D"/>
    <w:rsid w:val="00E17754"/>
    <w:rsid w:val="00E34EE1"/>
    <w:rsid w:val="00E45568"/>
    <w:rsid w:val="00E457B2"/>
    <w:rsid w:val="00E71BCD"/>
    <w:rsid w:val="00E762DC"/>
    <w:rsid w:val="00E87F80"/>
    <w:rsid w:val="00E90180"/>
    <w:rsid w:val="00E94944"/>
    <w:rsid w:val="00EA3892"/>
    <w:rsid w:val="00EB4F63"/>
    <w:rsid w:val="00EC18D6"/>
    <w:rsid w:val="00EC2E30"/>
    <w:rsid w:val="00EC3128"/>
    <w:rsid w:val="00EE3F34"/>
    <w:rsid w:val="00EE626C"/>
    <w:rsid w:val="00F46066"/>
    <w:rsid w:val="00F7064A"/>
    <w:rsid w:val="00F87821"/>
    <w:rsid w:val="00F93A45"/>
    <w:rsid w:val="00FB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D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167D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167D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1AB3"/>
    <w:rPr>
      <w:color w:val="800080" w:themeColor="followedHyperlink"/>
      <w:u w:val="single"/>
    </w:rPr>
  </w:style>
  <w:style w:type="character" w:customStyle="1" w:styleId="a8">
    <w:name w:val="Основной текст_"/>
    <w:basedOn w:val="a0"/>
    <w:link w:val="1"/>
    <w:rsid w:val="00487A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87A40"/>
    <w:pPr>
      <w:shd w:val="clear" w:color="auto" w:fill="FFFFFF"/>
      <w:spacing w:after="120" w:line="322" w:lineRule="exact"/>
      <w:ind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4B1037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"/>
    <w:basedOn w:val="a"/>
    <w:uiPriority w:val="99"/>
    <w:unhideWhenUsed/>
    <w:rsid w:val="001F2334"/>
    <w:pPr>
      <w:ind w:left="283" w:hanging="283"/>
      <w:contextualSpacing/>
    </w:pPr>
  </w:style>
  <w:style w:type="paragraph" w:styleId="3">
    <w:name w:val="List 3"/>
    <w:basedOn w:val="a"/>
    <w:uiPriority w:val="99"/>
    <w:semiHidden/>
    <w:unhideWhenUsed/>
    <w:rsid w:val="001F2334"/>
    <w:pPr>
      <w:ind w:left="849" w:hanging="283"/>
      <w:contextualSpacing/>
    </w:pPr>
  </w:style>
  <w:style w:type="character" w:customStyle="1" w:styleId="a6">
    <w:name w:val="Абзац списка Знак"/>
    <w:link w:val="a5"/>
    <w:uiPriority w:val="34"/>
    <w:locked/>
    <w:rsid w:val="0022509A"/>
    <w:rPr>
      <w:rFonts w:ascii="Calibri" w:eastAsia="Calibri" w:hAnsi="Calibri" w:cs="Times New Roman"/>
    </w:rPr>
  </w:style>
  <w:style w:type="paragraph" w:customStyle="1" w:styleId="ConsNormal">
    <w:name w:val="ConsNormal"/>
    <w:rsid w:val="002E6F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0">
    <w:name w:val="Body Text Indent 2"/>
    <w:basedOn w:val="a"/>
    <w:link w:val="21"/>
    <w:rsid w:val="0047115B"/>
    <w:pPr>
      <w:spacing w:after="0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711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0">
    <w:name w:val="Основной текст3"/>
    <w:basedOn w:val="a"/>
    <w:rsid w:val="00562E26"/>
    <w:pPr>
      <w:widowControl w:val="0"/>
      <w:shd w:val="clear" w:color="auto" w:fill="FFFFFF"/>
      <w:spacing w:before="420" w:after="0" w:line="317" w:lineRule="exact"/>
      <w:ind w:firstLine="0"/>
    </w:pPr>
    <w:rPr>
      <w:rFonts w:ascii="Times New Roman" w:eastAsia="Times New Roman" w:hAnsi="Times New Roman"/>
      <w:sz w:val="27"/>
      <w:szCs w:val="27"/>
    </w:rPr>
  </w:style>
  <w:style w:type="paragraph" w:styleId="aa">
    <w:name w:val="Block Text"/>
    <w:basedOn w:val="a"/>
    <w:rsid w:val="001004DC"/>
    <w:pPr>
      <w:spacing w:after="0"/>
      <w:ind w:left="5103" w:right="-58" w:firstLine="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documents/95418/upravleniya.pdf" TargetMode="External"/><Relationship Id="rId13" Type="http://schemas.openxmlformats.org/officeDocument/2006/relationships/hyperlink" Target="https://media.75.ru/documents/62336/001-gs-y.rtf" TargetMode="External"/><Relationship Id="rId18" Type="http://schemas.openxmlformats.org/officeDocument/2006/relationships/hyperlink" Target="https://goluzhba.go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dia.75.ru/documents/95419/upravleniya.pdf" TargetMode="External"/><Relationship Id="rId12" Type="http://schemas.openxmlformats.org/officeDocument/2006/relationships/hyperlink" Target="https://media.75.ru/documents/62335/.rtf" TargetMode="External"/><Relationship Id="rId17" Type="http://schemas.openxmlformats.org/officeDocument/2006/relationships/hyperlink" Target="https://media.75.ru/documents/62338/o-soglasii-na-obrabotku-personal-nyh-dannyh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75.ru/documents/62337/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dia.75.ru/documents/95414/konsul-tant-msu.pdf" TargetMode="External"/><Relationship Id="rId11" Type="http://schemas.openxmlformats.org/officeDocument/2006/relationships/hyperlink" Target="https://media.75.ru/documents/62319/.doc" TargetMode="External"/><Relationship Id="rId5" Type="http://schemas.openxmlformats.org/officeDocument/2006/relationships/hyperlink" Target="https://media.75.ru/documents/95416/nach-otdela-msu.pdf" TargetMode="External"/><Relationship Id="rId15" Type="http://schemas.openxmlformats.org/officeDocument/2006/relationships/hyperlink" Target="https://media.75.ru/documents/62335/.rtf" TargetMode="External"/><Relationship Id="rId10" Type="http://schemas.openxmlformats.org/officeDocument/2006/relationships/hyperlink" Target="https://media.75.ru/documents/95415/spec-ekspert-molod.pdf" TargetMode="External"/><Relationship Id="rId19" Type="http://schemas.openxmlformats.org/officeDocument/2006/relationships/hyperlink" Target="https://go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documents/95417/molod.pdf" TargetMode="External"/><Relationship Id="rId14" Type="http://schemas.openxmlformats.org/officeDocument/2006/relationships/hyperlink" Target="https://media.75.ru/documents/92392/.doc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6594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777</cp:lastModifiedBy>
  <cp:revision>3</cp:revision>
  <cp:lastPrinted>2020-11-12T03:00:00Z</cp:lastPrinted>
  <dcterms:created xsi:type="dcterms:W3CDTF">2021-04-21T00:23:00Z</dcterms:created>
  <dcterms:modified xsi:type="dcterms:W3CDTF">2021-04-21T05:33:00Z</dcterms:modified>
</cp:coreProperties>
</file>