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ED" w:rsidRDefault="008C1EED" w:rsidP="008C1EED">
      <w:pPr>
        <w:shd w:val="clear" w:color="auto" w:fill="FFFFFF"/>
        <w:jc w:val="center"/>
        <w:rPr>
          <w:sz w:val="2"/>
          <w:szCs w:val="2"/>
        </w:rPr>
      </w:pPr>
      <w:bookmarkStart w:id="0" w:name="OLE_LINK4"/>
      <w:r>
        <w:rPr>
          <w:noProof/>
        </w:rPr>
        <w:drawing>
          <wp:inline distT="0" distB="0" distL="0" distR="0">
            <wp:extent cx="791845" cy="8870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845" cy="887095"/>
                    </a:xfrm>
                    <a:prstGeom prst="rect">
                      <a:avLst/>
                    </a:prstGeom>
                    <a:noFill/>
                    <a:ln>
                      <a:noFill/>
                    </a:ln>
                  </pic:spPr>
                </pic:pic>
              </a:graphicData>
            </a:graphic>
          </wp:inline>
        </w:drawing>
      </w: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Default="008C1EED" w:rsidP="008C1EED">
      <w:pPr>
        <w:shd w:val="clear" w:color="auto" w:fill="FFFFFF"/>
        <w:jc w:val="center"/>
        <w:rPr>
          <w:sz w:val="2"/>
          <w:szCs w:val="2"/>
        </w:rPr>
      </w:pPr>
    </w:p>
    <w:p w:rsidR="008C1EED" w:rsidRPr="00AB243D" w:rsidRDefault="008C1EED" w:rsidP="008C1EED">
      <w:pPr>
        <w:shd w:val="clear" w:color="auto" w:fill="FFFFFF"/>
        <w:jc w:val="center"/>
        <w:rPr>
          <w:b/>
          <w:spacing w:val="-11"/>
          <w:sz w:val="2"/>
          <w:szCs w:val="2"/>
        </w:rPr>
      </w:pPr>
    </w:p>
    <w:p w:rsidR="008C1EED" w:rsidRDefault="008C1EED" w:rsidP="008C1EED">
      <w:pPr>
        <w:shd w:val="clear" w:color="auto" w:fill="FFFFFF"/>
        <w:jc w:val="center"/>
        <w:rPr>
          <w:b/>
          <w:spacing w:val="-11"/>
          <w:sz w:val="2"/>
          <w:szCs w:val="2"/>
        </w:rPr>
      </w:pPr>
      <w:r w:rsidRPr="00806D4E">
        <w:rPr>
          <w:b/>
          <w:spacing w:val="-11"/>
          <w:sz w:val="33"/>
          <w:szCs w:val="33"/>
        </w:rPr>
        <w:t>ПРАВИТЕЛЬСТВО ЗАБАЙКАЛЬСКОГО КРАЯ</w:t>
      </w:r>
    </w:p>
    <w:p w:rsidR="008C1EED" w:rsidRDefault="008C1EED" w:rsidP="008C1EED">
      <w:pPr>
        <w:shd w:val="clear" w:color="auto" w:fill="FFFFFF"/>
        <w:jc w:val="center"/>
        <w:rPr>
          <w:b/>
          <w:spacing w:val="-11"/>
          <w:sz w:val="2"/>
          <w:szCs w:val="2"/>
        </w:rPr>
      </w:pPr>
    </w:p>
    <w:p w:rsidR="008C1EED" w:rsidRDefault="008C1EED" w:rsidP="008C1EED">
      <w:pPr>
        <w:shd w:val="clear" w:color="auto" w:fill="FFFFFF"/>
        <w:jc w:val="center"/>
        <w:rPr>
          <w:b/>
          <w:spacing w:val="-11"/>
          <w:sz w:val="2"/>
          <w:szCs w:val="2"/>
        </w:rPr>
      </w:pPr>
    </w:p>
    <w:p w:rsidR="008C1EED" w:rsidRDefault="008C1EED" w:rsidP="008C1EED">
      <w:pPr>
        <w:shd w:val="clear" w:color="auto" w:fill="FFFFFF"/>
        <w:jc w:val="center"/>
        <w:rPr>
          <w:b/>
          <w:spacing w:val="-11"/>
          <w:sz w:val="2"/>
          <w:szCs w:val="2"/>
        </w:rPr>
      </w:pPr>
    </w:p>
    <w:p w:rsidR="008C1EED" w:rsidRDefault="008C1EED" w:rsidP="008C1EED">
      <w:pPr>
        <w:shd w:val="clear" w:color="auto" w:fill="FFFFFF"/>
        <w:jc w:val="center"/>
        <w:rPr>
          <w:b/>
          <w:spacing w:val="-11"/>
          <w:sz w:val="2"/>
          <w:szCs w:val="2"/>
        </w:rPr>
      </w:pPr>
    </w:p>
    <w:p w:rsidR="008C1EED" w:rsidRPr="00722412" w:rsidRDefault="008C1EED" w:rsidP="008C1EED">
      <w:pPr>
        <w:shd w:val="clear" w:color="auto" w:fill="FFFFFF"/>
        <w:jc w:val="center"/>
        <w:rPr>
          <w:bCs/>
          <w:spacing w:val="-14"/>
        </w:rPr>
      </w:pPr>
      <w:r w:rsidRPr="0090222D">
        <w:rPr>
          <w:bCs/>
          <w:spacing w:val="-14"/>
          <w:sz w:val="35"/>
          <w:szCs w:val="35"/>
        </w:rPr>
        <w:t>ПОСТАНОВЛЕНИЕ</w:t>
      </w:r>
    </w:p>
    <w:p w:rsidR="008C1EED" w:rsidRDefault="008C1EED" w:rsidP="008C1EED">
      <w:pPr>
        <w:shd w:val="clear" w:color="auto" w:fill="FFFFFF"/>
        <w:jc w:val="center"/>
        <w:rPr>
          <w:sz w:val="28"/>
        </w:rPr>
      </w:pPr>
    </w:p>
    <w:p w:rsidR="008C1EED" w:rsidRPr="00674D09" w:rsidRDefault="008C1EED" w:rsidP="008C1EED">
      <w:pPr>
        <w:shd w:val="clear" w:color="auto" w:fill="FFFFFF"/>
        <w:jc w:val="center"/>
        <w:rPr>
          <w:bCs/>
          <w:spacing w:val="-14"/>
          <w:sz w:val="6"/>
          <w:szCs w:val="6"/>
        </w:rPr>
      </w:pPr>
      <w:r w:rsidRPr="0090222D">
        <w:rPr>
          <w:bCs/>
          <w:spacing w:val="-6"/>
          <w:sz w:val="35"/>
          <w:szCs w:val="35"/>
        </w:rPr>
        <w:t>г. Чита</w:t>
      </w:r>
    </w:p>
    <w:bookmarkEnd w:id="0"/>
    <w:p w:rsidR="008C1EED" w:rsidRPr="004435DA" w:rsidRDefault="008C1EED" w:rsidP="008C1EED">
      <w:pPr>
        <w:pStyle w:val="ConsPlusNormal"/>
        <w:ind w:firstLine="0"/>
        <w:jc w:val="both"/>
        <w:outlineLvl w:val="0"/>
        <w:rPr>
          <w:rFonts w:ascii="Times New Roman" w:hAnsi="Times New Roman" w:cs="Times New Roman"/>
          <w:b/>
          <w:bCs/>
          <w:sz w:val="32"/>
          <w:szCs w:val="32"/>
        </w:rPr>
      </w:pPr>
    </w:p>
    <w:p w:rsidR="008C1EED" w:rsidRDefault="008C1EED" w:rsidP="008C1EED">
      <w:pPr>
        <w:pStyle w:val="ConsPlusNormal"/>
        <w:ind w:firstLine="0"/>
        <w:jc w:val="both"/>
        <w:outlineLvl w:val="0"/>
        <w:rPr>
          <w:rFonts w:ascii="Times New Roman" w:hAnsi="Times New Roman" w:cs="Times New Roman"/>
          <w:b/>
          <w:bCs/>
          <w:sz w:val="32"/>
          <w:szCs w:val="32"/>
        </w:rPr>
      </w:pPr>
    </w:p>
    <w:p w:rsidR="008C1EED" w:rsidRDefault="008C1EED" w:rsidP="008C1EED">
      <w:pPr>
        <w:pStyle w:val="ConsPlusNormal"/>
        <w:ind w:firstLine="0"/>
        <w:jc w:val="center"/>
        <w:outlineLvl w:val="0"/>
        <w:rPr>
          <w:rFonts w:ascii="Times New Roman" w:hAnsi="Times New Roman" w:cs="Times New Roman"/>
          <w:b/>
          <w:bCs/>
          <w:sz w:val="28"/>
          <w:szCs w:val="28"/>
        </w:rPr>
      </w:pPr>
      <w:r w:rsidRPr="004C1366">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постановление</w:t>
      </w:r>
      <w:r w:rsidRPr="00CE2285">
        <w:rPr>
          <w:rFonts w:ascii="Times New Roman" w:hAnsi="Times New Roman" w:cs="Times New Roman"/>
          <w:b/>
          <w:bCs/>
          <w:sz w:val="28"/>
          <w:szCs w:val="28"/>
        </w:rPr>
        <w:t xml:space="preserve"> Правительства </w:t>
      </w:r>
    </w:p>
    <w:p w:rsidR="008C1EED" w:rsidRDefault="008C1EED" w:rsidP="008C1EED">
      <w:pPr>
        <w:pStyle w:val="ConsPlusNormal"/>
        <w:ind w:firstLine="0"/>
        <w:jc w:val="center"/>
        <w:outlineLvl w:val="0"/>
        <w:rPr>
          <w:rFonts w:ascii="Times New Roman" w:hAnsi="Times New Roman" w:cs="Times New Roman"/>
          <w:b/>
          <w:bCs/>
          <w:sz w:val="28"/>
          <w:szCs w:val="28"/>
        </w:rPr>
      </w:pPr>
      <w:r w:rsidRPr="00CE2285">
        <w:rPr>
          <w:rFonts w:ascii="Times New Roman" w:hAnsi="Times New Roman" w:cs="Times New Roman"/>
          <w:b/>
          <w:bCs/>
          <w:sz w:val="28"/>
          <w:szCs w:val="28"/>
        </w:rPr>
        <w:t>Забайкальского края от 28 апреля 2015 года № 186</w:t>
      </w:r>
    </w:p>
    <w:p w:rsidR="008C1EED" w:rsidRDefault="008C1EED" w:rsidP="008C1EED">
      <w:pPr>
        <w:pStyle w:val="ConsPlusNormal"/>
        <w:ind w:firstLine="0"/>
        <w:jc w:val="both"/>
        <w:outlineLvl w:val="0"/>
        <w:rPr>
          <w:rFonts w:ascii="Times New Roman" w:hAnsi="Times New Roman" w:cs="Times New Roman"/>
          <w:b/>
          <w:sz w:val="28"/>
          <w:szCs w:val="28"/>
        </w:rPr>
      </w:pPr>
    </w:p>
    <w:p w:rsidR="008C1EED" w:rsidRPr="00D32C87" w:rsidRDefault="008C1EED" w:rsidP="008C1EED">
      <w:pPr>
        <w:autoSpaceDE w:val="0"/>
        <w:autoSpaceDN w:val="0"/>
        <w:adjustRightInd w:val="0"/>
        <w:ind w:firstLine="709"/>
        <w:jc w:val="both"/>
        <w:rPr>
          <w:b/>
          <w:bCs/>
          <w:spacing w:val="40"/>
          <w:sz w:val="28"/>
          <w:szCs w:val="28"/>
        </w:rPr>
      </w:pPr>
      <w:r w:rsidRPr="00CC2F2F">
        <w:rPr>
          <w:bCs/>
          <w:sz w:val="28"/>
          <w:szCs w:val="28"/>
        </w:rPr>
        <w:t>Пра</w:t>
      </w:r>
      <w:r>
        <w:rPr>
          <w:bCs/>
          <w:sz w:val="28"/>
          <w:szCs w:val="28"/>
        </w:rPr>
        <w:t xml:space="preserve">вительство Забайкальского края </w:t>
      </w:r>
      <w:r w:rsidRPr="00A24F3A">
        <w:rPr>
          <w:b/>
          <w:bCs/>
          <w:spacing w:val="20"/>
          <w:sz w:val="28"/>
          <w:szCs w:val="28"/>
        </w:rPr>
        <w:t>постановляет:</w:t>
      </w:r>
    </w:p>
    <w:p w:rsidR="008C1EED" w:rsidRPr="00473E8D" w:rsidRDefault="008C1EED" w:rsidP="008C1EED">
      <w:pPr>
        <w:autoSpaceDE w:val="0"/>
        <w:autoSpaceDN w:val="0"/>
        <w:adjustRightInd w:val="0"/>
        <w:ind w:firstLine="709"/>
        <w:jc w:val="both"/>
        <w:rPr>
          <w:b/>
          <w:bCs/>
          <w:spacing w:val="20"/>
          <w:sz w:val="28"/>
          <w:szCs w:val="28"/>
        </w:rPr>
      </w:pPr>
    </w:p>
    <w:p w:rsidR="008C1EED" w:rsidRDefault="008C1EED" w:rsidP="008C1EED">
      <w:pPr>
        <w:pStyle w:val="ConsPlusTitle"/>
        <w:tabs>
          <w:tab w:val="left" w:pos="9356"/>
        </w:tabs>
        <w:ind w:right="-1" w:firstLine="709"/>
        <w:jc w:val="both"/>
        <w:rPr>
          <w:rFonts w:ascii="Times New Roman" w:hAnsi="Times New Roman" w:cs="Times New Roman"/>
          <w:b w:val="0"/>
          <w:bCs w:val="0"/>
          <w:sz w:val="28"/>
          <w:szCs w:val="28"/>
        </w:rPr>
      </w:pPr>
      <w:r w:rsidRPr="004C1366">
        <w:rPr>
          <w:rFonts w:ascii="Times New Roman" w:hAnsi="Times New Roman" w:cs="Times New Roman"/>
          <w:b w:val="0"/>
          <w:sz w:val="28"/>
          <w:szCs w:val="28"/>
        </w:rPr>
        <w:t xml:space="preserve">Утвердить прилагаемые изменения, которые вносятся </w:t>
      </w:r>
      <w:r w:rsidRPr="004C1366">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Порядок</w:t>
      </w:r>
      <w:r w:rsidRPr="004C1366">
        <w:rPr>
          <w:rFonts w:ascii="Times New Roman" w:hAnsi="Times New Roman" w:cs="Times New Roman"/>
          <w:b w:val="0"/>
          <w:bCs w:val="0"/>
          <w:sz w:val="28"/>
          <w:szCs w:val="28"/>
        </w:rPr>
        <w:t xml:space="preserve"> 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w:t>
      </w:r>
      <w:r>
        <w:rPr>
          <w:rFonts w:ascii="Times New Roman" w:hAnsi="Times New Roman" w:cs="Times New Roman"/>
          <w:b w:val="0"/>
          <w:bCs w:val="0"/>
          <w:sz w:val="28"/>
          <w:szCs w:val="28"/>
        </w:rPr>
        <w:t xml:space="preserve">, утвержденный </w:t>
      </w:r>
      <w:r w:rsidRPr="005345C2">
        <w:rPr>
          <w:rFonts w:ascii="Times New Roman" w:hAnsi="Times New Roman" w:cs="Times New Roman"/>
          <w:b w:val="0"/>
          <w:bCs w:val="0"/>
          <w:sz w:val="28"/>
          <w:szCs w:val="28"/>
        </w:rPr>
        <w:t>постановление</w:t>
      </w:r>
      <w:r>
        <w:rPr>
          <w:rFonts w:ascii="Times New Roman" w:hAnsi="Times New Roman" w:cs="Times New Roman"/>
          <w:b w:val="0"/>
          <w:bCs w:val="0"/>
          <w:sz w:val="28"/>
          <w:szCs w:val="28"/>
        </w:rPr>
        <w:t>м</w:t>
      </w:r>
      <w:r w:rsidRPr="005345C2">
        <w:rPr>
          <w:rFonts w:ascii="Times New Roman" w:hAnsi="Times New Roman" w:cs="Times New Roman"/>
          <w:b w:val="0"/>
          <w:bCs w:val="0"/>
          <w:sz w:val="28"/>
          <w:szCs w:val="28"/>
        </w:rPr>
        <w:t xml:space="preserve"> Правительства Забайкальского края от 28 апреля 2015 года № 186</w:t>
      </w:r>
      <w:r>
        <w:rPr>
          <w:rFonts w:ascii="Times New Roman" w:hAnsi="Times New Roman" w:cs="Times New Roman"/>
          <w:b w:val="0"/>
          <w:bCs w:val="0"/>
          <w:sz w:val="28"/>
          <w:szCs w:val="28"/>
        </w:rPr>
        <w:br/>
        <w:t>(с изменениями, внесенными постановлениями Правительства Забайкальского края от 22 апреля 2016 года № 170, от 28 декабря 2017 года № 582).</w:t>
      </w:r>
    </w:p>
    <w:p w:rsidR="008C1EED" w:rsidRDefault="008C1EED" w:rsidP="008C1EED">
      <w:pPr>
        <w:pStyle w:val="ConsPlusTitle"/>
        <w:tabs>
          <w:tab w:val="left" w:pos="9356"/>
        </w:tabs>
        <w:ind w:right="-1"/>
        <w:jc w:val="both"/>
        <w:rPr>
          <w:rFonts w:ascii="Times New Roman" w:hAnsi="Times New Roman" w:cs="Times New Roman"/>
          <w:b w:val="0"/>
          <w:bCs w:val="0"/>
          <w:sz w:val="28"/>
          <w:szCs w:val="28"/>
        </w:rPr>
      </w:pPr>
    </w:p>
    <w:p w:rsidR="008C1EED" w:rsidRDefault="008C1EED" w:rsidP="008C1EED">
      <w:pPr>
        <w:pStyle w:val="ConsPlusTitle"/>
        <w:tabs>
          <w:tab w:val="left" w:pos="9356"/>
        </w:tabs>
        <w:ind w:right="-1"/>
        <w:jc w:val="both"/>
        <w:rPr>
          <w:rFonts w:ascii="Times New Roman" w:hAnsi="Times New Roman" w:cs="Times New Roman"/>
          <w:b w:val="0"/>
          <w:bCs w:val="0"/>
          <w:sz w:val="28"/>
          <w:szCs w:val="28"/>
        </w:rPr>
      </w:pPr>
    </w:p>
    <w:p w:rsidR="008C1EED" w:rsidRDefault="008C1EED" w:rsidP="008C1EED">
      <w:pPr>
        <w:pStyle w:val="ConsPlusTitle"/>
        <w:tabs>
          <w:tab w:val="left" w:pos="9356"/>
        </w:tabs>
        <w:ind w:right="-1"/>
        <w:jc w:val="both"/>
        <w:rPr>
          <w:rFonts w:ascii="Times New Roman" w:hAnsi="Times New Roman" w:cs="Times New Roman"/>
          <w:b w:val="0"/>
          <w:bCs w:val="0"/>
          <w:sz w:val="28"/>
          <w:szCs w:val="28"/>
        </w:rPr>
      </w:pPr>
    </w:p>
    <w:p w:rsidR="008C1EED" w:rsidRDefault="008C1EED" w:rsidP="008C1EED">
      <w:pPr>
        <w:pStyle w:val="ConsPlusTitle"/>
        <w:tabs>
          <w:tab w:val="left" w:pos="9356"/>
        </w:tabs>
        <w:ind w:right="-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Губернатор </w:t>
      </w:r>
      <w:r w:rsidRPr="004C1366">
        <w:rPr>
          <w:rFonts w:ascii="Times New Roman" w:hAnsi="Times New Roman" w:cs="Times New Roman"/>
          <w:b w:val="0"/>
          <w:bCs w:val="0"/>
          <w:sz w:val="28"/>
          <w:szCs w:val="28"/>
        </w:rPr>
        <w:t>Забайкальского края</w:t>
      </w:r>
      <w:r>
        <w:rPr>
          <w:rFonts w:ascii="Times New Roman" w:hAnsi="Times New Roman" w:cs="Times New Roman"/>
          <w:b w:val="0"/>
          <w:bCs w:val="0"/>
          <w:sz w:val="28"/>
          <w:szCs w:val="28"/>
        </w:rPr>
        <w:t>А.М.Осипов</w:t>
      </w:r>
    </w:p>
    <w:p w:rsidR="008C1EED" w:rsidRDefault="008C1EED" w:rsidP="008C1EED">
      <w:pPr>
        <w:pStyle w:val="ConsPlusNormal"/>
        <w:ind w:firstLine="0"/>
        <w:jc w:val="both"/>
        <w:outlineLvl w:val="0"/>
        <w:rPr>
          <w:rFonts w:ascii="Times New Roman" w:hAnsi="Times New Roman" w:cs="Times New Roman"/>
          <w:sz w:val="28"/>
          <w:szCs w:val="28"/>
        </w:rPr>
      </w:pPr>
    </w:p>
    <w:p w:rsidR="008C1EED" w:rsidRDefault="008C1EED" w:rsidP="008C1EED">
      <w:pPr>
        <w:pStyle w:val="ConsPlusNormal"/>
        <w:ind w:firstLine="0"/>
        <w:jc w:val="both"/>
        <w:outlineLvl w:val="0"/>
        <w:rPr>
          <w:rFonts w:ascii="Times New Roman" w:hAnsi="Times New Roman" w:cs="Times New Roman"/>
          <w:b/>
        </w:rPr>
      </w:pPr>
      <w:r>
        <w:rPr>
          <w:rFonts w:ascii="Times New Roman" w:hAnsi="Times New Roman" w:cs="Times New Roman"/>
          <w:sz w:val="28"/>
          <w:szCs w:val="28"/>
        </w:rPr>
        <w:br w:type="page"/>
      </w:r>
    </w:p>
    <w:p w:rsidR="008C1EED" w:rsidRPr="00E13E93" w:rsidRDefault="008C1EED" w:rsidP="008C1EED">
      <w:pPr>
        <w:spacing w:after="120"/>
        <w:ind w:left="4678"/>
        <w:jc w:val="center"/>
        <w:rPr>
          <w:sz w:val="28"/>
          <w:szCs w:val="28"/>
        </w:rPr>
      </w:pPr>
      <w:r w:rsidRPr="00E13E93">
        <w:rPr>
          <w:sz w:val="28"/>
          <w:szCs w:val="28"/>
        </w:rPr>
        <w:lastRenderedPageBreak/>
        <w:t>УТВЕРЖДЕН</w:t>
      </w:r>
      <w:r>
        <w:rPr>
          <w:sz w:val="28"/>
          <w:szCs w:val="28"/>
        </w:rPr>
        <w:t>Ы</w:t>
      </w:r>
    </w:p>
    <w:p w:rsidR="008C1EED" w:rsidRDefault="008C1EED" w:rsidP="008C1EED">
      <w:pPr>
        <w:ind w:left="4678"/>
        <w:jc w:val="center"/>
        <w:rPr>
          <w:sz w:val="28"/>
          <w:szCs w:val="28"/>
        </w:rPr>
      </w:pPr>
      <w:r w:rsidRPr="00E13E93">
        <w:rPr>
          <w:sz w:val="28"/>
          <w:szCs w:val="28"/>
        </w:rPr>
        <w:t>постановлением Правительства Забайкальского края</w:t>
      </w:r>
    </w:p>
    <w:p w:rsidR="008C1EED" w:rsidRDefault="008C1EED" w:rsidP="008C1EED">
      <w:pPr>
        <w:ind w:left="4678"/>
        <w:jc w:val="center"/>
        <w:rPr>
          <w:sz w:val="28"/>
          <w:szCs w:val="28"/>
        </w:rPr>
      </w:pPr>
    </w:p>
    <w:p w:rsidR="008C1EED" w:rsidRDefault="008C1EED" w:rsidP="008C1EED">
      <w:pPr>
        <w:pStyle w:val="ConsPlusTitle"/>
        <w:widowControl/>
        <w:jc w:val="center"/>
        <w:rPr>
          <w:rFonts w:ascii="Times New Roman" w:hAnsi="Times New Roman" w:cs="Times New Roman"/>
          <w:bCs w:val="0"/>
          <w:sz w:val="28"/>
          <w:szCs w:val="28"/>
        </w:rPr>
      </w:pPr>
    </w:p>
    <w:p w:rsidR="008C1EED" w:rsidRPr="00FF72EF" w:rsidRDefault="008C1EED" w:rsidP="008C1EED">
      <w:pPr>
        <w:pStyle w:val="ConsPlusTitle"/>
        <w:jc w:val="center"/>
        <w:rPr>
          <w:rFonts w:ascii="Times New Roman" w:hAnsi="Times New Roman" w:cs="Times New Roman"/>
          <w:bCs w:val="0"/>
          <w:sz w:val="28"/>
          <w:szCs w:val="28"/>
        </w:rPr>
      </w:pPr>
      <w:r w:rsidRPr="00FF72EF">
        <w:rPr>
          <w:rFonts w:ascii="Times New Roman" w:hAnsi="Times New Roman" w:cs="Times New Roman"/>
          <w:bCs w:val="0"/>
          <w:sz w:val="28"/>
          <w:szCs w:val="28"/>
        </w:rPr>
        <w:t>ИЗМЕНЕНИЯ,</w:t>
      </w:r>
    </w:p>
    <w:p w:rsidR="008C1EED" w:rsidRDefault="008C1EED" w:rsidP="008C1EED">
      <w:pPr>
        <w:pStyle w:val="ConsPlusTitle"/>
        <w:widowControl/>
        <w:jc w:val="center"/>
        <w:rPr>
          <w:rFonts w:ascii="Times New Roman" w:hAnsi="Times New Roman" w:cs="Times New Roman"/>
          <w:bCs w:val="0"/>
          <w:sz w:val="28"/>
          <w:szCs w:val="28"/>
        </w:rPr>
      </w:pPr>
      <w:r w:rsidRPr="00FF72EF">
        <w:rPr>
          <w:rFonts w:ascii="Times New Roman" w:hAnsi="Times New Roman" w:cs="Times New Roman"/>
          <w:bCs w:val="0"/>
          <w:sz w:val="28"/>
          <w:szCs w:val="28"/>
        </w:rPr>
        <w:t xml:space="preserve">которые вносятся </w:t>
      </w:r>
      <w:r w:rsidRPr="00CA5FDA">
        <w:rPr>
          <w:rFonts w:ascii="Times New Roman" w:hAnsi="Times New Roman" w:cs="Times New Roman"/>
          <w:bCs w:val="0"/>
          <w:sz w:val="28"/>
          <w:szCs w:val="28"/>
        </w:rPr>
        <w:t>в Порядок 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 утвержденный постановлением Правительства Забайкальского края от 28 апреля 2015 года № 186</w:t>
      </w:r>
    </w:p>
    <w:p w:rsidR="008C1EED" w:rsidRDefault="008C1EED" w:rsidP="008C1EED">
      <w:pPr>
        <w:pStyle w:val="ConsPlusTitle"/>
        <w:widowControl/>
        <w:jc w:val="center"/>
        <w:rPr>
          <w:rFonts w:ascii="Times New Roman" w:hAnsi="Times New Roman" w:cs="Times New Roman"/>
          <w:bCs w:val="0"/>
          <w:sz w:val="28"/>
          <w:szCs w:val="28"/>
        </w:rPr>
      </w:pPr>
    </w:p>
    <w:p w:rsidR="008C1EED" w:rsidRPr="00FF72EF" w:rsidRDefault="008C1EED" w:rsidP="008C1EED">
      <w:pPr>
        <w:pStyle w:val="ConsPlusTitle"/>
        <w:widowControl/>
        <w:ind w:firstLine="709"/>
        <w:jc w:val="both"/>
        <w:rPr>
          <w:rFonts w:ascii="Times New Roman" w:hAnsi="Times New Roman" w:cs="Times New Roman"/>
          <w:b w:val="0"/>
          <w:bCs w:val="0"/>
          <w:sz w:val="28"/>
          <w:szCs w:val="28"/>
        </w:rPr>
      </w:pPr>
      <w:r w:rsidRPr="00FF72EF">
        <w:rPr>
          <w:rFonts w:ascii="Times New Roman" w:hAnsi="Times New Roman" w:cs="Times New Roman"/>
          <w:b w:val="0"/>
          <w:bCs w:val="0"/>
          <w:sz w:val="28"/>
          <w:szCs w:val="28"/>
        </w:rPr>
        <w:t>Порядок 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w:t>
      </w:r>
      <w:r>
        <w:rPr>
          <w:rFonts w:ascii="Times New Roman" w:hAnsi="Times New Roman" w:cs="Times New Roman"/>
          <w:b w:val="0"/>
          <w:bCs w:val="0"/>
          <w:sz w:val="28"/>
          <w:szCs w:val="28"/>
        </w:rPr>
        <w:t>, утвержденный указанным постановлением, изложить в следующей редакции:</w:t>
      </w:r>
    </w:p>
    <w:p w:rsidR="008C1EED" w:rsidRDefault="008C1EED" w:rsidP="008C1EED">
      <w:pPr>
        <w:pStyle w:val="ConsPlusTitle"/>
        <w:widowControl/>
        <w:jc w:val="center"/>
        <w:rPr>
          <w:rFonts w:ascii="Times New Roman" w:hAnsi="Times New Roman" w:cs="Times New Roman"/>
          <w:bCs w:val="0"/>
          <w:sz w:val="28"/>
          <w:szCs w:val="28"/>
        </w:rPr>
      </w:pPr>
    </w:p>
    <w:p w:rsidR="008C1EED" w:rsidRPr="003726E1" w:rsidRDefault="008C1EED" w:rsidP="008C1EED">
      <w:pPr>
        <w:pStyle w:val="ConsPlusTitle"/>
        <w:spacing w:line="360" w:lineRule="auto"/>
        <w:ind w:left="4820"/>
        <w:jc w:val="center"/>
        <w:rPr>
          <w:rFonts w:ascii="Times New Roman" w:hAnsi="Times New Roman" w:cs="Times New Roman"/>
          <w:b w:val="0"/>
          <w:bCs w:val="0"/>
          <w:sz w:val="28"/>
          <w:szCs w:val="28"/>
        </w:rPr>
      </w:pPr>
      <w:r w:rsidRPr="003726E1">
        <w:rPr>
          <w:rFonts w:ascii="Times New Roman" w:hAnsi="Times New Roman" w:cs="Times New Roman"/>
          <w:b w:val="0"/>
          <w:bCs w:val="0"/>
          <w:sz w:val="28"/>
          <w:szCs w:val="28"/>
        </w:rPr>
        <w:t>«УТВЕРЖДЕН</w:t>
      </w:r>
    </w:p>
    <w:p w:rsidR="008C1EED" w:rsidRPr="003726E1" w:rsidRDefault="008C1EED" w:rsidP="008C1EED">
      <w:pPr>
        <w:pStyle w:val="ConsPlusTitle"/>
        <w:ind w:left="4820"/>
        <w:jc w:val="center"/>
        <w:rPr>
          <w:rFonts w:ascii="Times New Roman" w:hAnsi="Times New Roman" w:cs="Times New Roman"/>
          <w:b w:val="0"/>
          <w:bCs w:val="0"/>
          <w:sz w:val="28"/>
          <w:szCs w:val="28"/>
        </w:rPr>
      </w:pPr>
      <w:r w:rsidRPr="003726E1">
        <w:rPr>
          <w:rFonts w:ascii="Times New Roman" w:hAnsi="Times New Roman" w:cs="Times New Roman"/>
          <w:b w:val="0"/>
          <w:bCs w:val="0"/>
          <w:sz w:val="28"/>
          <w:szCs w:val="28"/>
        </w:rPr>
        <w:t>постановлением Правительства Забайкальского края</w:t>
      </w:r>
    </w:p>
    <w:p w:rsidR="008C1EED" w:rsidRPr="003726E1" w:rsidRDefault="008C1EED" w:rsidP="008C1EED">
      <w:pPr>
        <w:pStyle w:val="ConsPlusTitle"/>
        <w:ind w:left="4820"/>
        <w:jc w:val="center"/>
        <w:rPr>
          <w:rFonts w:ascii="Times New Roman" w:hAnsi="Times New Roman" w:cs="Times New Roman"/>
          <w:b w:val="0"/>
          <w:bCs w:val="0"/>
          <w:sz w:val="28"/>
          <w:szCs w:val="28"/>
        </w:rPr>
      </w:pPr>
      <w:r w:rsidRPr="003726E1">
        <w:rPr>
          <w:rFonts w:ascii="Times New Roman" w:hAnsi="Times New Roman" w:cs="Times New Roman"/>
          <w:b w:val="0"/>
          <w:bCs w:val="0"/>
          <w:sz w:val="28"/>
          <w:szCs w:val="28"/>
        </w:rPr>
        <w:t>от 28 апреля 2015 года № 186</w:t>
      </w:r>
    </w:p>
    <w:p w:rsidR="008C1EED" w:rsidRPr="003726E1" w:rsidRDefault="008C1EED" w:rsidP="008C1EED">
      <w:pPr>
        <w:pStyle w:val="ConsPlusTitle"/>
        <w:ind w:left="4820"/>
        <w:jc w:val="center"/>
        <w:rPr>
          <w:rFonts w:ascii="Times New Roman" w:hAnsi="Times New Roman" w:cs="Times New Roman"/>
          <w:b w:val="0"/>
          <w:bCs w:val="0"/>
          <w:sz w:val="28"/>
          <w:szCs w:val="28"/>
        </w:rPr>
      </w:pPr>
      <w:r w:rsidRPr="003726E1">
        <w:rPr>
          <w:rFonts w:ascii="Times New Roman" w:hAnsi="Times New Roman" w:cs="Times New Roman"/>
          <w:b w:val="0"/>
          <w:bCs w:val="0"/>
          <w:sz w:val="28"/>
          <w:szCs w:val="28"/>
        </w:rPr>
        <w:t>(в редакции постановления Правительства Забайкальского края</w:t>
      </w:r>
    </w:p>
    <w:p w:rsidR="008C1EED" w:rsidRDefault="008C1EED" w:rsidP="008C1EED">
      <w:pPr>
        <w:pStyle w:val="ConsPlusTitle"/>
        <w:widowControl/>
        <w:ind w:left="4820"/>
        <w:jc w:val="center"/>
        <w:rPr>
          <w:rFonts w:ascii="Times New Roman" w:hAnsi="Times New Roman" w:cs="Times New Roman"/>
          <w:b w:val="0"/>
          <w:bCs w:val="0"/>
          <w:sz w:val="28"/>
          <w:szCs w:val="28"/>
        </w:rPr>
      </w:pPr>
      <w:r w:rsidRPr="003726E1">
        <w:rPr>
          <w:rFonts w:ascii="Times New Roman" w:hAnsi="Times New Roman" w:cs="Times New Roman"/>
          <w:b w:val="0"/>
          <w:bCs w:val="0"/>
          <w:sz w:val="28"/>
          <w:szCs w:val="28"/>
        </w:rPr>
        <w:t>)</w:t>
      </w:r>
    </w:p>
    <w:p w:rsidR="008C1EED" w:rsidRPr="003726E1" w:rsidRDefault="008C1EED" w:rsidP="008C1EED">
      <w:pPr>
        <w:pStyle w:val="ConsPlusTitle"/>
        <w:widowControl/>
        <w:ind w:left="4956"/>
        <w:jc w:val="center"/>
        <w:rPr>
          <w:rFonts w:ascii="Times New Roman" w:hAnsi="Times New Roman" w:cs="Times New Roman"/>
          <w:b w:val="0"/>
          <w:bCs w:val="0"/>
          <w:sz w:val="28"/>
          <w:szCs w:val="28"/>
        </w:rPr>
      </w:pPr>
    </w:p>
    <w:p w:rsidR="008C1EED" w:rsidRPr="008F24B7" w:rsidRDefault="008C1EED" w:rsidP="008C1EED">
      <w:pPr>
        <w:pStyle w:val="ConsPlusTitle"/>
        <w:widowControl/>
        <w:jc w:val="center"/>
        <w:rPr>
          <w:rFonts w:ascii="Times New Roman" w:hAnsi="Times New Roman" w:cs="Times New Roman"/>
          <w:bCs w:val="0"/>
          <w:sz w:val="28"/>
          <w:szCs w:val="28"/>
        </w:rPr>
      </w:pPr>
      <w:r w:rsidRPr="008F24B7">
        <w:rPr>
          <w:rFonts w:ascii="Times New Roman" w:hAnsi="Times New Roman" w:cs="Times New Roman"/>
          <w:bCs w:val="0"/>
          <w:sz w:val="28"/>
          <w:szCs w:val="28"/>
        </w:rPr>
        <w:t>ПОРЯДОК</w:t>
      </w:r>
    </w:p>
    <w:p w:rsidR="008C1EED" w:rsidRDefault="008C1EED" w:rsidP="008C1EED">
      <w:pPr>
        <w:pStyle w:val="ConsPlusNormal"/>
        <w:ind w:firstLine="0"/>
        <w:jc w:val="center"/>
        <w:outlineLvl w:val="0"/>
        <w:rPr>
          <w:rFonts w:ascii="Times New Roman" w:hAnsi="Times New Roman" w:cs="Times New Roman"/>
          <w:b/>
          <w:bCs/>
          <w:sz w:val="28"/>
          <w:szCs w:val="28"/>
        </w:rPr>
      </w:pPr>
      <w:r w:rsidRPr="00AD4A65">
        <w:rPr>
          <w:rFonts w:ascii="Times New Roman" w:hAnsi="Times New Roman" w:cs="Times New Roman"/>
          <w:b/>
          <w:sz w:val="28"/>
          <w:szCs w:val="28"/>
        </w:rPr>
        <w:t xml:space="preserve">предоставления </w:t>
      </w:r>
      <w:r w:rsidRPr="00AD4A65">
        <w:rPr>
          <w:rFonts w:ascii="Times New Roman" w:hAnsi="Times New Roman" w:cs="Times New Roman"/>
          <w:b/>
          <w:bCs/>
          <w:sz w:val="28"/>
          <w:szCs w:val="28"/>
        </w:rPr>
        <w:t xml:space="preserve">субсидий </w:t>
      </w:r>
      <w:r>
        <w:rPr>
          <w:rFonts w:ascii="Times New Roman" w:hAnsi="Times New Roman" w:cs="Times New Roman"/>
          <w:b/>
          <w:bCs/>
          <w:sz w:val="28"/>
          <w:szCs w:val="28"/>
        </w:rPr>
        <w:t xml:space="preserve">из бюджета </w:t>
      </w:r>
      <w:r w:rsidRPr="00AD4A65">
        <w:rPr>
          <w:rFonts w:ascii="Times New Roman" w:hAnsi="Times New Roman" w:cs="Times New Roman"/>
          <w:b/>
          <w:bCs/>
          <w:sz w:val="28"/>
          <w:szCs w:val="28"/>
        </w:rPr>
        <w:t xml:space="preserve">Забайкальского края </w:t>
      </w:r>
      <w:r>
        <w:rPr>
          <w:rFonts w:ascii="Times New Roman" w:hAnsi="Times New Roman" w:cs="Times New Roman"/>
          <w:b/>
          <w:bCs/>
          <w:sz w:val="28"/>
          <w:szCs w:val="28"/>
        </w:rPr>
        <w:t xml:space="preserve">юридическим лицам и индивидуальным предпринимателям </w:t>
      </w:r>
    </w:p>
    <w:p w:rsidR="008C1EED" w:rsidRDefault="008C1EED" w:rsidP="008C1EED">
      <w:pPr>
        <w:pStyle w:val="ConsPlusNormal"/>
        <w:ind w:firstLine="0"/>
        <w:jc w:val="center"/>
        <w:outlineLvl w:val="0"/>
        <w:rPr>
          <w:rFonts w:ascii="Times New Roman" w:hAnsi="Times New Roman" w:cs="Times New Roman"/>
          <w:b/>
          <w:bCs/>
          <w:sz w:val="28"/>
          <w:szCs w:val="28"/>
        </w:rPr>
      </w:pPr>
      <w:r w:rsidRPr="00626272">
        <w:rPr>
          <w:rFonts w:ascii="Times New Roman" w:hAnsi="Times New Roman" w:cs="Times New Roman"/>
          <w:b/>
          <w:bCs/>
          <w:sz w:val="28"/>
          <w:szCs w:val="28"/>
        </w:rPr>
        <w:t>(за исключением субсидий государственным (муниципальным) учреждениям)</w:t>
      </w:r>
      <w:r>
        <w:rPr>
          <w:rFonts w:ascii="Times New Roman" w:hAnsi="Times New Roman" w:cs="Times New Roman"/>
          <w:b/>
          <w:bCs/>
          <w:sz w:val="28"/>
          <w:szCs w:val="28"/>
        </w:rPr>
        <w:t xml:space="preserve">, являющимся инвесторами, </w:t>
      </w:r>
      <w:r w:rsidRPr="00AD4A65">
        <w:rPr>
          <w:rFonts w:ascii="Times New Roman" w:hAnsi="Times New Roman" w:cs="Times New Roman"/>
          <w:b/>
          <w:bCs/>
          <w:sz w:val="28"/>
          <w:szCs w:val="28"/>
        </w:rPr>
        <w:t>реализующим</w:t>
      </w:r>
      <w:r>
        <w:rPr>
          <w:rFonts w:ascii="Times New Roman" w:hAnsi="Times New Roman" w:cs="Times New Roman"/>
          <w:b/>
          <w:bCs/>
          <w:sz w:val="28"/>
          <w:szCs w:val="28"/>
        </w:rPr>
        <w:t>и</w:t>
      </w:r>
      <w:r w:rsidRPr="00AD4A65">
        <w:rPr>
          <w:rFonts w:ascii="Times New Roman" w:hAnsi="Times New Roman" w:cs="Times New Roman"/>
          <w:b/>
          <w:bCs/>
          <w:sz w:val="28"/>
          <w:szCs w:val="28"/>
        </w:rPr>
        <w:t xml:space="preserve"> ин</w:t>
      </w:r>
      <w:r>
        <w:rPr>
          <w:rFonts w:ascii="Times New Roman" w:hAnsi="Times New Roman" w:cs="Times New Roman"/>
          <w:b/>
          <w:bCs/>
          <w:sz w:val="28"/>
          <w:szCs w:val="28"/>
        </w:rPr>
        <w:t xml:space="preserve">вестиционные проекты, </w:t>
      </w:r>
      <w:r w:rsidRPr="0071680B">
        <w:rPr>
          <w:rFonts w:ascii="Times New Roman" w:hAnsi="Times New Roman" w:cs="Times New Roman"/>
          <w:b/>
          <w:bCs/>
          <w:sz w:val="28"/>
          <w:szCs w:val="28"/>
        </w:rPr>
        <w:t>признанные</w:t>
      </w:r>
      <w:r w:rsidRPr="00AD4A65">
        <w:rPr>
          <w:rFonts w:ascii="Times New Roman" w:hAnsi="Times New Roman" w:cs="Times New Roman"/>
          <w:b/>
          <w:bCs/>
          <w:sz w:val="28"/>
          <w:szCs w:val="28"/>
        </w:rPr>
        <w:t xml:space="preserve"> победител</w:t>
      </w:r>
      <w:r>
        <w:rPr>
          <w:rFonts w:ascii="Times New Roman" w:hAnsi="Times New Roman" w:cs="Times New Roman"/>
          <w:b/>
          <w:bCs/>
          <w:sz w:val="28"/>
          <w:szCs w:val="28"/>
        </w:rPr>
        <w:t>я</w:t>
      </w:r>
      <w:r w:rsidRPr="00AD4A65">
        <w:rPr>
          <w:rFonts w:ascii="Times New Roman" w:hAnsi="Times New Roman" w:cs="Times New Roman"/>
          <w:b/>
          <w:bCs/>
          <w:sz w:val="28"/>
          <w:szCs w:val="28"/>
        </w:rPr>
        <w:t>м</w:t>
      </w:r>
      <w:r>
        <w:rPr>
          <w:rFonts w:ascii="Times New Roman" w:hAnsi="Times New Roman" w:cs="Times New Roman"/>
          <w:b/>
          <w:bCs/>
          <w:sz w:val="28"/>
          <w:szCs w:val="28"/>
        </w:rPr>
        <w:t>и</w:t>
      </w:r>
    </w:p>
    <w:p w:rsidR="008C1EED" w:rsidRDefault="008C1EED" w:rsidP="008C1EED">
      <w:pPr>
        <w:pStyle w:val="ConsPlusNormal"/>
        <w:spacing w:after="360"/>
        <w:ind w:firstLine="0"/>
        <w:jc w:val="center"/>
        <w:outlineLvl w:val="0"/>
        <w:rPr>
          <w:rFonts w:ascii="Times New Roman" w:hAnsi="Times New Roman" w:cs="Times New Roman"/>
          <w:b/>
          <w:sz w:val="28"/>
          <w:szCs w:val="28"/>
        </w:rPr>
      </w:pPr>
      <w:r w:rsidRPr="00AD4A65">
        <w:rPr>
          <w:rFonts w:ascii="Times New Roman" w:hAnsi="Times New Roman" w:cs="Times New Roman"/>
          <w:b/>
          <w:bCs/>
          <w:sz w:val="28"/>
          <w:szCs w:val="28"/>
        </w:rPr>
        <w:t>конкурсного отбора</w:t>
      </w:r>
    </w:p>
    <w:p w:rsidR="008C1EED" w:rsidRPr="008216AD" w:rsidRDefault="008C1EED" w:rsidP="008C1EED">
      <w:pPr>
        <w:tabs>
          <w:tab w:val="left" w:pos="993"/>
        </w:tabs>
        <w:autoSpaceDE w:val="0"/>
        <w:autoSpaceDN w:val="0"/>
        <w:adjustRightInd w:val="0"/>
        <w:spacing w:before="360"/>
        <w:jc w:val="center"/>
        <w:rPr>
          <w:b/>
          <w:sz w:val="28"/>
          <w:szCs w:val="28"/>
        </w:rPr>
      </w:pPr>
      <w:r w:rsidRPr="008216AD">
        <w:rPr>
          <w:b/>
          <w:sz w:val="28"/>
          <w:szCs w:val="28"/>
        </w:rPr>
        <w:t>1. Общие положения</w:t>
      </w:r>
    </w:p>
    <w:p w:rsidR="008C1EED" w:rsidRDefault="008C1EED" w:rsidP="008C1EED">
      <w:pPr>
        <w:numPr>
          <w:ilvl w:val="0"/>
          <w:numId w:val="4"/>
        </w:numPr>
        <w:tabs>
          <w:tab w:val="left" w:pos="0"/>
          <w:tab w:val="left" w:pos="1134"/>
        </w:tabs>
        <w:autoSpaceDE w:val="0"/>
        <w:autoSpaceDN w:val="0"/>
        <w:adjustRightInd w:val="0"/>
        <w:spacing w:before="360"/>
        <w:ind w:left="0" w:firstLine="709"/>
        <w:jc w:val="both"/>
        <w:rPr>
          <w:sz w:val="28"/>
          <w:szCs w:val="28"/>
        </w:rPr>
      </w:pPr>
      <w:r w:rsidRPr="008216AD">
        <w:rPr>
          <w:sz w:val="28"/>
          <w:szCs w:val="28"/>
        </w:rPr>
        <w:t>Настоящий Порядок устанавливает категории юридических лиц</w:t>
      </w:r>
      <w:r>
        <w:rPr>
          <w:sz w:val="28"/>
          <w:szCs w:val="28"/>
        </w:rPr>
        <w:t xml:space="preserve"> и индивидуальных предпринимателей</w:t>
      </w:r>
      <w:r w:rsidRPr="008216AD">
        <w:rPr>
          <w:sz w:val="28"/>
          <w:szCs w:val="28"/>
        </w:rPr>
        <w:t xml:space="preserve"> (за исключением государственных (муниципальных) учреждений), имеющих право на получение субсидий</w:t>
      </w:r>
      <w:r>
        <w:rPr>
          <w:sz w:val="28"/>
          <w:szCs w:val="28"/>
        </w:rPr>
        <w:t>, предоставляемых на цели, указанные в пункте 2 настоящего Порядка (далее – субсидии),</w:t>
      </w:r>
      <w:r w:rsidRPr="008216AD">
        <w:rPr>
          <w:sz w:val="28"/>
          <w:szCs w:val="28"/>
        </w:rPr>
        <w:t xml:space="preserve"> условия</w:t>
      </w:r>
      <w:r>
        <w:rPr>
          <w:sz w:val="28"/>
          <w:szCs w:val="28"/>
        </w:rPr>
        <w:t>,цели</w:t>
      </w:r>
      <w:r w:rsidRPr="008216AD">
        <w:rPr>
          <w:sz w:val="28"/>
          <w:szCs w:val="28"/>
        </w:rPr>
        <w:t xml:space="preserve"> и </w:t>
      </w:r>
      <w:r>
        <w:rPr>
          <w:sz w:val="28"/>
          <w:szCs w:val="28"/>
        </w:rPr>
        <w:t xml:space="preserve">порядок предоставления субсидий, порядок </w:t>
      </w:r>
      <w:r>
        <w:rPr>
          <w:sz w:val="28"/>
          <w:szCs w:val="28"/>
        </w:rPr>
        <w:lastRenderedPageBreak/>
        <w:t xml:space="preserve">проведения конкурсного отбора,требования к отчетности, </w:t>
      </w:r>
      <w:r w:rsidRPr="008216AD">
        <w:rPr>
          <w:sz w:val="28"/>
          <w:szCs w:val="28"/>
        </w:rPr>
        <w:t xml:space="preserve">порядок возврата субсидий в бюджет </w:t>
      </w:r>
      <w:r>
        <w:rPr>
          <w:sz w:val="28"/>
          <w:szCs w:val="28"/>
        </w:rPr>
        <w:t xml:space="preserve">Забайкальского края </w:t>
      </w:r>
      <w:r w:rsidRPr="008216AD">
        <w:rPr>
          <w:sz w:val="28"/>
          <w:szCs w:val="28"/>
        </w:rPr>
        <w:t xml:space="preserve">в случае нарушения условий, установленных </w:t>
      </w:r>
      <w:r>
        <w:rPr>
          <w:sz w:val="28"/>
          <w:szCs w:val="28"/>
        </w:rPr>
        <w:t>при их предоставлении, а также</w:t>
      </w:r>
      <w:r w:rsidRPr="008216AD">
        <w:rPr>
          <w:sz w:val="28"/>
          <w:szCs w:val="28"/>
        </w:rPr>
        <w:t xml:space="preserve"> положения об обязательной проверке </w:t>
      </w:r>
      <w:r>
        <w:rPr>
          <w:sz w:val="28"/>
          <w:szCs w:val="28"/>
        </w:rPr>
        <w:t xml:space="preserve">Министерством экономического развития Забайкальского края (далее – Министерство) </w:t>
      </w:r>
      <w:r w:rsidRPr="008216AD">
        <w:rPr>
          <w:sz w:val="28"/>
          <w:szCs w:val="28"/>
        </w:rPr>
        <w:t>и орган</w:t>
      </w:r>
      <w:r>
        <w:rPr>
          <w:sz w:val="28"/>
          <w:szCs w:val="28"/>
        </w:rPr>
        <w:t>ами</w:t>
      </w:r>
      <w:r w:rsidRPr="008216AD">
        <w:rPr>
          <w:sz w:val="28"/>
          <w:szCs w:val="28"/>
        </w:rPr>
        <w:t xml:space="preserve"> государственного финансового контроля </w:t>
      </w:r>
      <w:r>
        <w:rPr>
          <w:sz w:val="28"/>
          <w:szCs w:val="28"/>
        </w:rPr>
        <w:t xml:space="preserve">Забайкальского края </w:t>
      </w:r>
      <w:r w:rsidRPr="008216AD">
        <w:rPr>
          <w:sz w:val="28"/>
          <w:szCs w:val="28"/>
        </w:rPr>
        <w:t>соблюдения условий, целей и порядка предоставления субсидий их получателями.</w:t>
      </w:r>
    </w:p>
    <w:p w:rsidR="008C1EED" w:rsidRPr="00B73993" w:rsidRDefault="008C1EED" w:rsidP="008C1EED">
      <w:pPr>
        <w:numPr>
          <w:ilvl w:val="0"/>
          <w:numId w:val="4"/>
        </w:numPr>
        <w:tabs>
          <w:tab w:val="left" w:pos="0"/>
          <w:tab w:val="left" w:pos="1134"/>
        </w:tabs>
        <w:autoSpaceDE w:val="0"/>
        <w:autoSpaceDN w:val="0"/>
        <w:adjustRightInd w:val="0"/>
        <w:ind w:left="0" w:firstLine="709"/>
        <w:jc w:val="both"/>
        <w:rPr>
          <w:sz w:val="28"/>
          <w:szCs w:val="28"/>
        </w:rPr>
      </w:pPr>
      <w:r w:rsidRPr="00B73993">
        <w:rPr>
          <w:sz w:val="28"/>
          <w:szCs w:val="28"/>
        </w:rPr>
        <w:t>Субсидии предоставляются в целях</w:t>
      </w:r>
      <w:r>
        <w:rPr>
          <w:sz w:val="28"/>
          <w:szCs w:val="28"/>
        </w:rPr>
        <w:t xml:space="preserve"> возмещения следующих направлений затрат</w:t>
      </w:r>
      <w:r w:rsidRPr="00B73993">
        <w:rPr>
          <w:sz w:val="28"/>
          <w:szCs w:val="28"/>
        </w:rPr>
        <w:t>:</w:t>
      </w:r>
    </w:p>
    <w:p w:rsidR="008C1EED" w:rsidRDefault="008C1EED" w:rsidP="008C1EED">
      <w:pPr>
        <w:tabs>
          <w:tab w:val="left" w:pos="1134"/>
        </w:tabs>
        <w:autoSpaceDE w:val="0"/>
        <w:autoSpaceDN w:val="0"/>
        <w:adjustRightInd w:val="0"/>
        <w:ind w:firstLine="709"/>
        <w:jc w:val="both"/>
        <w:rPr>
          <w:sz w:val="28"/>
          <w:szCs w:val="28"/>
        </w:rPr>
      </w:pPr>
      <w:r>
        <w:rPr>
          <w:sz w:val="28"/>
          <w:szCs w:val="28"/>
        </w:rPr>
        <w:t>1)</w:t>
      </w:r>
      <w:r>
        <w:rPr>
          <w:sz w:val="28"/>
          <w:szCs w:val="28"/>
        </w:rPr>
        <w:tab/>
      </w:r>
      <w:r w:rsidRPr="00287726">
        <w:rPr>
          <w:sz w:val="28"/>
          <w:szCs w:val="28"/>
        </w:rPr>
        <w:t>возмещения части процентной ставки за пользование кредитом (займом)</w:t>
      </w:r>
      <w:r>
        <w:rPr>
          <w:sz w:val="28"/>
          <w:szCs w:val="28"/>
        </w:rPr>
        <w:t>;</w:t>
      </w:r>
    </w:p>
    <w:p w:rsidR="008C1EED" w:rsidRDefault="008C1EED" w:rsidP="008C1EED">
      <w:pPr>
        <w:tabs>
          <w:tab w:val="left" w:pos="1134"/>
        </w:tabs>
        <w:autoSpaceDE w:val="0"/>
        <w:autoSpaceDN w:val="0"/>
        <w:adjustRightInd w:val="0"/>
        <w:ind w:firstLine="709"/>
        <w:jc w:val="both"/>
        <w:rPr>
          <w:sz w:val="28"/>
          <w:szCs w:val="28"/>
        </w:rPr>
      </w:pPr>
      <w:r>
        <w:rPr>
          <w:sz w:val="28"/>
          <w:szCs w:val="28"/>
        </w:rPr>
        <w:t>2)</w:t>
      </w:r>
      <w:r>
        <w:tab/>
      </w:r>
      <w:r w:rsidRPr="00287726">
        <w:rPr>
          <w:sz w:val="28"/>
          <w:szCs w:val="28"/>
        </w:rPr>
        <w:t>возмещениялизинговых платежей в части дохода лизингодателя</w:t>
      </w:r>
      <w:r>
        <w:rPr>
          <w:sz w:val="28"/>
          <w:szCs w:val="28"/>
        </w:rPr>
        <w:t>;</w:t>
      </w:r>
    </w:p>
    <w:p w:rsidR="008C1EED" w:rsidRDefault="008C1EED" w:rsidP="008C1EED">
      <w:pPr>
        <w:tabs>
          <w:tab w:val="left" w:pos="1134"/>
        </w:tabs>
        <w:autoSpaceDE w:val="0"/>
        <w:autoSpaceDN w:val="0"/>
        <w:adjustRightInd w:val="0"/>
        <w:ind w:firstLine="709"/>
        <w:jc w:val="both"/>
        <w:rPr>
          <w:sz w:val="28"/>
          <w:szCs w:val="28"/>
        </w:rPr>
      </w:pPr>
      <w:r>
        <w:rPr>
          <w:sz w:val="28"/>
          <w:szCs w:val="28"/>
        </w:rPr>
        <w:t>3)</w:t>
      </w:r>
      <w:r>
        <w:rPr>
          <w:sz w:val="28"/>
          <w:szCs w:val="28"/>
        </w:rPr>
        <w:tab/>
      </w:r>
      <w:r w:rsidRPr="00287726">
        <w:rPr>
          <w:sz w:val="28"/>
          <w:szCs w:val="28"/>
        </w:rPr>
        <w:t>возмещения</w:t>
      </w:r>
      <w:r>
        <w:rPr>
          <w:sz w:val="28"/>
          <w:szCs w:val="28"/>
        </w:rPr>
        <w:t xml:space="preserve"> части</w:t>
      </w:r>
      <w:r w:rsidRPr="00287726">
        <w:rPr>
          <w:sz w:val="28"/>
          <w:szCs w:val="28"/>
        </w:rPr>
        <w:t xml:space="preserve"> вознаграждения за пре</w:t>
      </w:r>
      <w:r>
        <w:rPr>
          <w:sz w:val="28"/>
          <w:szCs w:val="28"/>
        </w:rPr>
        <w:t>доставление банковской гарантии;</w:t>
      </w:r>
    </w:p>
    <w:p w:rsidR="008C1EED" w:rsidRDefault="008C1EED" w:rsidP="008C1EED">
      <w:pPr>
        <w:tabs>
          <w:tab w:val="left" w:pos="1134"/>
        </w:tabs>
        <w:autoSpaceDE w:val="0"/>
        <w:autoSpaceDN w:val="0"/>
        <w:adjustRightInd w:val="0"/>
        <w:ind w:firstLine="709"/>
        <w:jc w:val="both"/>
        <w:rPr>
          <w:sz w:val="28"/>
          <w:szCs w:val="28"/>
        </w:rPr>
      </w:pPr>
      <w:r>
        <w:rPr>
          <w:sz w:val="28"/>
          <w:szCs w:val="28"/>
        </w:rPr>
        <w:t>4)</w:t>
      </w:r>
      <w:r>
        <w:rPr>
          <w:sz w:val="28"/>
          <w:szCs w:val="28"/>
        </w:rPr>
        <w:tab/>
      </w:r>
      <w:r w:rsidRPr="00287726">
        <w:rPr>
          <w:sz w:val="28"/>
          <w:szCs w:val="28"/>
        </w:rPr>
        <w:t xml:space="preserve">возмещения </w:t>
      </w:r>
      <w:r>
        <w:rPr>
          <w:sz w:val="28"/>
          <w:szCs w:val="28"/>
        </w:rPr>
        <w:t xml:space="preserve">части затрат на уплату </w:t>
      </w:r>
      <w:r w:rsidRPr="00287726">
        <w:rPr>
          <w:sz w:val="28"/>
          <w:szCs w:val="28"/>
        </w:rPr>
        <w:t>купонов по корпоративным облигацио</w:t>
      </w:r>
      <w:r>
        <w:rPr>
          <w:sz w:val="28"/>
          <w:szCs w:val="28"/>
        </w:rPr>
        <w:t>нным займам.</w:t>
      </w:r>
    </w:p>
    <w:p w:rsidR="008C1EED" w:rsidRPr="006857B9" w:rsidRDefault="008C1EED" w:rsidP="008C1EED">
      <w:pPr>
        <w:numPr>
          <w:ilvl w:val="0"/>
          <w:numId w:val="4"/>
        </w:numPr>
        <w:tabs>
          <w:tab w:val="left" w:pos="0"/>
          <w:tab w:val="left" w:pos="1134"/>
        </w:tabs>
        <w:ind w:left="0" w:firstLine="709"/>
        <w:jc w:val="both"/>
        <w:rPr>
          <w:sz w:val="28"/>
          <w:szCs w:val="28"/>
          <w:lang w:eastAsia="en-US"/>
        </w:rPr>
      </w:pPr>
      <w:r>
        <w:rPr>
          <w:sz w:val="28"/>
          <w:szCs w:val="28"/>
          <w:lang w:eastAsia="en-US"/>
        </w:rPr>
        <w:t xml:space="preserve">Субсидии предоставляются </w:t>
      </w:r>
      <w:r w:rsidRPr="00443DD4">
        <w:rPr>
          <w:sz w:val="28"/>
          <w:szCs w:val="28"/>
          <w:lang w:eastAsia="en-US"/>
        </w:rPr>
        <w:t>Министерство</w:t>
      </w:r>
      <w:r>
        <w:rPr>
          <w:sz w:val="28"/>
          <w:szCs w:val="28"/>
          <w:lang w:eastAsia="en-US"/>
        </w:rPr>
        <w:t>м</w:t>
      </w:r>
      <w:r w:rsidRPr="00443DD4">
        <w:rPr>
          <w:sz w:val="28"/>
          <w:szCs w:val="28"/>
          <w:lang w:eastAsia="en-US"/>
        </w:rPr>
        <w:t>, до которого в соответствии с бюджетным законодательством Российской Федерации как получател</w:t>
      </w:r>
      <w:r>
        <w:rPr>
          <w:sz w:val="28"/>
          <w:szCs w:val="28"/>
          <w:lang w:eastAsia="en-US"/>
        </w:rPr>
        <w:t>я</w:t>
      </w:r>
      <w:r w:rsidRPr="00443DD4">
        <w:rPr>
          <w:sz w:val="28"/>
          <w:szCs w:val="28"/>
          <w:lang w:eastAsia="en-US"/>
        </w:rPr>
        <w:t xml:space="preserve"> бюджетных средств доведены в установленном порядке лимиты бюджетных обязательств на предоставление субсидий на </w:t>
      </w:r>
      <w:r>
        <w:rPr>
          <w:sz w:val="28"/>
          <w:szCs w:val="28"/>
          <w:lang w:eastAsia="en-US"/>
        </w:rPr>
        <w:t>соответствующий</w:t>
      </w:r>
      <w:r w:rsidRPr="00443DD4">
        <w:rPr>
          <w:sz w:val="28"/>
          <w:szCs w:val="28"/>
          <w:lang w:eastAsia="en-US"/>
        </w:rPr>
        <w:t xml:space="preserve"> финансовый год. </w:t>
      </w:r>
    </w:p>
    <w:p w:rsidR="008C1EED" w:rsidRPr="0095609D" w:rsidRDefault="008C1EED" w:rsidP="008C1EED">
      <w:pPr>
        <w:numPr>
          <w:ilvl w:val="0"/>
          <w:numId w:val="4"/>
        </w:numPr>
        <w:tabs>
          <w:tab w:val="left" w:pos="-426"/>
          <w:tab w:val="left" w:pos="0"/>
          <w:tab w:val="left" w:pos="1134"/>
        </w:tabs>
        <w:autoSpaceDE w:val="0"/>
        <w:autoSpaceDN w:val="0"/>
        <w:adjustRightInd w:val="0"/>
        <w:ind w:left="0" w:firstLine="709"/>
        <w:jc w:val="both"/>
        <w:outlineLvl w:val="0"/>
        <w:rPr>
          <w:sz w:val="28"/>
          <w:szCs w:val="28"/>
        </w:rPr>
      </w:pPr>
      <w:r>
        <w:rPr>
          <w:sz w:val="28"/>
          <w:szCs w:val="28"/>
        </w:rPr>
        <w:t xml:space="preserve">К категориям получателей субсидий относятся </w:t>
      </w:r>
      <w:r w:rsidRPr="00B73993">
        <w:rPr>
          <w:sz w:val="28"/>
          <w:szCs w:val="28"/>
        </w:rPr>
        <w:t xml:space="preserve">юридические лица и индивидуальные предприниматели (за исключением государственных (муниципальных) учреждений), являющиеся инвесторами, реализующими инвестиционные проекты, признанные победителями конкурсного отбора в соответствии с Законом Забайкальского края от 27 февраля 2009 года </w:t>
      </w:r>
      <w:r>
        <w:rPr>
          <w:sz w:val="28"/>
          <w:szCs w:val="28"/>
        </w:rPr>
        <w:br/>
      </w:r>
      <w:r w:rsidRPr="00B73993">
        <w:rPr>
          <w:sz w:val="28"/>
          <w:szCs w:val="28"/>
        </w:rPr>
        <w:t>№ 148-ЗЗК «О государственной поддержке инвестиционной деятельности в Забайкальском крае»</w:t>
      </w:r>
      <w:r>
        <w:rPr>
          <w:sz w:val="28"/>
          <w:szCs w:val="28"/>
        </w:rPr>
        <w:t xml:space="preserve"> (далее</w:t>
      </w:r>
      <w:r w:rsidRPr="0016437F">
        <w:rPr>
          <w:sz w:val="28"/>
          <w:szCs w:val="28"/>
        </w:rPr>
        <w:t xml:space="preserve">– </w:t>
      </w:r>
      <w:r w:rsidRPr="00B73993">
        <w:rPr>
          <w:sz w:val="28"/>
          <w:szCs w:val="28"/>
        </w:rPr>
        <w:t>инвесторы).</w:t>
      </w:r>
    </w:p>
    <w:p w:rsidR="008C1EED" w:rsidRDefault="008C1EED" w:rsidP="008C1EED">
      <w:pPr>
        <w:numPr>
          <w:ilvl w:val="0"/>
          <w:numId w:val="4"/>
        </w:numPr>
        <w:tabs>
          <w:tab w:val="left" w:pos="0"/>
          <w:tab w:val="left" w:pos="1134"/>
        </w:tabs>
        <w:ind w:left="0" w:firstLine="709"/>
        <w:jc w:val="both"/>
        <w:rPr>
          <w:sz w:val="28"/>
          <w:szCs w:val="28"/>
          <w:lang w:eastAsia="en-US"/>
        </w:rPr>
      </w:pPr>
      <w:r w:rsidRPr="0095609D">
        <w:rPr>
          <w:sz w:val="28"/>
          <w:szCs w:val="28"/>
          <w:lang w:eastAsia="en-US"/>
        </w:rPr>
        <w:t xml:space="preserve">Субсидии предоставляются из бюджета Забайкальского края в пределах бюджетных ассигнований, предусмотренных </w:t>
      </w:r>
      <w:r w:rsidRPr="0095609D">
        <w:rPr>
          <w:sz w:val="28"/>
          <w:szCs w:val="28"/>
        </w:rPr>
        <w:t>законом Забайкальского края о бюджете Забайкальского края на соответствующий финансовый год и плановый период</w:t>
      </w:r>
      <w:r w:rsidRPr="0095609D">
        <w:rPr>
          <w:sz w:val="28"/>
          <w:szCs w:val="28"/>
          <w:lang w:eastAsia="en-US"/>
        </w:rPr>
        <w:t>, и лимитов бюджетных обязательств, доведенных Министерству в установленном порядке на предоставление субсидий.</w:t>
      </w:r>
    </w:p>
    <w:p w:rsidR="008C1EED" w:rsidRPr="0095609D" w:rsidRDefault="008C1EED" w:rsidP="008C1EED">
      <w:pPr>
        <w:numPr>
          <w:ilvl w:val="0"/>
          <w:numId w:val="4"/>
        </w:numPr>
        <w:tabs>
          <w:tab w:val="left" w:pos="0"/>
          <w:tab w:val="left" w:pos="1134"/>
        </w:tabs>
        <w:ind w:left="0" w:firstLine="709"/>
        <w:jc w:val="both"/>
        <w:rPr>
          <w:sz w:val="28"/>
          <w:szCs w:val="28"/>
          <w:lang w:eastAsia="en-US"/>
        </w:rPr>
      </w:pPr>
      <w:r>
        <w:rPr>
          <w:sz w:val="28"/>
          <w:szCs w:val="28"/>
          <w:lang w:eastAsia="en-US"/>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Pr>
          <w:sz w:val="28"/>
          <w:szCs w:val="28"/>
        </w:rPr>
        <w:t>закона</w:t>
      </w:r>
      <w:r w:rsidRPr="0095609D">
        <w:rPr>
          <w:sz w:val="28"/>
          <w:szCs w:val="28"/>
        </w:rPr>
        <w:t xml:space="preserve"> Забайкальского края о бюджете Забайкальского края на соответствующий финансовый год и плановый период</w:t>
      </w:r>
      <w:r>
        <w:rPr>
          <w:sz w:val="28"/>
          <w:szCs w:val="28"/>
        </w:rPr>
        <w:t xml:space="preserve"> (проекта закона Забайкальского края о внесении изменений в закон Забайкальского края о бюджете на соответствующий финансовый год и плановый период).</w:t>
      </w:r>
    </w:p>
    <w:p w:rsidR="008C1EED" w:rsidRDefault="008C1EED" w:rsidP="008C1EED">
      <w:pPr>
        <w:pStyle w:val="ConsPlusNormal"/>
        <w:ind w:firstLine="0"/>
        <w:jc w:val="both"/>
        <w:rPr>
          <w:rFonts w:ascii="Times New Roman" w:hAnsi="Times New Roman" w:cs="Times New Roman"/>
          <w:sz w:val="28"/>
          <w:szCs w:val="28"/>
        </w:rPr>
      </w:pPr>
    </w:p>
    <w:p w:rsidR="008C1EED" w:rsidRPr="003B1708" w:rsidRDefault="008C1EED" w:rsidP="008C1EED">
      <w:pPr>
        <w:pStyle w:val="ConsPlusNormal"/>
        <w:ind w:firstLine="0"/>
        <w:jc w:val="both"/>
        <w:rPr>
          <w:rFonts w:ascii="Times New Roman" w:hAnsi="Times New Roman" w:cs="Times New Roman"/>
          <w:sz w:val="28"/>
          <w:szCs w:val="28"/>
        </w:rPr>
      </w:pPr>
    </w:p>
    <w:p w:rsidR="008C1EED" w:rsidRPr="0031310D" w:rsidRDefault="008C1EED" w:rsidP="008C1EE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r w:rsidRPr="0031310D">
        <w:rPr>
          <w:rFonts w:ascii="Times New Roman" w:hAnsi="Times New Roman" w:cs="Times New Roman"/>
          <w:b/>
          <w:sz w:val="28"/>
          <w:szCs w:val="28"/>
        </w:rPr>
        <w:t>. Условия и порядок предоставления субсидий</w:t>
      </w:r>
    </w:p>
    <w:p w:rsidR="008C1EED" w:rsidRDefault="008C1EED" w:rsidP="008C1EED">
      <w:pPr>
        <w:tabs>
          <w:tab w:val="left" w:pos="993"/>
        </w:tabs>
        <w:autoSpaceDE w:val="0"/>
        <w:autoSpaceDN w:val="0"/>
        <w:adjustRightInd w:val="0"/>
        <w:ind w:left="709"/>
        <w:jc w:val="both"/>
        <w:outlineLvl w:val="0"/>
        <w:rPr>
          <w:sz w:val="28"/>
          <w:szCs w:val="28"/>
        </w:rPr>
      </w:pPr>
    </w:p>
    <w:p w:rsidR="008C1EED" w:rsidRPr="00B94A9D" w:rsidRDefault="008C1EED" w:rsidP="008C1EED">
      <w:pPr>
        <w:numPr>
          <w:ilvl w:val="0"/>
          <w:numId w:val="4"/>
        </w:numPr>
        <w:tabs>
          <w:tab w:val="left" w:pos="1134"/>
        </w:tabs>
        <w:autoSpaceDE w:val="0"/>
        <w:autoSpaceDN w:val="0"/>
        <w:adjustRightInd w:val="0"/>
        <w:ind w:left="0" w:firstLine="709"/>
        <w:jc w:val="both"/>
        <w:rPr>
          <w:sz w:val="28"/>
          <w:szCs w:val="28"/>
        </w:rPr>
      </w:pPr>
      <w:r>
        <w:rPr>
          <w:sz w:val="28"/>
          <w:szCs w:val="28"/>
        </w:rPr>
        <w:lastRenderedPageBreak/>
        <w:t xml:space="preserve">Инвесторы на </w:t>
      </w:r>
      <w:r w:rsidRPr="00E81A35">
        <w:rPr>
          <w:sz w:val="28"/>
          <w:szCs w:val="28"/>
        </w:rPr>
        <w:t>первое число месяца, предшествующе</w:t>
      </w:r>
      <w:r>
        <w:rPr>
          <w:sz w:val="28"/>
          <w:szCs w:val="28"/>
        </w:rPr>
        <w:t>го</w:t>
      </w:r>
      <w:r w:rsidRPr="00E81A35">
        <w:rPr>
          <w:sz w:val="28"/>
          <w:szCs w:val="28"/>
        </w:rPr>
        <w:t xml:space="preserve"> месяцу </w:t>
      </w:r>
      <w:r>
        <w:rPr>
          <w:sz w:val="28"/>
          <w:szCs w:val="28"/>
        </w:rPr>
        <w:t>представления</w:t>
      </w:r>
      <w:r w:rsidRPr="00E81A35">
        <w:rPr>
          <w:sz w:val="28"/>
          <w:szCs w:val="28"/>
        </w:rPr>
        <w:t xml:space="preserve"> документов, указанных в пункте </w:t>
      </w:r>
      <w:r>
        <w:rPr>
          <w:sz w:val="28"/>
          <w:szCs w:val="28"/>
        </w:rPr>
        <w:t>9</w:t>
      </w:r>
      <w:r w:rsidRPr="00E81A35">
        <w:rPr>
          <w:sz w:val="28"/>
          <w:szCs w:val="28"/>
        </w:rPr>
        <w:t xml:space="preserve"> настоящего Порядка, </w:t>
      </w:r>
      <w:r>
        <w:rPr>
          <w:sz w:val="28"/>
          <w:szCs w:val="28"/>
        </w:rPr>
        <w:t>должны соответствовать следующим требованиям</w:t>
      </w:r>
      <w:r w:rsidRPr="00B94A9D">
        <w:rPr>
          <w:sz w:val="28"/>
          <w:szCs w:val="28"/>
        </w:rPr>
        <w:t>:</w:t>
      </w:r>
    </w:p>
    <w:p w:rsidR="008C1EED" w:rsidRDefault="008C1EED" w:rsidP="008C1EED">
      <w:pPr>
        <w:numPr>
          <w:ilvl w:val="0"/>
          <w:numId w:val="1"/>
        </w:numPr>
        <w:tabs>
          <w:tab w:val="left" w:pos="1134"/>
        </w:tabs>
        <w:autoSpaceDE w:val="0"/>
        <w:autoSpaceDN w:val="0"/>
        <w:adjustRightInd w:val="0"/>
        <w:ind w:left="0" w:firstLine="709"/>
        <w:jc w:val="both"/>
        <w:rPr>
          <w:sz w:val="28"/>
          <w:szCs w:val="28"/>
        </w:rPr>
      </w:pPr>
      <w:r w:rsidRPr="00653CE9">
        <w:rPr>
          <w:sz w:val="28"/>
          <w:szCs w:val="28"/>
        </w:rPr>
        <w:t xml:space="preserve">у </w:t>
      </w:r>
      <w:r>
        <w:rPr>
          <w:sz w:val="28"/>
          <w:szCs w:val="28"/>
        </w:rPr>
        <w:t xml:space="preserve">инвесторов </w:t>
      </w:r>
      <w:r w:rsidRPr="00653CE9">
        <w:rPr>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C1EED" w:rsidRDefault="008C1EED" w:rsidP="008C1EED">
      <w:pPr>
        <w:numPr>
          <w:ilvl w:val="0"/>
          <w:numId w:val="1"/>
        </w:numPr>
        <w:tabs>
          <w:tab w:val="left" w:pos="1134"/>
        </w:tabs>
        <w:autoSpaceDE w:val="0"/>
        <w:autoSpaceDN w:val="0"/>
        <w:adjustRightInd w:val="0"/>
        <w:ind w:left="0" w:firstLine="709"/>
        <w:jc w:val="both"/>
        <w:rPr>
          <w:sz w:val="28"/>
          <w:szCs w:val="28"/>
        </w:rPr>
      </w:pPr>
      <w:r>
        <w:rPr>
          <w:sz w:val="28"/>
          <w:szCs w:val="28"/>
        </w:rPr>
        <w:t xml:space="preserve">у инвесторов должна отсутствовать </w:t>
      </w:r>
      <w:r w:rsidRPr="00BB62F8">
        <w:rPr>
          <w:sz w:val="28"/>
          <w:szCs w:val="28"/>
        </w:rPr>
        <w:t>просроченн</w:t>
      </w:r>
      <w:r>
        <w:rPr>
          <w:sz w:val="28"/>
          <w:szCs w:val="28"/>
        </w:rPr>
        <w:t>ая</w:t>
      </w:r>
      <w:r w:rsidRPr="00BB62F8">
        <w:rPr>
          <w:sz w:val="28"/>
          <w:szCs w:val="28"/>
        </w:rPr>
        <w:t xml:space="preserve"> задолженност</w:t>
      </w:r>
      <w:r>
        <w:rPr>
          <w:sz w:val="28"/>
          <w:szCs w:val="28"/>
        </w:rPr>
        <w:t>ьпо возврату в бюджет Забайкальского края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Забайкальским краем;</w:t>
      </w:r>
    </w:p>
    <w:p w:rsidR="008C1EED" w:rsidRPr="00E655D0" w:rsidRDefault="008C1EED" w:rsidP="008C1EED">
      <w:pPr>
        <w:numPr>
          <w:ilvl w:val="0"/>
          <w:numId w:val="1"/>
        </w:numPr>
        <w:tabs>
          <w:tab w:val="left" w:pos="1134"/>
        </w:tabs>
        <w:autoSpaceDE w:val="0"/>
        <w:autoSpaceDN w:val="0"/>
        <w:adjustRightInd w:val="0"/>
        <w:ind w:left="0" w:firstLine="709"/>
        <w:jc w:val="both"/>
        <w:rPr>
          <w:sz w:val="28"/>
          <w:szCs w:val="28"/>
        </w:rPr>
      </w:pPr>
      <w:r w:rsidRPr="00E655D0">
        <w:rPr>
          <w:sz w:val="28"/>
          <w:szCs w:val="28"/>
        </w:rPr>
        <w:t>инвесторы – юридические лица не должны находиться в процессе реорганизации</w:t>
      </w:r>
      <w:r w:rsidRPr="004F69E9">
        <w:rPr>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Pr="00E655D0">
        <w:rPr>
          <w:sz w:val="28"/>
          <w:szCs w:val="28"/>
        </w:rPr>
        <w:t>, ликвидации, в отношении них не введена процедура банкротства, деятельность</w:t>
      </w:r>
      <w:r>
        <w:rPr>
          <w:sz w:val="28"/>
          <w:szCs w:val="28"/>
        </w:rPr>
        <w:t xml:space="preserve"> инвесторов</w:t>
      </w:r>
      <w:r w:rsidRPr="00E655D0">
        <w:rPr>
          <w:sz w:val="28"/>
          <w:szCs w:val="28"/>
        </w:rPr>
        <w:t xml:space="preserve"> не приостановлена в порядке, предусмотренном законодательством Российской Федерации, а инвесторы – индивидуальные предприниматели не должны прекратить деятельность в качестве индивидуального предпринимателя;</w:t>
      </w:r>
    </w:p>
    <w:p w:rsidR="008C1EED" w:rsidRDefault="008C1EED" w:rsidP="008C1EED">
      <w:pPr>
        <w:numPr>
          <w:ilvl w:val="0"/>
          <w:numId w:val="1"/>
        </w:numPr>
        <w:tabs>
          <w:tab w:val="left" w:pos="1134"/>
        </w:tabs>
        <w:autoSpaceDE w:val="0"/>
        <w:autoSpaceDN w:val="0"/>
        <w:adjustRightInd w:val="0"/>
        <w:ind w:left="0" w:firstLine="709"/>
        <w:jc w:val="both"/>
        <w:rPr>
          <w:sz w:val="28"/>
          <w:szCs w:val="28"/>
        </w:rPr>
      </w:pPr>
      <w:r w:rsidRPr="00104551">
        <w:rPr>
          <w:sz w:val="28"/>
          <w:szCs w:val="28"/>
        </w:rPr>
        <w:t xml:space="preserve">в реестре дисквалифицированных лиц </w:t>
      </w:r>
      <w:r>
        <w:rPr>
          <w:sz w:val="28"/>
          <w:szCs w:val="28"/>
        </w:rPr>
        <w:t xml:space="preserve">отсутствуют сведения </w:t>
      </w:r>
      <w:r w:rsidRPr="00104551">
        <w:rPr>
          <w:sz w:val="28"/>
          <w:szCs w:val="28"/>
        </w:rPr>
        <w:t xml:space="preserve">о дисквалифицированных руководителе, членах коллегиального исполнительного органа (при наличии коллегиального исполнительного органа), лице, исполняющем функции единоличного исполнительного органа (при наличии лица, исполняющего функции единоличного исполнительного органа), или главном бухгалтере </w:t>
      </w:r>
      <w:r>
        <w:rPr>
          <w:sz w:val="28"/>
          <w:szCs w:val="28"/>
        </w:rPr>
        <w:t xml:space="preserve">инвестора, являющегося юридическим лицом </w:t>
      </w:r>
      <w:r w:rsidRPr="00104551">
        <w:rPr>
          <w:sz w:val="28"/>
          <w:szCs w:val="28"/>
        </w:rPr>
        <w:t>(при наличии главного бухгалтера)</w:t>
      </w:r>
      <w:r>
        <w:rPr>
          <w:sz w:val="28"/>
          <w:szCs w:val="28"/>
        </w:rPr>
        <w:t xml:space="preserve">, а также об инвесторе </w:t>
      </w:r>
      <w:r w:rsidRPr="00E655D0">
        <w:rPr>
          <w:sz w:val="28"/>
          <w:szCs w:val="28"/>
        </w:rPr>
        <w:t xml:space="preserve">– </w:t>
      </w:r>
      <w:r>
        <w:rPr>
          <w:sz w:val="28"/>
          <w:szCs w:val="28"/>
        </w:rPr>
        <w:t xml:space="preserve"> индивидуальном </w:t>
      </w:r>
      <w:r w:rsidRPr="00104551">
        <w:rPr>
          <w:sz w:val="28"/>
          <w:szCs w:val="28"/>
        </w:rPr>
        <w:t>предпринимателе</w:t>
      </w:r>
      <w:r>
        <w:rPr>
          <w:sz w:val="28"/>
          <w:szCs w:val="28"/>
        </w:rPr>
        <w:t>;</w:t>
      </w:r>
    </w:p>
    <w:p w:rsidR="008C1EED" w:rsidRPr="00E655D0" w:rsidRDefault="008C1EED" w:rsidP="008C1EED">
      <w:pPr>
        <w:numPr>
          <w:ilvl w:val="0"/>
          <w:numId w:val="1"/>
        </w:numPr>
        <w:tabs>
          <w:tab w:val="left" w:pos="1134"/>
        </w:tabs>
        <w:autoSpaceDE w:val="0"/>
        <w:autoSpaceDN w:val="0"/>
        <w:adjustRightInd w:val="0"/>
        <w:ind w:left="0" w:firstLine="709"/>
        <w:jc w:val="both"/>
        <w:rPr>
          <w:sz w:val="28"/>
          <w:szCs w:val="28"/>
        </w:rPr>
      </w:pPr>
      <w:r w:rsidRPr="00E655D0">
        <w:rPr>
          <w:bCs/>
          <w:sz w:val="28"/>
          <w:szCs w:val="28"/>
        </w:rPr>
        <w:t>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C1EED" w:rsidRPr="00653CE9" w:rsidRDefault="008C1EED" w:rsidP="008C1EED">
      <w:pPr>
        <w:numPr>
          <w:ilvl w:val="0"/>
          <w:numId w:val="1"/>
        </w:numPr>
        <w:tabs>
          <w:tab w:val="left" w:pos="1134"/>
        </w:tabs>
        <w:autoSpaceDE w:val="0"/>
        <w:autoSpaceDN w:val="0"/>
        <w:adjustRightInd w:val="0"/>
        <w:ind w:left="0" w:firstLine="709"/>
        <w:jc w:val="both"/>
        <w:rPr>
          <w:sz w:val="28"/>
          <w:szCs w:val="28"/>
        </w:rPr>
      </w:pPr>
      <w:r>
        <w:rPr>
          <w:sz w:val="28"/>
          <w:szCs w:val="28"/>
        </w:rPr>
        <w:t>инвесторы</w:t>
      </w:r>
      <w:r w:rsidRPr="00AF71EB">
        <w:rPr>
          <w:sz w:val="28"/>
          <w:szCs w:val="28"/>
        </w:rPr>
        <w:t xml:space="preserve"> не должны получать средства из бюджета Забайкальского края </w:t>
      </w:r>
      <w:r>
        <w:rPr>
          <w:sz w:val="28"/>
          <w:szCs w:val="28"/>
        </w:rPr>
        <w:t>на основании иных нормативных правовых актов</w:t>
      </w:r>
      <w:r w:rsidRPr="00653CE9">
        <w:rPr>
          <w:sz w:val="28"/>
          <w:szCs w:val="28"/>
        </w:rPr>
        <w:t xml:space="preserve"> на цели, указанные в пункте 2</w:t>
      </w:r>
      <w:r>
        <w:rPr>
          <w:sz w:val="28"/>
          <w:szCs w:val="28"/>
        </w:rPr>
        <w:t xml:space="preserve"> настоящего Порядка.</w:t>
      </w:r>
    </w:p>
    <w:p w:rsidR="008C1EED" w:rsidRPr="00E01EAE" w:rsidRDefault="008C1EED" w:rsidP="008C1EED">
      <w:pPr>
        <w:numPr>
          <w:ilvl w:val="0"/>
          <w:numId w:val="4"/>
        </w:numPr>
        <w:tabs>
          <w:tab w:val="left" w:pos="1134"/>
        </w:tabs>
        <w:autoSpaceDE w:val="0"/>
        <w:autoSpaceDN w:val="0"/>
        <w:adjustRightInd w:val="0"/>
        <w:ind w:left="0" w:firstLine="709"/>
        <w:jc w:val="both"/>
        <w:rPr>
          <w:sz w:val="28"/>
          <w:szCs w:val="28"/>
        </w:rPr>
      </w:pPr>
      <w:r w:rsidRPr="00E01EAE">
        <w:rPr>
          <w:sz w:val="28"/>
          <w:szCs w:val="28"/>
        </w:rPr>
        <w:t>Условием предоставления субсидий являетсяотсутствие просроченной более 30 календарных дней задолженности по следующим платежам:</w:t>
      </w:r>
    </w:p>
    <w:p w:rsidR="008C1EED" w:rsidRPr="00B73993" w:rsidRDefault="008C1EED" w:rsidP="008C1EED">
      <w:pPr>
        <w:numPr>
          <w:ilvl w:val="0"/>
          <w:numId w:val="7"/>
        </w:numPr>
        <w:tabs>
          <w:tab w:val="left" w:pos="1134"/>
        </w:tabs>
        <w:autoSpaceDE w:val="0"/>
        <w:autoSpaceDN w:val="0"/>
        <w:adjustRightInd w:val="0"/>
        <w:ind w:left="0" w:firstLine="709"/>
        <w:jc w:val="both"/>
        <w:rPr>
          <w:sz w:val="28"/>
          <w:szCs w:val="28"/>
        </w:rPr>
      </w:pPr>
      <w:r>
        <w:rPr>
          <w:sz w:val="28"/>
          <w:szCs w:val="28"/>
        </w:rPr>
        <w:t xml:space="preserve"> по возмещению процентной ставки</w:t>
      </w:r>
      <w:r w:rsidRPr="00B73993">
        <w:rPr>
          <w:sz w:val="28"/>
          <w:szCs w:val="28"/>
        </w:rPr>
        <w:t xml:space="preserve"> за пользование кредитом (займом);</w:t>
      </w:r>
    </w:p>
    <w:p w:rsidR="008C1EED" w:rsidRPr="00B73993" w:rsidRDefault="008C1EED" w:rsidP="008C1EED">
      <w:pPr>
        <w:numPr>
          <w:ilvl w:val="0"/>
          <w:numId w:val="7"/>
        </w:numPr>
        <w:tabs>
          <w:tab w:val="left" w:pos="1134"/>
        </w:tabs>
        <w:autoSpaceDE w:val="0"/>
        <w:autoSpaceDN w:val="0"/>
        <w:adjustRightInd w:val="0"/>
        <w:ind w:left="0" w:firstLine="709"/>
        <w:jc w:val="both"/>
        <w:rPr>
          <w:sz w:val="28"/>
          <w:szCs w:val="28"/>
        </w:rPr>
      </w:pPr>
      <w:r w:rsidRPr="00B73993">
        <w:rPr>
          <w:sz w:val="28"/>
          <w:szCs w:val="28"/>
        </w:rPr>
        <w:lastRenderedPageBreak/>
        <w:t>лизинговые платежи в части дохода лизингодателя;</w:t>
      </w:r>
    </w:p>
    <w:p w:rsidR="008C1EED" w:rsidRPr="00B73993" w:rsidRDefault="008C1EED" w:rsidP="008C1EED">
      <w:pPr>
        <w:numPr>
          <w:ilvl w:val="0"/>
          <w:numId w:val="7"/>
        </w:numPr>
        <w:tabs>
          <w:tab w:val="left" w:pos="1134"/>
        </w:tabs>
        <w:autoSpaceDE w:val="0"/>
        <w:autoSpaceDN w:val="0"/>
        <w:adjustRightInd w:val="0"/>
        <w:ind w:left="0" w:firstLine="709"/>
        <w:jc w:val="both"/>
        <w:rPr>
          <w:sz w:val="28"/>
          <w:szCs w:val="28"/>
        </w:rPr>
      </w:pPr>
      <w:r w:rsidRPr="00B73993">
        <w:rPr>
          <w:sz w:val="28"/>
          <w:szCs w:val="28"/>
        </w:rPr>
        <w:t>вознаграждение за предоставление банковской гарантии;</w:t>
      </w:r>
    </w:p>
    <w:p w:rsidR="008C1EED" w:rsidRDefault="008C1EED" w:rsidP="008C1EED">
      <w:pPr>
        <w:numPr>
          <w:ilvl w:val="0"/>
          <w:numId w:val="7"/>
        </w:numPr>
        <w:tabs>
          <w:tab w:val="left" w:pos="1134"/>
        </w:tabs>
        <w:autoSpaceDE w:val="0"/>
        <w:autoSpaceDN w:val="0"/>
        <w:adjustRightInd w:val="0"/>
        <w:ind w:left="0" w:firstLine="709"/>
        <w:jc w:val="both"/>
        <w:rPr>
          <w:sz w:val="28"/>
          <w:szCs w:val="28"/>
        </w:rPr>
      </w:pPr>
      <w:r>
        <w:rPr>
          <w:sz w:val="28"/>
          <w:szCs w:val="28"/>
        </w:rPr>
        <w:t>по возмещению затрат</w:t>
      </w:r>
      <w:r w:rsidRPr="00B73993">
        <w:rPr>
          <w:sz w:val="28"/>
          <w:szCs w:val="28"/>
        </w:rPr>
        <w:t xml:space="preserve"> на уплату купонов по корпоративным облигационным займам.</w:t>
      </w:r>
    </w:p>
    <w:p w:rsidR="008C1EED" w:rsidRDefault="008C1EED" w:rsidP="008C1EED">
      <w:pPr>
        <w:numPr>
          <w:ilvl w:val="0"/>
          <w:numId w:val="4"/>
        </w:numPr>
        <w:tabs>
          <w:tab w:val="left" w:pos="1134"/>
        </w:tabs>
        <w:autoSpaceDE w:val="0"/>
        <w:autoSpaceDN w:val="0"/>
        <w:adjustRightInd w:val="0"/>
        <w:ind w:left="0" w:firstLine="709"/>
        <w:jc w:val="both"/>
        <w:rPr>
          <w:sz w:val="28"/>
          <w:szCs w:val="28"/>
        </w:rPr>
      </w:pPr>
      <w:r>
        <w:rPr>
          <w:sz w:val="28"/>
          <w:szCs w:val="28"/>
        </w:rPr>
        <w:t>Для получения субсидии инвесторы представляют в Министерство следующие документы:</w:t>
      </w:r>
    </w:p>
    <w:p w:rsidR="008C1EED" w:rsidRDefault="001D33A5" w:rsidP="008C1EED">
      <w:pPr>
        <w:numPr>
          <w:ilvl w:val="0"/>
          <w:numId w:val="2"/>
        </w:numPr>
        <w:tabs>
          <w:tab w:val="left" w:pos="1134"/>
        </w:tabs>
        <w:autoSpaceDE w:val="0"/>
        <w:autoSpaceDN w:val="0"/>
        <w:adjustRightInd w:val="0"/>
        <w:ind w:left="0" w:firstLine="709"/>
        <w:jc w:val="both"/>
        <w:rPr>
          <w:sz w:val="28"/>
          <w:szCs w:val="28"/>
        </w:rPr>
      </w:pPr>
      <w:hyperlink r:id="rId9" w:history="1">
        <w:r w:rsidR="008C1EED" w:rsidRPr="002A7423">
          <w:rPr>
            <w:sz w:val="28"/>
            <w:szCs w:val="28"/>
          </w:rPr>
          <w:t>заявление</w:t>
        </w:r>
      </w:hyperlink>
      <w:r w:rsidR="008C1EED">
        <w:rPr>
          <w:sz w:val="28"/>
          <w:szCs w:val="28"/>
        </w:rPr>
        <w:t xml:space="preserve"> о предоставлении субсидии по форме согласно Приложению № 1 к настоящему Порядку с указанием идентификационного номера налогоплательщика, подписанное руководителем инвестора или инвестором – индивидуальным предпринимателем;</w:t>
      </w:r>
    </w:p>
    <w:p w:rsidR="008C1EED" w:rsidRDefault="008C1EED" w:rsidP="008C1EED">
      <w:pPr>
        <w:numPr>
          <w:ilvl w:val="0"/>
          <w:numId w:val="2"/>
        </w:numPr>
        <w:tabs>
          <w:tab w:val="left" w:pos="1134"/>
        </w:tabs>
        <w:autoSpaceDE w:val="0"/>
        <w:autoSpaceDN w:val="0"/>
        <w:adjustRightInd w:val="0"/>
        <w:ind w:left="0" w:firstLine="709"/>
        <w:jc w:val="both"/>
        <w:rPr>
          <w:sz w:val="28"/>
          <w:szCs w:val="28"/>
        </w:rPr>
      </w:pPr>
      <w:r w:rsidRPr="001079F8">
        <w:rPr>
          <w:sz w:val="28"/>
          <w:szCs w:val="28"/>
        </w:rPr>
        <w:t>расширенн</w:t>
      </w:r>
      <w:r>
        <w:rPr>
          <w:sz w:val="28"/>
          <w:szCs w:val="28"/>
        </w:rPr>
        <w:t>ую</w:t>
      </w:r>
      <w:r w:rsidRPr="001079F8">
        <w:rPr>
          <w:sz w:val="28"/>
          <w:szCs w:val="28"/>
        </w:rPr>
        <w:t xml:space="preserve"> карточк</w:t>
      </w:r>
      <w:r>
        <w:rPr>
          <w:sz w:val="28"/>
          <w:szCs w:val="28"/>
        </w:rPr>
        <w:t>у</w:t>
      </w:r>
      <w:r w:rsidRPr="001079F8">
        <w:rPr>
          <w:sz w:val="28"/>
          <w:szCs w:val="28"/>
        </w:rPr>
        <w:t xml:space="preserve"> банковских реквизитов, подписанн</w:t>
      </w:r>
      <w:r>
        <w:rPr>
          <w:sz w:val="28"/>
          <w:szCs w:val="28"/>
        </w:rPr>
        <w:t>уюруководителеминвестора или инвестором – индивидуальным предпринимателеми главным бухгалтером инвестора (при наличии главного бухгалтера);</w:t>
      </w:r>
    </w:p>
    <w:p w:rsidR="008C1EED" w:rsidRDefault="008C1EED" w:rsidP="008C1EED">
      <w:pPr>
        <w:numPr>
          <w:ilvl w:val="0"/>
          <w:numId w:val="2"/>
        </w:numPr>
        <w:tabs>
          <w:tab w:val="left" w:pos="1134"/>
        </w:tabs>
        <w:autoSpaceDE w:val="0"/>
        <w:autoSpaceDN w:val="0"/>
        <w:adjustRightInd w:val="0"/>
        <w:ind w:left="0" w:firstLine="709"/>
        <w:jc w:val="both"/>
        <w:rPr>
          <w:sz w:val="28"/>
          <w:szCs w:val="28"/>
        </w:rPr>
      </w:pPr>
      <w:r w:rsidRPr="001079F8">
        <w:rPr>
          <w:sz w:val="28"/>
          <w:szCs w:val="28"/>
        </w:rPr>
        <w:t>подписанн</w:t>
      </w:r>
      <w:r>
        <w:rPr>
          <w:sz w:val="28"/>
          <w:szCs w:val="28"/>
        </w:rPr>
        <w:t xml:space="preserve">уюруководителем инвестора или инвестором – индивидуальным предпринимателем </w:t>
      </w:r>
      <w:r w:rsidRPr="001079F8">
        <w:rPr>
          <w:sz w:val="28"/>
          <w:szCs w:val="28"/>
        </w:rPr>
        <w:t>справк</w:t>
      </w:r>
      <w:r>
        <w:rPr>
          <w:sz w:val="28"/>
          <w:szCs w:val="28"/>
        </w:rPr>
        <w:t>у</w:t>
      </w:r>
      <w:r w:rsidRPr="001079F8">
        <w:rPr>
          <w:sz w:val="28"/>
          <w:szCs w:val="28"/>
        </w:rPr>
        <w:t xml:space="preserve">о том, что </w:t>
      </w:r>
      <w:r w:rsidRPr="00150B06">
        <w:rPr>
          <w:sz w:val="28"/>
          <w:szCs w:val="28"/>
        </w:rPr>
        <w:t>инвестор</w:t>
      </w:r>
      <w:r>
        <w:rPr>
          <w:sz w:val="28"/>
          <w:szCs w:val="28"/>
        </w:rPr>
        <w:t>:</w:t>
      </w:r>
    </w:p>
    <w:p w:rsidR="008C1EED" w:rsidRDefault="008C1EED" w:rsidP="008C1EED">
      <w:pPr>
        <w:tabs>
          <w:tab w:val="left" w:pos="1134"/>
        </w:tabs>
        <w:autoSpaceDE w:val="0"/>
        <w:autoSpaceDN w:val="0"/>
        <w:adjustRightInd w:val="0"/>
        <w:ind w:firstLine="709"/>
        <w:jc w:val="both"/>
        <w:rPr>
          <w:sz w:val="28"/>
          <w:szCs w:val="28"/>
        </w:rPr>
      </w:pPr>
      <w:r w:rsidRPr="00E655D0">
        <w:rPr>
          <w:sz w:val="28"/>
          <w:szCs w:val="28"/>
        </w:rPr>
        <w:t>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C1EED" w:rsidRPr="00354FE7" w:rsidRDefault="008C1EED" w:rsidP="008C1EED">
      <w:pPr>
        <w:tabs>
          <w:tab w:val="left" w:pos="1134"/>
        </w:tabs>
        <w:autoSpaceDE w:val="0"/>
        <w:autoSpaceDN w:val="0"/>
        <w:adjustRightInd w:val="0"/>
        <w:ind w:firstLine="709"/>
        <w:jc w:val="both"/>
        <w:rPr>
          <w:sz w:val="28"/>
          <w:szCs w:val="28"/>
        </w:rPr>
      </w:pPr>
      <w:r>
        <w:rPr>
          <w:sz w:val="28"/>
          <w:szCs w:val="28"/>
        </w:rPr>
        <w:t>б</w:t>
      </w:r>
      <w:r w:rsidRPr="001561D8">
        <w:rPr>
          <w:sz w:val="28"/>
          <w:szCs w:val="28"/>
        </w:rPr>
        <w:t>) не получает средства из бюджета Забайкальского края на основании иных нормативных правовых актов на цели, указанные в пункте 2 настоящего Порядка;</w:t>
      </w:r>
    </w:p>
    <w:p w:rsidR="008C1EED" w:rsidRDefault="008C1EED" w:rsidP="008C1EED">
      <w:pPr>
        <w:numPr>
          <w:ilvl w:val="0"/>
          <w:numId w:val="2"/>
        </w:numPr>
        <w:tabs>
          <w:tab w:val="left" w:pos="1134"/>
        </w:tabs>
        <w:autoSpaceDE w:val="0"/>
        <w:autoSpaceDN w:val="0"/>
        <w:adjustRightInd w:val="0"/>
        <w:ind w:left="0" w:firstLine="709"/>
        <w:jc w:val="both"/>
        <w:rPr>
          <w:sz w:val="28"/>
          <w:szCs w:val="28"/>
        </w:rPr>
      </w:pPr>
      <w:r w:rsidRPr="00E21AAB">
        <w:rPr>
          <w:sz w:val="28"/>
          <w:szCs w:val="28"/>
        </w:rPr>
        <w:t xml:space="preserve">для </w:t>
      </w:r>
      <w:r>
        <w:rPr>
          <w:sz w:val="28"/>
          <w:szCs w:val="28"/>
        </w:rPr>
        <w:t>получения субсидии в целях возмещения</w:t>
      </w:r>
      <w:r w:rsidRPr="00E21AAB">
        <w:rPr>
          <w:sz w:val="28"/>
          <w:szCs w:val="28"/>
        </w:rPr>
        <w:t xml:space="preserve"> части процентной ставки за пользование кредитом (займом):</w:t>
      </w:r>
    </w:p>
    <w:p w:rsidR="008C1EED" w:rsidRDefault="008C1EED" w:rsidP="008C1EED">
      <w:pPr>
        <w:tabs>
          <w:tab w:val="left" w:pos="0"/>
          <w:tab w:val="left" w:pos="1134"/>
        </w:tabs>
        <w:autoSpaceDE w:val="0"/>
        <w:autoSpaceDN w:val="0"/>
        <w:adjustRightInd w:val="0"/>
        <w:ind w:firstLine="709"/>
        <w:jc w:val="both"/>
        <w:rPr>
          <w:sz w:val="28"/>
          <w:szCs w:val="28"/>
        </w:rPr>
      </w:pPr>
      <w:r>
        <w:rPr>
          <w:sz w:val="28"/>
          <w:szCs w:val="28"/>
        </w:rPr>
        <w:t>а</w:t>
      </w:r>
      <w:r w:rsidRPr="00BC0BE5">
        <w:rPr>
          <w:sz w:val="28"/>
          <w:szCs w:val="28"/>
        </w:rPr>
        <w:t>)</w:t>
      </w:r>
      <w:r w:rsidRPr="00BC0BE5">
        <w:rPr>
          <w:sz w:val="28"/>
          <w:szCs w:val="28"/>
        </w:rPr>
        <w:tab/>
      </w:r>
      <w:r w:rsidRPr="0069763F">
        <w:rPr>
          <w:sz w:val="28"/>
          <w:szCs w:val="28"/>
        </w:rPr>
        <w:t>заверенную кредитной организацией копию кредитного договора или заверенную некоммерческой орган</w:t>
      </w:r>
      <w:r>
        <w:rPr>
          <w:sz w:val="28"/>
          <w:szCs w:val="28"/>
        </w:rPr>
        <w:t>изацией, предоставившей зае</w:t>
      </w:r>
      <w:r w:rsidRPr="0069763F">
        <w:rPr>
          <w:sz w:val="28"/>
          <w:szCs w:val="28"/>
        </w:rPr>
        <w:t>м, копию договора займа</w:t>
      </w:r>
      <w:r>
        <w:rPr>
          <w:sz w:val="28"/>
          <w:szCs w:val="28"/>
        </w:rPr>
        <w:t>;</w:t>
      </w:r>
    </w:p>
    <w:p w:rsidR="008C1EED" w:rsidRDefault="008C1EED" w:rsidP="008C1EED">
      <w:pPr>
        <w:tabs>
          <w:tab w:val="left" w:pos="0"/>
          <w:tab w:val="left" w:pos="1134"/>
        </w:tabs>
        <w:autoSpaceDE w:val="0"/>
        <w:autoSpaceDN w:val="0"/>
        <w:adjustRightInd w:val="0"/>
        <w:ind w:firstLine="709"/>
        <w:jc w:val="both"/>
        <w:rPr>
          <w:sz w:val="28"/>
          <w:szCs w:val="28"/>
        </w:rPr>
      </w:pPr>
      <w:r>
        <w:rPr>
          <w:sz w:val="28"/>
          <w:szCs w:val="28"/>
        </w:rPr>
        <w:t>б)</w:t>
      </w:r>
      <w:r>
        <w:rPr>
          <w:sz w:val="28"/>
          <w:szCs w:val="28"/>
        </w:rPr>
        <w:tab/>
      </w:r>
      <w:r w:rsidRPr="00BC0BE5">
        <w:rPr>
          <w:sz w:val="28"/>
          <w:szCs w:val="28"/>
        </w:rPr>
        <w:t xml:space="preserve">заверенную кредитной организацией </w:t>
      </w:r>
      <w:r>
        <w:rPr>
          <w:sz w:val="28"/>
          <w:szCs w:val="28"/>
        </w:rPr>
        <w:t xml:space="preserve">(некоммерческой организацией) </w:t>
      </w:r>
      <w:r w:rsidRPr="00BC0BE5">
        <w:rPr>
          <w:sz w:val="28"/>
          <w:szCs w:val="28"/>
        </w:rPr>
        <w:t xml:space="preserve">выписку из ссудного счета </w:t>
      </w:r>
      <w:r>
        <w:rPr>
          <w:sz w:val="28"/>
          <w:szCs w:val="28"/>
        </w:rPr>
        <w:t>инвестора</w:t>
      </w:r>
      <w:r w:rsidRPr="00BC0BE5">
        <w:rPr>
          <w:sz w:val="28"/>
          <w:szCs w:val="28"/>
        </w:rPr>
        <w:t>, подтверждающую получение кредита</w:t>
      </w:r>
      <w:r>
        <w:rPr>
          <w:sz w:val="28"/>
          <w:szCs w:val="28"/>
        </w:rPr>
        <w:t xml:space="preserve"> (займа)</w:t>
      </w:r>
      <w:r w:rsidRPr="00BC0BE5">
        <w:rPr>
          <w:sz w:val="28"/>
          <w:szCs w:val="28"/>
        </w:rPr>
        <w:t>, а также документы, подтверждающие уплату начисленных процентов за период фактического пользов</w:t>
      </w:r>
      <w:r>
        <w:rPr>
          <w:sz w:val="28"/>
          <w:szCs w:val="28"/>
        </w:rPr>
        <w:t>ания кредитом (займом) и основного долга;</w:t>
      </w:r>
    </w:p>
    <w:p w:rsidR="008C1EED" w:rsidRPr="00E21AAB" w:rsidRDefault="008C1EED" w:rsidP="008C1EED">
      <w:pPr>
        <w:tabs>
          <w:tab w:val="left" w:pos="0"/>
          <w:tab w:val="left" w:pos="1134"/>
        </w:tabs>
        <w:autoSpaceDE w:val="0"/>
        <w:autoSpaceDN w:val="0"/>
        <w:adjustRightInd w:val="0"/>
        <w:ind w:firstLine="709"/>
        <w:jc w:val="both"/>
        <w:rPr>
          <w:sz w:val="28"/>
          <w:szCs w:val="28"/>
        </w:rPr>
      </w:pPr>
      <w:r>
        <w:rPr>
          <w:sz w:val="28"/>
          <w:szCs w:val="28"/>
        </w:rPr>
        <w:t>в</w:t>
      </w:r>
      <w:r w:rsidRPr="00BC0BE5">
        <w:rPr>
          <w:sz w:val="28"/>
          <w:szCs w:val="28"/>
        </w:rPr>
        <w:t>)</w:t>
      </w:r>
      <w:r w:rsidRPr="00BC0BE5">
        <w:rPr>
          <w:sz w:val="28"/>
          <w:szCs w:val="28"/>
        </w:rPr>
        <w:tab/>
        <w:t>заверенные</w:t>
      </w:r>
      <w:r w:rsidRPr="00E21AAB">
        <w:rPr>
          <w:sz w:val="28"/>
          <w:szCs w:val="28"/>
        </w:rPr>
        <w:t xml:space="preserve"> руководителем </w:t>
      </w:r>
      <w:r>
        <w:rPr>
          <w:sz w:val="28"/>
          <w:szCs w:val="28"/>
        </w:rPr>
        <w:t>инвестора</w:t>
      </w:r>
      <w:r w:rsidRPr="00E21AAB">
        <w:rPr>
          <w:sz w:val="28"/>
          <w:szCs w:val="28"/>
        </w:rPr>
        <w:t xml:space="preserve"> копи</w:t>
      </w:r>
      <w:r>
        <w:rPr>
          <w:sz w:val="28"/>
          <w:szCs w:val="28"/>
        </w:rPr>
        <w:t>и</w:t>
      </w:r>
      <w:r w:rsidRPr="00E21AAB">
        <w:rPr>
          <w:sz w:val="28"/>
          <w:szCs w:val="28"/>
        </w:rPr>
        <w:t xml:space="preserve"> платежных поручений с отметкой </w:t>
      </w:r>
      <w:r>
        <w:rPr>
          <w:sz w:val="28"/>
          <w:szCs w:val="28"/>
        </w:rPr>
        <w:t>кредитной организации (</w:t>
      </w:r>
      <w:r w:rsidRPr="00E21AAB">
        <w:rPr>
          <w:sz w:val="28"/>
          <w:szCs w:val="28"/>
        </w:rPr>
        <w:t>некоммерческой организации</w:t>
      </w:r>
      <w:r>
        <w:rPr>
          <w:sz w:val="28"/>
          <w:szCs w:val="28"/>
        </w:rPr>
        <w:t>)</w:t>
      </w:r>
      <w:r w:rsidRPr="00E21AAB">
        <w:rPr>
          <w:sz w:val="28"/>
          <w:szCs w:val="28"/>
        </w:rPr>
        <w:t xml:space="preserve">, предоставившей </w:t>
      </w:r>
      <w:r>
        <w:rPr>
          <w:sz w:val="28"/>
          <w:szCs w:val="28"/>
        </w:rPr>
        <w:t>кредит (зае</w:t>
      </w:r>
      <w:r w:rsidRPr="00E21AAB">
        <w:rPr>
          <w:sz w:val="28"/>
          <w:szCs w:val="28"/>
        </w:rPr>
        <w:t>м</w:t>
      </w:r>
      <w:r>
        <w:rPr>
          <w:sz w:val="28"/>
          <w:szCs w:val="28"/>
        </w:rPr>
        <w:t>)</w:t>
      </w:r>
      <w:r w:rsidRPr="00E21AAB">
        <w:rPr>
          <w:sz w:val="28"/>
          <w:szCs w:val="28"/>
        </w:rPr>
        <w:t>, и ины</w:t>
      </w:r>
      <w:r>
        <w:rPr>
          <w:sz w:val="28"/>
          <w:szCs w:val="28"/>
        </w:rPr>
        <w:t>е</w:t>
      </w:r>
      <w:r w:rsidRPr="00E21AAB">
        <w:rPr>
          <w:sz w:val="28"/>
          <w:szCs w:val="28"/>
        </w:rPr>
        <w:t xml:space="preserve"> документ</w:t>
      </w:r>
      <w:r>
        <w:rPr>
          <w:sz w:val="28"/>
          <w:szCs w:val="28"/>
        </w:rPr>
        <w:t>ы, подтверждающие целевое использование кредита (займа);</w:t>
      </w:r>
    </w:p>
    <w:p w:rsidR="008C1EED" w:rsidRPr="00693849" w:rsidRDefault="008C1EED" w:rsidP="008C1EED">
      <w:pPr>
        <w:pStyle w:val="a3"/>
        <w:tabs>
          <w:tab w:val="left" w:pos="1134"/>
        </w:tabs>
        <w:spacing w:before="0" w:after="0"/>
        <w:ind w:firstLine="709"/>
        <w:jc w:val="both"/>
        <w:rPr>
          <w:rFonts w:ascii="Times New Roman" w:hAnsi="Times New Roman"/>
          <w:b w:val="0"/>
          <w:sz w:val="28"/>
          <w:szCs w:val="28"/>
        </w:rPr>
      </w:pPr>
      <w:r>
        <w:rPr>
          <w:rFonts w:ascii="Times New Roman" w:hAnsi="Times New Roman"/>
          <w:b w:val="0"/>
          <w:sz w:val="28"/>
          <w:szCs w:val="28"/>
        </w:rPr>
        <w:t>г</w:t>
      </w:r>
      <w:r w:rsidRPr="00693849">
        <w:rPr>
          <w:rFonts w:ascii="Times New Roman" w:hAnsi="Times New Roman"/>
          <w:b w:val="0"/>
          <w:sz w:val="28"/>
          <w:szCs w:val="28"/>
        </w:rPr>
        <w:t>)</w:t>
      </w:r>
      <w:r>
        <w:rPr>
          <w:rFonts w:ascii="Times New Roman" w:hAnsi="Times New Roman"/>
          <w:b w:val="0"/>
          <w:sz w:val="28"/>
          <w:szCs w:val="28"/>
        </w:rPr>
        <w:tab/>
        <w:t xml:space="preserve">расчет части процентной ставки </w:t>
      </w:r>
      <w:r w:rsidRPr="00693849">
        <w:rPr>
          <w:rFonts w:ascii="Times New Roman" w:hAnsi="Times New Roman"/>
          <w:b w:val="0"/>
          <w:sz w:val="28"/>
          <w:szCs w:val="28"/>
        </w:rPr>
        <w:t>за пользование кредитом (займом)</w:t>
      </w:r>
      <w:r>
        <w:rPr>
          <w:rFonts w:ascii="Times New Roman" w:hAnsi="Times New Roman"/>
          <w:b w:val="0"/>
          <w:sz w:val="28"/>
          <w:szCs w:val="28"/>
        </w:rPr>
        <w:t xml:space="preserve"> по форме согласно Приложению № 2 к настоящему Порядку</w:t>
      </w:r>
      <w:r w:rsidRPr="00693849">
        <w:rPr>
          <w:rFonts w:ascii="Times New Roman" w:hAnsi="Times New Roman"/>
          <w:b w:val="0"/>
          <w:sz w:val="28"/>
          <w:szCs w:val="28"/>
        </w:rPr>
        <w:t>;</w:t>
      </w:r>
    </w:p>
    <w:p w:rsidR="008C1EED" w:rsidRPr="00E21AAB" w:rsidRDefault="008C1EED" w:rsidP="008C1EED">
      <w:pPr>
        <w:numPr>
          <w:ilvl w:val="0"/>
          <w:numId w:val="2"/>
        </w:numPr>
        <w:tabs>
          <w:tab w:val="left" w:pos="0"/>
          <w:tab w:val="left" w:pos="1134"/>
        </w:tabs>
        <w:autoSpaceDE w:val="0"/>
        <w:autoSpaceDN w:val="0"/>
        <w:adjustRightInd w:val="0"/>
        <w:ind w:left="0" w:firstLine="709"/>
        <w:jc w:val="both"/>
        <w:rPr>
          <w:sz w:val="28"/>
          <w:szCs w:val="28"/>
        </w:rPr>
      </w:pPr>
      <w:r w:rsidRPr="00E21AAB">
        <w:rPr>
          <w:sz w:val="28"/>
          <w:szCs w:val="28"/>
        </w:rPr>
        <w:lastRenderedPageBreak/>
        <w:t xml:space="preserve">для </w:t>
      </w:r>
      <w:r>
        <w:rPr>
          <w:sz w:val="28"/>
          <w:szCs w:val="28"/>
        </w:rPr>
        <w:t>получения субсидии в целях</w:t>
      </w:r>
      <w:r w:rsidRPr="00287726">
        <w:rPr>
          <w:sz w:val="28"/>
          <w:szCs w:val="28"/>
        </w:rPr>
        <w:t>возмещениялизинговых платежей в части дохода лизингодателя</w:t>
      </w:r>
      <w:r w:rsidRPr="00E21AAB">
        <w:rPr>
          <w:sz w:val="28"/>
          <w:szCs w:val="28"/>
        </w:rPr>
        <w:t>:</w:t>
      </w:r>
    </w:p>
    <w:p w:rsidR="008C1EED" w:rsidRPr="00E21AAB" w:rsidRDefault="008C1EED" w:rsidP="008C1EED">
      <w:pPr>
        <w:tabs>
          <w:tab w:val="left" w:pos="0"/>
          <w:tab w:val="left" w:pos="1134"/>
        </w:tabs>
        <w:autoSpaceDE w:val="0"/>
        <w:autoSpaceDN w:val="0"/>
        <w:adjustRightInd w:val="0"/>
        <w:ind w:firstLine="709"/>
        <w:jc w:val="both"/>
        <w:rPr>
          <w:sz w:val="28"/>
          <w:szCs w:val="28"/>
        </w:rPr>
      </w:pPr>
      <w:r>
        <w:rPr>
          <w:sz w:val="28"/>
          <w:szCs w:val="28"/>
        </w:rPr>
        <w:t>а)</w:t>
      </w:r>
      <w:r>
        <w:rPr>
          <w:sz w:val="28"/>
          <w:szCs w:val="28"/>
        </w:rPr>
        <w:tab/>
      </w:r>
      <w:r w:rsidRPr="00E21AAB">
        <w:rPr>
          <w:sz w:val="28"/>
          <w:szCs w:val="28"/>
        </w:rPr>
        <w:t>заверенн</w:t>
      </w:r>
      <w:r>
        <w:rPr>
          <w:sz w:val="28"/>
          <w:szCs w:val="28"/>
        </w:rPr>
        <w:t>ую</w:t>
      </w:r>
      <w:r w:rsidRPr="00E21AAB">
        <w:rPr>
          <w:sz w:val="28"/>
          <w:szCs w:val="28"/>
        </w:rPr>
        <w:t xml:space="preserve"> лизингодателем копи</w:t>
      </w:r>
      <w:r>
        <w:rPr>
          <w:sz w:val="28"/>
          <w:szCs w:val="28"/>
        </w:rPr>
        <w:t>ю</w:t>
      </w:r>
      <w:r w:rsidRPr="00E21AAB">
        <w:rPr>
          <w:sz w:val="28"/>
          <w:szCs w:val="28"/>
        </w:rPr>
        <w:t xml:space="preserve"> договора лизинга, а также документ</w:t>
      </w:r>
      <w:r>
        <w:rPr>
          <w:sz w:val="28"/>
          <w:szCs w:val="28"/>
        </w:rPr>
        <w:t>ы</w:t>
      </w:r>
      <w:r w:rsidRPr="00E21AAB">
        <w:rPr>
          <w:sz w:val="28"/>
          <w:szCs w:val="28"/>
        </w:rPr>
        <w:t>, подтверждающи</w:t>
      </w:r>
      <w:r>
        <w:rPr>
          <w:sz w:val="28"/>
          <w:szCs w:val="28"/>
        </w:rPr>
        <w:t>е</w:t>
      </w:r>
      <w:r w:rsidRPr="00E21AAB">
        <w:rPr>
          <w:sz w:val="28"/>
          <w:szCs w:val="28"/>
        </w:rPr>
        <w:t xml:space="preserve"> уплату лизинговых платежей за соответствующий период действия договора лизинга, в том числе вознаграждения лизингодателю;</w:t>
      </w:r>
    </w:p>
    <w:p w:rsidR="008C1EED" w:rsidRPr="003759CD" w:rsidRDefault="008C1EED" w:rsidP="008C1EED">
      <w:pPr>
        <w:tabs>
          <w:tab w:val="left" w:pos="0"/>
          <w:tab w:val="left" w:pos="1134"/>
        </w:tabs>
        <w:autoSpaceDE w:val="0"/>
        <w:autoSpaceDN w:val="0"/>
        <w:adjustRightInd w:val="0"/>
        <w:ind w:firstLine="709"/>
        <w:jc w:val="both"/>
        <w:rPr>
          <w:sz w:val="28"/>
          <w:szCs w:val="28"/>
        </w:rPr>
      </w:pPr>
      <w:r w:rsidRPr="003759CD">
        <w:rPr>
          <w:sz w:val="28"/>
          <w:szCs w:val="28"/>
        </w:rPr>
        <w:t>б)</w:t>
      </w:r>
      <w:r w:rsidRPr="003759CD">
        <w:rPr>
          <w:sz w:val="28"/>
          <w:szCs w:val="28"/>
        </w:rPr>
        <w:tab/>
        <w:t>расчет лизинговых платежей в части дохода лизингодателя по форме согласно Приложению № 3 к настоящему Порядку;</w:t>
      </w:r>
    </w:p>
    <w:p w:rsidR="008C1EED" w:rsidRPr="003759CD" w:rsidRDefault="008C1EED" w:rsidP="008C1EED">
      <w:pPr>
        <w:numPr>
          <w:ilvl w:val="0"/>
          <w:numId w:val="2"/>
        </w:numPr>
        <w:tabs>
          <w:tab w:val="left" w:pos="0"/>
          <w:tab w:val="left" w:pos="1134"/>
        </w:tabs>
        <w:autoSpaceDE w:val="0"/>
        <w:autoSpaceDN w:val="0"/>
        <w:adjustRightInd w:val="0"/>
        <w:ind w:left="0" w:firstLine="709"/>
        <w:jc w:val="both"/>
        <w:rPr>
          <w:sz w:val="28"/>
          <w:szCs w:val="28"/>
        </w:rPr>
      </w:pPr>
      <w:r w:rsidRPr="003759CD">
        <w:rPr>
          <w:sz w:val="28"/>
          <w:szCs w:val="28"/>
        </w:rPr>
        <w:t xml:space="preserve">для получения субсидии в целях возмещения части вознаграждения за предоставление банковской гарантии: </w:t>
      </w:r>
    </w:p>
    <w:p w:rsidR="008C1EED" w:rsidRPr="003759CD" w:rsidRDefault="008C1EED" w:rsidP="008C1EED">
      <w:pPr>
        <w:tabs>
          <w:tab w:val="left" w:pos="0"/>
          <w:tab w:val="left" w:pos="1134"/>
        </w:tabs>
        <w:autoSpaceDE w:val="0"/>
        <w:autoSpaceDN w:val="0"/>
        <w:adjustRightInd w:val="0"/>
        <w:ind w:firstLine="709"/>
        <w:jc w:val="both"/>
        <w:rPr>
          <w:sz w:val="28"/>
          <w:szCs w:val="28"/>
        </w:rPr>
      </w:pPr>
      <w:r w:rsidRPr="003759CD">
        <w:rPr>
          <w:sz w:val="28"/>
          <w:szCs w:val="28"/>
        </w:rPr>
        <w:t>а)</w:t>
      </w:r>
      <w:r w:rsidRPr="003759CD">
        <w:rPr>
          <w:sz w:val="28"/>
          <w:szCs w:val="28"/>
        </w:rPr>
        <w:tab/>
        <w:t>заверенную банком, иным кредитным учреждением или страховой организацией (гарантом) копию договора о предоставлении банковской гарантии, а также документы, подтверждающие уплату основного обязательства и вознаграждения за установленный период;</w:t>
      </w:r>
    </w:p>
    <w:p w:rsidR="008C1EED" w:rsidRPr="003759CD" w:rsidRDefault="008C1EED" w:rsidP="008C1EED">
      <w:pPr>
        <w:tabs>
          <w:tab w:val="left" w:pos="0"/>
          <w:tab w:val="left" w:pos="1134"/>
        </w:tabs>
        <w:autoSpaceDE w:val="0"/>
        <w:autoSpaceDN w:val="0"/>
        <w:adjustRightInd w:val="0"/>
        <w:ind w:firstLine="709"/>
        <w:jc w:val="both"/>
        <w:rPr>
          <w:sz w:val="28"/>
          <w:szCs w:val="28"/>
        </w:rPr>
      </w:pPr>
      <w:r w:rsidRPr="003759CD">
        <w:rPr>
          <w:sz w:val="28"/>
          <w:szCs w:val="28"/>
        </w:rPr>
        <w:t>б)</w:t>
      </w:r>
      <w:r w:rsidRPr="003759CD">
        <w:rPr>
          <w:sz w:val="28"/>
          <w:szCs w:val="28"/>
        </w:rPr>
        <w:tab/>
        <w:t>расчет части вознаграждения за предоставление банковской гарантии по форме согласно Приложению № 4 к настоящему Порядку;</w:t>
      </w:r>
    </w:p>
    <w:p w:rsidR="008C1EED" w:rsidRPr="003759CD" w:rsidRDefault="008C1EED" w:rsidP="008C1EED">
      <w:pPr>
        <w:numPr>
          <w:ilvl w:val="0"/>
          <w:numId w:val="2"/>
        </w:numPr>
        <w:tabs>
          <w:tab w:val="left" w:pos="0"/>
          <w:tab w:val="left" w:pos="1134"/>
        </w:tabs>
        <w:autoSpaceDE w:val="0"/>
        <w:autoSpaceDN w:val="0"/>
        <w:adjustRightInd w:val="0"/>
        <w:ind w:left="0" w:firstLine="709"/>
        <w:jc w:val="both"/>
        <w:rPr>
          <w:sz w:val="28"/>
          <w:szCs w:val="28"/>
        </w:rPr>
      </w:pPr>
      <w:r w:rsidRPr="003759CD">
        <w:rPr>
          <w:sz w:val="28"/>
          <w:szCs w:val="28"/>
        </w:rPr>
        <w:t>для получения субсидии в целях возмещения части затрат на уплату купонов по корпоративным облигационным займам:</w:t>
      </w:r>
    </w:p>
    <w:p w:rsidR="008C1EED" w:rsidRPr="003759CD" w:rsidRDefault="008C1EED" w:rsidP="008C1EED">
      <w:pPr>
        <w:tabs>
          <w:tab w:val="left" w:pos="0"/>
          <w:tab w:val="left" w:pos="1134"/>
        </w:tabs>
        <w:autoSpaceDE w:val="0"/>
        <w:autoSpaceDN w:val="0"/>
        <w:adjustRightInd w:val="0"/>
        <w:ind w:firstLine="709"/>
        <w:jc w:val="both"/>
        <w:rPr>
          <w:sz w:val="28"/>
          <w:szCs w:val="28"/>
        </w:rPr>
      </w:pPr>
      <w:r w:rsidRPr="003759CD">
        <w:rPr>
          <w:sz w:val="28"/>
          <w:szCs w:val="28"/>
        </w:rPr>
        <w:t>а)</w:t>
      </w:r>
      <w:r w:rsidRPr="003759CD">
        <w:rPr>
          <w:sz w:val="28"/>
          <w:szCs w:val="28"/>
        </w:rPr>
        <w:tab/>
        <w:t>документы, подтверждающие уплату купонов по корпоративным облигационным займам;</w:t>
      </w:r>
    </w:p>
    <w:p w:rsidR="008C1EED" w:rsidRDefault="008C1EED" w:rsidP="008C1EED">
      <w:pPr>
        <w:tabs>
          <w:tab w:val="left" w:pos="0"/>
          <w:tab w:val="left" w:pos="1134"/>
        </w:tabs>
        <w:autoSpaceDE w:val="0"/>
        <w:autoSpaceDN w:val="0"/>
        <w:adjustRightInd w:val="0"/>
        <w:ind w:firstLine="709"/>
        <w:jc w:val="both"/>
        <w:rPr>
          <w:sz w:val="28"/>
          <w:szCs w:val="28"/>
        </w:rPr>
      </w:pPr>
      <w:r w:rsidRPr="003759CD">
        <w:rPr>
          <w:sz w:val="28"/>
          <w:szCs w:val="28"/>
        </w:rPr>
        <w:t>б)</w:t>
      </w:r>
      <w:r w:rsidRPr="003759CD">
        <w:rPr>
          <w:sz w:val="28"/>
          <w:szCs w:val="28"/>
        </w:rPr>
        <w:tab/>
        <w:t>расчет части затрат на уплату купонов по корпоративным облигационным займам, выпущенным инвестором для реализации инвестиционного проекта по форме согласно Приложению № 5 к настоящему Порядку.</w:t>
      </w:r>
    </w:p>
    <w:p w:rsidR="008C1EED" w:rsidRPr="000E762B"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0E762B">
        <w:rPr>
          <w:rFonts w:ascii="Times New Roman" w:hAnsi="Times New Roman" w:cs="Times New Roman"/>
          <w:sz w:val="28"/>
          <w:szCs w:val="28"/>
        </w:rPr>
        <w:t>Инвесторы вместе с документами, указанными в пункте 9 настоящего Порядка, вправе представить по собственной инициативе следующие документы:</w:t>
      </w:r>
    </w:p>
    <w:p w:rsidR="008C1EED" w:rsidRPr="000E762B" w:rsidRDefault="008C1EED" w:rsidP="008C1EED">
      <w:pPr>
        <w:numPr>
          <w:ilvl w:val="0"/>
          <w:numId w:val="5"/>
        </w:numPr>
        <w:tabs>
          <w:tab w:val="left" w:pos="1134"/>
        </w:tabs>
        <w:autoSpaceDE w:val="0"/>
        <w:autoSpaceDN w:val="0"/>
        <w:adjustRightInd w:val="0"/>
        <w:ind w:left="0" w:firstLine="709"/>
        <w:jc w:val="both"/>
        <w:rPr>
          <w:sz w:val="28"/>
          <w:szCs w:val="28"/>
        </w:rPr>
      </w:pPr>
      <w:r w:rsidRPr="000E762B">
        <w:rPr>
          <w:sz w:val="28"/>
          <w:szCs w:val="28"/>
        </w:rPr>
        <w:t>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предшествующему месяцу представления документов, указанных в пункте 9 настоящего Порядка;</w:t>
      </w:r>
    </w:p>
    <w:p w:rsidR="008C1EED" w:rsidRPr="00830DDC" w:rsidRDefault="008C1EED" w:rsidP="008C1EED">
      <w:pPr>
        <w:numPr>
          <w:ilvl w:val="0"/>
          <w:numId w:val="5"/>
        </w:numPr>
        <w:tabs>
          <w:tab w:val="left" w:pos="1134"/>
        </w:tabs>
        <w:autoSpaceDE w:val="0"/>
        <w:autoSpaceDN w:val="0"/>
        <w:adjustRightInd w:val="0"/>
        <w:ind w:left="0" w:firstLine="709"/>
        <w:jc w:val="both"/>
        <w:rPr>
          <w:sz w:val="28"/>
          <w:szCs w:val="28"/>
        </w:rPr>
      </w:pPr>
      <w:r w:rsidRPr="001079F8">
        <w:rPr>
          <w:sz w:val="28"/>
          <w:szCs w:val="28"/>
        </w:rPr>
        <w:t>справк</w:t>
      </w:r>
      <w:r>
        <w:rPr>
          <w:sz w:val="28"/>
          <w:szCs w:val="28"/>
        </w:rPr>
        <w:t>у</w:t>
      </w:r>
      <w:r w:rsidRPr="001079F8">
        <w:rPr>
          <w:sz w:val="28"/>
          <w:szCs w:val="28"/>
        </w:rPr>
        <w:t xml:space="preserve"> об отсутствии у </w:t>
      </w:r>
      <w:r>
        <w:rPr>
          <w:sz w:val="28"/>
          <w:szCs w:val="28"/>
        </w:rPr>
        <w:t>инвестора</w:t>
      </w:r>
      <w:r w:rsidRPr="001079F8">
        <w:rPr>
          <w:sz w:val="28"/>
          <w:szCs w:val="28"/>
        </w:rPr>
        <w:t xml:space="preserve"> на </w:t>
      </w:r>
      <w:r w:rsidRPr="00E81A35">
        <w:rPr>
          <w:sz w:val="28"/>
          <w:szCs w:val="28"/>
        </w:rPr>
        <w:t xml:space="preserve">первое число месяца, предшествующему месяцу </w:t>
      </w:r>
      <w:r>
        <w:rPr>
          <w:sz w:val="28"/>
          <w:szCs w:val="28"/>
        </w:rPr>
        <w:t>представления</w:t>
      </w:r>
      <w:r w:rsidRPr="00E81A35">
        <w:rPr>
          <w:sz w:val="28"/>
          <w:szCs w:val="28"/>
        </w:rPr>
        <w:t xml:space="preserve"> документов, указанных</w:t>
      </w:r>
      <w:r>
        <w:rPr>
          <w:sz w:val="28"/>
          <w:szCs w:val="28"/>
        </w:rPr>
        <w:t xml:space="preserve"> в пункте 9 настоящего Порядка,просроченной задолженности</w:t>
      </w:r>
      <w:r w:rsidRPr="00830DDC">
        <w:rPr>
          <w:sz w:val="28"/>
          <w:szCs w:val="28"/>
        </w:rPr>
        <w:t xml:space="preserve"> по возврату в бюджет Забайкальского края субсидий, бюджетных инвестиций, предоставленных в том числе в соответствии с иным</w:t>
      </w:r>
      <w:r>
        <w:rPr>
          <w:sz w:val="28"/>
          <w:szCs w:val="28"/>
        </w:rPr>
        <w:t>и правовыми актами, а также иной просроченной (неурегулированной) задолженности</w:t>
      </w:r>
      <w:r w:rsidRPr="00830DDC">
        <w:rPr>
          <w:sz w:val="28"/>
          <w:szCs w:val="28"/>
        </w:rPr>
        <w:t xml:space="preserve"> по денежным обязательствам перед Забайкальским краем;</w:t>
      </w:r>
    </w:p>
    <w:p w:rsidR="008C1EED" w:rsidRPr="00E655D0" w:rsidRDefault="008C1EED" w:rsidP="008C1EED">
      <w:pPr>
        <w:numPr>
          <w:ilvl w:val="0"/>
          <w:numId w:val="5"/>
        </w:numPr>
        <w:ind w:left="0" w:firstLine="709"/>
        <w:jc w:val="both"/>
        <w:rPr>
          <w:sz w:val="28"/>
          <w:szCs w:val="28"/>
        </w:rPr>
      </w:pPr>
      <w:r w:rsidRPr="00E655D0">
        <w:rPr>
          <w:sz w:val="28"/>
          <w:szCs w:val="28"/>
        </w:rPr>
        <w:t>справку о том, что инвестор не находится в процессе реорганизации</w:t>
      </w:r>
      <w:r w:rsidRPr="00830DDC">
        <w:rPr>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Pr="00E655D0">
        <w:rPr>
          <w:sz w:val="28"/>
          <w:szCs w:val="28"/>
        </w:rPr>
        <w:t xml:space="preserve">, ликвидации, в отношении него не введена процедура банкротства, деятельность </w:t>
      </w:r>
      <w:r>
        <w:rPr>
          <w:sz w:val="28"/>
          <w:szCs w:val="28"/>
        </w:rPr>
        <w:t xml:space="preserve">инвестора </w:t>
      </w:r>
      <w:r w:rsidRPr="00E655D0">
        <w:rPr>
          <w:sz w:val="28"/>
          <w:szCs w:val="28"/>
        </w:rPr>
        <w:t xml:space="preserve">не приостановлена в порядке, </w:t>
      </w:r>
      <w:r w:rsidRPr="00E655D0">
        <w:rPr>
          <w:sz w:val="28"/>
          <w:szCs w:val="28"/>
        </w:rPr>
        <w:lastRenderedPageBreak/>
        <w:t xml:space="preserve">предусмотренном законодательством Российской Федерации,либо </w:t>
      </w:r>
      <w:r>
        <w:rPr>
          <w:sz w:val="28"/>
          <w:szCs w:val="28"/>
        </w:rPr>
        <w:t xml:space="preserve">он </w:t>
      </w:r>
      <w:r w:rsidRPr="00E655D0">
        <w:rPr>
          <w:sz w:val="28"/>
          <w:szCs w:val="28"/>
        </w:rPr>
        <w:t>не прекратил деятельность в качестве индивидуального предпринимателя;</w:t>
      </w:r>
    </w:p>
    <w:p w:rsidR="008C1EED" w:rsidRPr="002C1742" w:rsidRDefault="008C1EED" w:rsidP="008C1EED">
      <w:pPr>
        <w:numPr>
          <w:ilvl w:val="0"/>
          <w:numId w:val="5"/>
        </w:numPr>
        <w:ind w:left="0" w:firstLine="709"/>
        <w:jc w:val="both"/>
        <w:rPr>
          <w:sz w:val="28"/>
          <w:szCs w:val="28"/>
        </w:rPr>
      </w:pPr>
      <w:r w:rsidRPr="002C1742">
        <w:rPr>
          <w:sz w:val="28"/>
          <w:szCs w:val="28"/>
        </w:rPr>
        <w:t xml:space="preserve">справку об отсутствии </w:t>
      </w:r>
      <w:r>
        <w:rPr>
          <w:sz w:val="28"/>
          <w:szCs w:val="28"/>
        </w:rPr>
        <w:t>сведений</w:t>
      </w:r>
      <w:r w:rsidRPr="002C1742">
        <w:rPr>
          <w:sz w:val="28"/>
          <w:szCs w:val="28"/>
        </w:rPr>
        <w:t xml:space="preserve"> в реестре дисквалифицированных лиц о дисквалифицированных руководителе, членах коллегиального исполнительного органа (при наличии коллегиального исполнительного органа), лице, исполняющем функции единоличного исполнительного органа (при наличии лица, исполняющего функции единоличного исполнительного органа), или главном бухгалтере(при наличии главного бухгалтера) , либо индивидуальном предпринимателе;</w:t>
      </w:r>
    </w:p>
    <w:p w:rsidR="008C1EED" w:rsidRPr="001079F8" w:rsidRDefault="008C1EED" w:rsidP="008C1EED">
      <w:pPr>
        <w:numPr>
          <w:ilvl w:val="0"/>
          <w:numId w:val="5"/>
        </w:numPr>
        <w:tabs>
          <w:tab w:val="left" w:pos="1134"/>
        </w:tabs>
        <w:autoSpaceDE w:val="0"/>
        <w:autoSpaceDN w:val="0"/>
        <w:adjustRightInd w:val="0"/>
        <w:ind w:left="0" w:firstLine="709"/>
        <w:jc w:val="both"/>
        <w:rPr>
          <w:sz w:val="28"/>
          <w:szCs w:val="28"/>
        </w:rPr>
      </w:pPr>
      <w:r>
        <w:rPr>
          <w:sz w:val="28"/>
          <w:szCs w:val="28"/>
        </w:rPr>
        <w:t xml:space="preserve">копию </w:t>
      </w:r>
      <w:r w:rsidRPr="001079F8">
        <w:rPr>
          <w:sz w:val="28"/>
          <w:szCs w:val="28"/>
        </w:rPr>
        <w:t>выписк</w:t>
      </w:r>
      <w:r>
        <w:rPr>
          <w:sz w:val="28"/>
          <w:szCs w:val="28"/>
        </w:rPr>
        <w:t>и</w:t>
      </w:r>
      <w:r w:rsidRPr="001079F8">
        <w:rPr>
          <w:sz w:val="28"/>
          <w:szCs w:val="28"/>
        </w:rPr>
        <w:t xml:space="preserve"> из Единого государственного реестра юридических лиц</w:t>
      </w:r>
      <w:r>
        <w:rPr>
          <w:sz w:val="28"/>
          <w:szCs w:val="28"/>
        </w:rPr>
        <w:t xml:space="preserve">или индивидуальных предпринимателей по состоянию на </w:t>
      </w:r>
      <w:r w:rsidRPr="00E81A35">
        <w:rPr>
          <w:sz w:val="28"/>
          <w:szCs w:val="28"/>
        </w:rPr>
        <w:t xml:space="preserve">первое число месяца, предшествующему месяцу </w:t>
      </w:r>
      <w:r>
        <w:rPr>
          <w:sz w:val="28"/>
          <w:szCs w:val="28"/>
        </w:rPr>
        <w:t>представления</w:t>
      </w:r>
      <w:r w:rsidRPr="00E81A35">
        <w:rPr>
          <w:sz w:val="28"/>
          <w:szCs w:val="28"/>
        </w:rPr>
        <w:t xml:space="preserve"> документов, указанных</w:t>
      </w:r>
      <w:r>
        <w:rPr>
          <w:sz w:val="28"/>
          <w:szCs w:val="28"/>
        </w:rPr>
        <w:t xml:space="preserve"> в пункте 9 настоящего Порядка.</w:t>
      </w:r>
    </w:p>
    <w:p w:rsidR="008C1EED" w:rsidRDefault="008C1EED" w:rsidP="008C1EED">
      <w:pPr>
        <w:pStyle w:val="ConsPlusNormal"/>
        <w:widowControl/>
        <w:numPr>
          <w:ilvl w:val="0"/>
          <w:numId w:val="4"/>
        </w:numPr>
        <w:tabs>
          <w:tab w:val="left" w:pos="-142"/>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Инвесторыпредставляют документы, указанные </w:t>
      </w:r>
      <w:r w:rsidRPr="00A550B3">
        <w:rPr>
          <w:rFonts w:ascii="Times New Roman" w:hAnsi="Times New Roman" w:cs="Times New Roman"/>
          <w:sz w:val="28"/>
          <w:szCs w:val="28"/>
        </w:rPr>
        <w:t xml:space="preserve">в пунктах </w:t>
      </w:r>
      <w:r>
        <w:rPr>
          <w:rFonts w:ascii="Times New Roman" w:hAnsi="Times New Roman" w:cs="Times New Roman"/>
          <w:sz w:val="28"/>
          <w:szCs w:val="28"/>
        </w:rPr>
        <w:t>9 и 10</w:t>
      </w:r>
      <w:r w:rsidRPr="00A550B3">
        <w:rPr>
          <w:rFonts w:ascii="Times New Roman" w:hAnsi="Times New Roman" w:cs="Times New Roman"/>
          <w:sz w:val="28"/>
          <w:szCs w:val="28"/>
        </w:rPr>
        <w:t xml:space="preserve"> настоящего Порядка, о</w:t>
      </w:r>
      <w:r>
        <w:rPr>
          <w:rFonts w:ascii="Times New Roman" w:hAnsi="Times New Roman" w:cs="Times New Roman"/>
          <w:sz w:val="28"/>
          <w:szCs w:val="28"/>
        </w:rPr>
        <w:t>дним из следующих способов:</w:t>
      </w:r>
    </w:p>
    <w:p w:rsidR="008C1EED" w:rsidRDefault="008C1EED" w:rsidP="008C1EED">
      <w:pPr>
        <w:pStyle w:val="ConsPlusNormal"/>
        <w:widowContro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бумажных носителях непосредственно в Министерство или почтой; </w:t>
      </w:r>
    </w:p>
    <w:p w:rsidR="008C1EED" w:rsidRDefault="008C1EED" w:rsidP="008C1EED">
      <w:pPr>
        <w:pStyle w:val="ConsPlusNormal"/>
        <w:widowControl/>
        <w:numPr>
          <w:ilvl w:val="0"/>
          <w:numId w:val="6"/>
        </w:numPr>
        <w:tabs>
          <w:tab w:val="left" w:pos="1134"/>
        </w:tabs>
        <w:ind w:left="0" w:firstLine="709"/>
        <w:jc w:val="both"/>
        <w:rPr>
          <w:rFonts w:ascii="Times New Roman" w:hAnsi="Times New Roman" w:cs="Times New Roman"/>
          <w:sz w:val="28"/>
          <w:szCs w:val="28"/>
        </w:rPr>
      </w:pPr>
      <w:r w:rsidRPr="0003099F">
        <w:rPr>
          <w:rFonts w:ascii="Times New Roman" w:hAnsi="Times New Roman" w:cs="Times New Roman"/>
          <w:sz w:val="28"/>
          <w:szCs w:val="28"/>
        </w:rPr>
        <w:t>в форме электронных документов, подписанных усиленной квалифицированной электронной подписью, через сайт «Забайкальский инвестиционный портал» (</w:t>
      </w:r>
      <w:r w:rsidRPr="007C01D9">
        <w:rPr>
          <w:rFonts w:ascii="Times New Roman" w:hAnsi="Times New Roman" w:cs="Times New Roman"/>
          <w:sz w:val="28"/>
          <w:szCs w:val="28"/>
        </w:rPr>
        <w:t>http://www.zab-investportal.ru</w:t>
      </w:r>
      <w:r w:rsidRPr="0003099F">
        <w:rPr>
          <w:rFonts w:ascii="Times New Roman" w:hAnsi="Times New Roman" w:cs="Times New Roman"/>
          <w:sz w:val="28"/>
          <w:szCs w:val="28"/>
        </w:rPr>
        <w:t>)в информационно-телекоммуникационной сети «Интернет».</w:t>
      </w:r>
    </w:p>
    <w:p w:rsidR="008C1EED" w:rsidRPr="00CA2677" w:rsidRDefault="008C1EED" w:rsidP="008C1EED">
      <w:pPr>
        <w:numPr>
          <w:ilvl w:val="0"/>
          <w:numId w:val="4"/>
        </w:numPr>
        <w:tabs>
          <w:tab w:val="left" w:pos="709"/>
          <w:tab w:val="left" w:pos="1134"/>
        </w:tabs>
        <w:ind w:left="0" w:firstLine="709"/>
        <w:jc w:val="both"/>
        <w:rPr>
          <w:sz w:val="28"/>
          <w:szCs w:val="28"/>
        </w:rPr>
      </w:pPr>
      <w:r w:rsidRPr="00CA2677">
        <w:rPr>
          <w:sz w:val="28"/>
          <w:szCs w:val="28"/>
        </w:rPr>
        <w:t xml:space="preserve">Министерство регистрирует </w:t>
      </w:r>
      <w:r>
        <w:rPr>
          <w:sz w:val="28"/>
          <w:szCs w:val="28"/>
        </w:rPr>
        <w:t>документы, представленные инвестором, в день их представления.</w:t>
      </w:r>
    </w:p>
    <w:p w:rsidR="008C1EED" w:rsidRDefault="008C1EED" w:rsidP="008C1EED">
      <w:pPr>
        <w:numPr>
          <w:ilvl w:val="0"/>
          <w:numId w:val="4"/>
        </w:numPr>
        <w:tabs>
          <w:tab w:val="left" w:pos="1134"/>
        </w:tabs>
        <w:autoSpaceDE w:val="0"/>
        <w:autoSpaceDN w:val="0"/>
        <w:adjustRightInd w:val="0"/>
        <w:ind w:left="0" w:firstLine="709"/>
        <w:jc w:val="both"/>
        <w:rPr>
          <w:sz w:val="28"/>
          <w:szCs w:val="28"/>
        </w:rPr>
      </w:pPr>
      <w:r w:rsidRPr="00B656DC">
        <w:rPr>
          <w:sz w:val="28"/>
          <w:szCs w:val="28"/>
        </w:rPr>
        <w:t xml:space="preserve">В случае если </w:t>
      </w:r>
      <w:r>
        <w:rPr>
          <w:sz w:val="28"/>
          <w:szCs w:val="28"/>
        </w:rPr>
        <w:t>инвестором</w:t>
      </w:r>
      <w:r w:rsidRPr="00B656DC">
        <w:rPr>
          <w:sz w:val="28"/>
          <w:szCs w:val="28"/>
        </w:rPr>
        <w:t xml:space="preserve"> не представлены документы, указанные в пункт</w:t>
      </w:r>
      <w:r>
        <w:rPr>
          <w:sz w:val="28"/>
          <w:szCs w:val="28"/>
        </w:rPr>
        <w:t>е 10 настоящего Порядка</w:t>
      </w:r>
      <w:r w:rsidRPr="00B656DC">
        <w:rPr>
          <w:sz w:val="28"/>
          <w:szCs w:val="28"/>
        </w:rPr>
        <w:t xml:space="preserve">, </w:t>
      </w:r>
      <w:r>
        <w:rPr>
          <w:sz w:val="28"/>
          <w:szCs w:val="28"/>
        </w:rPr>
        <w:t>Министерство</w:t>
      </w:r>
      <w:r w:rsidRPr="00B656DC">
        <w:rPr>
          <w:sz w:val="28"/>
          <w:szCs w:val="28"/>
        </w:rPr>
        <w:t xml:space="preserve"> в течение </w:t>
      </w:r>
      <w:r>
        <w:rPr>
          <w:sz w:val="28"/>
          <w:szCs w:val="28"/>
        </w:rPr>
        <w:t xml:space="preserve">5 </w:t>
      </w:r>
      <w:r w:rsidRPr="00B656DC">
        <w:rPr>
          <w:sz w:val="28"/>
          <w:szCs w:val="28"/>
        </w:rPr>
        <w:t xml:space="preserve">рабочих дней со дня регистрации </w:t>
      </w:r>
      <w:r>
        <w:rPr>
          <w:sz w:val="28"/>
          <w:szCs w:val="28"/>
        </w:rPr>
        <w:t>документов, представленных инвестором,</w:t>
      </w:r>
      <w:r w:rsidRPr="00B656DC">
        <w:rPr>
          <w:sz w:val="28"/>
          <w:szCs w:val="28"/>
        </w:rPr>
        <w:t xml:space="preserve"> запрашивает </w:t>
      </w:r>
      <w:r>
        <w:rPr>
          <w:sz w:val="28"/>
          <w:szCs w:val="28"/>
        </w:rPr>
        <w:t>соответствующие документыу</w:t>
      </w:r>
      <w:r w:rsidRPr="00B656DC">
        <w:rPr>
          <w:sz w:val="28"/>
          <w:szCs w:val="28"/>
        </w:rPr>
        <w:t xml:space="preserve"> территориальн</w:t>
      </w:r>
      <w:r>
        <w:rPr>
          <w:sz w:val="28"/>
          <w:szCs w:val="28"/>
        </w:rPr>
        <w:t>ого</w:t>
      </w:r>
      <w:r w:rsidRPr="00B656DC">
        <w:rPr>
          <w:sz w:val="28"/>
          <w:szCs w:val="28"/>
        </w:rPr>
        <w:t xml:space="preserve"> орган</w:t>
      </w:r>
      <w:r>
        <w:rPr>
          <w:sz w:val="28"/>
          <w:szCs w:val="28"/>
        </w:rPr>
        <w:t>а Федеральной налоговой службы, Министерства финансов Забайкальского края</w:t>
      </w:r>
      <w:r w:rsidRPr="00B656DC">
        <w:rPr>
          <w:sz w:val="28"/>
          <w:szCs w:val="28"/>
        </w:rPr>
        <w:t>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sz w:val="28"/>
          <w:szCs w:val="28"/>
        </w:rPr>
        <w:t>.</w:t>
      </w:r>
    </w:p>
    <w:p w:rsidR="008C1EED" w:rsidRDefault="008C1EED" w:rsidP="008C1EED">
      <w:pPr>
        <w:pStyle w:val="ConsPlusNormal"/>
        <w:widowControl/>
        <w:numPr>
          <w:ilvl w:val="0"/>
          <w:numId w:val="4"/>
        </w:numPr>
        <w:tabs>
          <w:tab w:val="left" w:pos="0"/>
          <w:tab w:val="left" w:pos="851"/>
          <w:tab w:val="left" w:pos="1134"/>
        </w:tabs>
        <w:ind w:left="0" w:firstLine="709"/>
        <w:jc w:val="both"/>
        <w:rPr>
          <w:rFonts w:ascii="Times New Roman" w:hAnsi="Times New Roman" w:cs="Times New Roman"/>
          <w:sz w:val="28"/>
          <w:szCs w:val="28"/>
        </w:rPr>
      </w:pPr>
      <w:r w:rsidRPr="0069763F">
        <w:rPr>
          <w:rFonts w:ascii="Times New Roman" w:hAnsi="Times New Roman" w:cs="Times New Roman"/>
          <w:sz w:val="28"/>
          <w:szCs w:val="28"/>
        </w:rPr>
        <w:t xml:space="preserve">Министерство в течение </w:t>
      </w:r>
      <w:r>
        <w:rPr>
          <w:rFonts w:ascii="Times New Roman" w:hAnsi="Times New Roman" w:cs="Times New Roman"/>
          <w:sz w:val="28"/>
          <w:szCs w:val="28"/>
        </w:rPr>
        <w:t>20 рабочих</w:t>
      </w:r>
      <w:r w:rsidRPr="0069763F">
        <w:rPr>
          <w:rFonts w:ascii="Times New Roman" w:hAnsi="Times New Roman" w:cs="Times New Roman"/>
          <w:sz w:val="28"/>
          <w:szCs w:val="28"/>
        </w:rPr>
        <w:t xml:space="preserve">дней </w:t>
      </w:r>
      <w:r>
        <w:rPr>
          <w:rFonts w:ascii="Times New Roman" w:hAnsi="Times New Roman" w:cs="Times New Roman"/>
          <w:sz w:val="28"/>
          <w:szCs w:val="28"/>
        </w:rPr>
        <w:t>со дня</w:t>
      </w:r>
      <w:r w:rsidRPr="0069763F">
        <w:rPr>
          <w:rFonts w:ascii="Times New Roman" w:hAnsi="Times New Roman" w:cs="Times New Roman"/>
          <w:sz w:val="28"/>
          <w:szCs w:val="28"/>
        </w:rPr>
        <w:t xml:space="preserve"> регистрации </w:t>
      </w:r>
      <w:r w:rsidRPr="002E7836">
        <w:rPr>
          <w:rFonts w:ascii="Times New Roman" w:hAnsi="Times New Roman" w:cs="Times New Roman"/>
          <w:sz w:val="28"/>
          <w:szCs w:val="28"/>
        </w:rPr>
        <w:t>документ</w:t>
      </w:r>
      <w:r>
        <w:rPr>
          <w:rFonts w:ascii="Times New Roman" w:hAnsi="Times New Roman" w:cs="Times New Roman"/>
          <w:sz w:val="28"/>
          <w:szCs w:val="28"/>
        </w:rPr>
        <w:t>ов</w:t>
      </w:r>
      <w:r w:rsidRPr="002E7836">
        <w:rPr>
          <w:rFonts w:ascii="Times New Roman" w:hAnsi="Times New Roman" w:cs="Times New Roman"/>
          <w:sz w:val="28"/>
          <w:szCs w:val="28"/>
        </w:rPr>
        <w:t>, представленны</w:t>
      </w:r>
      <w:r>
        <w:rPr>
          <w:rFonts w:ascii="Times New Roman" w:hAnsi="Times New Roman" w:cs="Times New Roman"/>
          <w:sz w:val="28"/>
          <w:szCs w:val="28"/>
        </w:rPr>
        <w:t>хинвестором</w:t>
      </w:r>
      <w:r w:rsidRPr="002E7836">
        <w:rPr>
          <w:rFonts w:ascii="Times New Roman" w:hAnsi="Times New Roman" w:cs="Times New Roman"/>
          <w:sz w:val="28"/>
          <w:szCs w:val="28"/>
        </w:rPr>
        <w:t xml:space="preserve">, </w:t>
      </w:r>
      <w:r>
        <w:rPr>
          <w:rFonts w:ascii="Times New Roman" w:hAnsi="Times New Roman" w:cs="Times New Roman"/>
          <w:sz w:val="28"/>
          <w:szCs w:val="28"/>
        </w:rPr>
        <w:t>рассматривает представленные документы и принимает решение о предоставлении субсидии в соответствующем финансовом году, ее размере либо отказе в предоставлении субсидии.</w:t>
      </w:r>
    </w:p>
    <w:p w:rsidR="008C1EED" w:rsidRPr="00E91D56" w:rsidRDefault="008C1EED" w:rsidP="008C1EED">
      <w:pPr>
        <w:numPr>
          <w:ilvl w:val="0"/>
          <w:numId w:val="4"/>
        </w:numPr>
        <w:tabs>
          <w:tab w:val="left" w:pos="1276"/>
        </w:tabs>
        <w:autoSpaceDE w:val="0"/>
        <w:autoSpaceDN w:val="0"/>
        <w:adjustRightInd w:val="0"/>
        <w:ind w:left="0" w:firstLine="709"/>
        <w:jc w:val="both"/>
        <w:rPr>
          <w:sz w:val="28"/>
          <w:szCs w:val="28"/>
        </w:rPr>
      </w:pPr>
      <w:r w:rsidRPr="00E91D56">
        <w:rPr>
          <w:sz w:val="28"/>
          <w:szCs w:val="28"/>
        </w:rPr>
        <w:t>Основания для отказа в предоставлении субсидии:</w:t>
      </w:r>
    </w:p>
    <w:p w:rsidR="008C1EED" w:rsidRPr="00E91D56" w:rsidRDefault="008C1EED" w:rsidP="008C1EED">
      <w:pPr>
        <w:numPr>
          <w:ilvl w:val="0"/>
          <w:numId w:val="3"/>
        </w:numPr>
        <w:tabs>
          <w:tab w:val="left" w:pos="1276"/>
        </w:tabs>
        <w:autoSpaceDE w:val="0"/>
        <w:autoSpaceDN w:val="0"/>
        <w:adjustRightInd w:val="0"/>
        <w:ind w:left="0" w:firstLine="709"/>
        <w:jc w:val="both"/>
        <w:rPr>
          <w:sz w:val="28"/>
          <w:szCs w:val="28"/>
        </w:rPr>
      </w:pPr>
      <w:r w:rsidRPr="00E91D56">
        <w:rPr>
          <w:sz w:val="28"/>
          <w:szCs w:val="28"/>
        </w:rPr>
        <w:t xml:space="preserve">несоответствие инвестора категории получателя субсидии, предусмотренной пунктом </w:t>
      </w:r>
      <w:hyperlink r:id="rId10" w:history="1">
        <w:r>
          <w:rPr>
            <w:sz w:val="28"/>
            <w:szCs w:val="28"/>
          </w:rPr>
          <w:t>4</w:t>
        </w:r>
      </w:hyperlink>
      <w:r w:rsidRPr="00E91D56">
        <w:rPr>
          <w:sz w:val="28"/>
          <w:szCs w:val="28"/>
        </w:rPr>
        <w:t xml:space="preserve"> настоящего Порядка;</w:t>
      </w:r>
    </w:p>
    <w:p w:rsidR="008C1EED" w:rsidRPr="00E91D56" w:rsidRDefault="008C1EED" w:rsidP="008C1EED">
      <w:pPr>
        <w:numPr>
          <w:ilvl w:val="0"/>
          <w:numId w:val="3"/>
        </w:numPr>
        <w:tabs>
          <w:tab w:val="left" w:pos="1134"/>
        </w:tabs>
        <w:autoSpaceDE w:val="0"/>
        <w:autoSpaceDN w:val="0"/>
        <w:adjustRightInd w:val="0"/>
        <w:ind w:left="0" w:firstLine="709"/>
        <w:jc w:val="both"/>
        <w:rPr>
          <w:sz w:val="28"/>
          <w:szCs w:val="28"/>
        </w:rPr>
      </w:pPr>
      <w:r w:rsidRPr="00E91D56">
        <w:rPr>
          <w:sz w:val="28"/>
          <w:szCs w:val="28"/>
        </w:rPr>
        <w:t xml:space="preserve">несоответствие инвестора требованиям, установленным пунктом </w:t>
      </w:r>
      <w:r>
        <w:rPr>
          <w:sz w:val="28"/>
          <w:szCs w:val="28"/>
        </w:rPr>
        <w:t>7</w:t>
      </w:r>
      <w:hyperlink r:id="rId11" w:history="1"/>
      <w:r w:rsidRPr="00E91D56">
        <w:rPr>
          <w:sz w:val="28"/>
          <w:szCs w:val="28"/>
        </w:rPr>
        <w:t xml:space="preserve"> настоящего Порядка;</w:t>
      </w:r>
    </w:p>
    <w:p w:rsidR="008C1EED" w:rsidRPr="00E91D56" w:rsidRDefault="008C1EED" w:rsidP="008C1EED">
      <w:pPr>
        <w:numPr>
          <w:ilvl w:val="0"/>
          <w:numId w:val="3"/>
        </w:numPr>
        <w:tabs>
          <w:tab w:val="left" w:pos="1134"/>
        </w:tabs>
        <w:autoSpaceDE w:val="0"/>
        <w:autoSpaceDN w:val="0"/>
        <w:adjustRightInd w:val="0"/>
        <w:ind w:left="0" w:firstLine="709"/>
        <w:jc w:val="both"/>
        <w:rPr>
          <w:sz w:val="28"/>
          <w:szCs w:val="28"/>
        </w:rPr>
      </w:pPr>
      <w:r w:rsidRPr="00E91D56">
        <w:rPr>
          <w:sz w:val="28"/>
          <w:szCs w:val="28"/>
        </w:rPr>
        <w:t>несоблюдение инвестором у</w:t>
      </w:r>
      <w:r>
        <w:rPr>
          <w:sz w:val="28"/>
          <w:szCs w:val="28"/>
        </w:rPr>
        <w:t>словия, установленного пунктом 8</w:t>
      </w:r>
      <w:r w:rsidRPr="00E91D56">
        <w:rPr>
          <w:sz w:val="28"/>
          <w:szCs w:val="28"/>
        </w:rPr>
        <w:t xml:space="preserve"> настоящего Порядка;</w:t>
      </w:r>
    </w:p>
    <w:p w:rsidR="008C1EED" w:rsidRPr="00E91D56" w:rsidRDefault="008C1EED" w:rsidP="008C1EED">
      <w:pPr>
        <w:numPr>
          <w:ilvl w:val="0"/>
          <w:numId w:val="3"/>
        </w:numPr>
        <w:tabs>
          <w:tab w:val="left" w:pos="1134"/>
        </w:tabs>
        <w:autoSpaceDE w:val="0"/>
        <w:autoSpaceDN w:val="0"/>
        <w:adjustRightInd w:val="0"/>
        <w:ind w:left="0" w:firstLine="709"/>
        <w:jc w:val="both"/>
        <w:rPr>
          <w:sz w:val="28"/>
          <w:szCs w:val="28"/>
        </w:rPr>
      </w:pPr>
      <w:r w:rsidRPr="00E91D56">
        <w:rPr>
          <w:sz w:val="28"/>
          <w:szCs w:val="28"/>
        </w:rPr>
        <w:lastRenderedPageBreak/>
        <w:t>несоответствие представленных инвестором документов требованиям, пр</w:t>
      </w:r>
      <w:r>
        <w:rPr>
          <w:sz w:val="28"/>
          <w:szCs w:val="28"/>
        </w:rPr>
        <w:t>едусмотренным</w:t>
      </w:r>
      <w:r w:rsidRPr="00E91D56">
        <w:rPr>
          <w:sz w:val="28"/>
          <w:szCs w:val="28"/>
        </w:rPr>
        <w:t xml:space="preserve"> настоящим Поря</w:t>
      </w:r>
      <w:r>
        <w:rPr>
          <w:sz w:val="28"/>
          <w:szCs w:val="28"/>
        </w:rPr>
        <w:t>дком, или непредставление (пред</w:t>
      </w:r>
      <w:r w:rsidRPr="00E91D56">
        <w:rPr>
          <w:sz w:val="28"/>
          <w:szCs w:val="28"/>
        </w:rPr>
        <w:t>ставление не в полном объеме) инвестором докум</w:t>
      </w:r>
      <w:r>
        <w:rPr>
          <w:sz w:val="28"/>
          <w:szCs w:val="28"/>
        </w:rPr>
        <w:t>ентов, предусмотренных пунктом 9</w:t>
      </w:r>
      <w:r w:rsidRPr="00E91D56">
        <w:rPr>
          <w:sz w:val="28"/>
          <w:szCs w:val="28"/>
        </w:rPr>
        <w:t xml:space="preserve"> настоящего Порядка;</w:t>
      </w:r>
    </w:p>
    <w:p w:rsidR="008C1EED" w:rsidRPr="00E91D56" w:rsidRDefault="008C1EED" w:rsidP="008C1EED">
      <w:pPr>
        <w:numPr>
          <w:ilvl w:val="0"/>
          <w:numId w:val="3"/>
        </w:numPr>
        <w:tabs>
          <w:tab w:val="left" w:pos="1134"/>
        </w:tabs>
        <w:autoSpaceDE w:val="0"/>
        <w:autoSpaceDN w:val="0"/>
        <w:adjustRightInd w:val="0"/>
        <w:ind w:left="0" w:firstLine="709"/>
        <w:jc w:val="both"/>
        <w:rPr>
          <w:sz w:val="28"/>
          <w:szCs w:val="28"/>
        </w:rPr>
      </w:pPr>
      <w:r w:rsidRPr="00E91D56">
        <w:rPr>
          <w:sz w:val="28"/>
          <w:szCs w:val="28"/>
        </w:rPr>
        <w:t>ответ территориального органа Федеральной налоговой службы, Министерства финансов Забайкальского края на межведомственный запрос об отсутствии документов и (или) информации, необходимых для принятия решения о предоставлении субсидии, если соответствующие документы не представлены инвестором по собственной инициативе;</w:t>
      </w:r>
    </w:p>
    <w:p w:rsidR="008C1EED" w:rsidRPr="00E91D56" w:rsidRDefault="008C1EED" w:rsidP="008C1EED">
      <w:pPr>
        <w:numPr>
          <w:ilvl w:val="0"/>
          <w:numId w:val="3"/>
        </w:numPr>
        <w:tabs>
          <w:tab w:val="left" w:pos="1134"/>
        </w:tabs>
        <w:autoSpaceDE w:val="0"/>
        <w:autoSpaceDN w:val="0"/>
        <w:adjustRightInd w:val="0"/>
        <w:ind w:left="0" w:firstLine="709"/>
        <w:jc w:val="both"/>
        <w:rPr>
          <w:sz w:val="28"/>
          <w:szCs w:val="28"/>
        </w:rPr>
      </w:pPr>
      <w:r w:rsidRPr="00E91D56">
        <w:rPr>
          <w:sz w:val="28"/>
          <w:szCs w:val="28"/>
        </w:rPr>
        <w:t>представление инве</w:t>
      </w:r>
      <w:r>
        <w:rPr>
          <w:sz w:val="28"/>
          <w:szCs w:val="28"/>
        </w:rPr>
        <w:t>стором недостоверной информации.</w:t>
      </w:r>
    </w:p>
    <w:p w:rsidR="008C1EED" w:rsidRDefault="008C1EED" w:rsidP="008C1EED">
      <w:pPr>
        <w:numPr>
          <w:ilvl w:val="0"/>
          <w:numId w:val="4"/>
        </w:numPr>
        <w:tabs>
          <w:tab w:val="left" w:pos="1134"/>
        </w:tabs>
        <w:autoSpaceDE w:val="0"/>
        <w:autoSpaceDN w:val="0"/>
        <w:adjustRightInd w:val="0"/>
        <w:ind w:left="0" w:firstLine="709"/>
        <w:jc w:val="both"/>
        <w:rPr>
          <w:sz w:val="28"/>
          <w:szCs w:val="28"/>
        </w:rPr>
      </w:pPr>
      <w:r>
        <w:rPr>
          <w:sz w:val="28"/>
          <w:szCs w:val="28"/>
        </w:rPr>
        <w:t>В случае принятия решения об отказе в предоставлении субсидии Министерство в течение 5 рабочих дней со дня его принятия направляет инвестору письменное уведомление об отказе в предоставлении субсидии с указанием его основания, установленного пунктом 15 настоящего Порядка.</w:t>
      </w:r>
    </w:p>
    <w:p w:rsidR="008C1EED" w:rsidRDefault="008C1EED" w:rsidP="008C1EED">
      <w:pPr>
        <w:numPr>
          <w:ilvl w:val="0"/>
          <w:numId w:val="4"/>
        </w:numPr>
        <w:tabs>
          <w:tab w:val="left" w:pos="1134"/>
        </w:tabs>
        <w:autoSpaceDE w:val="0"/>
        <w:autoSpaceDN w:val="0"/>
        <w:adjustRightInd w:val="0"/>
        <w:ind w:left="0" w:firstLine="709"/>
        <w:jc w:val="both"/>
        <w:rPr>
          <w:sz w:val="28"/>
          <w:szCs w:val="28"/>
        </w:rPr>
      </w:pPr>
      <w:r>
        <w:rPr>
          <w:sz w:val="28"/>
          <w:szCs w:val="28"/>
        </w:rPr>
        <w:t>Решение об отказе в предоставлении субсидии может быть обжаловано в соответствии с действующим законодательством.</w:t>
      </w:r>
    </w:p>
    <w:p w:rsidR="008C1EED" w:rsidRPr="00E91D56" w:rsidRDefault="008C1EED" w:rsidP="008C1EED">
      <w:pPr>
        <w:numPr>
          <w:ilvl w:val="0"/>
          <w:numId w:val="4"/>
        </w:numPr>
        <w:tabs>
          <w:tab w:val="left" w:pos="0"/>
          <w:tab w:val="left" w:pos="1134"/>
        </w:tabs>
        <w:autoSpaceDE w:val="0"/>
        <w:autoSpaceDN w:val="0"/>
        <w:adjustRightInd w:val="0"/>
        <w:ind w:left="0" w:firstLine="709"/>
        <w:jc w:val="both"/>
        <w:rPr>
          <w:sz w:val="28"/>
          <w:szCs w:val="28"/>
        </w:rPr>
      </w:pPr>
      <w:r>
        <w:rPr>
          <w:sz w:val="28"/>
          <w:szCs w:val="28"/>
        </w:rPr>
        <w:t xml:space="preserve">Размер субсидии определяется в соответствии со статьей 7 </w:t>
      </w:r>
      <w:r w:rsidRPr="00DA5C24">
        <w:rPr>
          <w:sz w:val="28"/>
          <w:szCs w:val="28"/>
        </w:rPr>
        <w:t>Закон</w:t>
      </w:r>
      <w:r>
        <w:rPr>
          <w:sz w:val="28"/>
          <w:szCs w:val="28"/>
        </w:rPr>
        <w:t>а</w:t>
      </w:r>
      <w:r w:rsidRPr="00DA5C24">
        <w:rPr>
          <w:sz w:val="28"/>
          <w:szCs w:val="28"/>
        </w:rPr>
        <w:t xml:space="preserve"> Забайкальского края от 27</w:t>
      </w:r>
      <w:r>
        <w:rPr>
          <w:sz w:val="28"/>
          <w:szCs w:val="28"/>
        </w:rPr>
        <w:t xml:space="preserve"> февраля </w:t>
      </w:r>
      <w:r w:rsidRPr="00DA5C24">
        <w:rPr>
          <w:sz w:val="28"/>
          <w:szCs w:val="28"/>
        </w:rPr>
        <w:t xml:space="preserve">2009 </w:t>
      </w:r>
      <w:r>
        <w:rPr>
          <w:sz w:val="28"/>
          <w:szCs w:val="28"/>
        </w:rPr>
        <w:t>года №</w:t>
      </w:r>
      <w:r w:rsidRPr="00DA5C24">
        <w:rPr>
          <w:sz w:val="28"/>
          <w:szCs w:val="28"/>
        </w:rPr>
        <w:t xml:space="preserve"> 148-ЗЗК </w:t>
      </w:r>
      <w:r>
        <w:rPr>
          <w:sz w:val="28"/>
          <w:szCs w:val="28"/>
        </w:rPr>
        <w:t>«</w:t>
      </w:r>
      <w:r w:rsidRPr="00DA5C24">
        <w:rPr>
          <w:sz w:val="28"/>
          <w:szCs w:val="28"/>
        </w:rPr>
        <w:t>О государственной поддержке инвестиционной деятельности в Забайкальском крае</w:t>
      </w:r>
      <w:r>
        <w:rPr>
          <w:sz w:val="28"/>
          <w:szCs w:val="28"/>
        </w:rPr>
        <w:t>».</w:t>
      </w:r>
    </w:p>
    <w:p w:rsidR="008C1EED" w:rsidRPr="005A3322" w:rsidRDefault="008C1EED" w:rsidP="008C1EED">
      <w:pPr>
        <w:numPr>
          <w:ilvl w:val="0"/>
          <w:numId w:val="4"/>
        </w:numPr>
        <w:tabs>
          <w:tab w:val="left" w:pos="0"/>
          <w:tab w:val="left" w:pos="1134"/>
        </w:tabs>
        <w:autoSpaceDE w:val="0"/>
        <w:autoSpaceDN w:val="0"/>
        <w:adjustRightInd w:val="0"/>
        <w:ind w:left="0" w:firstLine="709"/>
        <w:jc w:val="both"/>
        <w:rPr>
          <w:sz w:val="28"/>
          <w:szCs w:val="28"/>
        </w:rPr>
      </w:pPr>
      <w:r w:rsidRPr="00E91D56">
        <w:rPr>
          <w:sz w:val="28"/>
          <w:szCs w:val="28"/>
        </w:rPr>
        <w:t>Субсидии предоставляются на основе соглашения о государственной поддержке инвестиционной деятельности, заключаемого между Министерством и инвестором в соответствии с Порядком заключения и исполнения соглашения о государственной поддержке инвестиционной деятельности, утвержденным постановлением Правительства Забайкальского края от 28 апреля 2009 года № 172.</w:t>
      </w:r>
    </w:p>
    <w:p w:rsidR="008C1EED" w:rsidRDefault="008C1EED" w:rsidP="008C1EED">
      <w:pPr>
        <w:numPr>
          <w:ilvl w:val="0"/>
          <w:numId w:val="4"/>
        </w:numPr>
        <w:tabs>
          <w:tab w:val="left" w:pos="0"/>
          <w:tab w:val="left" w:pos="1134"/>
        </w:tabs>
        <w:autoSpaceDE w:val="0"/>
        <w:autoSpaceDN w:val="0"/>
        <w:adjustRightInd w:val="0"/>
        <w:ind w:left="0" w:firstLine="709"/>
        <w:jc w:val="both"/>
        <w:rPr>
          <w:sz w:val="28"/>
          <w:szCs w:val="28"/>
        </w:rPr>
      </w:pPr>
      <w:r w:rsidRPr="00DD5A5C">
        <w:rPr>
          <w:sz w:val="28"/>
          <w:szCs w:val="28"/>
        </w:rPr>
        <w:t xml:space="preserve">Министерство </w:t>
      </w:r>
      <w:r>
        <w:rPr>
          <w:sz w:val="28"/>
          <w:szCs w:val="28"/>
        </w:rPr>
        <w:t xml:space="preserve">в течение 5 рабочих дней со дня принятия решения о предоставлении субсидии </w:t>
      </w:r>
      <w:r w:rsidRPr="00DD5A5C">
        <w:rPr>
          <w:sz w:val="28"/>
          <w:szCs w:val="28"/>
        </w:rPr>
        <w:t>направляет в Министерство финансов Забайкальского края предложения по включению в кассовый план бюджета Забайкальского края денежных средств на предоставление субсидий, а также заявку на финансирование.</w:t>
      </w:r>
    </w:p>
    <w:p w:rsidR="008C1EED"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Министерство финансов Забайкальского края включает в кассовый план бюджета Забайкальского края денежные средства на предоставление субсидий и на основании заявки на финансирование, представленной Министерством, в установленном порядке осуществляет перечисление денежных средств на лицевой счет Министерства в соответствии с бюджетными ассигнованиями, утвержденными кассовым планом.</w:t>
      </w:r>
    </w:p>
    <w:p w:rsidR="008C1EED"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Министерство не позднеедесятого рабочего дняпослепринятия Министерством решения о предоставлении субсидии осуществляет перечисление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8C1EED" w:rsidRDefault="008C1EED" w:rsidP="008C1EED">
      <w:pPr>
        <w:pStyle w:val="ConsPlusNormal"/>
        <w:widowControl/>
        <w:ind w:left="1129" w:firstLine="0"/>
        <w:rPr>
          <w:rFonts w:ascii="Times New Roman" w:hAnsi="Times New Roman" w:cs="Times New Roman"/>
          <w:b/>
          <w:sz w:val="28"/>
          <w:szCs w:val="28"/>
        </w:rPr>
      </w:pPr>
    </w:p>
    <w:p w:rsidR="008C1EED" w:rsidRDefault="008C1EED" w:rsidP="008C1EED">
      <w:pPr>
        <w:pStyle w:val="ConsPlusNormal"/>
        <w:widowControl/>
        <w:ind w:left="1129" w:hanging="1129"/>
        <w:jc w:val="center"/>
        <w:rPr>
          <w:rFonts w:ascii="Times New Roman" w:hAnsi="Times New Roman" w:cs="Times New Roman"/>
          <w:b/>
          <w:sz w:val="28"/>
          <w:szCs w:val="28"/>
        </w:rPr>
      </w:pPr>
      <w:r>
        <w:rPr>
          <w:rFonts w:ascii="Times New Roman" w:hAnsi="Times New Roman" w:cs="Times New Roman"/>
          <w:b/>
          <w:sz w:val="28"/>
          <w:szCs w:val="28"/>
        </w:rPr>
        <w:t>4</w:t>
      </w:r>
      <w:r w:rsidRPr="00162EA5">
        <w:rPr>
          <w:rFonts w:ascii="Times New Roman" w:hAnsi="Times New Roman" w:cs="Times New Roman"/>
          <w:b/>
          <w:sz w:val="28"/>
          <w:szCs w:val="28"/>
        </w:rPr>
        <w:t xml:space="preserve">. </w:t>
      </w:r>
      <w:r>
        <w:rPr>
          <w:rFonts w:ascii="Times New Roman" w:hAnsi="Times New Roman" w:cs="Times New Roman"/>
          <w:b/>
          <w:sz w:val="28"/>
          <w:szCs w:val="28"/>
        </w:rPr>
        <w:t>Требования к отчетности</w:t>
      </w:r>
    </w:p>
    <w:p w:rsidR="008C1EED" w:rsidRDefault="008C1EED" w:rsidP="008C1EED">
      <w:pPr>
        <w:pStyle w:val="ConsPlusNormal"/>
        <w:widowControl/>
        <w:tabs>
          <w:tab w:val="left" w:pos="1134"/>
        </w:tabs>
        <w:ind w:firstLine="709"/>
        <w:jc w:val="both"/>
        <w:rPr>
          <w:rFonts w:ascii="Times New Roman" w:hAnsi="Times New Roman" w:cs="Times New Roman"/>
          <w:sz w:val="28"/>
          <w:szCs w:val="28"/>
        </w:rPr>
      </w:pPr>
    </w:p>
    <w:p w:rsidR="008C1EED" w:rsidRPr="002B6806" w:rsidRDefault="008C1EED" w:rsidP="008C1EED">
      <w:pPr>
        <w:numPr>
          <w:ilvl w:val="0"/>
          <w:numId w:val="4"/>
        </w:numPr>
        <w:tabs>
          <w:tab w:val="left" w:pos="0"/>
          <w:tab w:val="left" w:pos="1134"/>
        </w:tabs>
        <w:autoSpaceDE w:val="0"/>
        <w:autoSpaceDN w:val="0"/>
        <w:adjustRightInd w:val="0"/>
        <w:ind w:left="0" w:firstLine="709"/>
        <w:jc w:val="both"/>
        <w:rPr>
          <w:sz w:val="28"/>
          <w:szCs w:val="28"/>
        </w:rPr>
      </w:pPr>
      <w:r>
        <w:rPr>
          <w:sz w:val="28"/>
          <w:szCs w:val="28"/>
        </w:rPr>
        <w:lastRenderedPageBreak/>
        <w:t xml:space="preserve">Определение порядка и сроков предоставления получателем субсидии отчетности о достижении результатов и показателей осуществляется в соответствии с </w:t>
      </w:r>
      <w:r w:rsidRPr="00E91D56">
        <w:rPr>
          <w:sz w:val="28"/>
          <w:szCs w:val="28"/>
        </w:rPr>
        <w:t>Порядком заключения и исполнения соглашения о государственной поддержке инвестиционной деятельности, утвержденным постановлением Правительства Забайкальского края от 28 апреля 2009 года № 172.</w:t>
      </w:r>
    </w:p>
    <w:p w:rsidR="008C1EED" w:rsidRPr="00247168" w:rsidRDefault="008C1EED" w:rsidP="008C1EED">
      <w:pPr>
        <w:pStyle w:val="ConsPlusNormal"/>
        <w:widowControl/>
        <w:tabs>
          <w:tab w:val="left" w:pos="1134"/>
        </w:tabs>
        <w:ind w:firstLine="0"/>
        <w:jc w:val="both"/>
        <w:rPr>
          <w:rFonts w:ascii="Times New Roman" w:hAnsi="Times New Roman" w:cs="Times New Roman"/>
          <w:b/>
          <w:sz w:val="28"/>
          <w:szCs w:val="28"/>
        </w:rPr>
      </w:pPr>
    </w:p>
    <w:p w:rsidR="008C1EED" w:rsidRDefault="008C1EED" w:rsidP="008C1EED">
      <w:pPr>
        <w:tabs>
          <w:tab w:val="left" w:pos="0"/>
          <w:tab w:val="left" w:pos="1134"/>
        </w:tabs>
        <w:autoSpaceDE w:val="0"/>
        <w:autoSpaceDN w:val="0"/>
        <w:adjustRightInd w:val="0"/>
        <w:jc w:val="center"/>
        <w:rPr>
          <w:b/>
          <w:sz w:val="28"/>
          <w:szCs w:val="28"/>
        </w:rPr>
      </w:pPr>
      <w:r>
        <w:rPr>
          <w:b/>
          <w:sz w:val="28"/>
          <w:szCs w:val="28"/>
        </w:rPr>
        <w:t xml:space="preserve">5. Требования об осуществлении контроля за соблюдением </w:t>
      </w:r>
    </w:p>
    <w:p w:rsidR="008C1EED" w:rsidRDefault="008C1EED" w:rsidP="008C1EED">
      <w:pPr>
        <w:tabs>
          <w:tab w:val="left" w:pos="0"/>
          <w:tab w:val="left" w:pos="1134"/>
        </w:tabs>
        <w:autoSpaceDE w:val="0"/>
        <w:autoSpaceDN w:val="0"/>
        <w:adjustRightInd w:val="0"/>
        <w:jc w:val="center"/>
        <w:rPr>
          <w:b/>
          <w:sz w:val="28"/>
          <w:szCs w:val="28"/>
        </w:rPr>
      </w:pPr>
      <w:r>
        <w:rPr>
          <w:b/>
          <w:sz w:val="28"/>
          <w:szCs w:val="28"/>
        </w:rPr>
        <w:t xml:space="preserve">условий, целей и порядка предоставления субсидий </w:t>
      </w:r>
    </w:p>
    <w:p w:rsidR="008C1EED" w:rsidRDefault="008C1EED" w:rsidP="008C1EED">
      <w:pPr>
        <w:tabs>
          <w:tab w:val="left" w:pos="0"/>
          <w:tab w:val="left" w:pos="1134"/>
        </w:tabs>
        <w:autoSpaceDE w:val="0"/>
        <w:autoSpaceDN w:val="0"/>
        <w:adjustRightInd w:val="0"/>
        <w:jc w:val="center"/>
        <w:rPr>
          <w:b/>
          <w:sz w:val="28"/>
          <w:szCs w:val="28"/>
        </w:rPr>
      </w:pPr>
      <w:r>
        <w:rPr>
          <w:b/>
          <w:sz w:val="28"/>
          <w:szCs w:val="28"/>
        </w:rPr>
        <w:t>и ответственности за их нарушение</w:t>
      </w:r>
    </w:p>
    <w:p w:rsidR="008C1EED" w:rsidRPr="00162EA5" w:rsidRDefault="008C1EED" w:rsidP="008C1EED">
      <w:pPr>
        <w:pStyle w:val="ConsPlusNormal"/>
        <w:widowControl/>
        <w:tabs>
          <w:tab w:val="left" w:pos="1134"/>
        </w:tabs>
        <w:ind w:left="709" w:firstLine="0"/>
        <w:jc w:val="both"/>
        <w:rPr>
          <w:rFonts w:ascii="Times New Roman" w:hAnsi="Times New Roman" w:cs="Times New Roman"/>
          <w:sz w:val="28"/>
          <w:szCs w:val="28"/>
        </w:rPr>
      </w:pPr>
    </w:p>
    <w:p w:rsidR="008C1EED"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162EA5">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и </w:t>
      </w:r>
      <w:r w:rsidRPr="00162EA5">
        <w:rPr>
          <w:rFonts w:ascii="Times New Roman" w:hAnsi="Times New Roman" w:cs="Times New Roman"/>
          <w:sz w:val="28"/>
          <w:szCs w:val="28"/>
        </w:rPr>
        <w:t>орган</w:t>
      </w:r>
      <w:r>
        <w:rPr>
          <w:rFonts w:ascii="Times New Roman" w:hAnsi="Times New Roman" w:cs="Times New Roman"/>
          <w:sz w:val="28"/>
          <w:szCs w:val="28"/>
        </w:rPr>
        <w:t>ы</w:t>
      </w:r>
      <w:r w:rsidRPr="00162EA5">
        <w:rPr>
          <w:rFonts w:ascii="Times New Roman" w:hAnsi="Times New Roman" w:cs="Times New Roman"/>
          <w:sz w:val="28"/>
          <w:szCs w:val="28"/>
        </w:rPr>
        <w:t xml:space="preserve"> государственного финансового контроля Забайкальского края осуществляют обязательные проверки соблюдения </w:t>
      </w:r>
      <w:r>
        <w:rPr>
          <w:rFonts w:ascii="Times New Roman" w:hAnsi="Times New Roman" w:cs="Times New Roman"/>
          <w:sz w:val="28"/>
          <w:szCs w:val="28"/>
        </w:rPr>
        <w:t>получателями субсидий</w:t>
      </w:r>
      <w:r w:rsidRPr="00162EA5">
        <w:rPr>
          <w:rFonts w:ascii="Times New Roman" w:hAnsi="Times New Roman" w:cs="Times New Roman"/>
          <w:sz w:val="28"/>
          <w:szCs w:val="28"/>
        </w:rPr>
        <w:t xml:space="preserve"> установленных настоящим Порядком условий, целей и порядка предоставления субсидий.</w:t>
      </w:r>
    </w:p>
    <w:p w:rsidR="008C1EED" w:rsidRPr="00162EA5"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Получатели субсидий несут ответственность за предоставление недостоверных сведений в соответствии с действующим законодательством.</w:t>
      </w:r>
    </w:p>
    <w:p w:rsidR="008C1EED"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получателем субсидии условий, установленных при ее предоставлении, выявленного по фактам проверок, проведенных Министерством и органами государственного финансового контроля, получателю субсидии в течение 5 рабочих дней со дня выявления нарушения направляется уведомление о возврате субсидии. </w:t>
      </w:r>
    </w:p>
    <w:p w:rsidR="008C1EED"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обязан вернуть субсидию в срок не позднее 10 рабочих дней со дня получения уведомления о ее возврате. </w:t>
      </w:r>
    </w:p>
    <w:p w:rsidR="008C1EED" w:rsidRDefault="008C1EED" w:rsidP="008C1EED">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8D4984">
        <w:rPr>
          <w:rFonts w:ascii="Times New Roman" w:hAnsi="Times New Roman" w:cs="Times New Roman"/>
          <w:sz w:val="28"/>
          <w:szCs w:val="28"/>
        </w:rPr>
        <w:t xml:space="preserve">В случае отказа получателя субсидии от добровольного возврата </w:t>
      </w:r>
      <w:r>
        <w:rPr>
          <w:rFonts w:ascii="Times New Roman" w:hAnsi="Times New Roman" w:cs="Times New Roman"/>
          <w:sz w:val="28"/>
          <w:szCs w:val="28"/>
        </w:rPr>
        <w:t>субсидииее</w:t>
      </w:r>
      <w:r w:rsidRPr="008D4984">
        <w:rPr>
          <w:rFonts w:ascii="Times New Roman" w:hAnsi="Times New Roman" w:cs="Times New Roman"/>
          <w:sz w:val="28"/>
          <w:szCs w:val="28"/>
        </w:rPr>
        <w:t xml:space="preserve"> взыскание осуществляется в судебном порядке в соответствии с действующим законодат</w:t>
      </w:r>
      <w:r>
        <w:rPr>
          <w:rFonts w:ascii="Times New Roman" w:hAnsi="Times New Roman" w:cs="Times New Roman"/>
          <w:sz w:val="28"/>
          <w:szCs w:val="28"/>
        </w:rPr>
        <w:t>ельством Российской Федерации.</w:t>
      </w:r>
    </w:p>
    <w:p w:rsidR="008C1EED" w:rsidRDefault="008C1EED" w:rsidP="008C1EED">
      <w:pPr>
        <w:pStyle w:val="ConsPlusNormal"/>
        <w:widowControl/>
        <w:tabs>
          <w:tab w:val="left" w:pos="1134"/>
        </w:tabs>
        <w:jc w:val="both"/>
        <w:rPr>
          <w:rFonts w:ascii="Times New Roman" w:hAnsi="Times New Roman" w:cs="Times New Roman"/>
          <w:sz w:val="28"/>
          <w:szCs w:val="28"/>
        </w:rPr>
      </w:pPr>
    </w:p>
    <w:p w:rsidR="008C1EED" w:rsidRPr="002D7B97" w:rsidRDefault="008C1EED" w:rsidP="008C1EED">
      <w:pPr>
        <w:pStyle w:val="ConsPlusNormal"/>
        <w:tabs>
          <w:tab w:val="left" w:pos="1134"/>
        </w:tabs>
        <w:spacing w:line="360" w:lineRule="auto"/>
        <w:ind w:left="4247" w:firstLine="6"/>
        <w:jc w:val="center"/>
        <w:rPr>
          <w:rFonts w:ascii="Times New Roman" w:hAnsi="Times New Roman" w:cs="Times New Roman"/>
          <w:sz w:val="28"/>
          <w:szCs w:val="28"/>
        </w:rPr>
      </w:pPr>
      <w:r>
        <w:rPr>
          <w:rFonts w:ascii="Times New Roman" w:hAnsi="Times New Roman" w:cs="Times New Roman"/>
          <w:sz w:val="28"/>
          <w:szCs w:val="28"/>
        </w:rPr>
        <w:t>ПРИЛОЖЕНИЕ № 1</w:t>
      </w:r>
    </w:p>
    <w:p w:rsidR="008C1EED" w:rsidRPr="00A3296A" w:rsidRDefault="008C1EED" w:rsidP="008C1EED">
      <w:pPr>
        <w:pStyle w:val="ConsPlusNormal"/>
        <w:tabs>
          <w:tab w:val="left" w:pos="1134"/>
        </w:tabs>
        <w:ind w:left="4247" w:firstLine="6"/>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2D7B97">
        <w:rPr>
          <w:rFonts w:ascii="Times New Roman" w:hAnsi="Times New Roman" w:cs="Times New Roman"/>
          <w:sz w:val="28"/>
          <w:szCs w:val="28"/>
        </w:rPr>
        <w:t>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w:t>
      </w:r>
      <w:r>
        <w:rPr>
          <w:rFonts w:ascii="Times New Roman" w:hAnsi="Times New Roman" w:cs="Times New Roman"/>
          <w:sz w:val="28"/>
          <w:szCs w:val="28"/>
        </w:rPr>
        <w:t>, утвержденному постановлением Правительства Забайкальского края от 28 апреля 2015 года № 186</w:t>
      </w:r>
    </w:p>
    <w:p w:rsidR="008C1EED" w:rsidRDefault="008C1EED" w:rsidP="008C1EED">
      <w:pPr>
        <w:pStyle w:val="ConsPlusNormal"/>
        <w:widowControl/>
        <w:tabs>
          <w:tab w:val="left" w:pos="1134"/>
        </w:tabs>
        <w:jc w:val="both"/>
        <w:rPr>
          <w:rFonts w:ascii="Times New Roman" w:hAnsi="Times New Roman" w:cs="Times New Roman"/>
          <w:sz w:val="28"/>
          <w:szCs w:val="28"/>
        </w:rPr>
      </w:pPr>
    </w:p>
    <w:p w:rsidR="008C1EED" w:rsidRDefault="008C1EED" w:rsidP="008C1EED">
      <w:pPr>
        <w:pStyle w:val="ConsPlusNormal"/>
        <w:widowControl/>
        <w:tabs>
          <w:tab w:val="left" w:pos="1134"/>
        </w:tabs>
        <w:ind w:firstLine="0"/>
        <w:jc w:val="center"/>
        <w:rPr>
          <w:rFonts w:ascii="Times New Roman" w:hAnsi="Times New Roman" w:cs="Times New Roman"/>
          <w:sz w:val="28"/>
          <w:szCs w:val="28"/>
        </w:rPr>
      </w:pPr>
      <w:r>
        <w:rPr>
          <w:rFonts w:ascii="Times New Roman" w:hAnsi="Times New Roman" w:cs="Times New Roman"/>
          <w:sz w:val="28"/>
          <w:szCs w:val="28"/>
        </w:rPr>
        <w:t>ЗАЯВЛЕНИЕ</w:t>
      </w:r>
    </w:p>
    <w:p w:rsidR="008C1EED" w:rsidRDefault="008C1EED" w:rsidP="008C1EED">
      <w:pPr>
        <w:pStyle w:val="ConsPlusNormal"/>
        <w:widowControl/>
        <w:tabs>
          <w:tab w:val="left" w:pos="1134"/>
        </w:tabs>
        <w:ind w:firstLine="0"/>
        <w:jc w:val="center"/>
        <w:rPr>
          <w:rFonts w:ascii="Times New Roman" w:hAnsi="Times New Roman" w:cs="Times New Roman"/>
          <w:sz w:val="28"/>
          <w:szCs w:val="28"/>
        </w:rPr>
      </w:pPr>
      <w:r>
        <w:rPr>
          <w:rFonts w:ascii="Times New Roman" w:hAnsi="Times New Roman" w:cs="Times New Roman"/>
          <w:sz w:val="28"/>
          <w:szCs w:val="28"/>
        </w:rPr>
        <w:t>о предоставлении субсидии в целях возмещения</w:t>
      </w:r>
    </w:p>
    <w:p w:rsidR="008C1EED" w:rsidRDefault="008C1EED" w:rsidP="008C1EED">
      <w:pPr>
        <w:pStyle w:val="ConsPlusNormal"/>
        <w:widowControl/>
        <w:pBdr>
          <w:bottom w:val="single" w:sz="4" w:space="1" w:color="auto"/>
        </w:pBdr>
        <w:tabs>
          <w:tab w:val="left" w:pos="1134"/>
        </w:tabs>
        <w:ind w:firstLine="0"/>
        <w:rPr>
          <w:rFonts w:ascii="Times New Roman" w:hAnsi="Times New Roman" w:cs="Times New Roman"/>
          <w:sz w:val="28"/>
          <w:szCs w:val="28"/>
        </w:rPr>
      </w:pPr>
    </w:p>
    <w:p w:rsidR="008C1EED" w:rsidRDefault="008C1EED" w:rsidP="008C1EED">
      <w:pPr>
        <w:pStyle w:val="ConsPlusNormal"/>
        <w:widowControl/>
        <w:tabs>
          <w:tab w:val="left" w:pos="1134"/>
        </w:tabs>
        <w:ind w:firstLine="0"/>
        <w:jc w:val="center"/>
        <w:rPr>
          <w:rFonts w:ascii="Times New Roman" w:hAnsi="Times New Roman" w:cs="Times New Roman"/>
        </w:rPr>
      </w:pPr>
      <w:r w:rsidRPr="00ED7720">
        <w:rPr>
          <w:rFonts w:ascii="Times New Roman" w:hAnsi="Times New Roman" w:cs="Times New Roman"/>
        </w:rPr>
        <w:t>( указывается форма поддержки инвестиционной деятельности)</w:t>
      </w:r>
    </w:p>
    <w:p w:rsidR="008C1EED" w:rsidRPr="00AA6742" w:rsidRDefault="008C1EED" w:rsidP="008C1EED">
      <w:pPr>
        <w:pStyle w:val="ConsPlusNormal"/>
        <w:pBdr>
          <w:bottom w:val="single" w:sz="4" w:space="1" w:color="auto"/>
        </w:pBdr>
        <w:tabs>
          <w:tab w:val="left" w:pos="1134"/>
        </w:tabs>
        <w:ind w:firstLine="0"/>
        <w:rPr>
          <w:rFonts w:ascii="Times New Roman" w:hAnsi="Times New Roman" w:cs="Times New Roman"/>
          <w:sz w:val="28"/>
          <w:szCs w:val="28"/>
        </w:rPr>
      </w:pP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sidRPr="00AA6742">
        <w:rPr>
          <w:rFonts w:ascii="Times New Roman" w:hAnsi="Times New Roman" w:cs="Times New Roman"/>
          <w:sz w:val="28"/>
          <w:szCs w:val="28"/>
        </w:rPr>
        <w:t xml:space="preserve">1. </w:t>
      </w:r>
      <w:r>
        <w:rPr>
          <w:rFonts w:ascii="Times New Roman" w:hAnsi="Times New Roman" w:cs="Times New Roman"/>
          <w:sz w:val="28"/>
          <w:szCs w:val="28"/>
        </w:rPr>
        <w:t>Инвестор</w:t>
      </w:r>
      <w:r w:rsidRPr="00AA6742">
        <w:rPr>
          <w:rFonts w:ascii="Times New Roman" w:hAnsi="Times New Roman" w:cs="Times New Roman"/>
          <w:sz w:val="28"/>
          <w:szCs w:val="28"/>
        </w:rPr>
        <w:t xml:space="preserve"> (полное наименование, Ф.И.О. индивидуального предпринимателя)___________________________________________________</w:t>
      </w:r>
    </w:p>
    <w:p w:rsidR="008C1EED" w:rsidRDefault="008C1EED" w:rsidP="008C1EED">
      <w:pPr>
        <w:pStyle w:val="ConsPlusNormal"/>
        <w:pBdr>
          <w:bottom w:val="single" w:sz="4" w:space="1" w:color="auto"/>
        </w:pBdr>
        <w:tabs>
          <w:tab w:val="left" w:pos="1134"/>
        </w:tabs>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C1EED" w:rsidRDefault="008C1EED" w:rsidP="008C1EED">
      <w:pPr>
        <w:pStyle w:val="ConsPlusNormal"/>
        <w:pBdr>
          <w:bottom w:val="single" w:sz="4" w:space="1" w:color="auto"/>
        </w:pBdr>
        <w:tabs>
          <w:tab w:val="left" w:pos="1134"/>
        </w:tabs>
        <w:ind w:firstLine="0"/>
        <w:rPr>
          <w:rFonts w:ascii="Times New Roman" w:hAnsi="Times New Roman" w:cs="Times New Roman"/>
          <w:sz w:val="28"/>
          <w:szCs w:val="28"/>
        </w:rPr>
      </w:pPr>
    </w:p>
    <w:p w:rsidR="00534C78" w:rsidRDefault="00534C78" w:rsidP="008C1EED">
      <w:pPr>
        <w:pStyle w:val="ConsPlusNormal"/>
        <w:pBdr>
          <w:bottom w:val="single" w:sz="4" w:space="1" w:color="auto"/>
        </w:pBdr>
        <w:tabs>
          <w:tab w:val="left" w:pos="1134"/>
        </w:tabs>
        <w:ind w:firstLine="0"/>
        <w:rPr>
          <w:rFonts w:ascii="Times New Roman" w:hAnsi="Times New Roman" w:cs="Times New Roman"/>
          <w:sz w:val="28"/>
          <w:szCs w:val="28"/>
        </w:rPr>
      </w:pPr>
      <w:r>
        <w:rPr>
          <w:rFonts w:ascii="Times New Roman" w:hAnsi="Times New Roman" w:cs="Times New Roman"/>
          <w:sz w:val="28"/>
          <w:szCs w:val="28"/>
        </w:rPr>
        <w:t>2. ИНН/ОГРН ______________________________________________________</w:t>
      </w:r>
    </w:p>
    <w:p w:rsidR="00534C78" w:rsidRDefault="00534C78" w:rsidP="008C1EED">
      <w:pPr>
        <w:pStyle w:val="ConsPlusNormal"/>
        <w:pBdr>
          <w:bottom w:val="single" w:sz="4" w:space="1" w:color="auto"/>
        </w:pBdr>
        <w:tabs>
          <w:tab w:val="left" w:pos="1134"/>
        </w:tabs>
        <w:ind w:firstLine="0"/>
        <w:rPr>
          <w:rFonts w:ascii="Times New Roman" w:hAnsi="Times New Roman" w:cs="Times New Roman"/>
          <w:sz w:val="28"/>
          <w:szCs w:val="28"/>
        </w:rPr>
      </w:pPr>
    </w:p>
    <w:p w:rsidR="008C1EED" w:rsidRPr="00AA6742" w:rsidRDefault="00534C78" w:rsidP="008C1EED">
      <w:pPr>
        <w:pStyle w:val="ConsPlusNormal"/>
        <w:pBdr>
          <w:bottom w:val="single" w:sz="4" w:space="1" w:color="auto"/>
        </w:pBdr>
        <w:tabs>
          <w:tab w:val="left" w:pos="1134"/>
        </w:tabs>
        <w:ind w:firstLine="0"/>
        <w:rPr>
          <w:rFonts w:ascii="Times New Roman" w:hAnsi="Times New Roman" w:cs="Times New Roman"/>
          <w:sz w:val="28"/>
          <w:szCs w:val="28"/>
        </w:rPr>
      </w:pPr>
      <w:r>
        <w:rPr>
          <w:rFonts w:ascii="Times New Roman" w:hAnsi="Times New Roman" w:cs="Times New Roman"/>
          <w:sz w:val="28"/>
          <w:szCs w:val="28"/>
        </w:rPr>
        <w:t>3</w:t>
      </w:r>
      <w:r w:rsidR="008C1EED">
        <w:rPr>
          <w:rFonts w:ascii="Times New Roman" w:hAnsi="Times New Roman" w:cs="Times New Roman"/>
          <w:sz w:val="28"/>
          <w:szCs w:val="28"/>
        </w:rPr>
        <w:t xml:space="preserve">. Юридический и почтовый </w:t>
      </w:r>
      <w:r w:rsidR="008C1EED" w:rsidRPr="00AA6742">
        <w:rPr>
          <w:rFonts w:ascii="Times New Roman" w:hAnsi="Times New Roman" w:cs="Times New Roman"/>
          <w:sz w:val="28"/>
          <w:szCs w:val="28"/>
        </w:rPr>
        <w:t>адрес______________</w:t>
      </w:r>
      <w:r w:rsidR="008C1EED">
        <w:rPr>
          <w:rFonts w:ascii="Times New Roman" w:hAnsi="Times New Roman" w:cs="Times New Roman"/>
          <w:sz w:val="28"/>
          <w:szCs w:val="28"/>
        </w:rPr>
        <w:t>_______________________</w:t>
      </w:r>
    </w:p>
    <w:p w:rsidR="008C1EED" w:rsidRPr="00AA6742" w:rsidRDefault="008C1EED" w:rsidP="008C1EED">
      <w:pPr>
        <w:pStyle w:val="ConsPlusNormal"/>
        <w:pBdr>
          <w:bottom w:val="single" w:sz="4" w:space="1" w:color="auto"/>
        </w:pBdr>
        <w:tabs>
          <w:tab w:val="left" w:pos="1134"/>
        </w:tabs>
        <w:jc w:val="center"/>
        <w:rPr>
          <w:rFonts w:ascii="Times New Roman" w:hAnsi="Times New Roman" w:cs="Times New Roman"/>
          <w:sz w:val="28"/>
          <w:szCs w:val="28"/>
        </w:rPr>
      </w:pPr>
    </w:p>
    <w:p w:rsidR="008C1EED" w:rsidRDefault="00534C78" w:rsidP="008C1EED">
      <w:pPr>
        <w:pStyle w:val="ConsPlusNormal"/>
        <w:pBdr>
          <w:bottom w:val="single" w:sz="4" w:space="1" w:color="auto"/>
        </w:pBdr>
        <w:tabs>
          <w:tab w:val="left" w:pos="1134"/>
        </w:tabs>
        <w:ind w:firstLine="0"/>
        <w:rPr>
          <w:rFonts w:ascii="Times New Roman" w:hAnsi="Times New Roman" w:cs="Times New Roman"/>
          <w:sz w:val="28"/>
          <w:szCs w:val="28"/>
        </w:rPr>
      </w:pPr>
      <w:r>
        <w:rPr>
          <w:rFonts w:ascii="Times New Roman" w:hAnsi="Times New Roman" w:cs="Times New Roman"/>
          <w:sz w:val="28"/>
          <w:szCs w:val="28"/>
        </w:rPr>
        <w:t>4</w:t>
      </w:r>
      <w:r w:rsidR="008C1EED" w:rsidRPr="00AA6742">
        <w:rPr>
          <w:rFonts w:ascii="Times New Roman" w:hAnsi="Times New Roman" w:cs="Times New Roman"/>
          <w:sz w:val="28"/>
          <w:szCs w:val="28"/>
        </w:rPr>
        <w:t>. Ответственное лицо (должность, Ф.И.О., тел</w:t>
      </w:r>
      <w:r w:rsidR="008C1EED">
        <w:rPr>
          <w:rFonts w:ascii="Times New Roman" w:hAnsi="Times New Roman" w:cs="Times New Roman"/>
          <w:sz w:val="28"/>
          <w:szCs w:val="28"/>
        </w:rPr>
        <w:t>ефон)_____________________</w:t>
      </w:r>
    </w:p>
    <w:p w:rsidR="008C1EED" w:rsidRPr="00AA6742" w:rsidRDefault="008C1EED" w:rsidP="008C1EED">
      <w:pPr>
        <w:pStyle w:val="ConsPlusNormal"/>
        <w:pBdr>
          <w:bottom w:val="single" w:sz="4" w:space="1" w:color="auto"/>
        </w:pBdr>
        <w:tabs>
          <w:tab w:val="left" w:pos="1134"/>
        </w:tabs>
        <w:ind w:firstLine="0"/>
        <w:rPr>
          <w:rFonts w:ascii="Times New Roman" w:hAnsi="Times New Roman" w:cs="Times New Roman"/>
          <w:sz w:val="28"/>
          <w:szCs w:val="28"/>
        </w:rPr>
      </w:pPr>
      <w:r w:rsidRPr="00AA6742">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p>
    <w:p w:rsidR="008C1EED" w:rsidRDefault="008C1EED" w:rsidP="008C1EED">
      <w:pPr>
        <w:pStyle w:val="ConsPlusNormal"/>
        <w:pBdr>
          <w:bottom w:val="single" w:sz="4" w:space="1" w:color="auto"/>
        </w:pBdr>
        <w:tabs>
          <w:tab w:val="left" w:pos="1134"/>
        </w:tabs>
        <w:ind w:firstLine="0"/>
        <w:rPr>
          <w:rFonts w:ascii="Times New Roman" w:hAnsi="Times New Roman" w:cs="Times New Roman"/>
          <w:sz w:val="28"/>
          <w:szCs w:val="28"/>
        </w:rPr>
      </w:pPr>
    </w:p>
    <w:p w:rsidR="008C1EED" w:rsidRPr="00AA6742" w:rsidRDefault="00534C78"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5</w:t>
      </w:r>
      <w:r w:rsidR="008C1EED" w:rsidRPr="00AA6742">
        <w:rPr>
          <w:rFonts w:ascii="Times New Roman" w:hAnsi="Times New Roman" w:cs="Times New Roman"/>
          <w:sz w:val="28"/>
          <w:szCs w:val="28"/>
        </w:rPr>
        <w:t>. В</w:t>
      </w:r>
      <w:r w:rsidR="008C1EED">
        <w:rPr>
          <w:rFonts w:ascii="Times New Roman" w:hAnsi="Times New Roman" w:cs="Times New Roman"/>
          <w:sz w:val="28"/>
          <w:szCs w:val="28"/>
        </w:rPr>
        <w:t xml:space="preserve">еличина уставного капитала (для </w:t>
      </w:r>
      <w:r w:rsidR="008C1EED" w:rsidRPr="00AA6742">
        <w:rPr>
          <w:rFonts w:ascii="Times New Roman" w:hAnsi="Times New Roman" w:cs="Times New Roman"/>
          <w:sz w:val="28"/>
          <w:szCs w:val="28"/>
        </w:rPr>
        <w:t>организации)_</w:t>
      </w:r>
      <w:r w:rsidR="008C1EED">
        <w:rPr>
          <w:rFonts w:ascii="Times New Roman" w:hAnsi="Times New Roman" w:cs="Times New Roman"/>
          <w:sz w:val="28"/>
          <w:szCs w:val="28"/>
        </w:rPr>
        <w:t>______________________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sidRPr="00AA674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Pr="00AA6742" w:rsidRDefault="00534C78"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6</w:t>
      </w:r>
      <w:r w:rsidR="008C1EED" w:rsidRPr="00AA6742">
        <w:rPr>
          <w:rFonts w:ascii="Times New Roman" w:hAnsi="Times New Roman" w:cs="Times New Roman"/>
          <w:sz w:val="28"/>
          <w:szCs w:val="28"/>
        </w:rPr>
        <w:t>. Наличие государственной и муниципальной со</w:t>
      </w:r>
      <w:r w:rsidR="008C1EED">
        <w:rPr>
          <w:rFonts w:ascii="Times New Roman" w:hAnsi="Times New Roman" w:cs="Times New Roman"/>
          <w:sz w:val="28"/>
          <w:szCs w:val="28"/>
        </w:rPr>
        <w:t xml:space="preserve">бственности в уставном капитале </w:t>
      </w:r>
      <w:r w:rsidR="008C1EED" w:rsidRPr="00AA6742">
        <w:rPr>
          <w:rFonts w:ascii="Times New Roman" w:hAnsi="Times New Roman" w:cs="Times New Roman"/>
          <w:sz w:val="28"/>
          <w:szCs w:val="28"/>
        </w:rPr>
        <w:t>(для организации) 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Pr="00AA6742" w:rsidRDefault="00534C78"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7</w:t>
      </w:r>
      <w:r w:rsidR="008C1EED" w:rsidRPr="00AA6742">
        <w:rPr>
          <w:rFonts w:ascii="Times New Roman" w:hAnsi="Times New Roman" w:cs="Times New Roman"/>
          <w:sz w:val="28"/>
          <w:szCs w:val="28"/>
        </w:rPr>
        <w:t>. Акционеры (участники), доля которых в уста</w:t>
      </w:r>
      <w:r w:rsidR="008C1EED">
        <w:rPr>
          <w:rFonts w:ascii="Times New Roman" w:hAnsi="Times New Roman" w:cs="Times New Roman"/>
          <w:sz w:val="28"/>
          <w:szCs w:val="28"/>
        </w:rPr>
        <w:t xml:space="preserve">вном капитале составляет 25 % и </w:t>
      </w:r>
      <w:r w:rsidR="008C1EED" w:rsidRPr="00AA6742">
        <w:rPr>
          <w:rFonts w:ascii="Times New Roman" w:hAnsi="Times New Roman" w:cs="Times New Roman"/>
          <w:sz w:val="28"/>
          <w:szCs w:val="28"/>
        </w:rPr>
        <w:t>более (для организации)______________________</w:t>
      </w:r>
      <w:r w:rsidR="008C1EED">
        <w:rPr>
          <w:rFonts w:ascii="Times New Roman" w:hAnsi="Times New Roman" w:cs="Times New Roman"/>
          <w:sz w:val="28"/>
          <w:szCs w:val="28"/>
        </w:rPr>
        <w:t>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sidRPr="00AA6742">
        <w:rPr>
          <w:rFonts w:ascii="Times New Roman" w:hAnsi="Times New Roman" w:cs="Times New Roman"/>
          <w:sz w:val="28"/>
          <w:szCs w:val="28"/>
        </w:rPr>
        <w:t>__________________________________________________________________</w:t>
      </w:r>
    </w:p>
    <w:p w:rsidR="008C1EED"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Default="00534C78"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8</w:t>
      </w:r>
      <w:r w:rsidR="008C1EED" w:rsidRPr="00AA6742">
        <w:rPr>
          <w:rFonts w:ascii="Times New Roman" w:hAnsi="Times New Roman" w:cs="Times New Roman"/>
          <w:sz w:val="28"/>
          <w:szCs w:val="28"/>
        </w:rPr>
        <w:t>. Наименование инвестиционного проекта______</w:t>
      </w:r>
      <w:r w:rsidR="008C1EED">
        <w:rPr>
          <w:rFonts w:ascii="Times New Roman" w:hAnsi="Times New Roman" w:cs="Times New Roman"/>
          <w:sz w:val="28"/>
          <w:szCs w:val="28"/>
        </w:rPr>
        <w:t>_______________________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C1EED"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Pr="00AA6742" w:rsidRDefault="00534C78"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9</w:t>
      </w:r>
      <w:r w:rsidR="008C1EED" w:rsidRPr="00AA6742">
        <w:rPr>
          <w:rFonts w:ascii="Times New Roman" w:hAnsi="Times New Roman" w:cs="Times New Roman"/>
          <w:sz w:val="28"/>
          <w:szCs w:val="28"/>
        </w:rPr>
        <w:t>. Полная стоимость проекта__________________</w:t>
      </w:r>
      <w:r w:rsidR="008C1EED">
        <w:rPr>
          <w:rFonts w:ascii="Times New Roman" w:hAnsi="Times New Roman" w:cs="Times New Roman"/>
          <w:sz w:val="28"/>
          <w:szCs w:val="28"/>
        </w:rPr>
        <w:t>________________________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Pr="00AA6742" w:rsidRDefault="00534C78"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10</w:t>
      </w:r>
      <w:r w:rsidR="008C1EED">
        <w:rPr>
          <w:rFonts w:ascii="Times New Roman" w:hAnsi="Times New Roman" w:cs="Times New Roman"/>
          <w:sz w:val="28"/>
          <w:szCs w:val="28"/>
        </w:rPr>
        <w:t xml:space="preserve">. </w:t>
      </w:r>
      <w:r w:rsidR="008C1EED" w:rsidRPr="00AA6742">
        <w:rPr>
          <w:rFonts w:ascii="Times New Roman" w:hAnsi="Times New Roman" w:cs="Times New Roman"/>
          <w:sz w:val="28"/>
          <w:szCs w:val="28"/>
        </w:rPr>
        <w:t>Объем запрашиваемых средств______________</w:t>
      </w:r>
      <w:r>
        <w:rPr>
          <w:rFonts w:ascii="Times New Roman" w:hAnsi="Times New Roman" w:cs="Times New Roman"/>
          <w:sz w:val="28"/>
          <w:szCs w:val="28"/>
        </w:rPr>
        <w:t>_______________________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sidRPr="00AA6742">
        <w:rPr>
          <w:rFonts w:ascii="Times New Roman" w:hAnsi="Times New Roman" w:cs="Times New Roman"/>
          <w:sz w:val="28"/>
          <w:szCs w:val="28"/>
        </w:rPr>
        <w:t>11. Срок окупаемости проекта_________________</w:t>
      </w:r>
      <w:r>
        <w:rPr>
          <w:rFonts w:ascii="Times New Roman" w:hAnsi="Times New Roman" w:cs="Times New Roman"/>
          <w:sz w:val="28"/>
          <w:szCs w:val="28"/>
        </w:rPr>
        <w:t>_______________________</w:t>
      </w: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1C4BAA" w:rsidRDefault="008C1EED" w:rsidP="001C4BAA">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 xml:space="preserve">12. Бюджетная эффективность для </w:t>
      </w:r>
      <w:r w:rsidRPr="00AA6742">
        <w:rPr>
          <w:rFonts w:ascii="Times New Roman" w:hAnsi="Times New Roman" w:cs="Times New Roman"/>
          <w:sz w:val="28"/>
          <w:szCs w:val="28"/>
        </w:rPr>
        <w:t>консо</w:t>
      </w:r>
      <w:r>
        <w:rPr>
          <w:rFonts w:ascii="Times New Roman" w:hAnsi="Times New Roman" w:cs="Times New Roman"/>
          <w:sz w:val="28"/>
          <w:szCs w:val="28"/>
        </w:rPr>
        <w:t xml:space="preserve">лидированного бюджета Забайкальского </w:t>
      </w:r>
      <w:r w:rsidR="001C4BAA">
        <w:rPr>
          <w:rFonts w:ascii="Times New Roman" w:hAnsi="Times New Roman" w:cs="Times New Roman"/>
          <w:sz w:val="28"/>
          <w:szCs w:val="28"/>
        </w:rPr>
        <w:t>края ________________________________________________</w:t>
      </w:r>
    </w:p>
    <w:p w:rsidR="001C4BAA" w:rsidRPr="001C4BAA" w:rsidRDefault="001C4BAA" w:rsidP="001C4BAA">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Pr="00AA6742"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 xml:space="preserve">13. Информация о наличии или отсутствии просроченной </w:t>
      </w:r>
      <w:r w:rsidRPr="00AA6742">
        <w:rPr>
          <w:rFonts w:ascii="Times New Roman" w:hAnsi="Times New Roman" w:cs="Times New Roman"/>
          <w:sz w:val="28"/>
          <w:szCs w:val="28"/>
        </w:rPr>
        <w:t>задолженности по ранееполученным ей бюджетным средствам на возвратной и платной основах</w:t>
      </w:r>
      <w:r>
        <w:rPr>
          <w:rFonts w:ascii="Times New Roman" w:hAnsi="Times New Roman" w:cs="Times New Roman"/>
          <w:sz w:val="28"/>
          <w:szCs w:val="28"/>
        </w:rPr>
        <w:t xml:space="preserve"> ___________________________________________________________</w:t>
      </w:r>
    </w:p>
    <w:p w:rsidR="008C1EED" w:rsidRDefault="008C1EED" w:rsidP="008C1EED">
      <w:pPr>
        <w:pStyle w:val="ConsPlusNormal"/>
        <w:pBdr>
          <w:bottom w:val="single" w:sz="4" w:space="1" w:color="auto"/>
        </w:pBdr>
        <w:tabs>
          <w:tab w:val="left" w:pos="1134"/>
        </w:tabs>
        <w:ind w:firstLine="0"/>
        <w:jc w:val="both"/>
        <w:rPr>
          <w:rFonts w:ascii="Times New Roman" w:hAnsi="Times New Roman" w:cs="Times New Roman"/>
          <w:sz w:val="28"/>
          <w:szCs w:val="28"/>
        </w:rPr>
      </w:pPr>
    </w:p>
    <w:p w:rsidR="008C1EED" w:rsidRDefault="008C1EED" w:rsidP="008C1EED">
      <w:pPr>
        <w:jc w:val="both"/>
        <w:rPr>
          <w:sz w:val="28"/>
          <w:szCs w:val="28"/>
        </w:rPr>
      </w:pPr>
    </w:p>
    <w:p w:rsidR="008C1EED" w:rsidRDefault="008C1EED" w:rsidP="008C1EED">
      <w:pPr>
        <w:jc w:val="both"/>
        <w:rPr>
          <w:sz w:val="28"/>
          <w:szCs w:val="28"/>
        </w:rPr>
      </w:pPr>
      <w:r>
        <w:rPr>
          <w:sz w:val="28"/>
          <w:szCs w:val="28"/>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8C1EED" w:rsidTr="00EB4D4F">
        <w:tc>
          <w:tcPr>
            <w:tcW w:w="9570" w:type="dxa"/>
            <w:tcBorders>
              <w:top w:val="nil"/>
              <w:left w:val="nil"/>
              <w:bottom w:val="single" w:sz="4" w:space="0" w:color="auto"/>
              <w:right w:val="nil"/>
            </w:tcBorders>
            <w:shd w:val="clear" w:color="auto" w:fill="auto"/>
          </w:tcPr>
          <w:p w:rsidR="008C1EED" w:rsidRPr="003252E9" w:rsidRDefault="008C1EED" w:rsidP="00EB4D4F">
            <w:pPr>
              <w:jc w:val="both"/>
              <w:rPr>
                <w:sz w:val="28"/>
                <w:szCs w:val="28"/>
              </w:rPr>
            </w:pPr>
            <w:r w:rsidRPr="003252E9">
              <w:rPr>
                <w:sz w:val="28"/>
                <w:szCs w:val="28"/>
              </w:rPr>
              <w:t>1.</w:t>
            </w:r>
          </w:p>
        </w:tc>
      </w:tr>
      <w:tr w:rsidR="008C1EED" w:rsidTr="00EB4D4F">
        <w:tc>
          <w:tcPr>
            <w:tcW w:w="9570" w:type="dxa"/>
            <w:tcBorders>
              <w:left w:val="nil"/>
              <w:bottom w:val="single" w:sz="4" w:space="0" w:color="auto"/>
              <w:right w:val="nil"/>
            </w:tcBorders>
            <w:shd w:val="clear" w:color="auto" w:fill="auto"/>
          </w:tcPr>
          <w:p w:rsidR="008C1EED" w:rsidRPr="003252E9" w:rsidRDefault="008C1EED" w:rsidP="00EB4D4F">
            <w:pPr>
              <w:jc w:val="both"/>
              <w:rPr>
                <w:sz w:val="28"/>
                <w:szCs w:val="28"/>
              </w:rPr>
            </w:pPr>
            <w:r w:rsidRPr="003252E9">
              <w:rPr>
                <w:sz w:val="28"/>
                <w:szCs w:val="28"/>
              </w:rPr>
              <w:t>2.</w:t>
            </w:r>
          </w:p>
        </w:tc>
      </w:tr>
      <w:tr w:rsidR="008C1EED" w:rsidTr="00EB4D4F">
        <w:tc>
          <w:tcPr>
            <w:tcW w:w="9570" w:type="dxa"/>
            <w:tcBorders>
              <w:left w:val="nil"/>
              <w:bottom w:val="single" w:sz="4" w:space="0" w:color="auto"/>
              <w:right w:val="nil"/>
            </w:tcBorders>
            <w:shd w:val="clear" w:color="auto" w:fill="auto"/>
          </w:tcPr>
          <w:p w:rsidR="008C1EED" w:rsidRPr="003252E9" w:rsidRDefault="008C1EED" w:rsidP="00EB4D4F">
            <w:pPr>
              <w:jc w:val="both"/>
              <w:rPr>
                <w:sz w:val="28"/>
                <w:szCs w:val="28"/>
              </w:rPr>
            </w:pPr>
            <w:r w:rsidRPr="003252E9">
              <w:rPr>
                <w:sz w:val="28"/>
                <w:szCs w:val="28"/>
              </w:rPr>
              <w:t>3.</w:t>
            </w:r>
          </w:p>
        </w:tc>
      </w:tr>
      <w:tr w:rsidR="008C1EED" w:rsidTr="00EB4D4F">
        <w:tc>
          <w:tcPr>
            <w:tcW w:w="9570" w:type="dxa"/>
            <w:tcBorders>
              <w:left w:val="nil"/>
              <w:bottom w:val="single" w:sz="4" w:space="0" w:color="auto"/>
              <w:right w:val="nil"/>
            </w:tcBorders>
            <w:shd w:val="clear" w:color="auto" w:fill="auto"/>
          </w:tcPr>
          <w:p w:rsidR="008C1EED" w:rsidRPr="003252E9" w:rsidRDefault="008C1EED" w:rsidP="00EB4D4F">
            <w:pPr>
              <w:jc w:val="both"/>
              <w:rPr>
                <w:sz w:val="28"/>
                <w:szCs w:val="28"/>
              </w:rPr>
            </w:pPr>
            <w:r w:rsidRPr="003252E9">
              <w:rPr>
                <w:sz w:val="28"/>
                <w:szCs w:val="28"/>
              </w:rPr>
              <w:lastRenderedPageBreak/>
              <w:t>4.</w:t>
            </w:r>
          </w:p>
        </w:tc>
      </w:tr>
      <w:tr w:rsidR="008C1EED" w:rsidTr="00EB4D4F">
        <w:tc>
          <w:tcPr>
            <w:tcW w:w="9570" w:type="dxa"/>
            <w:tcBorders>
              <w:left w:val="nil"/>
              <w:bottom w:val="single" w:sz="4" w:space="0" w:color="auto"/>
              <w:right w:val="nil"/>
            </w:tcBorders>
            <w:shd w:val="clear" w:color="auto" w:fill="auto"/>
          </w:tcPr>
          <w:p w:rsidR="008C1EED" w:rsidRPr="003252E9" w:rsidRDefault="008C1EED" w:rsidP="00EB4D4F">
            <w:pPr>
              <w:jc w:val="both"/>
              <w:rPr>
                <w:sz w:val="28"/>
                <w:szCs w:val="28"/>
              </w:rPr>
            </w:pPr>
            <w:r w:rsidRPr="003252E9">
              <w:rPr>
                <w:sz w:val="28"/>
                <w:szCs w:val="28"/>
              </w:rPr>
              <w:t>5.</w:t>
            </w:r>
          </w:p>
        </w:tc>
      </w:tr>
      <w:tr w:rsidR="008C1EED" w:rsidTr="00EB4D4F">
        <w:tc>
          <w:tcPr>
            <w:tcW w:w="9570" w:type="dxa"/>
            <w:tcBorders>
              <w:left w:val="nil"/>
              <w:bottom w:val="single" w:sz="4" w:space="0" w:color="auto"/>
              <w:right w:val="nil"/>
            </w:tcBorders>
            <w:shd w:val="clear" w:color="auto" w:fill="auto"/>
          </w:tcPr>
          <w:p w:rsidR="008C1EED" w:rsidRPr="003252E9" w:rsidRDefault="008C1EED" w:rsidP="00EB4D4F">
            <w:pPr>
              <w:jc w:val="both"/>
              <w:rPr>
                <w:sz w:val="28"/>
                <w:szCs w:val="28"/>
              </w:rPr>
            </w:pPr>
            <w:r w:rsidRPr="003252E9">
              <w:rPr>
                <w:sz w:val="28"/>
                <w:szCs w:val="28"/>
              </w:rPr>
              <w:t>6.</w:t>
            </w:r>
          </w:p>
        </w:tc>
      </w:tr>
      <w:tr w:rsidR="008C1EED" w:rsidTr="00EB4D4F">
        <w:tc>
          <w:tcPr>
            <w:tcW w:w="9570" w:type="dxa"/>
            <w:tcBorders>
              <w:left w:val="nil"/>
              <w:right w:val="nil"/>
            </w:tcBorders>
            <w:shd w:val="clear" w:color="auto" w:fill="auto"/>
          </w:tcPr>
          <w:p w:rsidR="008C1EED" w:rsidRPr="003252E9" w:rsidRDefault="008C1EED" w:rsidP="00EB4D4F">
            <w:pPr>
              <w:jc w:val="both"/>
              <w:rPr>
                <w:sz w:val="28"/>
                <w:szCs w:val="28"/>
              </w:rPr>
            </w:pPr>
            <w:r w:rsidRPr="003252E9">
              <w:rPr>
                <w:sz w:val="28"/>
                <w:szCs w:val="28"/>
              </w:rPr>
              <w:t>7.</w:t>
            </w:r>
          </w:p>
        </w:tc>
      </w:tr>
    </w:tbl>
    <w:p w:rsidR="008C1EED" w:rsidRDefault="008C1EED" w:rsidP="008C1EED">
      <w:pPr>
        <w:jc w:val="both"/>
        <w:rPr>
          <w:sz w:val="28"/>
          <w:szCs w:val="28"/>
        </w:rPr>
      </w:pPr>
    </w:p>
    <w:p w:rsidR="008C1EED" w:rsidRDefault="008C1EED" w:rsidP="008C1EED">
      <w:pPr>
        <w:jc w:val="both"/>
        <w:rPr>
          <w:sz w:val="28"/>
          <w:szCs w:val="28"/>
        </w:rPr>
      </w:pPr>
      <w:r w:rsidRPr="0012142C">
        <w:rPr>
          <w:sz w:val="28"/>
          <w:szCs w:val="28"/>
        </w:rPr>
        <w:t>Об ответственности, установленной законодательством Российской Федерации за достоверность и полноту</w:t>
      </w:r>
      <w:r>
        <w:rPr>
          <w:sz w:val="28"/>
          <w:szCs w:val="28"/>
        </w:rPr>
        <w:t xml:space="preserve"> сведений, указанных в настоящем заявление</w:t>
      </w:r>
      <w:r w:rsidRPr="0012142C">
        <w:rPr>
          <w:sz w:val="28"/>
          <w:szCs w:val="28"/>
        </w:rPr>
        <w:t xml:space="preserve"> и прилагаемых к нему документах, предупрежден (предупреждена).</w:t>
      </w:r>
    </w:p>
    <w:p w:rsidR="008C1EED" w:rsidRDefault="008C1EED" w:rsidP="008C1EED">
      <w:pPr>
        <w:jc w:val="both"/>
        <w:rPr>
          <w:sz w:val="28"/>
          <w:szCs w:val="28"/>
        </w:rPr>
      </w:pPr>
    </w:p>
    <w:tbl>
      <w:tblPr>
        <w:tblW w:w="5000" w:type="pct"/>
        <w:tblCellMar>
          <w:top w:w="102" w:type="dxa"/>
          <w:left w:w="62" w:type="dxa"/>
          <w:bottom w:w="102" w:type="dxa"/>
          <w:right w:w="62" w:type="dxa"/>
        </w:tblCellMar>
        <w:tblLook w:val="0000"/>
      </w:tblPr>
      <w:tblGrid>
        <w:gridCol w:w="3594"/>
        <w:gridCol w:w="2172"/>
        <w:gridCol w:w="3712"/>
      </w:tblGrid>
      <w:tr w:rsidR="008C1EED" w:rsidTr="00EB4D4F">
        <w:tc>
          <w:tcPr>
            <w:tcW w:w="1896" w:type="pct"/>
          </w:tcPr>
          <w:p w:rsidR="008C1EED" w:rsidRDefault="008C1EED" w:rsidP="00EB4D4F">
            <w:pPr>
              <w:autoSpaceDE w:val="0"/>
              <w:autoSpaceDN w:val="0"/>
              <w:adjustRightInd w:val="0"/>
            </w:pPr>
            <w:r>
              <w:t>Руководитель</w:t>
            </w:r>
          </w:p>
        </w:tc>
        <w:tc>
          <w:tcPr>
            <w:tcW w:w="1146" w:type="pct"/>
          </w:tcPr>
          <w:p w:rsidR="008C1EED" w:rsidRDefault="008C1EED" w:rsidP="00EB4D4F">
            <w:pPr>
              <w:autoSpaceDE w:val="0"/>
              <w:autoSpaceDN w:val="0"/>
              <w:adjustRightInd w:val="0"/>
              <w:jc w:val="center"/>
            </w:pPr>
            <w:r>
              <w:t>______________</w:t>
            </w:r>
          </w:p>
          <w:p w:rsidR="008C1EED" w:rsidRDefault="008C1EED" w:rsidP="00EB4D4F">
            <w:pPr>
              <w:autoSpaceDE w:val="0"/>
              <w:autoSpaceDN w:val="0"/>
              <w:adjustRightInd w:val="0"/>
              <w:jc w:val="center"/>
            </w:pPr>
            <w:r>
              <w:t>(подпись)</w:t>
            </w:r>
          </w:p>
        </w:tc>
        <w:tc>
          <w:tcPr>
            <w:tcW w:w="1958" w:type="pct"/>
          </w:tcPr>
          <w:p w:rsidR="008C1EED" w:rsidRDefault="008C1EED" w:rsidP="00EB4D4F">
            <w:pPr>
              <w:autoSpaceDE w:val="0"/>
              <w:autoSpaceDN w:val="0"/>
              <w:adjustRightInd w:val="0"/>
              <w:jc w:val="center"/>
            </w:pPr>
            <w:r>
              <w:t>_________________________</w:t>
            </w:r>
          </w:p>
          <w:p w:rsidR="008C1EED" w:rsidRDefault="008C1EED" w:rsidP="00EB4D4F">
            <w:pPr>
              <w:autoSpaceDE w:val="0"/>
              <w:autoSpaceDN w:val="0"/>
              <w:adjustRightInd w:val="0"/>
              <w:jc w:val="center"/>
            </w:pPr>
            <w:r>
              <w:t>(Ф.И.О.) (при наличии отчества)</w:t>
            </w:r>
          </w:p>
        </w:tc>
      </w:tr>
      <w:tr w:rsidR="008C1EED" w:rsidTr="00EB4D4F">
        <w:tc>
          <w:tcPr>
            <w:tcW w:w="1896" w:type="pct"/>
          </w:tcPr>
          <w:p w:rsidR="008C1EED" w:rsidRDefault="008C1EED" w:rsidP="00EB4D4F">
            <w:pPr>
              <w:autoSpaceDE w:val="0"/>
              <w:autoSpaceDN w:val="0"/>
              <w:adjustRightInd w:val="0"/>
            </w:pPr>
            <w:r>
              <w:t xml:space="preserve">Главный бухгалтер </w:t>
            </w:r>
            <w:hyperlink w:anchor="Par37" w:history="1">
              <w:r w:rsidRPr="00627A21">
                <w:t>&lt;*&gt;</w:t>
              </w:r>
            </w:hyperlink>
          </w:p>
        </w:tc>
        <w:tc>
          <w:tcPr>
            <w:tcW w:w="1146" w:type="pct"/>
          </w:tcPr>
          <w:p w:rsidR="008C1EED" w:rsidRDefault="008C1EED" w:rsidP="00EB4D4F">
            <w:pPr>
              <w:autoSpaceDE w:val="0"/>
              <w:autoSpaceDN w:val="0"/>
              <w:adjustRightInd w:val="0"/>
              <w:jc w:val="center"/>
            </w:pPr>
            <w:r>
              <w:t>_______________</w:t>
            </w:r>
          </w:p>
          <w:p w:rsidR="008C1EED" w:rsidRDefault="008C1EED" w:rsidP="00EB4D4F">
            <w:pPr>
              <w:autoSpaceDE w:val="0"/>
              <w:autoSpaceDN w:val="0"/>
              <w:adjustRightInd w:val="0"/>
              <w:jc w:val="center"/>
            </w:pPr>
            <w:r>
              <w:t>(подпись)</w:t>
            </w:r>
          </w:p>
        </w:tc>
        <w:tc>
          <w:tcPr>
            <w:tcW w:w="1958" w:type="pct"/>
          </w:tcPr>
          <w:p w:rsidR="008C1EED" w:rsidRDefault="008C1EED" w:rsidP="00EB4D4F">
            <w:pPr>
              <w:autoSpaceDE w:val="0"/>
              <w:autoSpaceDN w:val="0"/>
              <w:adjustRightInd w:val="0"/>
              <w:jc w:val="center"/>
            </w:pPr>
            <w:r>
              <w:t>_________________________</w:t>
            </w:r>
          </w:p>
          <w:p w:rsidR="008C1EED" w:rsidRDefault="008C1EED" w:rsidP="00EB4D4F">
            <w:pPr>
              <w:autoSpaceDE w:val="0"/>
              <w:autoSpaceDN w:val="0"/>
              <w:adjustRightInd w:val="0"/>
              <w:jc w:val="center"/>
            </w:pPr>
            <w:r>
              <w:t>(Ф.И.О.) (при наличии отчества)</w:t>
            </w:r>
          </w:p>
        </w:tc>
      </w:tr>
      <w:tr w:rsidR="008C1EED" w:rsidTr="00EB4D4F">
        <w:tc>
          <w:tcPr>
            <w:tcW w:w="5000" w:type="pct"/>
            <w:gridSpan w:val="3"/>
          </w:tcPr>
          <w:p w:rsidR="008C1EED" w:rsidRDefault="008C1EED" w:rsidP="00EB4D4F">
            <w:pPr>
              <w:autoSpaceDE w:val="0"/>
              <w:autoSpaceDN w:val="0"/>
              <w:adjustRightInd w:val="0"/>
            </w:pPr>
            <w:r>
              <w:t xml:space="preserve">М.П. </w:t>
            </w:r>
            <w:hyperlink w:anchor="Par38" w:history="1">
              <w:r w:rsidRPr="00627A21">
                <w:t>&lt;**&gt;</w:t>
              </w:r>
            </w:hyperlink>
          </w:p>
          <w:p w:rsidR="008C1EED" w:rsidRDefault="008C1EED" w:rsidP="00EB4D4F">
            <w:pPr>
              <w:autoSpaceDE w:val="0"/>
              <w:autoSpaceDN w:val="0"/>
              <w:adjustRightInd w:val="0"/>
            </w:pPr>
            <w:r>
              <w:t>"______" ___________________ 20__ г.</w:t>
            </w:r>
          </w:p>
        </w:tc>
      </w:tr>
    </w:tbl>
    <w:p w:rsidR="008C1EED" w:rsidRDefault="008C1EED" w:rsidP="008C1EED">
      <w:pPr>
        <w:autoSpaceDE w:val="0"/>
        <w:autoSpaceDN w:val="0"/>
        <w:adjustRightInd w:val="0"/>
        <w:outlineLvl w:val="0"/>
      </w:pPr>
    </w:p>
    <w:p w:rsidR="00B63E6B" w:rsidRDefault="00B63E6B" w:rsidP="008C1EED">
      <w:pPr>
        <w:autoSpaceDE w:val="0"/>
        <w:autoSpaceDN w:val="0"/>
        <w:adjustRightInd w:val="0"/>
        <w:outlineLvl w:val="0"/>
      </w:pPr>
    </w:p>
    <w:p w:rsidR="008C1EED" w:rsidRDefault="008C1EED" w:rsidP="008C1EED">
      <w:pPr>
        <w:autoSpaceDE w:val="0"/>
        <w:autoSpaceDN w:val="0"/>
        <w:adjustRightInd w:val="0"/>
        <w:outlineLvl w:val="0"/>
      </w:pPr>
      <w:r>
        <w:t>__________</w:t>
      </w:r>
    </w:p>
    <w:p w:rsidR="008C1EED" w:rsidRDefault="008C1EED" w:rsidP="008C1EED">
      <w:pPr>
        <w:autoSpaceDE w:val="0"/>
        <w:autoSpaceDN w:val="0"/>
        <w:adjustRightInd w:val="0"/>
        <w:ind w:firstLine="709"/>
      </w:pPr>
      <w:bookmarkStart w:id="1" w:name="Par36"/>
      <w:bookmarkEnd w:id="1"/>
      <w:r>
        <w:t>&lt;*&gt; Заполняется при наличии главного бухгалтера.</w:t>
      </w:r>
    </w:p>
    <w:p w:rsidR="008C1EED" w:rsidRDefault="008C1EED" w:rsidP="008C1EED">
      <w:pPr>
        <w:autoSpaceDE w:val="0"/>
        <w:autoSpaceDN w:val="0"/>
        <w:adjustRightInd w:val="0"/>
        <w:ind w:firstLine="709"/>
      </w:pPr>
      <w:bookmarkStart w:id="2" w:name="Par37"/>
      <w:bookmarkEnd w:id="2"/>
      <w:r>
        <w:t>&lt;**&gt;Оттиск печати ставится при наличии печати</w:t>
      </w:r>
    </w:p>
    <w:p w:rsidR="008C1EED" w:rsidRDefault="008C1EED">
      <w:pPr>
        <w:spacing w:after="200" w:line="276" w:lineRule="auto"/>
      </w:pPr>
      <w:r>
        <w:br w:type="page"/>
      </w:r>
    </w:p>
    <w:p w:rsidR="008C1EED" w:rsidRDefault="008C1EED">
      <w:pPr>
        <w:sectPr w:rsidR="008C1EED" w:rsidSect="00A52C87">
          <w:headerReference w:type="default" r:id="rId12"/>
          <w:footerReference w:type="default" r:id="rId13"/>
          <w:headerReference w:type="first" r:id="rId14"/>
          <w:footerReference w:type="first" r:id="rId15"/>
          <w:pgSz w:w="11906" w:h="16838"/>
          <w:pgMar w:top="1134" w:right="567" w:bottom="1134" w:left="1985" w:header="709" w:footer="709" w:gutter="0"/>
          <w:cols w:space="708"/>
          <w:docGrid w:linePitch="360"/>
        </w:sectPr>
      </w:pPr>
    </w:p>
    <w:p w:rsidR="008C1EED" w:rsidRPr="002D7B97" w:rsidRDefault="008C1EED" w:rsidP="008C1EED">
      <w:pPr>
        <w:pStyle w:val="ConsPlusNormal"/>
        <w:tabs>
          <w:tab w:val="left" w:pos="1134"/>
        </w:tabs>
        <w:spacing w:line="360" w:lineRule="auto"/>
        <w:ind w:left="8931" w:firstLine="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C1EED" w:rsidRPr="00A3296A" w:rsidRDefault="008C1EED" w:rsidP="008C1EED">
      <w:pPr>
        <w:pStyle w:val="ConsPlusNormal"/>
        <w:tabs>
          <w:tab w:val="left" w:pos="1134"/>
        </w:tabs>
        <w:ind w:left="8931" w:firstLine="6"/>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2D7B97">
        <w:rPr>
          <w:rFonts w:ascii="Times New Roman" w:hAnsi="Times New Roman" w:cs="Times New Roman"/>
          <w:sz w:val="28"/>
          <w:szCs w:val="28"/>
        </w:rPr>
        <w:t>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w:t>
      </w:r>
      <w:r>
        <w:rPr>
          <w:rFonts w:ascii="Times New Roman" w:hAnsi="Times New Roman" w:cs="Times New Roman"/>
          <w:sz w:val="28"/>
          <w:szCs w:val="28"/>
        </w:rPr>
        <w:t>, утвержденному постановлением                                   Правительства Забайкальского края                                               от 28 апреля 2015 года № 186</w:t>
      </w:r>
    </w:p>
    <w:p w:rsidR="008C1EED" w:rsidRPr="00B63E6B" w:rsidRDefault="008C1EED" w:rsidP="008C1EED">
      <w:pPr>
        <w:jc w:val="center"/>
        <w:rPr>
          <w:b/>
          <w:sz w:val="26"/>
          <w:szCs w:val="26"/>
        </w:rPr>
      </w:pPr>
      <w:r w:rsidRPr="00B63E6B">
        <w:rPr>
          <w:b/>
          <w:sz w:val="26"/>
          <w:szCs w:val="26"/>
        </w:rPr>
        <w:t>ФОРМА</w:t>
      </w:r>
    </w:p>
    <w:p w:rsidR="008C1EED" w:rsidRPr="00B63E6B" w:rsidRDefault="008C1EED" w:rsidP="008C1EED">
      <w:pPr>
        <w:jc w:val="center"/>
        <w:rPr>
          <w:b/>
          <w:sz w:val="26"/>
          <w:szCs w:val="26"/>
        </w:rPr>
      </w:pPr>
      <w:r w:rsidRPr="00B63E6B">
        <w:rPr>
          <w:b/>
          <w:sz w:val="26"/>
          <w:szCs w:val="26"/>
        </w:rPr>
        <w:t>расчета части процентной ставки, подлежащей субсидированию за пользование кредитом, привлеченным в валюте Российской Федерации</w:t>
      </w:r>
    </w:p>
    <w:p w:rsidR="008C1EED" w:rsidRPr="00495705" w:rsidRDefault="008C1EED" w:rsidP="008C1EED">
      <w:pPr>
        <w:jc w:val="right"/>
        <w:rPr>
          <w:sz w:val="16"/>
          <w:szCs w:val="16"/>
        </w:rPr>
      </w:pPr>
      <w:r w:rsidRPr="00495705">
        <w:rPr>
          <w:sz w:val="16"/>
          <w:szCs w:val="16"/>
        </w:rPr>
        <w:t>(руб.коп</w:t>
      </w:r>
      <w:r>
        <w:rPr>
          <w:sz w:val="16"/>
          <w:szCs w:val="16"/>
        </w:rPr>
        <w:t>.</w:t>
      </w:r>
      <w:r w:rsidRPr="0049570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973"/>
        <w:gridCol w:w="1112"/>
        <w:gridCol w:w="973"/>
        <w:gridCol w:w="973"/>
        <w:gridCol w:w="1112"/>
        <w:gridCol w:w="695"/>
        <w:gridCol w:w="1254"/>
        <w:gridCol w:w="695"/>
        <w:gridCol w:w="837"/>
        <w:gridCol w:w="698"/>
        <w:gridCol w:w="556"/>
        <w:gridCol w:w="834"/>
        <w:gridCol w:w="973"/>
        <w:gridCol w:w="1112"/>
        <w:gridCol w:w="1328"/>
      </w:tblGrid>
      <w:tr w:rsidR="008C1EED" w:rsidRPr="00FD08C2" w:rsidTr="00EB4D4F">
        <w:tc>
          <w:tcPr>
            <w:tcW w:w="224"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Период</w:t>
            </w:r>
          </w:p>
        </w:tc>
        <w:tc>
          <w:tcPr>
            <w:tcW w:w="32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Действующая</w:t>
            </w:r>
          </w:p>
          <w:p w:rsidR="008C1EED" w:rsidRPr="003252E9" w:rsidRDefault="008C1EED" w:rsidP="00EB4D4F">
            <w:pPr>
              <w:jc w:val="center"/>
              <w:rPr>
                <w:b/>
                <w:sz w:val="16"/>
                <w:szCs w:val="16"/>
              </w:rPr>
            </w:pPr>
            <w:r w:rsidRPr="003252E9">
              <w:rPr>
                <w:b/>
                <w:sz w:val="16"/>
                <w:szCs w:val="16"/>
              </w:rPr>
              <w:t>ключевая ставка Центрального банка Российской Федерации</w:t>
            </w:r>
          </w:p>
        </w:tc>
        <w:tc>
          <w:tcPr>
            <w:tcW w:w="376"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Процентная ставка банка, предоставившего кредит</w:t>
            </w:r>
          </w:p>
        </w:tc>
        <w:tc>
          <w:tcPr>
            <w:tcW w:w="32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Начало расчетного периода</w:t>
            </w:r>
          </w:p>
        </w:tc>
        <w:tc>
          <w:tcPr>
            <w:tcW w:w="32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Окончание расчетного периода</w:t>
            </w:r>
          </w:p>
        </w:tc>
        <w:tc>
          <w:tcPr>
            <w:tcW w:w="376"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Задолженность по кредиту (для расчета процентов банком)</w:t>
            </w:r>
          </w:p>
        </w:tc>
        <w:tc>
          <w:tcPr>
            <w:tcW w:w="235"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Количество дней для расчета процентов</w:t>
            </w:r>
          </w:p>
        </w:tc>
        <w:tc>
          <w:tcPr>
            <w:tcW w:w="424"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Итого начислено процентов по ставке банка (гр.6* гр.3/ 100%*</w:t>
            </w:r>
          </w:p>
          <w:p w:rsidR="008C1EED" w:rsidRPr="003252E9" w:rsidRDefault="008C1EED" w:rsidP="00EB4D4F">
            <w:pPr>
              <w:jc w:val="center"/>
              <w:rPr>
                <w:b/>
                <w:sz w:val="16"/>
                <w:szCs w:val="16"/>
              </w:rPr>
            </w:pPr>
            <w:r w:rsidRPr="003252E9">
              <w:rPr>
                <w:b/>
                <w:sz w:val="16"/>
                <w:szCs w:val="16"/>
              </w:rPr>
              <w:t>гр.7/ 365 (366))</w:t>
            </w:r>
          </w:p>
        </w:tc>
        <w:tc>
          <w:tcPr>
            <w:tcW w:w="754" w:type="pct"/>
            <w:gridSpan w:val="3"/>
            <w:shd w:val="clear" w:color="auto" w:fill="auto"/>
            <w:vAlign w:val="center"/>
          </w:tcPr>
          <w:p w:rsidR="008C1EED" w:rsidRPr="003252E9" w:rsidRDefault="008C1EED" w:rsidP="00EB4D4F">
            <w:pPr>
              <w:jc w:val="center"/>
              <w:rPr>
                <w:b/>
                <w:sz w:val="16"/>
                <w:szCs w:val="16"/>
              </w:rPr>
            </w:pPr>
            <w:r w:rsidRPr="003252E9">
              <w:rPr>
                <w:b/>
                <w:sz w:val="16"/>
                <w:szCs w:val="16"/>
              </w:rPr>
              <w:t>График погашения кредита и уплаты процентов</w:t>
            </w:r>
          </w:p>
        </w:tc>
        <w:tc>
          <w:tcPr>
            <w:tcW w:w="799" w:type="pct"/>
            <w:gridSpan w:val="3"/>
            <w:shd w:val="clear" w:color="auto" w:fill="auto"/>
            <w:vAlign w:val="center"/>
          </w:tcPr>
          <w:p w:rsidR="008C1EED" w:rsidRPr="003252E9" w:rsidRDefault="008C1EED" w:rsidP="00EB4D4F">
            <w:pPr>
              <w:jc w:val="center"/>
              <w:rPr>
                <w:b/>
                <w:sz w:val="16"/>
                <w:szCs w:val="16"/>
              </w:rPr>
            </w:pPr>
            <w:r w:rsidRPr="003252E9">
              <w:rPr>
                <w:b/>
                <w:sz w:val="16"/>
                <w:szCs w:val="16"/>
              </w:rPr>
              <w:t>Фактически уплачено</w:t>
            </w:r>
          </w:p>
        </w:tc>
        <w:tc>
          <w:tcPr>
            <w:tcW w:w="376"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Начислено процентов по ставке банка России (гр.6* гр.2/ 100% * гр.7/ 365(366))</w:t>
            </w:r>
          </w:p>
        </w:tc>
        <w:tc>
          <w:tcPr>
            <w:tcW w:w="44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Сумма к возмещению (гр. 15 *размер процентной ставки, подлежащий возмещению)</w:t>
            </w:r>
          </w:p>
        </w:tc>
      </w:tr>
      <w:tr w:rsidR="008C1EED" w:rsidRPr="00FD08C2" w:rsidTr="00EB4D4F">
        <w:tc>
          <w:tcPr>
            <w:tcW w:w="224" w:type="pct"/>
            <w:vMerge/>
            <w:shd w:val="clear" w:color="auto" w:fill="auto"/>
            <w:vAlign w:val="center"/>
          </w:tcPr>
          <w:p w:rsidR="008C1EED" w:rsidRPr="003252E9" w:rsidRDefault="008C1EED" w:rsidP="00EB4D4F">
            <w:pPr>
              <w:jc w:val="center"/>
              <w:rPr>
                <w:b/>
                <w:sz w:val="16"/>
                <w:szCs w:val="16"/>
              </w:rPr>
            </w:pPr>
          </w:p>
        </w:tc>
        <w:tc>
          <w:tcPr>
            <w:tcW w:w="329" w:type="pct"/>
            <w:vMerge/>
            <w:shd w:val="clear" w:color="auto" w:fill="auto"/>
            <w:vAlign w:val="center"/>
          </w:tcPr>
          <w:p w:rsidR="008C1EED" w:rsidRPr="003252E9" w:rsidRDefault="008C1EED" w:rsidP="00EB4D4F">
            <w:pPr>
              <w:jc w:val="center"/>
              <w:rPr>
                <w:b/>
                <w:sz w:val="16"/>
                <w:szCs w:val="16"/>
              </w:rPr>
            </w:pPr>
          </w:p>
        </w:tc>
        <w:tc>
          <w:tcPr>
            <w:tcW w:w="376" w:type="pct"/>
            <w:vMerge/>
            <w:shd w:val="clear" w:color="auto" w:fill="auto"/>
            <w:vAlign w:val="center"/>
          </w:tcPr>
          <w:p w:rsidR="008C1EED" w:rsidRPr="003252E9" w:rsidRDefault="008C1EED" w:rsidP="00EB4D4F">
            <w:pPr>
              <w:jc w:val="center"/>
              <w:rPr>
                <w:b/>
                <w:sz w:val="16"/>
                <w:szCs w:val="16"/>
              </w:rPr>
            </w:pPr>
          </w:p>
        </w:tc>
        <w:tc>
          <w:tcPr>
            <w:tcW w:w="329" w:type="pct"/>
            <w:vMerge/>
            <w:shd w:val="clear" w:color="auto" w:fill="auto"/>
            <w:vAlign w:val="center"/>
          </w:tcPr>
          <w:p w:rsidR="008C1EED" w:rsidRPr="003252E9" w:rsidRDefault="008C1EED" w:rsidP="00EB4D4F">
            <w:pPr>
              <w:jc w:val="center"/>
              <w:rPr>
                <w:b/>
                <w:sz w:val="16"/>
                <w:szCs w:val="16"/>
              </w:rPr>
            </w:pPr>
          </w:p>
        </w:tc>
        <w:tc>
          <w:tcPr>
            <w:tcW w:w="329" w:type="pct"/>
            <w:vMerge/>
            <w:shd w:val="clear" w:color="auto" w:fill="auto"/>
            <w:vAlign w:val="center"/>
          </w:tcPr>
          <w:p w:rsidR="008C1EED" w:rsidRPr="003252E9" w:rsidRDefault="008C1EED" w:rsidP="00EB4D4F">
            <w:pPr>
              <w:jc w:val="center"/>
              <w:rPr>
                <w:b/>
                <w:sz w:val="16"/>
                <w:szCs w:val="16"/>
              </w:rPr>
            </w:pPr>
          </w:p>
        </w:tc>
        <w:tc>
          <w:tcPr>
            <w:tcW w:w="376" w:type="pct"/>
            <w:vMerge/>
            <w:shd w:val="clear" w:color="auto" w:fill="auto"/>
            <w:vAlign w:val="center"/>
          </w:tcPr>
          <w:p w:rsidR="008C1EED" w:rsidRPr="003252E9" w:rsidRDefault="008C1EED" w:rsidP="00EB4D4F">
            <w:pPr>
              <w:jc w:val="center"/>
              <w:rPr>
                <w:b/>
                <w:sz w:val="16"/>
                <w:szCs w:val="16"/>
              </w:rPr>
            </w:pPr>
          </w:p>
        </w:tc>
        <w:tc>
          <w:tcPr>
            <w:tcW w:w="235" w:type="pct"/>
            <w:vMerge/>
            <w:shd w:val="clear" w:color="auto" w:fill="auto"/>
            <w:vAlign w:val="center"/>
          </w:tcPr>
          <w:p w:rsidR="008C1EED" w:rsidRPr="003252E9" w:rsidRDefault="008C1EED" w:rsidP="00EB4D4F">
            <w:pPr>
              <w:jc w:val="center"/>
              <w:rPr>
                <w:b/>
                <w:sz w:val="16"/>
                <w:szCs w:val="16"/>
              </w:rPr>
            </w:pPr>
          </w:p>
        </w:tc>
        <w:tc>
          <w:tcPr>
            <w:tcW w:w="424" w:type="pct"/>
            <w:vMerge/>
            <w:shd w:val="clear" w:color="auto" w:fill="auto"/>
            <w:vAlign w:val="center"/>
          </w:tcPr>
          <w:p w:rsidR="008C1EED" w:rsidRPr="003252E9" w:rsidRDefault="008C1EED" w:rsidP="00EB4D4F">
            <w:pPr>
              <w:jc w:val="center"/>
              <w:rPr>
                <w:b/>
                <w:sz w:val="16"/>
                <w:szCs w:val="16"/>
              </w:rPr>
            </w:pPr>
          </w:p>
        </w:tc>
        <w:tc>
          <w:tcPr>
            <w:tcW w:w="235" w:type="pc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283" w:type="pct"/>
            <w:shd w:val="clear" w:color="auto" w:fill="auto"/>
            <w:vAlign w:val="center"/>
          </w:tcPr>
          <w:p w:rsidR="008C1EED" w:rsidRPr="003252E9" w:rsidRDefault="008C1EED" w:rsidP="00EB4D4F">
            <w:pPr>
              <w:jc w:val="center"/>
              <w:rPr>
                <w:b/>
                <w:sz w:val="16"/>
                <w:szCs w:val="16"/>
              </w:rPr>
            </w:pPr>
            <w:r w:rsidRPr="003252E9">
              <w:rPr>
                <w:b/>
                <w:sz w:val="16"/>
                <w:szCs w:val="16"/>
              </w:rPr>
              <w:t>Основной долг</w:t>
            </w:r>
          </w:p>
        </w:tc>
        <w:tc>
          <w:tcPr>
            <w:tcW w:w="236" w:type="pct"/>
            <w:shd w:val="clear" w:color="auto" w:fill="auto"/>
            <w:vAlign w:val="center"/>
          </w:tcPr>
          <w:p w:rsidR="008C1EED" w:rsidRPr="003252E9" w:rsidRDefault="008C1EED" w:rsidP="00EB4D4F">
            <w:pPr>
              <w:jc w:val="center"/>
              <w:rPr>
                <w:b/>
                <w:sz w:val="16"/>
                <w:szCs w:val="16"/>
              </w:rPr>
            </w:pPr>
            <w:r w:rsidRPr="003252E9">
              <w:rPr>
                <w:b/>
                <w:sz w:val="16"/>
                <w:szCs w:val="16"/>
              </w:rPr>
              <w:t>Проценты</w:t>
            </w:r>
          </w:p>
        </w:tc>
        <w:tc>
          <w:tcPr>
            <w:tcW w:w="188" w:type="pc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282" w:type="pct"/>
            <w:shd w:val="clear" w:color="auto" w:fill="auto"/>
            <w:vAlign w:val="center"/>
          </w:tcPr>
          <w:p w:rsidR="008C1EED" w:rsidRPr="003252E9" w:rsidRDefault="008C1EED" w:rsidP="00EB4D4F">
            <w:pPr>
              <w:jc w:val="center"/>
              <w:rPr>
                <w:b/>
                <w:sz w:val="16"/>
                <w:szCs w:val="16"/>
              </w:rPr>
            </w:pPr>
            <w:r w:rsidRPr="003252E9">
              <w:rPr>
                <w:b/>
                <w:sz w:val="16"/>
                <w:szCs w:val="16"/>
              </w:rPr>
              <w:t>Основной долг</w:t>
            </w:r>
          </w:p>
        </w:tc>
        <w:tc>
          <w:tcPr>
            <w:tcW w:w="329" w:type="pct"/>
            <w:shd w:val="clear" w:color="auto" w:fill="auto"/>
            <w:vAlign w:val="center"/>
          </w:tcPr>
          <w:p w:rsidR="008C1EED" w:rsidRPr="003252E9" w:rsidRDefault="008C1EED" w:rsidP="00EB4D4F">
            <w:pPr>
              <w:jc w:val="center"/>
              <w:rPr>
                <w:b/>
                <w:sz w:val="16"/>
                <w:szCs w:val="16"/>
              </w:rPr>
            </w:pPr>
            <w:r w:rsidRPr="003252E9">
              <w:rPr>
                <w:b/>
                <w:sz w:val="16"/>
                <w:szCs w:val="16"/>
              </w:rPr>
              <w:t>Проценты</w:t>
            </w:r>
          </w:p>
        </w:tc>
        <w:tc>
          <w:tcPr>
            <w:tcW w:w="376" w:type="pct"/>
            <w:vMerge/>
            <w:shd w:val="clear" w:color="auto" w:fill="auto"/>
            <w:vAlign w:val="center"/>
          </w:tcPr>
          <w:p w:rsidR="008C1EED" w:rsidRPr="003252E9" w:rsidRDefault="008C1EED" w:rsidP="00EB4D4F">
            <w:pPr>
              <w:jc w:val="center"/>
              <w:rPr>
                <w:b/>
                <w:sz w:val="16"/>
                <w:szCs w:val="16"/>
              </w:rPr>
            </w:pPr>
          </w:p>
        </w:tc>
        <w:tc>
          <w:tcPr>
            <w:tcW w:w="449" w:type="pct"/>
            <w:vMerge/>
            <w:shd w:val="clear" w:color="auto" w:fill="auto"/>
            <w:vAlign w:val="center"/>
          </w:tcPr>
          <w:p w:rsidR="008C1EED" w:rsidRPr="003252E9" w:rsidRDefault="008C1EED" w:rsidP="00EB4D4F">
            <w:pPr>
              <w:jc w:val="center"/>
              <w:rPr>
                <w:b/>
                <w:sz w:val="16"/>
                <w:szCs w:val="16"/>
              </w:rPr>
            </w:pPr>
          </w:p>
        </w:tc>
      </w:tr>
      <w:tr w:rsidR="008C1EED" w:rsidRPr="00FD08C2" w:rsidTr="00EB4D4F">
        <w:tc>
          <w:tcPr>
            <w:tcW w:w="224" w:type="pct"/>
            <w:shd w:val="clear" w:color="auto" w:fill="auto"/>
            <w:vAlign w:val="center"/>
          </w:tcPr>
          <w:p w:rsidR="008C1EED" w:rsidRPr="003252E9" w:rsidRDefault="008C1EED" w:rsidP="00EB4D4F">
            <w:pPr>
              <w:jc w:val="center"/>
              <w:rPr>
                <w:b/>
                <w:sz w:val="16"/>
                <w:szCs w:val="16"/>
              </w:rPr>
            </w:pPr>
            <w:r w:rsidRPr="003252E9">
              <w:rPr>
                <w:b/>
                <w:sz w:val="16"/>
                <w:szCs w:val="16"/>
              </w:rPr>
              <w:t>1</w:t>
            </w:r>
          </w:p>
        </w:tc>
        <w:tc>
          <w:tcPr>
            <w:tcW w:w="329" w:type="pct"/>
            <w:shd w:val="clear" w:color="auto" w:fill="auto"/>
            <w:vAlign w:val="center"/>
          </w:tcPr>
          <w:p w:rsidR="008C1EED" w:rsidRPr="003252E9" w:rsidRDefault="008C1EED" w:rsidP="00EB4D4F">
            <w:pPr>
              <w:jc w:val="center"/>
              <w:rPr>
                <w:b/>
                <w:sz w:val="16"/>
                <w:szCs w:val="16"/>
              </w:rPr>
            </w:pPr>
            <w:r w:rsidRPr="003252E9">
              <w:rPr>
                <w:b/>
                <w:sz w:val="16"/>
                <w:szCs w:val="16"/>
              </w:rPr>
              <w:t>2</w:t>
            </w:r>
          </w:p>
        </w:tc>
        <w:tc>
          <w:tcPr>
            <w:tcW w:w="376" w:type="pct"/>
            <w:shd w:val="clear" w:color="auto" w:fill="auto"/>
            <w:vAlign w:val="center"/>
          </w:tcPr>
          <w:p w:rsidR="008C1EED" w:rsidRPr="003252E9" w:rsidRDefault="008C1EED" w:rsidP="00EB4D4F">
            <w:pPr>
              <w:jc w:val="center"/>
              <w:rPr>
                <w:b/>
                <w:sz w:val="16"/>
                <w:szCs w:val="16"/>
              </w:rPr>
            </w:pPr>
            <w:r w:rsidRPr="003252E9">
              <w:rPr>
                <w:b/>
                <w:sz w:val="16"/>
                <w:szCs w:val="16"/>
              </w:rPr>
              <w:t>3</w:t>
            </w:r>
          </w:p>
        </w:tc>
        <w:tc>
          <w:tcPr>
            <w:tcW w:w="329" w:type="pct"/>
            <w:shd w:val="clear" w:color="auto" w:fill="auto"/>
            <w:vAlign w:val="center"/>
          </w:tcPr>
          <w:p w:rsidR="008C1EED" w:rsidRPr="003252E9" w:rsidRDefault="008C1EED" w:rsidP="00EB4D4F">
            <w:pPr>
              <w:jc w:val="center"/>
              <w:rPr>
                <w:b/>
                <w:sz w:val="16"/>
                <w:szCs w:val="16"/>
              </w:rPr>
            </w:pPr>
            <w:r w:rsidRPr="003252E9">
              <w:rPr>
                <w:b/>
                <w:sz w:val="16"/>
                <w:szCs w:val="16"/>
              </w:rPr>
              <w:t>4</w:t>
            </w:r>
          </w:p>
        </w:tc>
        <w:tc>
          <w:tcPr>
            <w:tcW w:w="329" w:type="pct"/>
            <w:shd w:val="clear" w:color="auto" w:fill="auto"/>
            <w:vAlign w:val="center"/>
          </w:tcPr>
          <w:p w:rsidR="008C1EED" w:rsidRPr="003252E9" w:rsidRDefault="008C1EED" w:rsidP="00EB4D4F">
            <w:pPr>
              <w:jc w:val="center"/>
              <w:rPr>
                <w:b/>
                <w:sz w:val="16"/>
                <w:szCs w:val="16"/>
              </w:rPr>
            </w:pPr>
            <w:r w:rsidRPr="003252E9">
              <w:rPr>
                <w:b/>
                <w:sz w:val="16"/>
                <w:szCs w:val="16"/>
              </w:rPr>
              <w:t>5</w:t>
            </w:r>
          </w:p>
        </w:tc>
        <w:tc>
          <w:tcPr>
            <w:tcW w:w="376" w:type="pct"/>
            <w:shd w:val="clear" w:color="auto" w:fill="auto"/>
            <w:vAlign w:val="center"/>
          </w:tcPr>
          <w:p w:rsidR="008C1EED" w:rsidRPr="003252E9" w:rsidRDefault="008C1EED" w:rsidP="00EB4D4F">
            <w:pPr>
              <w:jc w:val="center"/>
              <w:rPr>
                <w:b/>
                <w:sz w:val="16"/>
                <w:szCs w:val="16"/>
              </w:rPr>
            </w:pPr>
            <w:r w:rsidRPr="003252E9">
              <w:rPr>
                <w:b/>
                <w:sz w:val="16"/>
                <w:szCs w:val="16"/>
              </w:rPr>
              <w:t>6</w:t>
            </w:r>
          </w:p>
        </w:tc>
        <w:tc>
          <w:tcPr>
            <w:tcW w:w="235" w:type="pct"/>
            <w:shd w:val="clear" w:color="auto" w:fill="auto"/>
            <w:vAlign w:val="center"/>
          </w:tcPr>
          <w:p w:rsidR="008C1EED" w:rsidRPr="003252E9" w:rsidRDefault="008C1EED" w:rsidP="00EB4D4F">
            <w:pPr>
              <w:jc w:val="center"/>
              <w:rPr>
                <w:b/>
                <w:sz w:val="16"/>
                <w:szCs w:val="16"/>
              </w:rPr>
            </w:pPr>
            <w:r w:rsidRPr="003252E9">
              <w:rPr>
                <w:b/>
                <w:sz w:val="16"/>
                <w:szCs w:val="16"/>
              </w:rPr>
              <w:t>7</w:t>
            </w:r>
          </w:p>
        </w:tc>
        <w:tc>
          <w:tcPr>
            <w:tcW w:w="424" w:type="pct"/>
            <w:shd w:val="clear" w:color="auto" w:fill="auto"/>
            <w:vAlign w:val="center"/>
          </w:tcPr>
          <w:p w:rsidR="008C1EED" w:rsidRPr="003252E9" w:rsidRDefault="008C1EED" w:rsidP="00EB4D4F">
            <w:pPr>
              <w:jc w:val="center"/>
              <w:rPr>
                <w:b/>
                <w:sz w:val="16"/>
                <w:szCs w:val="16"/>
              </w:rPr>
            </w:pPr>
            <w:r w:rsidRPr="003252E9">
              <w:rPr>
                <w:b/>
                <w:sz w:val="16"/>
                <w:szCs w:val="16"/>
              </w:rPr>
              <w:t>8</w:t>
            </w:r>
          </w:p>
        </w:tc>
        <w:tc>
          <w:tcPr>
            <w:tcW w:w="235" w:type="pct"/>
            <w:shd w:val="clear" w:color="auto" w:fill="auto"/>
            <w:vAlign w:val="center"/>
          </w:tcPr>
          <w:p w:rsidR="008C1EED" w:rsidRPr="003252E9" w:rsidRDefault="008C1EED" w:rsidP="00EB4D4F">
            <w:pPr>
              <w:jc w:val="center"/>
              <w:rPr>
                <w:b/>
                <w:sz w:val="16"/>
                <w:szCs w:val="16"/>
              </w:rPr>
            </w:pPr>
            <w:r w:rsidRPr="003252E9">
              <w:rPr>
                <w:b/>
                <w:sz w:val="16"/>
                <w:szCs w:val="16"/>
              </w:rPr>
              <w:t>9</w:t>
            </w:r>
          </w:p>
        </w:tc>
        <w:tc>
          <w:tcPr>
            <w:tcW w:w="283" w:type="pct"/>
            <w:shd w:val="clear" w:color="auto" w:fill="auto"/>
            <w:vAlign w:val="center"/>
          </w:tcPr>
          <w:p w:rsidR="008C1EED" w:rsidRPr="003252E9" w:rsidRDefault="008C1EED" w:rsidP="00EB4D4F">
            <w:pPr>
              <w:jc w:val="center"/>
              <w:rPr>
                <w:b/>
                <w:sz w:val="16"/>
                <w:szCs w:val="16"/>
              </w:rPr>
            </w:pPr>
            <w:r w:rsidRPr="003252E9">
              <w:rPr>
                <w:b/>
                <w:sz w:val="16"/>
                <w:szCs w:val="16"/>
              </w:rPr>
              <w:t>10</w:t>
            </w:r>
          </w:p>
        </w:tc>
        <w:tc>
          <w:tcPr>
            <w:tcW w:w="236" w:type="pct"/>
            <w:shd w:val="clear" w:color="auto" w:fill="auto"/>
            <w:vAlign w:val="center"/>
          </w:tcPr>
          <w:p w:rsidR="008C1EED" w:rsidRPr="003252E9" w:rsidRDefault="008C1EED" w:rsidP="00EB4D4F">
            <w:pPr>
              <w:jc w:val="center"/>
              <w:rPr>
                <w:b/>
                <w:sz w:val="16"/>
                <w:szCs w:val="16"/>
              </w:rPr>
            </w:pPr>
            <w:r w:rsidRPr="003252E9">
              <w:rPr>
                <w:b/>
                <w:sz w:val="16"/>
                <w:szCs w:val="16"/>
              </w:rPr>
              <w:t>11</w:t>
            </w:r>
          </w:p>
        </w:tc>
        <w:tc>
          <w:tcPr>
            <w:tcW w:w="188" w:type="pct"/>
            <w:shd w:val="clear" w:color="auto" w:fill="auto"/>
            <w:vAlign w:val="center"/>
          </w:tcPr>
          <w:p w:rsidR="008C1EED" w:rsidRPr="003252E9" w:rsidRDefault="008C1EED" w:rsidP="00EB4D4F">
            <w:pPr>
              <w:jc w:val="center"/>
              <w:rPr>
                <w:b/>
                <w:sz w:val="16"/>
                <w:szCs w:val="16"/>
              </w:rPr>
            </w:pPr>
            <w:r w:rsidRPr="003252E9">
              <w:rPr>
                <w:b/>
                <w:sz w:val="16"/>
                <w:szCs w:val="16"/>
              </w:rPr>
              <w:t>12</w:t>
            </w:r>
          </w:p>
        </w:tc>
        <w:tc>
          <w:tcPr>
            <w:tcW w:w="282" w:type="pct"/>
            <w:shd w:val="clear" w:color="auto" w:fill="auto"/>
            <w:vAlign w:val="center"/>
          </w:tcPr>
          <w:p w:rsidR="008C1EED" w:rsidRPr="003252E9" w:rsidRDefault="008C1EED" w:rsidP="00EB4D4F">
            <w:pPr>
              <w:jc w:val="center"/>
              <w:rPr>
                <w:b/>
                <w:sz w:val="16"/>
                <w:szCs w:val="16"/>
              </w:rPr>
            </w:pPr>
            <w:r w:rsidRPr="003252E9">
              <w:rPr>
                <w:b/>
                <w:sz w:val="16"/>
                <w:szCs w:val="16"/>
              </w:rPr>
              <w:t>13</w:t>
            </w:r>
          </w:p>
        </w:tc>
        <w:tc>
          <w:tcPr>
            <w:tcW w:w="329" w:type="pct"/>
            <w:shd w:val="clear" w:color="auto" w:fill="auto"/>
            <w:vAlign w:val="center"/>
          </w:tcPr>
          <w:p w:rsidR="008C1EED" w:rsidRPr="003252E9" w:rsidRDefault="008C1EED" w:rsidP="00EB4D4F">
            <w:pPr>
              <w:jc w:val="center"/>
              <w:rPr>
                <w:b/>
                <w:sz w:val="16"/>
                <w:szCs w:val="16"/>
              </w:rPr>
            </w:pPr>
            <w:r w:rsidRPr="003252E9">
              <w:rPr>
                <w:b/>
                <w:sz w:val="16"/>
                <w:szCs w:val="16"/>
              </w:rPr>
              <w:t>14</w:t>
            </w:r>
          </w:p>
        </w:tc>
        <w:tc>
          <w:tcPr>
            <w:tcW w:w="376" w:type="pct"/>
            <w:shd w:val="clear" w:color="auto" w:fill="auto"/>
            <w:vAlign w:val="center"/>
          </w:tcPr>
          <w:p w:rsidR="008C1EED" w:rsidRPr="003252E9" w:rsidRDefault="008C1EED" w:rsidP="00EB4D4F">
            <w:pPr>
              <w:jc w:val="center"/>
              <w:rPr>
                <w:b/>
                <w:sz w:val="16"/>
                <w:szCs w:val="16"/>
              </w:rPr>
            </w:pPr>
            <w:r w:rsidRPr="003252E9">
              <w:rPr>
                <w:b/>
                <w:sz w:val="16"/>
                <w:szCs w:val="16"/>
              </w:rPr>
              <w:t>15</w:t>
            </w:r>
          </w:p>
        </w:tc>
        <w:tc>
          <w:tcPr>
            <w:tcW w:w="449" w:type="pct"/>
            <w:shd w:val="clear" w:color="auto" w:fill="auto"/>
            <w:vAlign w:val="center"/>
          </w:tcPr>
          <w:p w:rsidR="008C1EED" w:rsidRPr="003252E9" w:rsidRDefault="008C1EED" w:rsidP="00EB4D4F">
            <w:pPr>
              <w:jc w:val="center"/>
              <w:rPr>
                <w:b/>
                <w:sz w:val="16"/>
                <w:szCs w:val="16"/>
              </w:rPr>
            </w:pPr>
            <w:r w:rsidRPr="003252E9">
              <w:rPr>
                <w:b/>
                <w:sz w:val="16"/>
                <w:szCs w:val="16"/>
              </w:rPr>
              <w:t>16</w:t>
            </w:r>
          </w:p>
        </w:tc>
      </w:tr>
      <w:tr w:rsidR="008C1EED" w:rsidRPr="00FD08C2" w:rsidTr="00EB4D4F">
        <w:tc>
          <w:tcPr>
            <w:tcW w:w="224"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76"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76" w:type="pct"/>
            <w:shd w:val="clear" w:color="auto" w:fill="auto"/>
          </w:tcPr>
          <w:p w:rsidR="008C1EED" w:rsidRPr="003252E9" w:rsidRDefault="008C1EED" w:rsidP="00EB4D4F">
            <w:pPr>
              <w:jc w:val="both"/>
              <w:rPr>
                <w:sz w:val="16"/>
                <w:szCs w:val="16"/>
              </w:rPr>
            </w:pPr>
          </w:p>
        </w:tc>
        <w:tc>
          <w:tcPr>
            <w:tcW w:w="235" w:type="pct"/>
            <w:shd w:val="clear" w:color="auto" w:fill="auto"/>
          </w:tcPr>
          <w:p w:rsidR="008C1EED" w:rsidRPr="003252E9" w:rsidRDefault="008C1EED" w:rsidP="00EB4D4F">
            <w:pPr>
              <w:jc w:val="both"/>
              <w:rPr>
                <w:sz w:val="16"/>
                <w:szCs w:val="16"/>
              </w:rPr>
            </w:pPr>
          </w:p>
        </w:tc>
        <w:tc>
          <w:tcPr>
            <w:tcW w:w="424" w:type="pct"/>
            <w:shd w:val="clear" w:color="auto" w:fill="auto"/>
          </w:tcPr>
          <w:p w:rsidR="008C1EED" w:rsidRPr="003252E9" w:rsidRDefault="008C1EED" w:rsidP="00EB4D4F">
            <w:pPr>
              <w:jc w:val="both"/>
              <w:rPr>
                <w:sz w:val="16"/>
                <w:szCs w:val="16"/>
              </w:rPr>
            </w:pPr>
          </w:p>
        </w:tc>
        <w:tc>
          <w:tcPr>
            <w:tcW w:w="235" w:type="pct"/>
            <w:shd w:val="clear" w:color="auto" w:fill="auto"/>
          </w:tcPr>
          <w:p w:rsidR="008C1EED" w:rsidRPr="003252E9" w:rsidRDefault="008C1EED" w:rsidP="00EB4D4F">
            <w:pPr>
              <w:jc w:val="both"/>
              <w:rPr>
                <w:sz w:val="16"/>
                <w:szCs w:val="16"/>
              </w:rPr>
            </w:pPr>
          </w:p>
        </w:tc>
        <w:tc>
          <w:tcPr>
            <w:tcW w:w="283" w:type="pct"/>
            <w:shd w:val="clear" w:color="auto" w:fill="auto"/>
          </w:tcPr>
          <w:p w:rsidR="008C1EED" w:rsidRPr="003252E9" w:rsidRDefault="008C1EED" w:rsidP="00EB4D4F">
            <w:pPr>
              <w:jc w:val="both"/>
              <w:rPr>
                <w:sz w:val="16"/>
                <w:szCs w:val="16"/>
              </w:rPr>
            </w:pPr>
          </w:p>
        </w:tc>
        <w:tc>
          <w:tcPr>
            <w:tcW w:w="236" w:type="pct"/>
            <w:shd w:val="clear" w:color="auto" w:fill="auto"/>
          </w:tcPr>
          <w:p w:rsidR="008C1EED" w:rsidRPr="003252E9" w:rsidRDefault="008C1EED" w:rsidP="00EB4D4F">
            <w:pPr>
              <w:jc w:val="both"/>
              <w:rPr>
                <w:sz w:val="16"/>
                <w:szCs w:val="16"/>
              </w:rPr>
            </w:pPr>
          </w:p>
        </w:tc>
        <w:tc>
          <w:tcPr>
            <w:tcW w:w="188" w:type="pct"/>
            <w:shd w:val="clear" w:color="auto" w:fill="auto"/>
          </w:tcPr>
          <w:p w:rsidR="008C1EED" w:rsidRPr="003252E9" w:rsidRDefault="008C1EED" w:rsidP="00EB4D4F">
            <w:pPr>
              <w:jc w:val="both"/>
              <w:rPr>
                <w:sz w:val="16"/>
                <w:szCs w:val="16"/>
              </w:rPr>
            </w:pPr>
          </w:p>
        </w:tc>
        <w:tc>
          <w:tcPr>
            <w:tcW w:w="282"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76" w:type="pct"/>
            <w:shd w:val="clear" w:color="auto" w:fill="auto"/>
          </w:tcPr>
          <w:p w:rsidR="008C1EED" w:rsidRPr="003252E9" w:rsidRDefault="008C1EED" w:rsidP="00EB4D4F">
            <w:pPr>
              <w:jc w:val="both"/>
              <w:rPr>
                <w:sz w:val="16"/>
                <w:szCs w:val="16"/>
              </w:rPr>
            </w:pPr>
          </w:p>
        </w:tc>
        <w:tc>
          <w:tcPr>
            <w:tcW w:w="449" w:type="pct"/>
            <w:shd w:val="clear" w:color="auto" w:fill="auto"/>
          </w:tcPr>
          <w:p w:rsidR="008C1EED" w:rsidRPr="003252E9" w:rsidRDefault="008C1EED" w:rsidP="00EB4D4F">
            <w:pPr>
              <w:jc w:val="both"/>
              <w:rPr>
                <w:sz w:val="16"/>
                <w:szCs w:val="16"/>
              </w:rPr>
            </w:pPr>
          </w:p>
        </w:tc>
      </w:tr>
      <w:tr w:rsidR="008C1EED" w:rsidRPr="00FD08C2" w:rsidTr="00EB4D4F">
        <w:tc>
          <w:tcPr>
            <w:tcW w:w="224"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76"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76" w:type="pct"/>
            <w:shd w:val="clear" w:color="auto" w:fill="auto"/>
          </w:tcPr>
          <w:p w:rsidR="008C1EED" w:rsidRPr="003252E9" w:rsidRDefault="008C1EED" w:rsidP="00EB4D4F">
            <w:pPr>
              <w:jc w:val="both"/>
              <w:rPr>
                <w:sz w:val="16"/>
                <w:szCs w:val="16"/>
              </w:rPr>
            </w:pPr>
          </w:p>
        </w:tc>
        <w:tc>
          <w:tcPr>
            <w:tcW w:w="235" w:type="pct"/>
            <w:shd w:val="clear" w:color="auto" w:fill="auto"/>
          </w:tcPr>
          <w:p w:rsidR="008C1EED" w:rsidRPr="003252E9" w:rsidRDefault="008C1EED" w:rsidP="00EB4D4F">
            <w:pPr>
              <w:jc w:val="both"/>
              <w:rPr>
                <w:sz w:val="16"/>
                <w:szCs w:val="16"/>
              </w:rPr>
            </w:pPr>
          </w:p>
        </w:tc>
        <w:tc>
          <w:tcPr>
            <w:tcW w:w="424" w:type="pct"/>
            <w:shd w:val="clear" w:color="auto" w:fill="auto"/>
          </w:tcPr>
          <w:p w:rsidR="008C1EED" w:rsidRPr="003252E9" w:rsidRDefault="008C1EED" w:rsidP="00EB4D4F">
            <w:pPr>
              <w:jc w:val="both"/>
              <w:rPr>
                <w:sz w:val="16"/>
                <w:szCs w:val="16"/>
              </w:rPr>
            </w:pPr>
          </w:p>
        </w:tc>
        <w:tc>
          <w:tcPr>
            <w:tcW w:w="235" w:type="pct"/>
            <w:shd w:val="clear" w:color="auto" w:fill="auto"/>
          </w:tcPr>
          <w:p w:rsidR="008C1EED" w:rsidRPr="003252E9" w:rsidRDefault="008C1EED" w:rsidP="00EB4D4F">
            <w:pPr>
              <w:jc w:val="both"/>
              <w:rPr>
                <w:sz w:val="16"/>
                <w:szCs w:val="16"/>
              </w:rPr>
            </w:pPr>
          </w:p>
        </w:tc>
        <w:tc>
          <w:tcPr>
            <w:tcW w:w="283" w:type="pct"/>
            <w:shd w:val="clear" w:color="auto" w:fill="auto"/>
          </w:tcPr>
          <w:p w:rsidR="008C1EED" w:rsidRPr="003252E9" w:rsidRDefault="008C1EED" w:rsidP="00EB4D4F">
            <w:pPr>
              <w:jc w:val="both"/>
              <w:rPr>
                <w:sz w:val="16"/>
                <w:szCs w:val="16"/>
              </w:rPr>
            </w:pPr>
          </w:p>
        </w:tc>
        <w:tc>
          <w:tcPr>
            <w:tcW w:w="236" w:type="pct"/>
            <w:shd w:val="clear" w:color="auto" w:fill="auto"/>
          </w:tcPr>
          <w:p w:rsidR="008C1EED" w:rsidRPr="003252E9" w:rsidRDefault="008C1EED" w:rsidP="00EB4D4F">
            <w:pPr>
              <w:jc w:val="both"/>
              <w:rPr>
                <w:sz w:val="16"/>
                <w:szCs w:val="16"/>
              </w:rPr>
            </w:pPr>
          </w:p>
        </w:tc>
        <w:tc>
          <w:tcPr>
            <w:tcW w:w="188" w:type="pct"/>
            <w:shd w:val="clear" w:color="auto" w:fill="auto"/>
          </w:tcPr>
          <w:p w:rsidR="008C1EED" w:rsidRPr="003252E9" w:rsidRDefault="008C1EED" w:rsidP="00EB4D4F">
            <w:pPr>
              <w:jc w:val="both"/>
              <w:rPr>
                <w:sz w:val="16"/>
                <w:szCs w:val="16"/>
              </w:rPr>
            </w:pPr>
          </w:p>
        </w:tc>
        <w:tc>
          <w:tcPr>
            <w:tcW w:w="282" w:type="pct"/>
            <w:shd w:val="clear" w:color="auto" w:fill="auto"/>
          </w:tcPr>
          <w:p w:rsidR="008C1EED" w:rsidRPr="003252E9" w:rsidRDefault="008C1EED" w:rsidP="00EB4D4F">
            <w:pPr>
              <w:jc w:val="both"/>
              <w:rPr>
                <w:sz w:val="16"/>
                <w:szCs w:val="16"/>
              </w:rPr>
            </w:pPr>
          </w:p>
        </w:tc>
        <w:tc>
          <w:tcPr>
            <w:tcW w:w="329" w:type="pct"/>
            <w:shd w:val="clear" w:color="auto" w:fill="auto"/>
          </w:tcPr>
          <w:p w:rsidR="008C1EED" w:rsidRPr="003252E9" w:rsidRDefault="008C1EED" w:rsidP="00EB4D4F">
            <w:pPr>
              <w:jc w:val="both"/>
              <w:rPr>
                <w:sz w:val="16"/>
                <w:szCs w:val="16"/>
              </w:rPr>
            </w:pPr>
          </w:p>
        </w:tc>
        <w:tc>
          <w:tcPr>
            <w:tcW w:w="376" w:type="pct"/>
            <w:shd w:val="clear" w:color="auto" w:fill="auto"/>
          </w:tcPr>
          <w:p w:rsidR="008C1EED" w:rsidRPr="003252E9" w:rsidRDefault="008C1EED" w:rsidP="00EB4D4F">
            <w:pPr>
              <w:jc w:val="both"/>
              <w:rPr>
                <w:sz w:val="16"/>
                <w:szCs w:val="16"/>
              </w:rPr>
            </w:pPr>
          </w:p>
        </w:tc>
        <w:tc>
          <w:tcPr>
            <w:tcW w:w="449" w:type="pct"/>
            <w:shd w:val="clear" w:color="auto" w:fill="auto"/>
          </w:tcPr>
          <w:p w:rsidR="008C1EED" w:rsidRPr="003252E9" w:rsidRDefault="008C1EED" w:rsidP="00EB4D4F">
            <w:pPr>
              <w:jc w:val="both"/>
              <w:rPr>
                <w:sz w:val="16"/>
                <w:szCs w:val="16"/>
              </w:rPr>
            </w:pPr>
          </w:p>
        </w:tc>
      </w:tr>
    </w:tbl>
    <w:p w:rsidR="008C1EED" w:rsidRPr="00B63E6B" w:rsidRDefault="008C1EED" w:rsidP="008C1EED">
      <w:pPr>
        <w:jc w:val="both"/>
        <w:rPr>
          <w:sz w:val="10"/>
          <w:szCs w:val="10"/>
        </w:rPr>
      </w:pPr>
    </w:p>
    <w:p w:rsidR="008C1EED" w:rsidRPr="00B63E6B" w:rsidRDefault="008C1EED" w:rsidP="008C1EED">
      <w:pPr>
        <w:jc w:val="both"/>
        <w:rPr>
          <w:sz w:val="20"/>
          <w:szCs w:val="20"/>
        </w:rPr>
      </w:pPr>
      <w:r w:rsidRPr="00B63E6B">
        <w:rPr>
          <w:sz w:val="20"/>
          <w:szCs w:val="20"/>
        </w:rPr>
        <w:t>Главный бухгалтер</w:t>
      </w:r>
      <w:r w:rsidR="00B63E6B" w:rsidRPr="00B63E6B">
        <w:rPr>
          <w:sz w:val="20"/>
          <w:szCs w:val="20"/>
        </w:rPr>
        <w:t>&lt;*&gt;</w:t>
      </w:r>
      <w:r w:rsidRPr="00B63E6B">
        <w:rPr>
          <w:sz w:val="20"/>
          <w:szCs w:val="20"/>
        </w:rPr>
        <w:t xml:space="preserve"> ________________________________ Ф.И.О. _______________________</w:t>
      </w:r>
    </w:p>
    <w:p w:rsidR="008C1EED" w:rsidRPr="00020222" w:rsidRDefault="008C1EED" w:rsidP="008C1EED">
      <w:pPr>
        <w:jc w:val="both"/>
        <w:rPr>
          <w:sz w:val="16"/>
          <w:szCs w:val="16"/>
        </w:rPr>
      </w:pPr>
      <w:r w:rsidRPr="00020222">
        <w:rPr>
          <w:sz w:val="16"/>
          <w:szCs w:val="16"/>
        </w:rPr>
        <w:t xml:space="preserve">     (подпись)</w:t>
      </w:r>
    </w:p>
    <w:p w:rsidR="008C1EED" w:rsidRPr="00B63E6B" w:rsidRDefault="008C1EED" w:rsidP="008C1EED">
      <w:pPr>
        <w:jc w:val="both"/>
        <w:rPr>
          <w:sz w:val="20"/>
          <w:szCs w:val="20"/>
        </w:rPr>
      </w:pPr>
      <w:r w:rsidRPr="00B63E6B">
        <w:rPr>
          <w:sz w:val="20"/>
          <w:szCs w:val="20"/>
        </w:rPr>
        <w:t>Руководитель организации _________________________</w:t>
      </w:r>
      <w:r w:rsidR="00020222">
        <w:rPr>
          <w:sz w:val="20"/>
          <w:szCs w:val="20"/>
        </w:rPr>
        <w:t>___</w:t>
      </w:r>
      <w:r w:rsidRPr="00B63E6B">
        <w:rPr>
          <w:sz w:val="20"/>
          <w:szCs w:val="20"/>
        </w:rPr>
        <w:t>_ Ф.И.О. _______________________</w:t>
      </w:r>
    </w:p>
    <w:p w:rsidR="008C1EED" w:rsidRPr="00020222" w:rsidRDefault="008C1EED" w:rsidP="008C1EED">
      <w:pPr>
        <w:jc w:val="both"/>
        <w:rPr>
          <w:sz w:val="16"/>
          <w:szCs w:val="16"/>
        </w:rPr>
      </w:pPr>
      <w:r w:rsidRPr="00020222">
        <w:rPr>
          <w:sz w:val="16"/>
          <w:szCs w:val="16"/>
        </w:rPr>
        <w:t xml:space="preserve">  (подпись)</w:t>
      </w:r>
    </w:p>
    <w:p w:rsidR="00020222" w:rsidRDefault="00020222" w:rsidP="008C1EED">
      <w:pPr>
        <w:jc w:val="center"/>
        <w:rPr>
          <w:b/>
          <w:sz w:val="26"/>
          <w:szCs w:val="26"/>
        </w:rPr>
      </w:pPr>
    </w:p>
    <w:p w:rsidR="008C1EED" w:rsidRPr="00020222" w:rsidRDefault="008C1EED" w:rsidP="008C1EED">
      <w:pPr>
        <w:jc w:val="center"/>
        <w:rPr>
          <w:b/>
          <w:sz w:val="26"/>
          <w:szCs w:val="26"/>
        </w:rPr>
      </w:pPr>
      <w:r w:rsidRPr="00020222">
        <w:rPr>
          <w:b/>
          <w:sz w:val="26"/>
          <w:szCs w:val="26"/>
        </w:rPr>
        <w:lastRenderedPageBreak/>
        <w:t>ФОРМА</w:t>
      </w:r>
    </w:p>
    <w:p w:rsidR="00020222" w:rsidRDefault="008C1EED" w:rsidP="008C1EED">
      <w:pPr>
        <w:jc w:val="center"/>
        <w:rPr>
          <w:b/>
          <w:sz w:val="26"/>
          <w:szCs w:val="26"/>
        </w:rPr>
      </w:pPr>
      <w:r w:rsidRPr="00020222">
        <w:rPr>
          <w:b/>
          <w:sz w:val="26"/>
          <w:szCs w:val="26"/>
        </w:rPr>
        <w:t xml:space="preserve">расчета части процентной ставки, подлежащей субсидированию за пользование кредитом, привлеченным </w:t>
      </w:r>
    </w:p>
    <w:p w:rsidR="008C1EED" w:rsidRPr="00020222" w:rsidRDefault="008C1EED" w:rsidP="008C1EED">
      <w:pPr>
        <w:jc w:val="center"/>
        <w:rPr>
          <w:b/>
          <w:sz w:val="26"/>
          <w:szCs w:val="26"/>
        </w:rPr>
      </w:pPr>
      <w:r w:rsidRPr="00020222">
        <w:rPr>
          <w:b/>
          <w:sz w:val="26"/>
          <w:szCs w:val="26"/>
        </w:rPr>
        <w:t>в иностранной валюте</w:t>
      </w:r>
    </w:p>
    <w:p w:rsidR="008C1EED" w:rsidRPr="00495705" w:rsidRDefault="008C1EED" w:rsidP="008C1EED">
      <w:pPr>
        <w:jc w:val="right"/>
        <w:rPr>
          <w:sz w:val="16"/>
          <w:szCs w:val="16"/>
        </w:rPr>
      </w:pPr>
      <w:r w:rsidRPr="00495705">
        <w:rPr>
          <w:sz w:val="16"/>
          <w:szCs w:val="16"/>
        </w:rPr>
        <w:t>(руб.коп</w:t>
      </w:r>
      <w:r>
        <w:rPr>
          <w:sz w:val="16"/>
          <w:szCs w:val="16"/>
        </w:rPr>
        <w:t>.</w:t>
      </w:r>
      <w:r w:rsidRPr="0049570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996"/>
        <w:gridCol w:w="1171"/>
        <w:gridCol w:w="822"/>
        <w:gridCol w:w="828"/>
        <w:gridCol w:w="961"/>
        <w:gridCol w:w="1032"/>
        <w:gridCol w:w="861"/>
        <w:gridCol w:w="1343"/>
        <w:gridCol w:w="654"/>
        <w:gridCol w:w="834"/>
        <w:gridCol w:w="911"/>
        <w:gridCol w:w="961"/>
        <w:gridCol w:w="961"/>
        <w:gridCol w:w="926"/>
        <w:gridCol w:w="908"/>
      </w:tblGrid>
      <w:tr w:rsidR="008C1EED" w:rsidRPr="00FD08C2" w:rsidTr="00EB4D4F">
        <w:tc>
          <w:tcPr>
            <w:tcW w:w="20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Период</w:t>
            </w:r>
          </w:p>
        </w:tc>
        <w:tc>
          <w:tcPr>
            <w:tcW w:w="33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Действующая</w:t>
            </w:r>
          </w:p>
          <w:p w:rsidR="008C1EED" w:rsidRPr="003252E9" w:rsidRDefault="008C1EED" w:rsidP="00EB4D4F">
            <w:pPr>
              <w:jc w:val="center"/>
              <w:rPr>
                <w:b/>
                <w:sz w:val="16"/>
                <w:szCs w:val="16"/>
              </w:rPr>
            </w:pPr>
            <w:r w:rsidRPr="003252E9">
              <w:rPr>
                <w:b/>
                <w:sz w:val="16"/>
                <w:szCs w:val="16"/>
              </w:rPr>
              <w:t>ключевая ставка Центрального банка Российской Федерации</w:t>
            </w:r>
          </w:p>
        </w:tc>
        <w:tc>
          <w:tcPr>
            <w:tcW w:w="396"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Процентная ставка банка, предоставившего кредит</w:t>
            </w:r>
          </w:p>
        </w:tc>
        <w:tc>
          <w:tcPr>
            <w:tcW w:w="27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Начало расчетного периода</w:t>
            </w:r>
          </w:p>
        </w:tc>
        <w:tc>
          <w:tcPr>
            <w:tcW w:w="280"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Окончание расчетного периода</w:t>
            </w:r>
          </w:p>
        </w:tc>
        <w:tc>
          <w:tcPr>
            <w:tcW w:w="325"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Получение кредита (иностранная валюта)</w:t>
            </w:r>
          </w:p>
        </w:tc>
        <w:tc>
          <w:tcPr>
            <w:tcW w:w="34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Итого задолженность по кредиту (иностранная валюта)</w:t>
            </w:r>
          </w:p>
        </w:tc>
        <w:tc>
          <w:tcPr>
            <w:tcW w:w="291"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Количество дней для расчета процентов</w:t>
            </w:r>
          </w:p>
        </w:tc>
        <w:tc>
          <w:tcPr>
            <w:tcW w:w="454"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Итого начислено процентов по ставке банка, предоставившего кредит (иностранная валюта) (гр.7* гр.3/ 100%*</w:t>
            </w:r>
          </w:p>
          <w:p w:rsidR="008C1EED" w:rsidRPr="003252E9" w:rsidRDefault="008C1EED" w:rsidP="00EB4D4F">
            <w:pPr>
              <w:jc w:val="center"/>
              <w:rPr>
                <w:b/>
                <w:sz w:val="16"/>
                <w:szCs w:val="16"/>
              </w:rPr>
            </w:pPr>
            <w:r w:rsidRPr="003252E9">
              <w:rPr>
                <w:b/>
                <w:sz w:val="16"/>
                <w:szCs w:val="16"/>
              </w:rPr>
              <w:t>гр.8/ 365 (366))</w:t>
            </w:r>
          </w:p>
        </w:tc>
        <w:tc>
          <w:tcPr>
            <w:tcW w:w="811" w:type="pct"/>
            <w:gridSpan w:val="3"/>
            <w:shd w:val="clear" w:color="auto" w:fill="auto"/>
            <w:vAlign w:val="center"/>
          </w:tcPr>
          <w:p w:rsidR="008C1EED" w:rsidRPr="003252E9" w:rsidRDefault="008C1EED" w:rsidP="00EB4D4F">
            <w:pPr>
              <w:jc w:val="center"/>
              <w:rPr>
                <w:b/>
                <w:sz w:val="16"/>
                <w:szCs w:val="16"/>
              </w:rPr>
            </w:pPr>
            <w:r w:rsidRPr="003252E9">
              <w:rPr>
                <w:b/>
                <w:sz w:val="16"/>
                <w:szCs w:val="16"/>
              </w:rPr>
              <w:t>Фактически уплачено</w:t>
            </w:r>
          </w:p>
        </w:tc>
        <w:tc>
          <w:tcPr>
            <w:tcW w:w="325"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Начислено процентов по ставке Банка России (иностранная валюта) (гр.7* гр.2/ 100% * гр.8/ 365(366))</w:t>
            </w:r>
          </w:p>
        </w:tc>
        <w:tc>
          <w:tcPr>
            <w:tcW w:w="325"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Сумма к возмещению (гр. 14 *размер процентной ставки, подлежащий возмещению) (иностранная валюта)</w:t>
            </w:r>
          </w:p>
        </w:tc>
        <w:tc>
          <w:tcPr>
            <w:tcW w:w="313"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Курс иностранной валюты (рубли)</w:t>
            </w:r>
          </w:p>
        </w:tc>
        <w:tc>
          <w:tcPr>
            <w:tcW w:w="30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Сумма к возмещению (рубли) (гр. 14 * гр. 15)</w:t>
            </w:r>
          </w:p>
        </w:tc>
      </w:tr>
      <w:tr w:rsidR="008C1EED" w:rsidRPr="00FD08C2" w:rsidTr="00EB4D4F">
        <w:trPr>
          <w:trHeight w:val="2334"/>
        </w:trPr>
        <w:tc>
          <w:tcPr>
            <w:tcW w:w="209" w:type="pct"/>
            <w:vMerge/>
            <w:shd w:val="clear" w:color="auto" w:fill="auto"/>
            <w:vAlign w:val="center"/>
          </w:tcPr>
          <w:p w:rsidR="008C1EED" w:rsidRPr="003252E9" w:rsidRDefault="008C1EED" w:rsidP="00EB4D4F">
            <w:pPr>
              <w:jc w:val="center"/>
              <w:rPr>
                <w:b/>
                <w:sz w:val="16"/>
                <w:szCs w:val="16"/>
              </w:rPr>
            </w:pPr>
          </w:p>
        </w:tc>
        <w:tc>
          <w:tcPr>
            <w:tcW w:w="337" w:type="pct"/>
            <w:vMerge/>
            <w:shd w:val="clear" w:color="auto" w:fill="auto"/>
            <w:vAlign w:val="center"/>
          </w:tcPr>
          <w:p w:rsidR="008C1EED" w:rsidRPr="003252E9" w:rsidRDefault="008C1EED" w:rsidP="00EB4D4F">
            <w:pPr>
              <w:jc w:val="center"/>
              <w:rPr>
                <w:b/>
                <w:sz w:val="16"/>
                <w:szCs w:val="16"/>
              </w:rPr>
            </w:pPr>
          </w:p>
        </w:tc>
        <w:tc>
          <w:tcPr>
            <w:tcW w:w="396" w:type="pct"/>
            <w:vMerge/>
            <w:shd w:val="clear" w:color="auto" w:fill="auto"/>
            <w:vAlign w:val="center"/>
          </w:tcPr>
          <w:p w:rsidR="008C1EED" w:rsidRPr="003252E9" w:rsidRDefault="008C1EED" w:rsidP="00EB4D4F">
            <w:pPr>
              <w:jc w:val="center"/>
              <w:rPr>
                <w:b/>
                <w:sz w:val="16"/>
                <w:szCs w:val="16"/>
              </w:rPr>
            </w:pPr>
          </w:p>
        </w:tc>
        <w:tc>
          <w:tcPr>
            <w:tcW w:w="278" w:type="pct"/>
            <w:vMerge/>
            <w:shd w:val="clear" w:color="auto" w:fill="auto"/>
            <w:vAlign w:val="center"/>
          </w:tcPr>
          <w:p w:rsidR="008C1EED" w:rsidRPr="003252E9" w:rsidRDefault="008C1EED" w:rsidP="00EB4D4F">
            <w:pPr>
              <w:jc w:val="center"/>
              <w:rPr>
                <w:b/>
                <w:sz w:val="16"/>
                <w:szCs w:val="16"/>
              </w:rPr>
            </w:pPr>
          </w:p>
        </w:tc>
        <w:tc>
          <w:tcPr>
            <w:tcW w:w="280" w:type="pct"/>
            <w:vMerge/>
            <w:shd w:val="clear" w:color="auto" w:fill="auto"/>
            <w:vAlign w:val="center"/>
          </w:tcPr>
          <w:p w:rsidR="008C1EED" w:rsidRPr="003252E9" w:rsidRDefault="008C1EED" w:rsidP="00EB4D4F">
            <w:pPr>
              <w:jc w:val="center"/>
              <w:rPr>
                <w:b/>
                <w:sz w:val="16"/>
                <w:szCs w:val="16"/>
              </w:rPr>
            </w:pPr>
          </w:p>
        </w:tc>
        <w:tc>
          <w:tcPr>
            <w:tcW w:w="325" w:type="pct"/>
            <w:vMerge/>
            <w:shd w:val="clear" w:color="auto" w:fill="auto"/>
            <w:vAlign w:val="center"/>
          </w:tcPr>
          <w:p w:rsidR="008C1EED" w:rsidRPr="003252E9" w:rsidRDefault="008C1EED" w:rsidP="00EB4D4F">
            <w:pPr>
              <w:jc w:val="center"/>
              <w:rPr>
                <w:b/>
                <w:sz w:val="16"/>
                <w:szCs w:val="16"/>
              </w:rPr>
            </w:pPr>
          </w:p>
        </w:tc>
        <w:tc>
          <w:tcPr>
            <w:tcW w:w="349" w:type="pct"/>
            <w:vMerge/>
            <w:shd w:val="clear" w:color="auto" w:fill="auto"/>
          </w:tcPr>
          <w:p w:rsidR="008C1EED" w:rsidRPr="003252E9" w:rsidRDefault="008C1EED" w:rsidP="00EB4D4F">
            <w:pPr>
              <w:jc w:val="center"/>
              <w:rPr>
                <w:b/>
                <w:sz w:val="16"/>
                <w:szCs w:val="16"/>
              </w:rPr>
            </w:pPr>
          </w:p>
        </w:tc>
        <w:tc>
          <w:tcPr>
            <w:tcW w:w="291" w:type="pct"/>
            <w:vMerge/>
            <w:shd w:val="clear" w:color="auto" w:fill="auto"/>
            <w:vAlign w:val="center"/>
          </w:tcPr>
          <w:p w:rsidR="008C1EED" w:rsidRPr="003252E9" w:rsidRDefault="008C1EED" w:rsidP="00EB4D4F">
            <w:pPr>
              <w:jc w:val="center"/>
              <w:rPr>
                <w:b/>
                <w:sz w:val="16"/>
                <w:szCs w:val="16"/>
              </w:rPr>
            </w:pPr>
          </w:p>
        </w:tc>
        <w:tc>
          <w:tcPr>
            <w:tcW w:w="454" w:type="pct"/>
            <w:vMerge/>
            <w:shd w:val="clear" w:color="auto" w:fill="auto"/>
            <w:vAlign w:val="center"/>
          </w:tcPr>
          <w:p w:rsidR="008C1EED" w:rsidRPr="003252E9" w:rsidRDefault="008C1EED" w:rsidP="00EB4D4F">
            <w:pPr>
              <w:jc w:val="center"/>
              <w:rPr>
                <w:b/>
                <w:sz w:val="16"/>
                <w:szCs w:val="16"/>
              </w:rPr>
            </w:pPr>
          </w:p>
        </w:tc>
        <w:tc>
          <w:tcPr>
            <w:tcW w:w="221" w:type="pc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282" w:type="pct"/>
            <w:shd w:val="clear" w:color="auto" w:fill="auto"/>
            <w:vAlign w:val="center"/>
          </w:tcPr>
          <w:p w:rsidR="008C1EED" w:rsidRPr="003252E9" w:rsidRDefault="008C1EED" w:rsidP="00EB4D4F">
            <w:pPr>
              <w:jc w:val="center"/>
              <w:rPr>
                <w:b/>
                <w:sz w:val="16"/>
                <w:szCs w:val="16"/>
              </w:rPr>
            </w:pPr>
            <w:r w:rsidRPr="003252E9">
              <w:rPr>
                <w:b/>
                <w:sz w:val="16"/>
                <w:szCs w:val="16"/>
              </w:rPr>
              <w:t>Основной долг (иностранная валюта)</w:t>
            </w:r>
          </w:p>
        </w:tc>
        <w:tc>
          <w:tcPr>
            <w:tcW w:w="308" w:type="pct"/>
            <w:shd w:val="clear" w:color="auto" w:fill="auto"/>
            <w:vAlign w:val="center"/>
          </w:tcPr>
          <w:p w:rsidR="008C1EED" w:rsidRPr="003252E9" w:rsidRDefault="008C1EED" w:rsidP="00EB4D4F">
            <w:pPr>
              <w:jc w:val="center"/>
              <w:rPr>
                <w:b/>
                <w:sz w:val="16"/>
                <w:szCs w:val="16"/>
              </w:rPr>
            </w:pPr>
            <w:r w:rsidRPr="003252E9">
              <w:rPr>
                <w:b/>
                <w:sz w:val="16"/>
                <w:szCs w:val="16"/>
              </w:rPr>
              <w:t>Проценты (иностранная валюта)</w:t>
            </w:r>
          </w:p>
        </w:tc>
        <w:tc>
          <w:tcPr>
            <w:tcW w:w="325" w:type="pct"/>
            <w:vMerge/>
            <w:shd w:val="clear" w:color="auto" w:fill="auto"/>
            <w:vAlign w:val="center"/>
          </w:tcPr>
          <w:p w:rsidR="008C1EED" w:rsidRPr="003252E9" w:rsidRDefault="008C1EED" w:rsidP="00EB4D4F">
            <w:pPr>
              <w:jc w:val="center"/>
              <w:rPr>
                <w:b/>
                <w:sz w:val="16"/>
                <w:szCs w:val="16"/>
              </w:rPr>
            </w:pPr>
          </w:p>
        </w:tc>
        <w:tc>
          <w:tcPr>
            <w:tcW w:w="325" w:type="pct"/>
            <w:vMerge/>
            <w:shd w:val="clear" w:color="auto" w:fill="auto"/>
            <w:vAlign w:val="center"/>
          </w:tcPr>
          <w:p w:rsidR="008C1EED" w:rsidRPr="003252E9" w:rsidRDefault="008C1EED" w:rsidP="00EB4D4F">
            <w:pPr>
              <w:jc w:val="center"/>
              <w:rPr>
                <w:b/>
                <w:sz w:val="16"/>
                <w:szCs w:val="16"/>
              </w:rPr>
            </w:pPr>
          </w:p>
        </w:tc>
        <w:tc>
          <w:tcPr>
            <w:tcW w:w="313" w:type="pct"/>
            <w:vMerge/>
            <w:shd w:val="clear" w:color="auto" w:fill="auto"/>
            <w:vAlign w:val="center"/>
          </w:tcPr>
          <w:p w:rsidR="008C1EED" w:rsidRPr="003252E9" w:rsidRDefault="008C1EED" w:rsidP="00EB4D4F">
            <w:pPr>
              <w:jc w:val="center"/>
              <w:rPr>
                <w:b/>
                <w:sz w:val="16"/>
                <w:szCs w:val="16"/>
              </w:rPr>
            </w:pPr>
          </w:p>
        </w:tc>
        <w:tc>
          <w:tcPr>
            <w:tcW w:w="307" w:type="pct"/>
            <w:vMerge/>
            <w:shd w:val="clear" w:color="auto" w:fill="auto"/>
            <w:vAlign w:val="center"/>
          </w:tcPr>
          <w:p w:rsidR="008C1EED" w:rsidRPr="003252E9" w:rsidRDefault="008C1EED" w:rsidP="00EB4D4F">
            <w:pPr>
              <w:jc w:val="center"/>
              <w:rPr>
                <w:b/>
                <w:sz w:val="16"/>
                <w:szCs w:val="16"/>
              </w:rPr>
            </w:pPr>
          </w:p>
        </w:tc>
      </w:tr>
      <w:tr w:rsidR="008C1EED" w:rsidRPr="00FD08C2" w:rsidTr="00EB4D4F">
        <w:tc>
          <w:tcPr>
            <w:tcW w:w="209" w:type="pct"/>
            <w:shd w:val="clear" w:color="auto" w:fill="auto"/>
            <w:vAlign w:val="center"/>
          </w:tcPr>
          <w:p w:rsidR="008C1EED" w:rsidRPr="003252E9" w:rsidRDefault="008C1EED" w:rsidP="00EB4D4F">
            <w:pPr>
              <w:jc w:val="center"/>
              <w:rPr>
                <w:b/>
                <w:sz w:val="16"/>
                <w:szCs w:val="16"/>
              </w:rPr>
            </w:pPr>
            <w:r w:rsidRPr="003252E9">
              <w:rPr>
                <w:b/>
                <w:sz w:val="16"/>
                <w:szCs w:val="16"/>
              </w:rPr>
              <w:t>1</w:t>
            </w:r>
          </w:p>
        </w:tc>
        <w:tc>
          <w:tcPr>
            <w:tcW w:w="337" w:type="pct"/>
            <w:shd w:val="clear" w:color="auto" w:fill="auto"/>
            <w:vAlign w:val="center"/>
          </w:tcPr>
          <w:p w:rsidR="008C1EED" w:rsidRPr="003252E9" w:rsidRDefault="008C1EED" w:rsidP="00EB4D4F">
            <w:pPr>
              <w:jc w:val="center"/>
              <w:rPr>
                <w:b/>
                <w:sz w:val="16"/>
                <w:szCs w:val="16"/>
              </w:rPr>
            </w:pPr>
            <w:r w:rsidRPr="003252E9">
              <w:rPr>
                <w:b/>
                <w:sz w:val="16"/>
                <w:szCs w:val="16"/>
              </w:rPr>
              <w:t>2</w:t>
            </w:r>
          </w:p>
        </w:tc>
        <w:tc>
          <w:tcPr>
            <w:tcW w:w="396" w:type="pct"/>
            <w:shd w:val="clear" w:color="auto" w:fill="auto"/>
            <w:vAlign w:val="center"/>
          </w:tcPr>
          <w:p w:rsidR="008C1EED" w:rsidRPr="003252E9" w:rsidRDefault="008C1EED" w:rsidP="00EB4D4F">
            <w:pPr>
              <w:jc w:val="center"/>
              <w:rPr>
                <w:b/>
                <w:sz w:val="16"/>
                <w:szCs w:val="16"/>
              </w:rPr>
            </w:pPr>
            <w:r w:rsidRPr="003252E9">
              <w:rPr>
                <w:b/>
                <w:sz w:val="16"/>
                <w:szCs w:val="16"/>
              </w:rPr>
              <w:t>3</w:t>
            </w:r>
          </w:p>
        </w:tc>
        <w:tc>
          <w:tcPr>
            <w:tcW w:w="278" w:type="pct"/>
            <w:shd w:val="clear" w:color="auto" w:fill="auto"/>
            <w:vAlign w:val="center"/>
          </w:tcPr>
          <w:p w:rsidR="008C1EED" w:rsidRPr="003252E9" w:rsidRDefault="008C1EED" w:rsidP="00EB4D4F">
            <w:pPr>
              <w:jc w:val="center"/>
              <w:rPr>
                <w:b/>
                <w:sz w:val="16"/>
                <w:szCs w:val="16"/>
              </w:rPr>
            </w:pPr>
            <w:r w:rsidRPr="003252E9">
              <w:rPr>
                <w:b/>
                <w:sz w:val="16"/>
                <w:szCs w:val="16"/>
              </w:rPr>
              <w:t>4</w:t>
            </w:r>
          </w:p>
        </w:tc>
        <w:tc>
          <w:tcPr>
            <w:tcW w:w="280" w:type="pct"/>
            <w:shd w:val="clear" w:color="auto" w:fill="auto"/>
            <w:vAlign w:val="center"/>
          </w:tcPr>
          <w:p w:rsidR="008C1EED" w:rsidRPr="003252E9" w:rsidRDefault="008C1EED" w:rsidP="00EB4D4F">
            <w:pPr>
              <w:jc w:val="center"/>
              <w:rPr>
                <w:b/>
                <w:sz w:val="16"/>
                <w:szCs w:val="16"/>
              </w:rPr>
            </w:pPr>
            <w:r w:rsidRPr="003252E9">
              <w:rPr>
                <w:b/>
                <w:sz w:val="16"/>
                <w:szCs w:val="16"/>
              </w:rPr>
              <w:t>5</w:t>
            </w:r>
          </w:p>
        </w:tc>
        <w:tc>
          <w:tcPr>
            <w:tcW w:w="325" w:type="pct"/>
            <w:shd w:val="clear" w:color="auto" w:fill="auto"/>
            <w:vAlign w:val="center"/>
          </w:tcPr>
          <w:p w:rsidR="008C1EED" w:rsidRPr="003252E9" w:rsidRDefault="008C1EED" w:rsidP="00EB4D4F">
            <w:pPr>
              <w:jc w:val="center"/>
              <w:rPr>
                <w:b/>
                <w:sz w:val="16"/>
                <w:szCs w:val="16"/>
              </w:rPr>
            </w:pPr>
            <w:r w:rsidRPr="003252E9">
              <w:rPr>
                <w:b/>
                <w:sz w:val="16"/>
                <w:szCs w:val="16"/>
              </w:rPr>
              <w:t>6</w:t>
            </w:r>
          </w:p>
        </w:tc>
        <w:tc>
          <w:tcPr>
            <w:tcW w:w="349" w:type="pct"/>
            <w:shd w:val="clear" w:color="auto" w:fill="auto"/>
          </w:tcPr>
          <w:p w:rsidR="008C1EED" w:rsidRPr="003252E9" w:rsidRDefault="008C1EED" w:rsidP="00EB4D4F">
            <w:pPr>
              <w:jc w:val="center"/>
              <w:rPr>
                <w:b/>
                <w:sz w:val="16"/>
                <w:szCs w:val="16"/>
              </w:rPr>
            </w:pPr>
            <w:r w:rsidRPr="003252E9">
              <w:rPr>
                <w:b/>
                <w:sz w:val="16"/>
                <w:szCs w:val="16"/>
              </w:rPr>
              <w:t>7</w:t>
            </w:r>
          </w:p>
        </w:tc>
        <w:tc>
          <w:tcPr>
            <w:tcW w:w="291" w:type="pct"/>
            <w:shd w:val="clear" w:color="auto" w:fill="auto"/>
            <w:vAlign w:val="center"/>
          </w:tcPr>
          <w:p w:rsidR="008C1EED" w:rsidRPr="003252E9" w:rsidRDefault="008C1EED" w:rsidP="00EB4D4F">
            <w:pPr>
              <w:jc w:val="center"/>
              <w:rPr>
                <w:b/>
                <w:sz w:val="16"/>
                <w:szCs w:val="16"/>
              </w:rPr>
            </w:pPr>
            <w:r w:rsidRPr="003252E9">
              <w:rPr>
                <w:b/>
                <w:sz w:val="16"/>
                <w:szCs w:val="16"/>
              </w:rPr>
              <w:t>8</w:t>
            </w:r>
          </w:p>
        </w:tc>
        <w:tc>
          <w:tcPr>
            <w:tcW w:w="454" w:type="pct"/>
            <w:shd w:val="clear" w:color="auto" w:fill="auto"/>
            <w:vAlign w:val="center"/>
          </w:tcPr>
          <w:p w:rsidR="008C1EED" w:rsidRPr="003252E9" w:rsidRDefault="008C1EED" w:rsidP="00EB4D4F">
            <w:pPr>
              <w:jc w:val="center"/>
              <w:rPr>
                <w:b/>
                <w:sz w:val="16"/>
                <w:szCs w:val="16"/>
              </w:rPr>
            </w:pPr>
            <w:r w:rsidRPr="003252E9">
              <w:rPr>
                <w:b/>
                <w:sz w:val="16"/>
                <w:szCs w:val="16"/>
              </w:rPr>
              <w:t>9</w:t>
            </w:r>
          </w:p>
        </w:tc>
        <w:tc>
          <w:tcPr>
            <w:tcW w:w="221" w:type="pct"/>
            <w:shd w:val="clear" w:color="auto" w:fill="auto"/>
            <w:vAlign w:val="center"/>
          </w:tcPr>
          <w:p w:rsidR="008C1EED" w:rsidRPr="003252E9" w:rsidRDefault="008C1EED" w:rsidP="00EB4D4F">
            <w:pPr>
              <w:jc w:val="center"/>
              <w:rPr>
                <w:b/>
                <w:sz w:val="16"/>
                <w:szCs w:val="16"/>
              </w:rPr>
            </w:pPr>
            <w:r w:rsidRPr="003252E9">
              <w:rPr>
                <w:b/>
                <w:sz w:val="16"/>
                <w:szCs w:val="16"/>
              </w:rPr>
              <w:t>10</w:t>
            </w:r>
          </w:p>
        </w:tc>
        <w:tc>
          <w:tcPr>
            <w:tcW w:w="282" w:type="pct"/>
            <w:shd w:val="clear" w:color="auto" w:fill="auto"/>
            <w:vAlign w:val="center"/>
          </w:tcPr>
          <w:p w:rsidR="008C1EED" w:rsidRPr="003252E9" w:rsidRDefault="008C1EED" w:rsidP="00EB4D4F">
            <w:pPr>
              <w:jc w:val="center"/>
              <w:rPr>
                <w:b/>
                <w:sz w:val="16"/>
                <w:szCs w:val="16"/>
              </w:rPr>
            </w:pPr>
            <w:r w:rsidRPr="003252E9">
              <w:rPr>
                <w:b/>
                <w:sz w:val="16"/>
                <w:szCs w:val="16"/>
              </w:rPr>
              <w:t>11</w:t>
            </w:r>
          </w:p>
        </w:tc>
        <w:tc>
          <w:tcPr>
            <w:tcW w:w="308" w:type="pct"/>
            <w:shd w:val="clear" w:color="auto" w:fill="auto"/>
            <w:vAlign w:val="center"/>
          </w:tcPr>
          <w:p w:rsidR="008C1EED" w:rsidRPr="003252E9" w:rsidRDefault="008C1EED" w:rsidP="00EB4D4F">
            <w:pPr>
              <w:jc w:val="center"/>
              <w:rPr>
                <w:b/>
                <w:sz w:val="16"/>
                <w:szCs w:val="16"/>
              </w:rPr>
            </w:pPr>
            <w:r w:rsidRPr="003252E9">
              <w:rPr>
                <w:b/>
                <w:sz w:val="16"/>
                <w:szCs w:val="16"/>
              </w:rPr>
              <w:t>12</w:t>
            </w:r>
          </w:p>
        </w:tc>
        <w:tc>
          <w:tcPr>
            <w:tcW w:w="325" w:type="pct"/>
            <w:shd w:val="clear" w:color="auto" w:fill="auto"/>
            <w:vAlign w:val="center"/>
          </w:tcPr>
          <w:p w:rsidR="008C1EED" w:rsidRPr="003252E9" w:rsidRDefault="008C1EED" w:rsidP="00EB4D4F">
            <w:pPr>
              <w:jc w:val="center"/>
              <w:rPr>
                <w:b/>
                <w:sz w:val="16"/>
                <w:szCs w:val="16"/>
              </w:rPr>
            </w:pPr>
            <w:r w:rsidRPr="003252E9">
              <w:rPr>
                <w:b/>
                <w:sz w:val="16"/>
                <w:szCs w:val="16"/>
              </w:rPr>
              <w:t>13</w:t>
            </w:r>
          </w:p>
        </w:tc>
        <w:tc>
          <w:tcPr>
            <w:tcW w:w="325" w:type="pct"/>
            <w:shd w:val="clear" w:color="auto" w:fill="auto"/>
            <w:vAlign w:val="center"/>
          </w:tcPr>
          <w:p w:rsidR="008C1EED" w:rsidRPr="003252E9" w:rsidRDefault="008C1EED" w:rsidP="00EB4D4F">
            <w:pPr>
              <w:jc w:val="center"/>
              <w:rPr>
                <w:b/>
                <w:sz w:val="16"/>
                <w:szCs w:val="16"/>
              </w:rPr>
            </w:pPr>
            <w:r w:rsidRPr="003252E9">
              <w:rPr>
                <w:b/>
                <w:sz w:val="16"/>
                <w:szCs w:val="16"/>
              </w:rPr>
              <w:t>14</w:t>
            </w:r>
          </w:p>
        </w:tc>
        <w:tc>
          <w:tcPr>
            <w:tcW w:w="313" w:type="pct"/>
            <w:shd w:val="clear" w:color="auto" w:fill="auto"/>
            <w:vAlign w:val="center"/>
          </w:tcPr>
          <w:p w:rsidR="008C1EED" w:rsidRPr="003252E9" w:rsidRDefault="008C1EED" w:rsidP="00EB4D4F">
            <w:pPr>
              <w:jc w:val="center"/>
              <w:rPr>
                <w:b/>
                <w:sz w:val="16"/>
                <w:szCs w:val="16"/>
              </w:rPr>
            </w:pPr>
            <w:r w:rsidRPr="003252E9">
              <w:rPr>
                <w:b/>
                <w:sz w:val="16"/>
                <w:szCs w:val="16"/>
              </w:rPr>
              <w:t>15</w:t>
            </w:r>
          </w:p>
        </w:tc>
        <w:tc>
          <w:tcPr>
            <w:tcW w:w="307" w:type="pct"/>
            <w:shd w:val="clear" w:color="auto" w:fill="auto"/>
            <w:vAlign w:val="center"/>
          </w:tcPr>
          <w:p w:rsidR="008C1EED" w:rsidRPr="003252E9" w:rsidRDefault="008C1EED" w:rsidP="00EB4D4F">
            <w:pPr>
              <w:jc w:val="center"/>
              <w:rPr>
                <w:b/>
                <w:sz w:val="16"/>
                <w:szCs w:val="16"/>
              </w:rPr>
            </w:pPr>
            <w:r w:rsidRPr="003252E9">
              <w:rPr>
                <w:b/>
                <w:sz w:val="16"/>
                <w:szCs w:val="16"/>
              </w:rPr>
              <w:t>16</w:t>
            </w:r>
          </w:p>
        </w:tc>
      </w:tr>
      <w:tr w:rsidR="008C1EED" w:rsidRPr="00FD08C2" w:rsidTr="00EB4D4F">
        <w:tc>
          <w:tcPr>
            <w:tcW w:w="209" w:type="pct"/>
            <w:shd w:val="clear" w:color="auto" w:fill="auto"/>
          </w:tcPr>
          <w:p w:rsidR="008C1EED" w:rsidRPr="003252E9" w:rsidRDefault="008C1EED" w:rsidP="00EB4D4F">
            <w:pPr>
              <w:jc w:val="both"/>
              <w:rPr>
                <w:sz w:val="16"/>
                <w:szCs w:val="16"/>
              </w:rPr>
            </w:pPr>
          </w:p>
        </w:tc>
        <w:tc>
          <w:tcPr>
            <w:tcW w:w="337" w:type="pct"/>
            <w:shd w:val="clear" w:color="auto" w:fill="auto"/>
          </w:tcPr>
          <w:p w:rsidR="008C1EED" w:rsidRPr="003252E9" w:rsidRDefault="008C1EED" w:rsidP="00EB4D4F">
            <w:pPr>
              <w:jc w:val="both"/>
              <w:rPr>
                <w:sz w:val="16"/>
                <w:szCs w:val="16"/>
              </w:rPr>
            </w:pPr>
          </w:p>
        </w:tc>
        <w:tc>
          <w:tcPr>
            <w:tcW w:w="396" w:type="pct"/>
            <w:shd w:val="clear" w:color="auto" w:fill="auto"/>
          </w:tcPr>
          <w:p w:rsidR="008C1EED" w:rsidRPr="003252E9" w:rsidRDefault="008C1EED" w:rsidP="00EB4D4F">
            <w:pPr>
              <w:jc w:val="both"/>
              <w:rPr>
                <w:sz w:val="16"/>
                <w:szCs w:val="16"/>
              </w:rPr>
            </w:pPr>
          </w:p>
        </w:tc>
        <w:tc>
          <w:tcPr>
            <w:tcW w:w="278" w:type="pct"/>
            <w:shd w:val="clear" w:color="auto" w:fill="auto"/>
          </w:tcPr>
          <w:p w:rsidR="008C1EED" w:rsidRPr="003252E9" w:rsidRDefault="008C1EED" w:rsidP="00EB4D4F">
            <w:pPr>
              <w:jc w:val="both"/>
              <w:rPr>
                <w:sz w:val="16"/>
                <w:szCs w:val="16"/>
              </w:rPr>
            </w:pPr>
          </w:p>
        </w:tc>
        <w:tc>
          <w:tcPr>
            <w:tcW w:w="280" w:type="pct"/>
            <w:shd w:val="clear" w:color="auto" w:fill="auto"/>
          </w:tcPr>
          <w:p w:rsidR="008C1EED" w:rsidRPr="003252E9" w:rsidRDefault="008C1EED" w:rsidP="00EB4D4F">
            <w:pPr>
              <w:jc w:val="both"/>
              <w:rPr>
                <w:sz w:val="16"/>
                <w:szCs w:val="16"/>
              </w:rPr>
            </w:pPr>
          </w:p>
        </w:tc>
        <w:tc>
          <w:tcPr>
            <w:tcW w:w="325" w:type="pct"/>
            <w:shd w:val="clear" w:color="auto" w:fill="auto"/>
          </w:tcPr>
          <w:p w:rsidR="008C1EED" w:rsidRPr="003252E9" w:rsidRDefault="008C1EED" w:rsidP="00EB4D4F">
            <w:pPr>
              <w:jc w:val="both"/>
              <w:rPr>
                <w:sz w:val="16"/>
                <w:szCs w:val="16"/>
              </w:rPr>
            </w:pPr>
          </w:p>
        </w:tc>
        <w:tc>
          <w:tcPr>
            <w:tcW w:w="349" w:type="pct"/>
            <w:shd w:val="clear" w:color="auto" w:fill="auto"/>
          </w:tcPr>
          <w:p w:rsidR="008C1EED" w:rsidRPr="003252E9" w:rsidRDefault="008C1EED" w:rsidP="00EB4D4F">
            <w:pPr>
              <w:jc w:val="both"/>
              <w:rPr>
                <w:sz w:val="16"/>
                <w:szCs w:val="16"/>
              </w:rPr>
            </w:pPr>
          </w:p>
        </w:tc>
        <w:tc>
          <w:tcPr>
            <w:tcW w:w="291" w:type="pct"/>
            <w:shd w:val="clear" w:color="auto" w:fill="auto"/>
          </w:tcPr>
          <w:p w:rsidR="008C1EED" w:rsidRPr="003252E9" w:rsidRDefault="008C1EED" w:rsidP="00EB4D4F">
            <w:pPr>
              <w:jc w:val="both"/>
              <w:rPr>
                <w:sz w:val="16"/>
                <w:szCs w:val="16"/>
              </w:rPr>
            </w:pPr>
          </w:p>
        </w:tc>
        <w:tc>
          <w:tcPr>
            <w:tcW w:w="454" w:type="pct"/>
            <w:shd w:val="clear" w:color="auto" w:fill="auto"/>
          </w:tcPr>
          <w:p w:rsidR="008C1EED" w:rsidRPr="003252E9" w:rsidRDefault="008C1EED" w:rsidP="00EB4D4F">
            <w:pPr>
              <w:jc w:val="both"/>
              <w:rPr>
                <w:sz w:val="16"/>
                <w:szCs w:val="16"/>
              </w:rPr>
            </w:pPr>
          </w:p>
        </w:tc>
        <w:tc>
          <w:tcPr>
            <w:tcW w:w="221" w:type="pct"/>
            <w:shd w:val="clear" w:color="auto" w:fill="auto"/>
          </w:tcPr>
          <w:p w:rsidR="008C1EED" w:rsidRPr="003252E9" w:rsidRDefault="008C1EED" w:rsidP="00EB4D4F">
            <w:pPr>
              <w:jc w:val="both"/>
              <w:rPr>
                <w:sz w:val="16"/>
                <w:szCs w:val="16"/>
              </w:rPr>
            </w:pPr>
          </w:p>
        </w:tc>
        <w:tc>
          <w:tcPr>
            <w:tcW w:w="282" w:type="pct"/>
            <w:shd w:val="clear" w:color="auto" w:fill="auto"/>
          </w:tcPr>
          <w:p w:rsidR="008C1EED" w:rsidRPr="003252E9" w:rsidRDefault="008C1EED" w:rsidP="00EB4D4F">
            <w:pPr>
              <w:jc w:val="both"/>
              <w:rPr>
                <w:sz w:val="16"/>
                <w:szCs w:val="16"/>
              </w:rPr>
            </w:pPr>
          </w:p>
        </w:tc>
        <w:tc>
          <w:tcPr>
            <w:tcW w:w="308" w:type="pct"/>
            <w:shd w:val="clear" w:color="auto" w:fill="auto"/>
          </w:tcPr>
          <w:p w:rsidR="008C1EED" w:rsidRPr="003252E9" w:rsidRDefault="008C1EED" w:rsidP="00EB4D4F">
            <w:pPr>
              <w:jc w:val="both"/>
              <w:rPr>
                <w:sz w:val="16"/>
                <w:szCs w:val="16"/>
              </w:rPr>
            </w:pPr>
          </w:p>
        </w:tc>
        <w:tc>
          <w:tcPr>
            <w:tcW w:w="325" w:type="pct"/>
            <w:shd w:val="clear" w:color="auto" w:fill="auto"/>
          </w:tcPr>
          <w:p w:rsidR="008C1EED" w:rsidRPr="003252E9" w:rsidRDefault="008C1EED" w:rsidP="00EB4D4F">
            <w:pPr>
              <w:jc w:val="both"/>
              <w:rPr>
                <w:sz w:val="16"/>
                <w:szCs w:val="16"/>
              </w:rPr>
            </w:pPr>
          </w:p>
        </w:tc>
        <w:tc>
          <w:tcPr>
            <w:tcW w:w="325" w:type="pct"/>
            <w:shd w:val="clear" w:color="auto" w:fill="auto"/>
          </w:tcPr>
          <w:p w:rsidR="008C1EED" w:rsidRPr="003252E9" w:rsidRDefault="008C1EED" w:rsidP="00EB4D4F">
            <w:pPr>
              <w:jc w:val="both"/>
              <w:rPr>
                <w:sz w:val="16"/>
                <w:szCs w:val="16"/>
              </w:rPr>
            </w:pPr>
          </w:p>
        </w:tc>
        <w:tc>
          <w:tcPr>
            <w:tcW w:w="313" w:type="pct"/>
            <w:shd w:val="clear" w:color="auto" w:fill="auto"/>
          </w:tcPr>
          <w:p w:rsidR="008C1EED" w:rsidRPr="003252E9" w:rsidRDefault="008C1EED" w:rsidP="00EB4D4F">
            <w:pPr>
              <w:jc w:val="both"/>
              <w:rPr>
                <w:sz w:val="16"/>
                <w:szCs w:val="16"/>
              </w:rPr>
            </w:pPr>
          </w:p>
        </w:tc>
        <w:tc>
          <w:tcPr>
            <w:tcW w:w="307" w:type="pct"/>
            <w:shd w:val="clear" w:color="auto" w:fill="auto"/>
          </w:tcPr>
          <w:p w:rsidR="008C1EED" w:rsidRPr="003252E9" w:rsidRDefault="008C1EED" w:rsidP="00EB4D4F">
            <w:pPr>
              <w:jc w:val="both"/>
              <w:rPr>
                <w:sz w:val="16"/>
                <w:szCs w:val="16"/>
              </w:rPr>
            </w:pPr>
          </w:p>
        </w:tc>
      </w:tr>
      <w:tr w:rsidR="008C1EED" w:rsidRPr="00FD08C2" w:rsidTr="00EB4D4F">
        <w:tc>
          <w:tcPr>
            <w:tcW w:w="209" w:type="pct"/>
            <w:shd w:val="clear" w:color="auto" w:fill="auto"/>
          </w:tcPr>
          <w:p w:rsidR="008C1EED" w:rsidRPr="003252E9" w:rsidRDefault="008C1EED" w:rsidP="00EB4D4F">
            <w:pPr>
              <w:jc w:val="both"/>
              <w:rPr>
                <w:sz w:val="16"/>
                <w:szCs w:val="16"/>
              </w:rPr>
            </w:pPr>
          </w:p>
        </w:tc>
        <w:tc>
          <w:tcPr>
            <w:tcW w:w="337" w:type="pct"/>
            <w:shd w:val="clear" w:color="auto" w:fill="auto"/>
          </w:tcPr>
          <w:p w:rsidR="008C1EED" w:rsidRPr="003252E9" w:rsidRDefault="008C1EED" w:rsidP="00EB4D4F">
            <w:pPr>
              <w:jc w:val="both"/>
              <w:rPr>
                <w:sz w:val="16"/>
                <w:szCs w:val="16"/>
              </w:rPr>
            </w:pPr>
          </w:p>
        </w:tc>
        <w:tc>
          <w:tcPr>
            <w:tcW w:w="396" w:type="pct"/>
            <w:shd w:val="clear" w:color="auto" w:fill="auto"/>
          </w:tcPr>
          <w:p w:rsidR="008C1EED" w:rsidRPr="003252E9" w:rsidRDefault="008C1EED" w:rsidP="00EB4D4F">
            <w:pPr>
              <w:jc w:val="both"/>
              <w:rPr>
                <w:sz w:val="16"/>
                <w:szCs w:val="16"/>
              </w:rPr>
            </w:pPr>
          </w:p>
        </w:tc>
        <w:tc>
          <w:tcPr>
            <w:tcW w:w="278" w:type="pct"/>
            <w:shd w:val="clear" w:color="auto" w:fill="auto"/>
          </w:tcPr>
          <w:p w:rsidR="008C1EED" w:rsidRPr="003252E9" w:rsidRDefault="008C1EED" w:rsidP="00EB4D4F">
            <w:pPr>
              <w:jc w:val="both"/>
              <w:rPr>
                <w:sz w:val="16"/>
                <w:szCs w:val="16"/>
              </w:rPr>
            </w:pPr>
          </w:p>
        </w:tc>
        <w:tc>
          <w:tcPr>
            <w:tcW w:w="280" w:type="pct"/>
            <w:shd w:val="clear" w:color="auto" w:fill="auto"/>
          </w:tcPr>
          <w:p w:rsidR="008C1EED" w:rsidRPr="003252E9" w:rsidRDefault="008C1EED" w:rsidP="00EB4D4F">
            <w:pPr>
              <w:jc w:val="both"/>
              <w:rPr>
                <w:sz w:val="16"/>
                <w:szCs w:val="16"/>
              </w:rPr>
            </w:pPr>
          </w:p>
        </w:tc>
        <w:tc>
          <w:tcPr>
            <w:tcW w:w="325" w:type="pct"/>
            <w:shd w:val="clear" w:color="auto" w:fill="auto"/>
          </w:tcPr>
          <w:p w:rsidR="008C1EED" w:rsidRPr="003252E9" w:rsidRDefault="008C1EED" w:rsidP="00EB4D4F">
            <w:pPr>
              <w:jc w:val="both"/>
              <w:rPr>
                <w:sz w:val="16"/>
                <w:szCs w:val="16"/>
              </w:rPr>
            </w:pPr>
          </w:p>
        </w:tc>
        <w:tc>
          <w:tcPr>
            <w:tcW w:w="349" w:type="pct"/>
            <w:shd w:val="clear" w:color="auto" w:fill="auto"/>
          </w:tcPr>
          <w:p w:rsidR="008C1EED" w:rsidRPr="003252E9" w:rsidRDefault="008C1EED" w:rsidP="00EB4D4F">
            <w:pPr>
              <w:jc w:val="both"/>
              <w:rPr>
                <w:sz w:val="16"/>
                <w:szCs w:val="16"/>
              </w:rPr>
            </w:pPr>
          </w:p>
        </w:tc>
        <w:tc>
          <w:tcPr>
            <w:tcW w:w="291" w:type="pct"/>
            <w:shd w:val="clear" w:color="auto" w:fill="auto"/>
          </w:tcPr>
          <w:p w:rsidR="008C1EED" w:rsidRPr="003252E9" w:rsidRDefault="008C1EED" w:rsidP="00EB4D4F">
            <w:pPr>
              <w:jc w:val="both"/>
              <w:rPr>
                <w:sz w:val="16"/>
                <w:szCs w:val="16"/>
              </w:rPr>
            </w:pPr>
          </w:p>
        </w:tc>
        <w:tc>
          <w:tcPr>
            <w:tcW w:w="454" w:type="pct"/>
            <w:shd w:val="clear" w:color="auto" w:fill="auto"/>
          </w:tcPr>
          <w:p w:rsidR="008C1EED" w:rsidRPr="003252E9" w:rsidRDefault="008C1EED" w:rsidP="00EB4D4F">
            <w:pPr>
              <w:jc w:val="both"/>
              <w:rPr>
                <w:sz w:val="16"/>
                <w:szCs w:val="16"/>
              </w:rPr>
            </w:pPr>
          </w:p>
        </w:tc>
        <w:tc>
          <w:tcPr>
            <w:tcW w:w="221" w:type="pct"/>
            <w:shd w:val="clear" w:color="auto" w:fill="auto"/>
          </w:tcPr>
          <w:p w:rsidR="008C1EED" w:rsidRPr="003252E9" w:rsidRDefault="008C1EED" w:rsidP="00EB4D4F">
            <w:pPr>
              <w:jc w:val="both"/>
              <w:rPr>
                <w:sz w:val="16"/>
                <w:szCs w:val="16"/>
              </w:rPr>
            </w:pPr>
          </w:p>
        </w:tc>
        <w:tc>
          <w:tcPr>
            <w:tcW w:w="282" w:type="pct"/>
            <w:shd w:val="clear" w:color="auto" w:fill="auto"/>
          </w:tcPr>
          <w:p w:rsidR="008C1EED" w:rsidRPr="003252E9" w:rsidRDefault="008C1EED" w:rsidP="00EB4D4F">
            <w:pPr>
              <w:jc w:val="both"/>
              <w:rPr>
                <w:sz w:val="16"/>
                <w:szCs w:val="16"/>
              </w:rPr>
            </w:pPr>
          </w:p>
        </w:tc>
        <w:tc>
          <w:tcPr>
            <w:tcW w:w="308" w:type="pct"/>
            <w:shd w:val="clear" w:color="auto" w:fill="auto"/>
          </w:tcPr>
          <w:p w:rsidR="008C1EED" w:rsidRPr="003252E9" w:rsidRDefault="008C1EED" w:rsidP="00EB4D4F">
            <w:pPr>
              <w:jc w:val="both"/>
              <w:rPr>
                <w:sz w:val="16"/>
                <w:szCs w:val="16"/>
              </w:rPr>
            </w:pPr>
          </w:p>
        </w:tc>
        <w:tc>
          <w:tcPr>
            <w:tcW w:w="325" w:type="pct"/>
            <w:shd w:val="clear" w:color="auto" w:fill="auto"/>
          </w:tcPr>
          <w:p w:rsidR="008C1EED" w:rsidRPr="003252E9" w:rsidRDefault="008C1EED" w:rsidP="00EB4D4F">
            <w:pPr>
              <w:jc w:val="both"/>
              <w:rPr>
                <w:sz w:val="16"/>
                <w:szCs w:val="16"/>
              </w:rPr>
            </w:pPr>
          </w:p>
        </w:tc>
        <w:tc>
          <w:tcPr>
            <w:tcW w:w="325" w:type="pct"/>
            <w:shd w:val="clear" w:color="auto" w:fill="auto"/>
          </w:tcPr>
          <w:p w:rsidR="008C1EED" w:rsidRPr="003252E9" w:rsidRDefault="008C1EED" w:rsidP="00EB4D4F">
            <w:pPr>
              <w:jc w:val="both"/>
              <w:rPr>
                <w:sz w:val="16"/>
                <w:szCs w:val="16"/>
              </w:rPr>
            </w:pPr>
          </w:p>
        </w:tc>
        <w:tc>
          <w:tcPr>
            <w:tcW w:w="313" w:type="pct"/>
            <w:shd w:val="clear" w:color="auto" w:fill="auto"/>
          </w:tcPr>
          <w:p w:rsidR="008C1EED" w:rsidRPr="003252E9" w:rsidRDefault="008C1EED" w:rsidP="00EB4D4F">
            <w:pPr>
              <w:jc w:val="both"/>
              <w:rPr>
                <w:sz w:val="16"/>
                <w:szCs w:val="16"/>
              </w:rPr>
            </w:pPr>
          </w:p>
        </w:tc>
        <w:tc>
          <w:tcPr>
            <w:tcW w:w="307" w:type="pct"/>
            <w:shd w:val="clear" w:color="auto" w:fill="auto"/>
          </w:tcPr>
          <w:p w:rsidR="008C1EED" w:rsidRPr="003252E9" w:rsidRDefault="008C1EED" w:rsidP="00EB4D4F">
            <w:pPr>
              <w:jc w:val="both"/>
              <w:rPr>
                <w:sz w:val="16"/>
                <w:szCs w:val="16"/>
              </w:rPr>
            </w:pPr>
          </w:p>
        </w:tc>
      </w:tr>
    </w:tbl>
    <w:p w:rsidR="008C1EED" w:rsidRDefault="008C1EED" w:rsidP="008C1EED">
      <w:pPr>
        <w:jc w:val="both"/>
        <w:rPr>
          <w:sz w:val="22"/>
          <w:szCs w:val="22"/>
        </w:rPr>
      </w:pPr>
    </w:p>
    <w:p w:rsidR="008C1EED" w:rsidRPr="00020222" w:rsidRDefault="008C1EED" w:rsidP="008C1EED">
      <w:pPr>
        <w:jc w:val="both"/>
        <w:rPr>
          <w:sz w:val="20"/>
          <w:szCs w:val="20"/>
        </w:rPr>
      </w:pPr>
      <w:r w:rsidRPr="00020222">
        <w:rPr>
          <w:sz w:val="20"/>
          <w:szCs w:val="20"/>
        </w:rPr>
        <w:t>Главный бухгалтер</w:t>
      </w:r>
      <w:r w:rsidR="00B63E6B" w:rsidRPr="00020222">
        <w:rPr>
          <w:sz w:val="20"/>
          <w:szCs w:val="20"/>
        </w:rPr>
        <w:t>&lt;*&gt;</w:t>
      </w:r>
      <w:r w:rsidRPr="00020222">
        <w:rPr>
          <w:sz w:val="20"/>
          <w:szCs w:val="20"/>
        </w:rPr>
        <w:t xml:space="preserve"> ________________________________ Ф.И.О. _______________________</w:t>
      </w:r>
    </w:p>
    <w:p w:rsidR="008C1EED" w:rsidRPr="00020222" w:rsidRDefault="008C1EED" w:rsidP="008C1EED">
      <w:pPr>
        <w:jc w:val="both"/>
        <w:rPr>
          <w:sz w:val="16"/>
          <w:szCs w:val="16"/>
        </w:rPr>
      </w:pPr>
      <w:r w:rsidRPr="00020222">
        <w:rPr>
          <w:sz w:val="16"/>
          <w:szCs w:val="16"/>
        </w:rPr>
        <w:t xml:space="preserve">   (подпись)</w:t>
      </w:r>
    </w:p>
    <w:p w:rsidR="00B63E6B" w:rsidRPr="00020222" w:rsidRDefault="008C1EED" w:rsidP="008C1EED">
      <w:pPr>
        <w:jc w:val="both"/>
        <w:rPr>
          <w:sz w:val="20"/>
          <w:szCs w:val="20"/>
        </w:rPr>
      </w:pPr>
      <w:r w:rsidRPr="00020222">
        <w:rPr>
          <w:sz w:val="20"/>
          <w:szCs w:val="20"/>
        </w:rPr>
        <w:t>Руководитель организации ________________________</w:t>
      </w:r>
      <w:r w:rsidR="00020222">
        <w:rPr>
          <w:sz w:val="20"/>
          <w:szCs w:val="20"/>
        </w:rPr>
        <w:t>___</w:t>
      </w:r>
      <w:r w:rsidRPr="00020222">
        <w:rPr>
          <w:sz w:val="20"/>
          <w:szCs w:val="20"/>
        </w:rPr>
        <w:t>__ Ф.И.О. _______________________</w:t>
      </w:r>
    </w:p>
    <w:p w:rsidR="000A1D51" w:rsidRPr="00020222" w:rsidRDefault="008C1EED" w:rsidP="008C1EED">
      <w:pPr>
        <w:rPr>
          <w:sz w:val="16"/>
          <w:szCs w:val="16"/>
        </w:rPr>
      </w:pPr>
      <w:r w:rsidRPr="00020222">
        <w:rPr>
          <w:sz w:val="16"/>
          <w:szCs w:val="16"/>
        </w:rPr>
        <w:t xml:space="preserve">    (подпись) </w:t>
      </w:r>
    </w:p>
    <w:p w:rsidR="00B63E6B" w:rsidRDefault="00B63E6B" w:rsidP="008C1EED">
      <w:pPr>
        <w:rPr>
          <w:sz w:val="18"/>
          <w:szCs w:val="18"/>
        </w:rPr>
      </w:pPr>
    </w:p>
    <w:p w:rsidR="00B63E6B" w:rsidRDefault="00B63E6B" w:rsidP="008C1EED">
      <w:pPr>
        <w:rPr>
          <w:sz w:val="18"/>
          <w:szCs w:val="18"/>
        </w:rPr>
      </w:pPr>
    </w:p>
    <w:p w:rsidR="00B63E6B" w:rsidRDefault="00B63E6B" w:rsidP="008C1EED">
      <w:pPr>
        <w:rPr>
          <w:sz w:val="18"/>
          <w:szCs w:val="18"/>
        </w:rPr>
      </w:pPr>
    </w:p>
    <w:p w:rsidR="00B63E6B" w:rsidRDefault="00B63E6B" w:rsidP="00B63E6B">
      <w:pPr>
        <w:autoSpaceDE w:val="0"/>
        <w:autoSpaceDN w:val="0"/>
        <w:adjustRightInd w:val="0"/>
        <w:outlineLvl w:val="0"/>
      </w:pPr>
      <w:r>
        <w:t>__________</w:t>
      </w:r>
    </w:p>
    <w:p w:rsidR="00B63E6B" w:rsidRPr="00B63E6B" w:rsidRDefault="00B63E6B" w:rsidP="00B63E6B">
      <w:pPr>
        <w:pStyle w:val="a9"/>
        <w:rPr>
          <w:sz w:val="16"/>
          <w:szCs w:val="16"/>
        </w:rPr>
      </w:pPr>
      <w:r w:rsidRPr="00B63E6B">
        <w:rPr>
          <w:sz w:val="16"/>
          <w:szCs w:val="16"/>
        </w:rPr>
        <w:t>&lt;*&gt; Заполняется при наличии главного бухгалтера</w:t>
      </w:r>
    </w:p>
    <w:p w:rsidR="00B63E6B" w:rsidRDefault="00B63E6B" w:rsidP="008C1EED">
      <w:pPr>
        <w:rPr>
          <w:sz w:val="18"/>
          <w:szCs w:val="18"/>
        </w:rPr>
      </w:pPr>
    </w:p>
    <w:p w:rsidR="008C1EED" w:rsidRDefault="008C1EED">
      <w:pPr>
        <w:spacing w:after="200" w:line="276" w:lineRule="auto"/>
        <w:rPr>
          <w:sz w:val="18"/>
          <w:szCs w:val="18"/>
        </w:rPr>
      </w:pPr>
      <w:r>
        <w:rPr>
          <w:sz w:val="18"/>
          <w:szCs w:val="18"/>
        </w:rPr>
        <w:br w:type="page"/>
      </w:r>
    </w:p>
    <w:p w:rsidR="008C1EED" w:rsidRPr="002D7B97" w:rsidRDefault="008C1EED" w:rsidP="008C1EED">
      <w:pPr>
        <w:pStyle w:val="ConsPlusNormal"/>
        <w:tabs>
          <w:tab w:val="left" w:pos="1134"/>
        </w:tabs>
        <w:spacing w:line="360" w:lineRule="auto"/>
        <w:ind w:left="8931" w:firstLine="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8C1EED" w:rsidRPr="00A3296A" w:rsidRDefault="008C1EED" w:rsidP="008C1EED">
      <w:pPr>
        <w:pStyle w:val="ConsPlusNormal"/>
        <w:tabs>
          <w:tab w:val="left" w:pos="1134"/>
        </w:tabs>
        <w:ind w:left="8931" w:firstLine="6"/>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2D7B97">
        <w:rPr>
          <w:rFonts w:ascii="Times New Roman" w:hAnsi="Times New Roman" w:cs="Times New Roman"/>
          <w:sz w:val="28"/>
          <w:szCs w:val="28"/>
        </w:rPr>
        <w:t>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w:t>
      </w:r>
      <w:r>
        <w:rPr>
          <w:rFonts w:ascii="Times New Roman" w:hAnsi="Times New Roman" w:cs="Times New Roman"/>
          <w:sz w:val="28"/>
          <w:szCs w:val="28"/>
        </w:rPr>
        <w:t>, утвержденному постановлением                                   Правительства Забайкальского края                                               от 28 апреля 2015 года № 186</w:t>
      </w:r>
    </w:p>
    <w:p w:rsidR="008C1EED" w:rsidRPr="00020222" w:rsidRDefault="008C1EED" w:rsidP="008C1EED">
      <w:pPr>
        <w:jc w:val="center"/>
        <w:rPr>
          <w:b/>
          <w:sz w:val="26"/>
          <w:szCs w:val="26"/>
        </w:rPr>
      </w:pPr>
      <w:r w:rsidRPr="00020222">
        <w:rPr>
          <w:b/>
          <w:sz w:val="26"/>
          <w:szCs w:val="26"/>
        </w:rPr>
        <w:t>ФОРМА</w:t>
      </w:r>
    </w:p>
    <w:p w:rsidR="008C1EED" w:rsidRPr="00020222" w:rsidRDefault="008C1EED" w:rsidP="008C1EED">
      <w:pPr>
        <w:jc w:val="center"/>
        <w:rPr>
          <w:b/>
          <w:sz w:val="26"/>
          <w:szCs w:val="26"/>
        </w:rPr>
      </w:pPr>
      <w:r w:rsidRPr="00020222">
        <w:rPr>
          <w:b/>
          <w:sz w:val="26"/>
          <w:szCs w:val="26"/>
        </w:rPr>
        <w:t>расчета лизинговых платежей в части дохода лизингодателя, подлежащих субсидированию</w:t>
      </w:r>
    </w:p>
    <w:p w:rsidR="008C1EED" w:rsidRPr="00495705" w:rsidRDefault="008C1EED" w:rsidP="008C1EED">
      <w:pPr>
        <w:jc w:val="right"/>
        <w:rPr>
          <w:sz w:val="16"/>
          <w:szCs w:val="16"/>
        </w:rPr>
      </w:pPr>
      <w:r w:rsidRPr="00495705">
        <w:rPr>
          <w:sz w:val="16"/>
          <w:szCs w:val="16"/>
        </w:rPr>
        <w:t>(руб.коп</w:t>
      </w:r>
      <w:r>
        <w:rPr>
          <w:sz w:val="16"/>
          <w:szCs w:val="16"/>
        </w:rPr>
        <w:t>.</w:t>
      </w:r>
      <w:r w:rsidRPr="0049570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716"/>
        <w:gridCol w:w="822"/>
        <w:gridCol w:w="716"/>
        <w:gridCol w:w="716"/>
        <w:gridCol w:w="819"/>
        <w:gridCol w:w="515"/>
        <w:gridCol w:w="923"/>
        <w:gridCol w:w="526"/>
        <w:gridCol w:w="615"/>
        <w:gridCol w:w="520"/>
        <w:gridCol w:w="405"/>
        <w:gridCol w:w="615"/>
        <w:gridCol w:w="727"/>
        <w:gridCol w:w="819"/>
        <w:gridCol w:w="970"/>
        <w:gridCol w:w="970"/>
        <w:gridCol w:w="970"/>
        <w:gridCol w:w="967"/>
        <w:gridCol w:w="967"/>
      </w:tblGrid>
      <w:tr w:rsidR="008C1EED" w:rsidRPr="00FD08C2" w:rsidTr="00EB4D4F">
        <w:trPr>
          <w:trHeight w:val="525"/>
        </w:trPr>
        <w:tc>
          <w:tcPr>
            <w:tcW w:w="165"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Период</w:t>
            </w:r>
          </w:p>
        </w:tc>
        <w:tc>
          <w:tcPr>
            <w:tcW w:w="520" w:type="pct"/>
            <w:gridSpan w:val="2"/>
            <w:shd w:val="clear" w:color="auto" w:fill="auto"/>
            <w:vAlign w:val="center"/>
          </w:tcPr>
          <w:p w:rsidR="008C1EED" w:rsidRPr="003252E9" w:rsidRDefault="008C1EED" w:rsidP="00EB4D4F">
            <w:pPr>
              <w:jc w:val="center"/>
              <w:rPr>
                <w:b/>
                <w:sz w:val="16"/>
                <w:szCs w:val="16"/>
              </w:rPr>
            </w:pPr>
            <w:r w:rsidRPr="003252E9">
              <w:rPr>
                <w:b/>
                <w:sz w:val="16"/>
                <w:szCs w:val="16"/>
              </w:rPr>
              <w:t>Расчетный период лизинговых платежей</w:t>
            </w:r>
          </w:p>
        </w:tc>
        <w:tc>
          <w:tcPr>
            <w:tcW w:w="242"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Количество дней</w:t>
            </w:r>
          </w:p>
        </w:tc>
        <w:tc>
          <w:tcPr>
            <w:tcW w:w="1183" w:type="pct"/>
            <w:gridSpan w:val="5"/>
            <w:shd w:val="clear" w:color="auto" w:fill="auto"/>
            <w:vAlign w:val="center"/>
          </w:tcPr>
          <w:p w:rsidR="008C1EED" w:rsidRPr="003252E9" w:rsidRDefault="008C1EED" w:rsidP="00EB4D4F">
            <w:pPr>
              <w:jc w:val="center"/>
              <w:rPr>
                <w:b/>
                <w:sz w:val="16"/>
                <w:szCs w:val="16"/>
              </w:rPr>
            </w:pPr>
            <w:r w:rsidRPr="003252E9">
              <w:rPr>
                <w:b/>
                <w:sz w:val="16"/>
                <w:szCs w:val="16"/>
              </w:rPr>
              <w:t>График уплаты лизинговых платежей</w:t>
            </w:r>
          </w:p>
        </w:tc>
        <w:tc>
          <w:tcPr>
            <w:tcW w:w="975" w:type="pct"/>
            <w:gridSpan w:val="5"/>
            <w:shd w:val="clear" w:color="auto" w:fill="auto"/>
            <w:vAlign w:val="center"/>
          </w:tcPr>
          <w:p w:rsidR="008C1EED" w:rsidRPr="003252E9" w:rsidRDefault="008C1EED" w:rsidP="00EB4D4F">
            <w:pPr>
              <w:jc w:val="center"/>
              <w:rPr>
                <w:b/>
                <w:sz w:val="16"/>
                <w:szCs w:val="16"/>
              </w:rPr>
            </w:pPr>
            <w:r w:rsidRPr="003252E9">
              <w:rPr>
                <w:b/>
                <w:sz w:val="16"/>
                <w:szCs w:val="16"/>
              </w:rPr>
              <w:t>Фактически уплачено</w:t>
            </w:r>
          </w:p>
        </w:tc>
        <w:tc>
          <w:tcPr>
            <w:tcW w:w="27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Отклонение фактически уплаченных лизинговых платежей от графика (гр.11-гр.6)</w:t>
            </w:r>
          </w:p>
        </w:tc>
        <w:tc>
          <w:tcPr>
            <w:tcW w:w="32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Фактический остаток стоимости лизингового имущества (гр.16-гр.13)</w:t>
            </w:r>
          </w:p>
        </w:tc>
        <w:tc>
          <w:tcPr>
            <w:tcW w:w="32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До 75 процентов фактически уплаченных лизинговых платежей в части дохода лизингодателя (гр. 14 * размер процентной ставки подлежащей возмещению)</w:t>
            </w:r>
          </w:p>
        </w:tc>
        <w:tc>
          <w:tcPr>
            <w:tcW w:w="32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Действующая</w:t>
            </w:r>
          </w:p>
          <w:p w:rsidR="008C1EED" w:rsidRPr="003252E9" w:rsidRDefault="008C1EED" w:rsidP="00EB4D4F">
            <w:pPr>
              <w:jc w:val="center"/>
              <w:rPr>
                <w:b/>
                <w:sz w:val="16"/>
                <w:szCs w:val="16"/>
              </w:rPr>
            </w:pPr>
            <w:r w:rsidRPr="003252E9">
              <w:rPr>
                <w:b/>
                <w:sz w:val="16"/>
                <w:szCs w:val="16"/>
              </w:rPr>
              <w:t>ключевая ставка Цен-трального банка Российской Федерации</w:t>
            </w:r>
          </w:p>
        </w:tc>
        <w:tc>
          <w:tcPr>
            <w:tcW w:w="32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 xml:space="preserve">Размер субсидий на компенсацию лизинговых платежей по действующей ключевой ставке Цен-трального банка Российской Федерации ( гр. 16 * гр.18 / (366) * </w:t>
            </w:r>
            <w:r w:rsidRPr="003252E9">
              <w:rPr>
                <w:b/>
                <w:sz w:val="16"/>
                <w:szCs w:val="16"/>
              </w:rPr>
              <w:lastRenderedPageBreak/>
              <w:t>гр.4)</w:t>
            </w:r>
          </w:p>
        </w:tc>
        <w:tc>
          <w:tcPr>
            <w:tcW w:w="32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lastRenderedPageBreak/>
              <w:t xml:space="preserve">Размер субсидий на компенсацию лизинговых платежей в части дохода лизингодателя (гр. 18 * размер процентной ставки, подлежащий возмещению) (гр. 19 * </w:t>
            </w:r>
            <w:r w:rsidRPr="003252E9">
              <w:rPr>
                <w:b/>
                <w:sz w:val="16"/>
                <w:szCs w:val="16"/>
              </w:rPr>
              <w:lastRenderedPageBreak/>
              <w:t>размер процентной ставки, подлежащей возмещению)</w:t>
            </w:r>
          </w:p>
        </w:tc>
      </w:tr>
      <w:tr w:rsidR="008C1EED" w:rsidRPr="00FD08C2" w:rsidTr="00EB4D4F">
        <w:tc>
          <w:tcPr>
            <w:tcW w:w="165" w:type="pct"/>
            <w:vMerge/>
            <w:shd w:val="clear" w:color="auto" w:fill="auto"/>
            <w:vAlign w:val="center"/>
          </w:tcPr>
          <w:p w:rsidR="008C1EED" w:rsidRPr="003252E9" w:rsidRDefault="008C1EED" w:rsidP="00EB4D4F">
            <w:pPr>
              <w:jc w:val="center"/>
              <w:rPr>
                <w:b/>
                <w:sz w:val="16"/>
                <w:szCs w:val="16"/>
              </w:rPr>
            </w:pPr>
          </w:p>
        </w:tc>
        <w:tc>
          <w:tcPr>
            <w:tcW w:w="242"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Начало</w:t>
            </w:r>
          </w:p>
        </w:tc>
        <w:tc>
          <w:tcPr>
            <w:tcW w:w="27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Окончание</w:t>
            </w:r>
          </w:p>
        </w:tc>
        <w:tc>
          <w:tcPr>
            <w:tcW w:w="242" w:type="pct"/>
            <w:vMerge/>
            <w:shd w:val="clear" w:color="auto" w:fill="auto"/>
            <w:vAlign w:val="center"/>
          </w:tcPr>
          <w:p w:rsidR="008C1EED" w:rsidRPr="003252E9" w:rsidRDefault="008C1EED" w:rsidP="00EB4D4F">
            <w:pPr>
              <w:jc w:val="center"/>
              <w:rPr>
                <w:b/>
                <w:sz w:val="16"/>
                <w:szCs w:val="16"/>
              </w:rPr>
            </w:pPr>
          </w:p>
        </w:tc>
        <w:tc>
          <w:tcPr>
            <w:tcW w:w="242"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27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Лизинговый платеж (НДС)</w:t>
            </w:r>
          </w:p>
        </w:tc>
        <w:tc>
          <w:tcPr>
            <w:tcW w:w="174"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всего</w:t>
            </w:r>
          </w:p>
        </w:tc>
        <w:tc>
          <w:tcPr>
            <w:tcW w:w="490" w:type="pct"/>
            <w:gridSpan w:val="2"/>
            <w:shd w:val="clear" w:color="auto" w:fill="auto"/>
            <w:vAlign w:val="center"/>
          </w:tcPr>
          <w:p w:rsidR="008C1EED" w:rsidRPr="003252E9" w:rsidRDefault="008C1EED" w:rsidP="00EB4D4F">
            <w:pPr>
              <w:jc w:val="center"/>
              <w:rPr>
                <w:b/>
                <w:sz w:val="16"/>
                <w:szCs w:val="16"/>
              </w:rPr>
            </w:pPr>
            <w:r w:rsidRPr="003252E9">
              <w:rPr>
                <w:b/>
                <w:sz w:val="16"/>
                <w:szCs w:val="16"/>
              </w:rPr>
              <w:t>Лизинговый платеж без НДС</w:t>
            </w:r>
          </w:p>
        </w:tc>
        <w:tc>
          <w:tcPr>
            <w:tcW w:w="20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176"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Лизинговый платеж с НДС</w:t>
            </w:r>
          </w:p>
        </w:tc>
        <w:tc>
          <w:tcPr>
            <w:tcW w:w="591" w:type="pct"/>
            <w:gridSpan w:val="3"/>
            <w:shd w:val="clear" w:color="auto" w:fill="auto"/>
            <w:vAlign w:val="center"/>
          </w:tcPr>
          <w:p w:rsidR="008C1EED" w:rsidRPr="003252E9" w:rsidRDefault="008C1EED" w:rsidP="00EB4D4F">
            <w:pPr>
              <w:jc w:val="center"/>
              <w:rPr>
                <w:b/>
                <w:sz w:val="16"/>
                <w:szCs w:val="16"/>
              </w:rPr>
            </w:pPr>
            <w:r w:rsidRPr="003252E9">
              <w:rPr>
                <w:b/>
                <w:sz w:val="16"/>
                <w:szCs w:val="16"/>
              </w:rPr>
              <w:t>Лизинговый платеж без НДС</w:t>
            </w:r>
          </w:p>
        </w:tc>
        <w:tc>
          <w:tcPr>
            <w:tcW w:w="277" w:type="pct"/>
            <w:vMerge/>
            <w:shd w:val="clear" w:color="auto" w:fill="auto"/>
            <w:vAlign w:val="center"/>
          </w:tcPr>
          <w:p w:rsidR="008C1EED" w:rsidRPr="003252E9" w:rsidRDefault="008C1EED" w:rsidP="00EB4D4F">
            <w:pPr>
              <w:jc w:val="center"/>
              <w:rPr>
                <w:b/>
                <w:sz w:val="16"/>
                <w:szCs w:val="16"/>
              </w:rPr>
            </w:pPr>
          </w:p>
        </w:tc>
        <w:tc>
          <w:tcPr>
            <w:tcW w:w="328" w:type="pct"/>
            <w:vMerge/>
            <w:shd w:val="clear" w:color="auto" w:fill="auto"/>
            <w:vAlign w:val="center"/>
          </w:tcPr>
          <w:p w:rsidR="008C1EED" w:rsidRPr="003252E9" w:rsidRDefault="008C1EED" w:rsidP="00EB4D4F">
            <w:pPr>
              <w:jc w:val="center"/>
              <w:rPr>
                <w:b/>
                <w:sz w:val="16"/>
                <w:szCs w:val="16"/>
              </w:rPr>
            </w:pPr>
          </w:p>
        </w:tc>
        <w:tc>
          <w:tcPr>
            <w:tcW w:w="328" w:type="pct"/>
            <w:vMerge/>
            <w:shd w:val="clear" w:color="auto" w:fill="auto"/>
            <w:vAlign w:val="center"/>
          </w:tcPr>
          <w:p w:rsidR="008C1EED" w:rsidRPr="003252E9" w:rsidRDefault="008C1EED" w:rsidP="00EB4D4F">
            <w:pPr>
              <w:jc w:val="center"/>
              <w:rPr>
                <w:b/>
                <w:sz w:val="16"/>
                <w:szCs w:val="16"/>
              </w:rPr>
            </w:pPr>
          </w:p>
        </w:tc>
        <w:tc>
          <w:tcPr>
            <w:tcW w:w="328" w:type="pct"/>
            <w:vMerge/>
            <w:shd w:val="clear" w:color="auto" w:fill="auto"/>
            <w:vAlign w:val="center"/>
          </w:tcPr>
          <w:p w:rsidR="008C1EED" w:rsidRPr="003252E9" w:rsidRDefault="008C1EED" w:rsidP="00EB4D4F">
            <w:pPr>
              <w:jc w:val="center"/>
              <w:rPr>
                <w:b/>
                <w:sz w:val="16"/>
                <w:szCs w:val="16"/>
              </w:rPr>
            </w:pPr>
          </w:p>
        </w:tc>
        <w:tc>
          <w:tcPr>
            <w:tcW w:w="327" w:type="pct"/>
            <w:vMerge/>
            <w:shd w:val="clear" w:color="auto" w:fill="auto"/>
            <w:vAlign w:val="center"/>
          </w:tcPr>
          <w:p w:rsidR="008C1EED" w:rsidRPr="003252E9" w:rsidRDefault="008C1EED" w:rsidP="00EB4D4F">
            <w:pPr>
              <w:jc w:val="center"/>
              <w:rPr>
                <w:b/>
                <w:sz w:val="16"/>
                <w:szCs w:val="16"/>
              </w:rPr>
            </w:pPr>
          </w:p>
        </w:tc>
        <w:tc>
          <w:tcPr>
            <w:tcW w:w="327" w:type="pct"/>
            <w:vMerge/>
            <w:shd w:val="clear" w:color="auto" w:fill="auto"/>
            <w:vAlign w:val="center"/>
          </w:tcPr>
          <w:p w:rsidR="008C1EED" w:rsidRPr="003252E9" w:rsidRDefault="008C1EED" w:rsidP="00EB4D4F">
            <w:pPr>
              <w:jc w:val="center"/>
              <w:rPr>
                <w:b/>
                <w:sz w:val="16"/>
                <w:szCs w:val="16"/>
              </w:rPr>
            </w:pPr>
          </w:p>
        </w:tc>
      </w:tr>
      <w:tr w:rsidR="008C1EED" w:rsidRPr="00FD08C2" w:rsidTr="00EB4D4F">
        <w:tc>
          <w:tcPr>
            <w:tcW w:w="165" w:type="pct"/>
            <w:vMerge/>
            <w:shd w:val="clear" w:color="auto" w:fill="auto"/>
            <w:vAlign w:val="center"/>
          </w:tcPr>
          <w:p w:rsidR="008C1EED" w:rsidRPr="003252E9" w:rsidRDefault="008C1EED" w:rsidP="00EB4D4F">
            <w:pPr>
              <w:jc w:val="center"/>
              <w:rPr>
                <w:b/>
                <w:sz w:val="16"/>
                <w:szCs w:val="16"/>
              </w:rPr>
            </w:pPr>
          </w:p>
        </w:tc>
        <w:tc>
          <w:tcPr>
            <w:tcW w:w="242" w:type="pct"/>
            <w:vMerge/>
            <w:shd w:val="clear" w:color="auto" w:fill="auto"/>
            <w:vAlign w:val="center"/>
          </w:tcPr>
          <w:p w:rsidR="008C1EED" w:rsidRPr="003252E9" w:rsidRDefault="008C1EED" w:rsidP="00EB4D4F">
            <w:pPr>
              <w:jc w:val="center"/>
              <w:rPr>
                <w:b/>
                <w:sz w:val="16"/>
                <w:szCs w:val="16"/>
              </w:rPr>
            </w:pPr>
          </w:p>
        </w:tc>
        <w:tc>
          <w:tcPr>
            <w:tcW w:w="278" w:type="pct"/>
            <w:vMerge/>
            <w:shd w:val="clear" w:color="auto" w:fill="auto"/>
            <w:vAlign w:val="center"/>
          </w:tcPr>
          <w:p w:rsidR="008C1EED" w:rsidRPr="003252E9" w:rsidRDefault="008C1EED" w:rsidP="00EB4D4F">
            <w:pPr>
              <w:jc w:val="center"/>
              <w:rPr>
                <w:b/>
                <w:sz w:val="16"/>
                <w:szCs w:val="16"/>
              </w:rPr>
            </w:pPr>
          </w:p>
        </w:tc>
        <w:tc>
          <w:tcPr>
            <w:tcW w:w="242" w:type="pct"/>
            <w:vMerge/>
            <w:shd w:val="clear" w:color="auto" w:fill="auto"/>
            <w:vAlign w:val="center"/>
          </w:tcPr>
          <w:p w:rsidR="008C1EED" w:rsidRPr="003252E9" w:rsidRDefault="008C1EED" w:rsidP="00EB4D4F">
            <w:pPr>
              <w:jc w:val="center"/>
              <w:rPr>
                <w:b/>
                <w:sz w:val="16"/>
                <w:szCs w:val="16"/>
              </w:rPr>
            </w:pPr>
          </w:p>
        </w:tc>
        <w:tc>
          <w:tcPr>
            <w:tcW w:w="242" w:type="pct"/>
            <w:vMerge/>
            <w:shd w:val="clear" w:color="auto" w:fill="auto"/>
            <w:vAlign w:val="center"/>
          </w:tcPr>
          <w:p w:rsidR="008C1EED" w:rsidRPr="003252E9" w:rsidRDefault="008C1EED" w:rsidP="00EB4D4F">
            <w:pPr>
              <w:jc w:val="center"/>
              <w:rPr>
                <w:b/>
                <w:sz w:val="16"/>
                <w:szCs w:val="16"/>
              </w:rPr>
            </w:pPr>
          </w:p>
        </w:tc>
        <w:tc>
          <w:tcPr>
            <w:tcW w:w="277" w:type="pct"/>
            <w:vMerge/>
            <w:shd w:val="clear" w:color="auto" w:fill="auto"/>
            <w:vAlign w:val="center"/>
          </w:tcPr>
          <w:p w:rsidR="008C1EED" w:rsidRPr="003252E9" w:rsidRDefault="008C1EED" w:rsidP="00EB4D4F">
            <w:pPr>
              <w:jc w:val="center"/>
              <w:rPr>
                <w:b/>
                <w:sz w:val="16"/>
                <w:szCs w:val="16"/>
              </w:rPr>
            </w:pPr>
          </w:p>
        </w:tc>
        <w:tc>
          <w:tcPr>
            <w:tcW w:w="174" w:type="pct"/>
            <w:vMerge/>
            <w:shd w:val="clear" w:color="auto" w:fill="auto"/>
            <w:vAlign w:val="center"/>
          </w:tcPr>
          <w:p w:rsidR="008C1EED" w:rsidRPr="003252E9" w:rsidRDefault="008C1EED" w:rsidP="00EB4D4F">
            <w:pPr>
              <w:jc w:val="center"/>
              <w:rPr>
                <w:b/>
                <w:sz w:val="16"/>
                <w:szCs w:val="16"/>
              </w:rPr>
            </w:pPr>
          </w:p>
        </w:tc>
        <w:tc>
          <w:tcPr>
            <w:tcW w:w="312" w:type="pct"/>
            <w:shd w:val="clear" w:color="auto" w:fill="auto"/>
            <w:vAlign w:val="center"/>
          </w:tcPr>
          <w:p w:rsidR="008C1EED" w:rsidRPr="003252E9" w:rsidRDefault="008C1EED" w:rsidP="00EB4D4F">
            <w:pPr>
              <w:jc w:val="center"/>
              <w:rPr>
                <w:b/>
                <w:sz w:val="16"/>
                <w:szCs w:val="16"/>
              </w:rPr>
            </w:pPr>
            <w:r w:rsidRPr="003252E9">
              <w:rPr>
                <w:b/>
                <w:sz w:val="16"/>
                <w:szCs w:val="16"/>
              </w:rPr>
              <w:t>Стоимость лизингового имущества</w:t>
            </w:r>
          </w:p>
        </w:tc>
        <w:tc>
          <w:tcPr>
            <w:tcW w:w="178" w:type="pct"/>
            <w:shd w:val="clear" w:color="auto" w:fill="auto"/>
            <w:vAlign w:val="center"/>
          </w:tcPr>
          <w:p w:rsidR="008C1EED" w:rsidRPr="003252E9" w:rsidRDefault="008C1EED" w:rsidP="00EB4D4F">
            <w:pPr>
              <w:jc w:val="center"/>
              <w:rPr>
                <w:b/>
                <w:sz w:val="16"/>
                <w:szCs w:val="16"/>
              </w:rPr>
            </w:pPr>
            <w:r w:rsidRPr="003252E9">
              <w:rPr>
                <w:b/>
                <w:sz w:val="16"/>
                <w:szCs w:val="16"/>
              </w:rPr>
              <w:t>Доход лизингодателя</w:t>
            </w:r>
          </w:p>
        </w:tc>
        <w:tc>
          <w:tcPr>
            <w:tcW w:w="208" w:type="pct"/>
            <w:vMerge/>
            <w:shd w:val="clear" w:color="auto" w:fill="auto"/>
            <w:vAlign w:val="center"/>
          </w:tcPr>
          <w:p w:rsidR="008C1EED" w:rsidRPr="003252E9" w:rsidRDefault="008C1EED" w:rsidP="00EB4D4F">
            <w:pPr>
              <w:jc w:val="center"/>
              <w:rPr>
                <w:b/>
                <w:sz w:val="16"/>
                <w:szCs w:val="16"/>
              </w:rPr>
            </w:pPr>
          </w:p>
        </w:tc>
        <w:tc>
          <w:tcPr>
            <w:tcW w:w="176" w:type="pct"/>
            <w:vMerge/>
            <w:shd w:val="clear" w:color="auto" w:fill="auto"/>
            <w:vAlign w:val="center"/>
          </w:tcPr>
          <w:p w:rsidR="008C1EED" w:rsidRPr="003252E9" w:rsidRDefault="008C1EED" w:rsidP="00EB4D4F">
            <w:pPr>
              <w:jc w:val="center"/>
              <w:rPr>
                <w:b/>
                <w:sz w:val="16"/>
                <w:szCs w:val="16"/>
              </w:rPr>
            </w:pPr>
          </w:p>
        </w:tc>
        <w:tc>
          <w:tcPr>
            <w:tcW w:w="137" w:type="pct"/>
            <w:shd w:val="clear" w:color="auto" w:fill="auto"/>
            <w:vAlign w:val="center"/>
          </w:tcPr>
          <w:p w:rsidR="008C1EED" w:rsidRPr="003252E9" w:rsidRDefault="008C1EED" w:rsidP="00EB4D4F">
            <w:pPr>
              <w:jc w:val="center"/>
              <w:rPr>
                <w:b/>
                <w:sz w:val="16"/>
                <w:szCs w:val="16"/>
              </w:rPr>
            </w:pPr>
            <w:r w:rsidRPr="003252E9">
              <w:rPr>
                <w:b/>
                <w:sz w:val="16"/>
                <w:szCs w:val="16"/>
              </w:rPr>
              <w:t>Всего</w:t>
            </w:r>
          </w:p>
        </w:tc>
        <w:tc>
          <w:tcPr>
            <w:tcW w:w="208" w:type="pct"/>
            <w:shd w:val="clear" w:color="auto" w:fill="auto"/>
            <w:vAlign w:val="center"/>
          </w:tcPr>
          <w:p w:rsidR="008C1EED" w:rsidRPr="003252E9" w:rsidRDefault="008C1EED" w:rsidP="00EB4D4F">
            <w:pPr>
              <w:jc w:val="center"/>
              <w:rPr>
                <w:b/>
                <w:sz w:val="16"/>
                <w:szCs w:val="16"/>
              </w:rPr>
            </w:pPr>
            <w:r w:rsidRPr="003252E9">
              <w:rPr>
                <w:b/>
                <w:sz w:val="16"/>
                <w:szCs w:val="16"/>
              </w:rPr>
              <w:t>Стоимость лизингового имущества</w:t>
            </w:r>
          </w:p>
        </w:tc>
        <w:tc>
          <w:tcPr>
            <w:tcW w:w="246" w:type="pct"/>
            <w:shd w:val="clear" w:color="auto" w:fill="auto"/>
            <w:vAlign w:val="center"/>
          </w:tcPr>
          <w:p w:rsidR="008C1EED" w:rsidRPr="003252E9" w:rsidRDefault="008C1EED" w:rsidP="00EB4D4F">
            <w:pPr>
              <w:jc w:val="center"/>
              <w:rPr>
                <w:b/>
                <w:sz w:val="16"/>
                <w:szCs w:val="16"/>
              </w:rPr>
            </w:pPr>
            <w:r w:rsidRPr="003252E9">
              <w:rPr>
                <w:b/>
                <w:sz w:val="16"/>
                <w:szCs w:val="16"/>
              </w:rPr>
              <w:t>Доход лизингодателя</w:t>
            </w:r>
          </w:p>
        </w:tc>
        <w:tc>
          <w:tcPr>
            <w:tcW w:w="277" w:type="pct"/>
            <w:vMerge/>
            <w:shd w:val="clear" w:color="auto" w:fill="auto"/>
            <w:vAlign w:val="center"/>
          </w:tcPr>
          <w:p w:rsidR="008C1EED" w:rsidRPr="003252E9" w:rsidRDefault="008C1EED" w:rsidP="00EB4D4F">
            <w:pPr>
              <w:jc w:val="center"/>
              <w:rPr>
                <w:b/>
                <w:sz w:val="16"/>
                <w:szCs w:val="16"/>
              </w:rPr>
            </w:pPr>
          </w:p>
        </w:tc>
        <w:tc>
          <w:tcPr>
            <w:tcW w:w="328" w:type="pct"/>
            <w:vMerge/>
            <w:shd w:val="clear" w:color="auto" w:fill="auto"/>
            <w:vAlign w:val="center"/>
          </w:tcPr>
          <w:p w:rsidR="008C1EED" w:rsidRPr="003252E9" w:rsidRDefault="008C1EED" w:rsidP="00EB4D4F">
            <w:pPr>
              <w:jc w:val="center"/>
              <w:rPr>
                <w:b/>
                <w:sz w:val="16"/>
                <w:szCs w:val="16"/>
              </w:rPr>
            </w:pPr>
          </w:p>
        </w:tc>
        <w:tc>
          <w:tcPr>
            <w:tcW w:w="328" w:type="pct"/>
            <w:vMerge/>
            <w:shd w:val="clear" w:color="auto" w:fill="auto"/>
            <w:vAlign w:val="center"/>
          </w:tcPr>
          <w:p w:rsidR="008C1EED" w:rsidRPr="003252E9" w:rsidRDefault="008C1EED" w:rsidP="00EB4D4F">
            <w:pPr>
              <w:jc w:val="center"/>
              <w:rPr>
                <w:b/>
                <w:sz w:val="16"/>
                <w:szCs w:val="16"/>
              </w:rPr>
            </w:pPr>
          </w:p>
        </w:tc>
        <w:tc>
          <w:tcPr>
            <w:tcW w:w="328" w:type="pct"/>
            <w:vMerge/>
            <w:shd w:val="clear" w:color="auto" w:fill="auto"/>
            <w:vAlign w:val="center"/>
          </w:tcPr>
          <w:p w:rsidR="008C1EED" w:rsidRPr="003252E9" w:rsidRDefault="008C1EED" w:rsidP="00EB4D4F">
            <w:pPr>
              <w:jc w:val="center"/>
              <w:rPr>
                <w:b/>
                <w:sz w:val="16"/>
                <w:szCs w:val="16"/>
              </w:rPr>
            </w:pPr>
          </w:p>
        </w:tc>
        <w:tc>
          <w:tcPr>
            <w:tcW w:w="327" w:type="pct"/>
            <w:vMerge/>
            <w:shd w:val="clear" w:color="auto" w:fill="auto"/>
            <w:vAlign w:val="center"/>
          </w:tcPr>
          <w:p w:rsidR="008C1EED" w:rsidRPr="003252E9" w:rsidRDefault="008C1EED" w:rsidP="00EB4D4F">
            <w:pPr>
              <w:jc w:val="center"/>
              <w:rPr>
                <w:b/>
                <w:sz w:val="16"/>
                <w:szCs w:val="16"/>
              </w:rPr>
            </w:pPr>
          </w:p>
        </w:tc>
        <w:tc>
          <w:tcPr>
            <w:tcW w:w="327" w:type="pct"/>
            <w:vMerge/>
            <w:shd w:val="clear" w:color="auto" w:fill="auto"/>
            <w:vAlign w:val="center"/>
          </w:tcPr>
          <w:p w:rsidR="008C1EED" w:rsidRPr="003252E9" w:rsidRDefault="008C1EED" w:rsidP="00EB4D4F">
            <w:pPr>
              <w:jc w:val="center"/>
              <w:rPr>
                <w:b/>
                <w:sz w:val="16"/>
                <w:szCs w:val="16"/>
              </w:rPr>
            </w:pPr>
          </w:p>
        </w:tc>
      </w:tr>
      <w:tr w:rsidR="008C1EED" w:rsidRPr="00FD08C2" w:rsidTr="00EB4D4F">
        <w:tc>
          <w:tcPr>
            <w:tcW w:w="165" w:type="pct"/>
            <w:shd w:val="clear" w:color="auto" w:fill="auto"/>
            <w:vAlign w:val="center"/>
          </w:tcPr>
          <w:p w:rsidR="008C1EED" w:rsidRPr="003252E9" w:rsidRDefault="008C1EED" w:rsidP="00EB4D4F">
            <w:pPr>
              <w:jc w:val="center"/>
              <w:rPr>
                <w:b/>
                <w:sz w:val="16"/>
                <w:szCs w:val="16"/>
              </w:rPr>
            </w:pPr>
            <w:r w:rsidRPr="003252E9">
              <w:rPr>
                <w:b/>
                <w:sz w:val="16"/>
                <w:szCs w:val="16"/>
              </w:rPr>
              <w:lastRenderedPageBreak/>
              <w:t>1</w:t>
            </w:r>
          </w:p>
        </w:tc>
        <w:tc>
          <w:tcPr>
            <w:tcW w:w="242" w:type="pct"/>
            <w:shd w:val="clear" w:color="auto" w:fill="auto"/>
            <w:vAlign w:val="center"/>
          </w:tcPr>
          <w:p w:rsidR="008C1EED" w:rsidRPr="003252E9" w:rsidRDefault="008C1EED" w:rsidP="00EB4D4F">
            <w:pPr>
              <w:jc w:val="center"/>
              <w:rPr>
                <w:b/>
                <w:sz w:val="16"/>
                <w:szCs w:val="16"/>
              </w:rPr>
            </w:pPr>
            <w:r w:rsidRPr="003252E9">
              <w:rPr>
                <w:b/>
                <w:sz w:val="16"/>
                <w:szCs w:val="16"/>
              </w:rPr>
              <w:t>2</w:t>
            </w:r>
          </w:p>
        </w:tc>
        <w:tc>
          <w:tcPr>
            <w:tcW w:w="278" w:type="pct"/>
            <w:shd w:val="clear" w:color="auto" w:fill="auto"/>
            <w:vAlign w:val="center"/>
          </w:tcPr>
          <w:p w:rsidR="008C1EED" w:rsidRPr="003252E9" w:rsidRDefault="008C1EED" w:rsidP="00EB4D4F">
            <w:pPr>
              <w:jc w:val="center"/>
              <w:rPr>
                <w:b/>
                <w:sz w:val="16"/>
                <w:szCs w:val="16"/>
              </w:rPr>
            </w:pPr>
            <w:r w:rsidRPr="003252E9">
              <w:rPr>
                <w:b/>
                <w:sz w:val="16"/>
                <w:szCs w:val="16"/>
              </w:rPr>
              <w:t>3</w:t>
            </w:r>
          </w:p>
        </w:tc>
        <w:tc>
          <w:tcPr>
            <w:tcW w:w="242" w:type="pct"/>
            <w:shd w:val="clear" w:color="auto" w:fill="auto"/>
            <w:vAlign w:val="center"/>
          </w:tcPr>
          <w:p w:rsidR="008C1EED" w:rsidRPr="003252E9" w:rsidRDefault="008C1EED" w:rsidP="00EB4D4F">
            <w:pPr>
              <w:jc w:val="center"/>
              <w:rPr>
                <w:b/>
                <w:sz w:val="16"/>
                <w:szCs w:val="16"/>
              </w:rPr>
            </w:pPr>
            <w:r w:rsidRPr="003252E9">
              <w:rPr>
                <w:b/>
                <w:sz w:val="16"/>
                <w:szCs w:val="16"/>
              </w:rPr>
              <w:t>4</w:t>
            </w:r>
          </w:p>
        </w:tc>
        <w:tc>
          <w:tcPr>
            <w:tcW w:w="242" w:type="pct"/>
            <w:shd w:val="clear" w:color="auto" w:fill="auto"/>
            <w:vAlign w:val="center"/>
          </w:tcPr>
          <w:p w:rsidR="008C1EED" w:rsidRPr="003252E9" w:rsidRDefault="008C1EED" w:rsidP="00EB4D4F">
            <w:pPr>
              <w:jc w:val="center"/>
              <w:rPr>
                <w:b/>
                <w:sz w:val="16"/>
                <w:szCs w:val="16"/>
              </w:rPr>
            </w:pPr>
            <w:r w:rsidRPr="003252E9">
              <w:rPr>
                <w:b/>
                <w:sz w:val="16"/>
                <w:szCs w:val="16"/>
              </w:rPr>
              <w:t>5</w:t>
            </w:r>
          </w:p>
        </w:tc>
        <w:tc>
          <w:tcPr>
            <w:tcW w:w="277" w:type="pct"/>
            <w:shd w:val="clear" w:color="auto" w:fill="auto"/>
            <w:vAlign w:val="center"/>
          </w:tcPr>
          <w:p w:rsidR="008C1EED" w:rsidRPr="003252E9" w:rsidRDefault="008C1EED" w:rsidP="00EB4D4F">
            <w:pPr>
              <w:jc w:val="center"/>
              <w:rPr>
                <w:b/>
                <w:sz w:val="16"/>
                <w:szCs w:val="16"/>
              </w:rPr>
            </w:pPr>
            <w:r w:rsidRPr="003252E9">
              <w:rPr>
                <w:b/>
                <w:sz w:val="16"/>
                <w:szCs w:val="16"/>
              </w:rPr>
              <w:t>6</w:t>
            </w:r>
          </w:p>
        </w:tc>
        <w:tc>
          <w:tcPr>
            <w:tcW w:w="174" w:type="pct"/>
            <w:shd w:val="clear" w:color="auto" w:fill="auto"/>
            <w:vAlign w:val="center"/>
          </w:tcPr>
          <w:p w:rsidR="008C1EED" w:rsidRPr="003252E9" w:rsidRDefault="008C1EED" w:rsidP="00EB4D4F">
            <w:pPr>
              <w:jc w:val="center"/>
              <w:rPr>
                <w:b/>
                <w:sz w:val="16"/>
                <w:szCs w:val="16"/>
              </w:rPr>
            </w:pPr>
            <w:r w:rsidRPr="003252E9">
              <w:rPr>
                <w:b/>
                <w:sz w:val="16"/>
                <w:szCs w:val="16"/>
              </w:rPr>
              <w:t>7</w:t>
            </w:r>
          </w:p>
        </w:tc>
        <w:tc>
          <w:tcPr>
            <w:tcW w:w="312" w:type="pct"/>
            <w:shd w:val="clear" w:color="auto" w:fill="auto"/>
            <w:vAlign w:val="center"/>
          </w:tcPr>
          <w:p w:rsidR="008C1EED" w:rsidRPr="003252E9" w:rsidRDefault="008C1EED" w:rsidP="00EB4D4F">
            <w:pPr>
              <w:jc w:val="center"/>
              <w:rPr>
                <w:b/>
                <w:sz w:val="16"/>
                <w:szCs w:val="16"/>
              </w:rPr>
            </w:pPr>
            <w:r w:rsidRPr="003252E9">
              <w:rPr>
                <w:b/>
                <w:sz w:val="16"/>
                <w:szCs w:val="16"/>
              </w:rPr>
              <w:t>8</w:t>
            </w:r>
          </w:p>
        </w:tc>
        <w:tc>
          <w:tcPr>
            <w:tcW w:w="178" w:type="pct"/>
            <w:shd w:val="clear" w:color="auto" w:fill="auto"/>
            <w:vAlign w:val="center"/>
          </w:tcPr>
          <w:p w:rsidR="008C1EED" w:rsidRPr="003252E9" w:rsidRDefault="008C1EED" w:rsidP="00EB4D4F">
            <w:pPr>
              <w:jc w:val="center"/>
              <w:rPr>
                <w:b/>
                <w:sz w:val="16"/>
                <w:szCs w:val="16"/>
              </w:rPr>
            </w:pPr>
            <w:r w:rsidRPr="003252E9">
              <w:rPr>
                <w:b/>
                <w:sz w:val="16"/>
                <w:szCs w:val="16"/>
              </w:rPr>
              <w:t>9</w:t>
            </w:r>
          </w:p>
        </w:tc>
        <w:tc>
          <w:tcPr>
            <w:tcW w:w="208" w:type="pct"/>
            <w:shd w:val="clear" w:color="auto" w:fill="auto"/>
            <w:vAlign w:val="center"/>
          </w:tcPr>
          <w:p w:rsidR="008C1EED" w:rsidRPr="003252E9" w:rsidRDefault="008C1EED" w:rsidP="00EB4D4F">
            <w:pPr>
              <w:jc w:val="center"/>
              <w:rPr>
                <w:b/>
                <w:sz w:val="16"/>
                <w:szCs w:val="16"/>
              </w:rPr>
            </w:pPr>
            <w:r w:rsidRPr="003252E9">
              <w:rPr>
                <w:b/>
                <w:sz w:val="16"/>
                <w:szCs w:val="16"/>
              </w:rPr>
              <w:t>10</w:t>
            </w:r>
          </w:p>
        </w:tc>
        <w:tc>
          <w:tcPr>
            <w:tcW w:w="176" w:type="pct"/>
            <w:shd w:val="clear" w:color="auto" w:fill="auto"/>
            <w:vAlign w:val="center"/>
          </w:tcPr>
          <w:p w:rsidR="008C1EED" w:rsidRPr="003252E9" w:rsidRDefault="008C1EED" w:rsidP="00EB4D4F">
            <w:pPr>
              <w:jc w:val="center"/>
              <w:rPr>
                <w:b/>
                <w:sz w:val="16"/>
                <w:szCs w:val="16"/>
              </w:rPr>
            </w:pPr>
            <w:r w:rsidRPr="003252E9">
              <w:rPr>
                <w:b/>
                <w:sz w:val="16"/>
                <w:szCs w:val="16"/>
              </w:rPr>
              <w:t>11</w:t>
            </w:r>
          </w:p>
        </w:tc>
        <w:tc>
          <w:tcPr>
            <w:tcW w:w="137" w:type="pct"/>
            <w:shd w:val="clear" w:color="auto" w:fill="auto"/>
            <w:vAlign w:val="center"/>
          </w:tcPr>
          <w:p w:rsidR="008C1EED" w:rsidRPr="003252E9" w:rsidRDefault="008C1EED" w:rsidP="00EB4D4F">
            <w:pPr>
              <w:jc w:val="center"/>
              <w:rPr>
                <w:b/>
                <w:sz w:val="16"/>
                <w:szCs w:val="16"/>
              </w:rPr>
            </w:pPr>
            <w:r w:rsidRPr="003252E9">
              <w:rPr>
                <w:b/>
                <w:sz w:val="16"/>
                <w:szCs w:val="16"/>
              </w:rPr>
              <w:t>12</w:t>
            </w:r>
          </w:p>
        </w:tc>
        <w:tc>
          <w:tcPr>
            <w:tcW w:w="208" w:type="pct"/>
            <w:shd w:val="clear" w:color="auto" w:fill="auto"/>
            <w:vAlign w:val="center"/>
          </w:tcPr>
          <w:p w:rsidR="008C1EED" w:rsidRPr="003252E9" w:rsidRDefault="008C1EED" w:rsidP="00EB4D4F">
            <w:pPr>
              <w:jc w:val="center"/>
              <w:rPr>
                <w:b/>
                <w:sz w:val="16"/>
                <w:szCs w:val="16"/>
              </w:rPr>
            </w:pPr>
            <w:r w:rsidRPr="003252E9">
              <w:rPr>
                <w:b/>
                <w:sz w:val="16"/>
                <w:szCs w:val="16"/>
              </w:rPr>
              <w:t>13</w:t>
            </w:r>
          </w:p>
        </w:tc>
        <w:tc>
          <w:tcPr>
            <w:tcW w:w="246" w:type="pct"/>
            <w:shd w:val="clear" w:color="auto" w:fill="auto"/>
            <w:vAlign w:val="center"/>
          </w:tcPr>
          <w:p w:rsidR="008C1EED" w:rsidRPr="003252E9" w:rsidRDefault="008C1EED" w:rsidP="00EB4D4F">
            <w:pPr>
              <w:jc w:val="center"/>
              <w:rPr>
                <w:b/>
                <w:sz w:val="16"/>
                <w:szCs w:val="16"/>
              </w:rPr>
            </w:pPr>
            <w:r w:rsidRPr="003252E9">
              <w:rPr>
                <w:b/>
                <w:sz w:val="16"/>
                <w:szCs w:val="16"/>
              </w:rPr>
              <w:t>14</w:t>
            </w:r>
          </w:p>
        </w:tc>
        <w:tc>
          <w:tcPr>
            <w:tcW w:w="277" w:type="pct"/>
            <w:shd w:val="clear" w:color="auto" w:fill="auto"/>
            <w:vAlign w:val="center"/>
          </w:tcPr>
          <w:p w:rsidR="008C1EED" w:rsidRPr="003252E9" w:rsidRDefault="008C1EED" w:rsidP="00EB4D4F">
            <w:pPr>
              <w:jc w:val="center"/>
              <w:rPr>
                <w:b/>
                <w:sz w:val="16"/>
                <w:szCs w:val="16"/>
              </w:rPr>
            </w:pPr>
            <w:r w:rsidRPr="003252E9">
              <w:rPr>
                <w:b/>
                <w:sz w:val="16"/>
                <w:szCs w:val="16"/>
              </w:rPr>
              <w:t>15</w:t>
            </w:r>
          </w:p>
        </w:tc>
        <w:tc>
          <w:tcPr>
            <w:tcW w:w="328" w:type="pct"/>
            <w:shd w:val="clear" w:color="auto" w:fill="auto"/>
            <w:vAlign w:val="center"/>
          </w:tcPr>
          <w:p w:rsidR="008C1EED" w:rsidRPr="003252E9" w:rsidRDefault="008C1EED" w:rsidP="00EB4D4F">
            <w:pPr>
              <w:jc w:val="center"/>
              <w:rPr>
                <w:b/>
                <w:sz w:val="16"/>
                <w:szCs w:val="16"/>
              </w:rPr>
            </w:pPr>
            <w:r w:rsidRPr="003252E9">
              <w:rPr>
                <w:b/>
                <w:sz w:val="16"/>
                <w:szCs w:val="16"/>
              </w:rPr>
              <w:t>16</w:t>
            </w:r>
          </w:p>
        </w:tc>
        <w:tc>
          <w:tcPr>
            <w:tcW w:w="328" w:type="pct"/>
            <w:shd w:val="clear" w:color="auto" w:fill="auto"/>
            <w:vAlign w:val="center"/>
          </w:tcPr>
          <w:p w:rsidR="008C1EED" w:rsidRPr="003252E9" w:rsidRDefault="008C1EED" w:rsidP="00EB4D4F">
            <w:pPr>
              <w:jc w:val="center"/>
              <w:rPr>
                <w:b/>
                <w:sz w:val="16"/>
                <w:szCs w:val="16"/>
              </w:rPr>
            </w:pPr>
            <w:r w:rsidRPr="003252E9">
              <w:rPr>
                <w:b/>
                <w:sz w:val="16"/>
                <w:szCs w:val="16"/>
              </w:rPr>
              <w:t>17</w:t>
            </w:r>
          </w:p>
        </w:tc>
        <w:tc>
          <w:tcPr>
            <w:tcW w:w="328" w:type="pct"/>
            <w:shd w:val="clear" w:color="auto" w:fill="auto"/>
            <w:vAlign w:val="center"/>
          </w:tcPr>
          <w:p w:rsidR="008C1EED" w:rsidRPr="003252E9" w:rsidRDefault="008C1EED" w:rsidP="00EB4D4F">
            <w:pPr>
              <w:jc w:val="center"/>
              <w:rPr>
                <w:b/>
                <w:sz w:val="16"/>
                <w:szCs w:val="16"/>
              </w:rPr>
            </w:pPr>
            <w:r w:rsidRPr="003252E9">
              <w:rPr>
                <w:b/>
                <w:sz w:val="16"/>
                <w:szCs w:val="16"/>
              </w:rPr>
              <w:t>18</w:t>
            </w:r>
          </w:p>
        </w:tc>
        <w:tc>
          <w:tcPr>
            <w:tcW w:w="327" w:type="pct"/>
            <w:shd w:val="clear" w:color="auto" w:fill="auto"/>
            <w:vAlign w:val="center"/>
          </w:tcPr>
          <w:p w:rsidR="008C1EED" w:rsidRPr="003252E9" w:rsidRDefault="008C1EED" w:rsidP="00EB4D4F">
            <w:pPr>
              <w:jc w:val="center"/>
              <w:rPr>
                <w:b/>
                <w:sz w:val="16"/>
                <w:szCs w:val="16"/>
              </w:rPr>
            </w:pPr>
            <w:r w:rsidRPr="003252E9">
              <w:rPr>
                <w:b/>
                <w:sz w:val="16"/>
                <w:szCs w:val="16"/>
              </w:rPr>
              <w:t>19</w:t>
            </w:r>
          </w:p>
        </w:tc>
        <w:tc>
          <w:tcPr>
            <w:tcW w:w="327" w:type="pct"/>
            <w:shd w:val="clear" w:color="auto" w:fill="auto"/>
            <w:vAlign w:val="center"/>
          </w:tcPr>
          <w:p w:rsidR="008C1EED" w:rsidRPr="003252E9" w:rsidRDefault="008C1EED" w:rsidP="00EB4D4F">
            <w:pPr>
              <w:jc w:val="center"/>
              <w:rPr>
                <w:b/>
                <w:sz w:val="16"/>
                <w:szCs w:val="16"/>
              </w:rPr>
            </w:pPr>
            <w:r w:rsidRPr="003252E9">
              <w:rPr>
                <w:b/>
                <w:sz w:val="16"/>
                <w:szCs w:val="16"/>
              </w:rPr>
              <w:t>20</w:t>
            </w:r>
          </w:p>
        </w:tc>
      </w:tr>
      <w:tr w:rsidR="008C1EED" w:rsidRPr="00FD08C2" w:rsidTr="00EB4D4F">
        <w:tc>
          <w:tcPr>
            <w:tcW w:w="165" w:type="pct"/>
            <w:shd w:val="clear" w:color="auto" w:fill="auto"/>
          </w:tcPr>
          <w:p w:rsidR="008C1EED" w:rsidRPr="003252E9" w:rsidRDefault="008C1EED" w:rsidP="00EB4D4F">
            <w:pPr>
              <w:jc w:val="both"/>
              <w:rPr>
                <w:sz w:val="16"/>
                <w:szCs w:val="16"/>
              </w:rPr>
            </w:pPr>
          </w:p>
        </w:tc>
        <w:tc>
          <w:tcPr>
            <w:tcW w:w="242" w:type="pct"/>
            <w:shd w:val="clear" w:color="auto" w:fill="auto"/>
          </w:tcPr>
          <w:p w:rsidR="008C1EED" w:rsidRPr="003252E9" w:rsidRDefault="008C1EED" w:rsidP="00EB4D4F">
            <w:pPr>
              <w:jc w:val="both"/>
              <w:rPr>
                <w:sz w:val="16"/>
                <w:szCs w:val="16"/>
              </w:rPr>
            </w:pPr>
          </w:p>
        </w:tc>
        <w:tc>
          <w:tcPr>
            <w:tcW w:w="278" w:type="pct"/>
            <w:shd w:val="clear" w:color="auto" w:fill="auto"/>
          </w:tcPr>
          <w:p w:rsidR="008C1EED" w:rsidRPr="003252E9" w:rsidRDefault="008C1EED" w:rsidP="00EB4D4F">
            <w:pPr>
              <w:jc w:val="both"/>
              <w:rPr>
                <w:sz w:val="16"/>
                <w:szCs w:val="16"/>
              </w:rPr>
            </w:pPr>
          </w:p>
        </w:tc>
        <w:tc>
          <w:tcPr>
            <w:tcW w:w="242" w:type="pct"/>
            <w:shd w:val="clear" w:color="auto" w:fill="auto"/>
          </w:tcPr>
          <w:p w:rsidR="008C1EED" w:rsidRPr="003252E9" w:rsidRDefault="008C1EED" w:rsidP="00EB4D4F">
            <w:pPr>
              <w:jc w:val="both"/>
              <w:rPr>
                <w:sz w:val="16"/>
                <w:szCs w:val="16"/>
              </w:rPr>
            </w:pPr>
          </w:p>
        </w:tc>
        <w:tc>
          <w:tcPr>
            <w:tcW w:w="242" w:type="pct"/>
            <w:shd w:val="clear" w:color="auto" w:fill="auto"/>
          </w:tcPr>
          <w:p w:rsidR="008C1EED" w:rsidRPr="003252E9" w:rsidRDefault="008C1EED" w:rsidP="00EB4D4F">
            <w:pPr>
              <w:jc w:val="both"/>
              <w:rPr>
                <w:sz w:val="16"/>
                <w:szCs w:val="16"/>
              </w:rPr>
            </w:pPr>
          </w:p>
        </w:tc>
        <w:tc>
          <w:tcPr>
            <w:tcW w:w="277" w:type="pct"/>
            <w:shd w:val="clear" w:color="auto" w:fill="auto"/>
          </w:tcPr>
          <w:p w:rsidR="008C1EED" w:rsidRPr="003252E9" w:rsidRDefault="008C1EED" w:rsidP="00EB4D4F">
            <w:pPr>
              <w:jc w:val="both"/>
              <w:rPr>
                <w:sz w:val="16"/>
                <w:szCs w:val="16"/>
              </w:rPr>
            </w:pPr>
          </w:p>
        </w:tc>
        <w:tc>
          <w:tcPr>
            <w:tcW w:w="174" w:type="pct"/>
            <w:shd w:val="clear" w:color="auto" w:fill="auto"/>
          </w:tcPr>
          <w:p w:rsidR="008C1EED" w:rsidRPr="003252E9" w:rsidRDefault="008C1EED" w:rsidP="00EB4D4F">
            <w:pPr>
              <w:jc w:val="both"/>
              <w:rPr>
                <w:sz w:val="16"/>
                <w:szCs w:val="16"/>
              </w:rPr>
            </w:pPr>
          </w:p>
        </w:tc>
        <w:tc>
          <w:tcPr>
            <w:tcW w:w="312" w:type="pct"/>
            <w:shd w:val="clear" w:color="auto" w:fill="auto"/>
          </w:tcPr>
          <w:p w:rsidR="008C1EED" w:rsidRPr="003252E9" w:rsidRDefault="008C1EED" w:rsidP="00EB4D4F">
            <w:pPr>
              <w:jc w:val="both"/>
              <w:rPr>
                <w:sz w:val="16"/>
                <w:szCs w:val="16"/>
              </w:rPr>
            </w:pPr>
          </w:p>
        </w:tc>
        <w:tc>
          <w:tcPr>
            <w:tcW w:w="178" w:type="pct"/>
            <w:shd w:val="clear" w:color="auto" w:fill="auto"/>
          </w:tcPr>
          <w:p w:rsidR="008C1EED" w:rsidRPr="003252E9" w:rsidRDefault="008C1EED" w:rsidP="00EB4D4F">
            <w:pPr>
              <w:jc w:val="both"/>
              <w:rPr>
                <w:sz w:val="16"/>
                <w:szCs w:val="16"/>
              </w:rPr>
            </w:pPr>
          </w:p>
        </w:tc>
        <w:tc>
          <w:tcPr>
            <w:tcW w:w="208" w:type="pct"/>
            <w:shd w:val="clear" w:color="auto" w:fill="auto"/>
          </w:tcPr>
          <w:p w:rsidR="008C1EED" w:rsidRPr="003252E9" w:rsidRDefault="008C1EED" w:rsidP="00EB4D4F">
            <w:pPr>
              <w:jc w:val="both"/>
              <w:rPr>
                <w:sz w:val="16"/>
                <w:szCs w:val="16"/>
              </w:rPr>
            </w:pPr>
          </w:p>
        </w:tc>
        <w:tc>
          <w:tcPr>
            <w:tcW w:w="176" w:type="pct"/>
            <w:shd w:val="clear" w:color="auto" w:fill="auto"/>
          </w:tcPr>
          <w:p w:rsidR="008C1EED" w:rsidRPr="003252E9" w:rsidRDefault="008C1EED" w:rsidP="00EB4D4F">
            <w:pPr>
              <w:jc w:val="both"/>
              <w:rPr>
                <w:sz w:val="16"/>
                <w:szCs w:val="16"/>
              </w:rPr>
            </w:pPr>
          </w:p>
        </w:tc>
        <w:tc>
          <w:tcPr>
            <w:tcW w:w="137" w:type="pct"/>
            <w:shd w:val="clear" w:color="auto" w:fill="auto"/>
          </w:tcPr>
          <w:p w:rsidR="008C1EED" w:rsidRPr="003252E9" w:rsidRDefault="008C1EED" w:rsidP="00EB4D4F">
            <w:pPr>
              <w:jc w:val="both"/>
              <w:rPr>
                <w:sz w:val="16"/>
                <w:szCs w:val="16"/>
              </w:rPr>
            </w:pPr>
          </w:p>
        </w:tc>
        <w:tc>
          <w:tcPr>
            <w:tcW w:w="208" w:type="pct"/>
            <w:shd w:val="clear" w:color="auto" w:fill="auto"/>
          </w:tcPr>
          <w:p w:rsidR="008C1EED" w:rsidRPr="003252E9" w:rsidRDefault="008C1EED" w:rsidP="00EB4D4F">
            <w:pPr>
              <w:jc w:val="both"/>
              <w:rPr>
                <w:sz w:val="16"/>
                <w:szCs w:val="16"/>
              </w:rPr>
            </w:pPr>
          </w:p>
        </w:tc>
        <w:tc>
          <w:tcPr>
            <w:tcW w:w="246" w:type="pct"/>
            <w:shd w:val="clear" w:color="auto" w:fill="auto"/>
          </w:tcPr>
          <w:p w:rsidR="008C1EED" w:rsidRPr="003252E9" w:rsidRDefault="008C1EED" w:rsidP="00EB4D4F">
            <w:pPr>
              <w:jc w:val="both"/>
              <w:rPr>
                <w:sz w:val="16"/>
                <w:szCs w:val="16"/>
              </w:rPr>
            </w:pPr>
          </w:p>
        </w:tc>
        <w:tc>
          <w:tcPr>
            <w:tcW w:w="277" w:type="pct"/>
            <w:shd w:val="clear" w:color="auto" w:fill="auto"/>
          </w:tcPr>
          <w:p w:rsidR="008C1EED" w:rsidRPr="003252E9" w:rsidRDefault="008C1EED" w:rsidP="00EB4D4F">
            <w:pPr>
              <w:jc w:val="both"/>
              <w:rPr>
                <w:sz w:val="16"/>
                <w:szCs w:val="16"/>
              </w:rPr>
            </w:pPr>
          </w:p>
        </w:tc>
        <w:tc>
          <w:tcPr>
            <w:tcW w:w="328" w:type="pct"/>
            <w:shd w:val="clear" w:color="auto" w:fill="auto"/>
          </w:tcPr>
          <w:p w:rsidR="008C1EED" w:rsidRPr="003252E9" w:rsidRDefault="008C1EED" w:rsidP="00EB4D4F">
            <w:pPr>
              <w:jc w:val="both"/>
              <w:rPr>
                <w:sz w:val="16"/>
                <w:szCs w:val="16"/>
              </w:rPr>
            </w:pPr>
          </w:p>
        </w:tc>
        <w:tc>
          <w:tcPr>
            <w:tcW w:w="328" w:type="pct"/>
            <w:shd w:val="clear" w:color="auto" w:fill="auto"/>
          </w:tcPr>
          <w:p w:rsidR="008C1EED" w:rsidRPr="003252E9" w:rsidRDefault="008C1EED" w:rsidP="00EB4D4F">
            <w:pPr>
              <w:jc w:val="both"/>
              <w:rPr>
                <w:sz w:val="16"/>
                <w:szCs w:val="16"/>
              </w:rPr>
            </w:pPr>
          </w:p>
        </w:tc>
        <w:tc>
          <w:tcPr>
            <w:tcW w:w="328" w:type="pct"/>
            <w:shd w:val="clear" w:color="auto" w:fill="auto"/>
          </w:tcPr>
          <w:p w:rsidR="008C1EED" w:rsidRPr="003252E9" w:rsidRDefault="008C1EED" w:rsidP="00EB4D4F">
            <w:pPr>
              <w:jc w:val="both"/>
              <w:rPr>
                <w:sz w:val="16"/>
                <w:szCs w:val="16"/>
              </w:rPr>
            </w:pPr>
          </w:p>
        </w:tc>
        <w:tc>
          <w:tcPr>
            <w:tcW w:w="327" w:type="pct"/>
            <w:shd w:val="clear" w:color="auto" w:fill="auto"/>
          </w:tcPr>
          <w:p w:rsidR="008C1EED" w:rsidRPr="003252E9" w:rsidRDefault="008C1EED" w:rsidP="00EB4D4F">
            <w:pPr>
              <w:jc w:val="both"/>
              <w:rPr>
                <w:sz w:val="16"/>
                <w:szCs w:val="16"/>
              </w:rPr>
            </w:pPr>
          </w:p>
        </w:tc>
        <w:tc>
          <w:tcPr>
            <w:tcW w:w="327" w:type="pct"/>
            <w:shd w:val="clear" w:color="auto" w:fill="auto"/>
          </w:tcPr>
          <w:p w:rsidR="008C1EED" w:rsidRPr="003252E9" w:rsidRDefault="008C1EED" w:rsidP="00EB4D4F">
            <w:pPr>
              <w:jc w:val="both"/>
              <w:rPr>
                <w:sz w:val="16"/>
                <w:szCs w:val="16"/>
              </w:rPr>
            </w:pPr>
          </w:p>
        </w:tc>
      </w:tr>
      <w:tr w:rsidR="008C1EED" w:rsidRPr="00FD08C2" w:rsidTr="00EB4D4F">
        <w:tc>
          <w:tcPr>
            <w:tcW w:w="165" w:type="pct"/>
            <w:shd w:val="clear" w:color="auto" w:fill="auto"/>
          </w:tcPr>
          <w:p w:rsidR="008C1EED" w:rsidRPr="003252E9" w:rsidRDefault="008C1EED" w:rsidP="00EB4D4F">
            <w:pPr>
              <w:jc w:val="both"/>
              <w:rPr>
                <w:sz w:val="16"/>
                <w:szCs w:val="16"/>
              </w:rPr>
            </w:pPr>
          </w:p>
        </w:tc>
        <w:tc>
          <w:tcPr>
            <w:tcW w:w="242" w:type="pct"/>
            <w:shd w:val="clear" w:color="auto" w:fill="auto"/>
          </w:tcPr>
          <w:p w:rsidR="008C1EED" w:rsidRPr="003252E9" w:rsidRDefault="008C1EED" w:rsidP="00EB4D4F">
            <w:pPr>
              <w:jc w:val="both"/>
              <w:rPr>
                <w:sz w:val="16"/>
                <w:szCs w:val="16"/>
              </w:rPr>
            </w:pPr>
          </w:p>
        </w:tc>
        <w:tc>
          <w:tcPr>
            <w:tcW w:w="278" w:type="pct"/>
            <w:shd w:val="clear" w:color="auto" w:fill="auto"/>
          </w:tcPr>
          <w:p w:rsidR="008C1EED" w:rsidRPr="003252E9" w:rsidRDefault="008C1EED" w:rsidP="00EB4D4F">
            <w:pPr>
              <w:jc w:val="both"/>
              <w:rPr>
                <w:sz w:val="16"/>
                <w:szCs w:val="16"/>
              </w:rPr>
            </w:pPr>
          </w:p>
        </w:tc>
        <w:tc>
          <w:tcPr>
            <w:tcW w:w="242" w:type="pct"/>
            <w:shd w:val="clear" w:color="auto" w:fill="auto"/>
          </w:tcPr>
          <w:p w:rsidR="008C1EED" w:rsidRPr="003252E9" w:rsidRDefault="008C1EED" w:rsidP="00EB4D4F">
            <w:pPr>
              <w:jc w:val="both"/>
              <w:rPr>
                <w:sz w:val="16"/>
                <w:szCs w:val="16"/>
              </w:rPr>
            </w:pPr>
          </w:p>
        </w:tc>
        <w:tc>
          <w:tcPr>
            <w:tcW w:w="242" w:type="pct"/>
            <w:shd w:val="clear" w:color="auto" w:fill="auto"/>
          </w:tcPr>
          <w:p w:rsidR="008C1EED" w:rsidRPr="003252E9" w:rsidRDefault="008C1EED" w:rsidP="00EB4D4F">
            <w:pPr>
              <w:jc w:val="both"/>
              <w:rPr>
                <w:sz w:val="16"/>
                <w:szCs w:val="16"/>
              </w:rPr>
            </w:pPr>
          </w:p>
        </w:tc>
        <w:tc>
          <w:tcPr>
            <w:tcW w:w="277" w:type="pct"/>
            <w:shd w:val="clear" w:color="auto" w:fill="auto"/>
          </w:tcPr>
          <w:p w:rsidR="008C1EED" w:rsidRPr="003252E9" w:rsidRDefault="008C1EED" w:rsidP="00EB4D4F">
            <w:pPr>
              <w:jc w:val="both"/>
              <w:rPr>
                <w:sz w:val="16"/>
                <w:szCs w:val="16"/>
              </w:rPr>
            </w:pPr>
          </w:p>
        </w:tc>
        <w:tc>
          <w:tcPr>
            <w:tcW w:w="174" w:type="pct"/>
            <w:shd w:val="clear" w:color="auto" w:fill="auto"/>
          </w:tcPr>
          <w:p w:rsidR="008C1EED" w:rsidRPr="003252E9" w:rsidRDefault="008C1EED" w:rsidP="00EB4D4F">
            <w:pPr>
              <w:jc w:val="both"/>
              <w:rPr>
                <w:sz w:val="16"/>
                <w:szCs w:val="16"/>
              </w:rPr>
            </w:pPr>
          </w:p>
        </w:tc>
        <w:tc>
          <w:tcPr>
            <w:tcW w:w="312" w:type="pct"/>
            <w:shd w:val="clear" w:color="auto" w:fill="auto"/>
          </w:tcPr>
          <w:p w:rsidR="008C1EED" w:rsidRPr="003252E9" w:rsidRDefault="008C1EED" w:rsidP="00EB4D4F">
            <w:pPr>
              <w:jc w:val="both"/>
              <w:rPr>
                <w:sz w:val="16"/>
                <w:szCs w:val="16"/>
              </w:rPr>
            </w:pPr>
          </w:p>
        </w:tc>
        <w:tc>
          <w:tcPr>
            <w:tcW w:w="178" w:type="pct"/>
            <w:shd w:val="clear" w:color="auto" w:fill="auto"/>
          </w:tcPr>
          <w:p w:rsidR="008C1EED" w:rsidRPr="003252E9" w:rsidRDefault="008C1EED" w:rsidP="00EB4D4F">
            <w:pPr>
              <w:jc w:val="both"/>
              <w:rPr>
                <w:sz w:val="16"/>
                <w:szCs w:val="16"/>
              </w:rPr>
            </w:pPr>
          </w:p>
        </w:tc>
        <w:tc>
          <w:tcPr>
            <w:tcW w:w="208" w:type="pct"/>
            <w:shd w:val="clear" w:color="auto" w:fill="auto"/>
          </w:tcPr>
          <w:p w:rsidR="008C1EED" w:rsidRPr="003252E9" w:rsidRDefault="008C1EED" w:rsidP="00EB4D4F">
            <w:pPr>
              <w:jc w:val="both"/>
              <w:rPr>
                <w:sz w:val="16"/>
                <w:szCs w:val="16"/>
              </w:rPr>
            </w:pPr>
          </w:p>
        </w:tc>
        <w:tc>
          <w:tcPr>
            <w:tcW w:w="176" w:type="pct"/>
            <w:shd w:val="clear" w:color="auto" w:fill="auto"/>
          </w:tcPr>
          <w:p w:rsidR="008C1EED" w:rsidRPr="003252E9" w:rsidRDefault="008C1EED" w:rsidP="00EB4D4F">
            <w:pPr>
              <w:jc w:val="both"/>
              <w:rPr>
                <w:sz w:val="16"/>
                <w:szCs w:val="16"/>
              </w:rPr>
            </w:pPr>
          </w:p>
        </w:tc>
        <w:tc>
          <w:tcPr>
            <w:tcW w:w="137" w:type="pct"/>
            <w:shd w:val="clear" w:color="auto" w:fill="auto"/>
          </w:tcPr>
          <w:p w:rsidR="008C1EED" w:rsidRPr="003252E9" w:rsidRDefault="008C1EED" w:rsidP="00EB4D4F">
            <w:pPr>
              <w:jc w:val="both"/>
              <w:rPr>
                <w:sz w:val="16"/>
                <w:szCs w:val="16"/>
              </w:rPr>
            </w:pPr>
          </w:p>
        </w:tc>
        <w:tc>
          <w:tcPr>
            <w:tcW w:w="208" w:type="pct"/>
            <w:shd w:val="clear" w:color="auto" w:fill="auto"/>
          </w:tcPr>
          <w:p w:rsidR="008C1EED" w:rsidRPr="003252E9" w:rsidRDefault="008C1EED" w:rsidP="00EB4D4F">
            <w:pPr>
              <w:jc w:val="both"/>
              <w:rPr>
                <w:sz w:val="16"/>
                <w:szCs w:val="16"/>
              </w:rPr>
            </w:pPr>
          </w:p>
        </w:tc>
        <w:tc>
          <w:tcPr>
            <w:tcW w:w="246" w:type="pct"/>
            <w:shd w:val="clear" w:color="auto" w:fill="auto"/>
          </w:tcPr>
          <w:p w:rsidR="008C1EED" w:rsidRPr="003252E9" w:rsidRDefault="008C1EED" w:rsidP="00EB4D4F">
            <w:pPr>
              <w:jc w:val="both"/>
              <w:rPr>
                <w:sz w:val="16"/>
                <w:szCs w:val="16"/>
              </w:rPr>
            </w:pPr>
          </w:p>
        </w:tc>
        <w:tc>
          <w:tcPr>
            <w:tcW w:w="277" w:type="pct"/>
            <w:shd w:val="clear" w:color="auto" w:fill="auto"/>
          </w:tcPr>
          <w:p w:rsidR="008C1EED" w:rsidRPr="003252E9" w:rsidRDefault="008C1EED" w:rsidP="00EB4D4F">
            <w:pPr>
              <w:jc w:val="both"/>
              <w:rPr>
                <w:sz w:val="16"/>
                <w:szCs w:val="16"/>
              </w:rPr>
            </w:pPr>
          </w:p>
        </w:tc>
        <w:tc>
          <w:tcPr>
            <w:tcW w:w="328" w:type="pct"/>
            <w:shd w:val="clear" w:color="auto" w:fill="auto"/>
          </w:tcPr>
          <w:p w:rsidR="008C1EED" w:rsidRPr="003252E9" w:rsidRDefault="008C1EED" w:rsidP="00EB4D4F">
            <w:pPr>
              <w:jc w:val="both"/>
              <w:rPr>
                <w:sz w:val="16"/>
                <w:szCs w:val="16"/>
              </w:rPr>
            </w:pPr>
          </w:p>
        </w:tc>
        <w:tc>
          <w:tcPr>
            <w:tcW w:w="328" w:type="pct"/>
            <w:shd w:val="clear" w:color="auto" w:fill="auto"/>
          </w:tcPr>
          <w:p w:rsidR="008C1EED" w:rsidRPr="003252E9" w:rsidRDefault="008C1EED" w:rsidP="00EB4D4F">
            <w:pPr>
              <w:jc w:val="both"/>
              <w:rPr>
                <w:sz w:val="16"/>
                <w:szCs w:val="16"/>
              </w:rPr>
            </w:pPr>
          </w:p>
        </w:tc>
        <w:tc>
          <w:tcPr>
            <w:tcW w:w="328" w:type="pct"/>
            <w:shd w:val="clear" w:color="auto" w:fill="auto"/>
          </w:tcPr>
          <w:p w:rsidR="008C1EED" w:rsidRPr="003252E9" w:rsidRDefault="008C1EED" w:rsidP="00EB4D4F">
            <w:pPr>
              <w:jc w:val="both"/>
              <w:rPr>
                <w:sz w:val="16"/>
                <w:szCs w:val="16"/>
              </w:rPr>
            </w:pPr>
          </w:p>
        </w:tc>
        <w:tc>
          <w:tcPr>
            <w:tcW w:w="327" w:type="pct"/>
            <w:shd w:val="clear" w:color="auto" w:fill="auto"/>
          </w:tcPr>
          <w:p w:rsidR="008C1EED" w:rsidRPr="003252E9" w:rsidRDefault="008C1EED" w:rsidP="00EB4D4F">
            <w:pPr>
              <w:jc w:val="both"/>
              <w:rPr>
                <w:sz w:val="16"/>
                <w:szCs w:val="16"/>
              </w:rPr>
            </w:pPr>
          </w:p>
        </w:tc>
        <w:tc>
          <w:tcPr>
            <w:tcW w:w="327" w:type="pct"/>
            <w:shd w:val="clear" w:color="auto" w:fill="auto"/>
          </w:tcPr>
          <w:p w:rsidR="008C1EED" w:rsidRPr="003252E9" w:rsidRDefault="008C1EED" w:rsidP="00EB4D4F">
            <w:pPr>
              <w:jc w:val="both"/>
              <w:rPr>
                <w:sz w:val="16"/>
                <w:szCs w:val="16"/>
              </w:rPr>
            </w:pPr>
          </w:p>
        </w:tc>
      </w:tr>
    </w:tbl>
    <w:p w:rsidR="008C1EED" w:rsidRDefault="008C1EED" w:rsidP="008C1EED">
      <w:pPr>
        <w:jc w:val="both"/>
        <w:rPr>
          <w:sz w:val="22"/>
          <w:szCs w:val="22"/>
        </w:rPr>
      </w:pPr>
    </w:p>
    <w:p w:rsidR="008C1EED" w:rsidRPr="00020222" w:rsidRDefault="008C1EED" w:rsidP="008C1EED">
      <w:pPr>
        <w:jc w:val="both"/>
        <w:rPr>
          <w:sz w:val="20"/>
          <w:szCs w:val="20"/>
        </w:rPr>
      </w:pPr>
      <w:r w:rsidRPr="00020222">
        <w:rPr>
          <w:sz w:val="20"/>
          <w:szCs w:val="20"/>
        </w:rPr>
        <w:t>Главный бухгалтер</w:t>
      </w:r>
      <w:r w:rsidR="00B63E6B" w:rsidRPr="00020222">
        <w:rPr>
          <w:sz w:val="20"/>
          <w:szCs w:val="20"/>
        </w:rPr>
        <w:t>&lt;*&gt;</w:t>
      </w:r>
      <w:r w:rsidRPr="00020222">
        <w:rPr>
          <w:sz w:val="20"/>
          <w:szCs w:val="20"/>
        </w:rPr>
        <w:t xml:space="preserve"> _______________________________ Ф.И.О. _______________________</w:t>
      </w:r>
    </w:p>
    <w:p w:rsidR="008C1EED" w:rsidRPr="00020222" w:rsidRDefault="008C1EED" w:rsidP="008C1EED">
      <w:pPr>
        <w:jc w:val="both"/>
        <w:rPr>
          <w:sz w:val="16"/>
          <w:szCs w:val="16"/>
        </w:rPr>
      </w:pPr>
      <w:r w:rsidRPr="00020222">
        <w:rPr>
          <w:sz w:val="16"/>
          <w:szCs w:val="16"/>
        </w:rPr>
        <w:t xml:space="preserve">         (подпись)</w:t>
      </w:r>
    </w:p>
    <w:p w:rsidR="008C1EED" w:rsidRPr="00020222" w:rsidRDefault="008C1EED" w:rsidP="008C1EED">
      <w:pPr>
        <w:jc w:val="both"/>
        <w:rPr>
          <w:sz w:val="20"/>
          <w:szCs w:val="20"/>
        </w:rPr>
      </w:pPr>
      <w:r w:rsidRPr="00020222">
        <w:rPr>
          <w:sz w:val="20"/>
          <w:szCs w:val="20"/>
        </w:rPr>
        <w:t>Руководитель организации __________________________ Ф.И.О. _______________________</w:t>
      </w:r>
    </w:p>
    <w:p w:rsidR="008C1EED" w:rsidRPr="00020222" w:rsidRDefault="008C1EED" w:rsidP="008C1EED">
      <w:pPr>
        <w:jc w:val="both"/>
        <w:rPr>
          <w:sz w:val="16"/>
          <w:szCs w:val="16"/>
        </w:rPr>
      </w:pPr>
      <w:r w:rsidRPr="00020222">
        <w:rPr>
          <w:sz w:val="16"/>
          <w:szCs w:val="16"/>
        </w:rPr>
        <w:t xml:space="preserve">    (подпись)</w:t>
      </w:r>
    </w:p>
    <w:p w:rsidR="00B63E6B" w:rsidRDefault="00B63E6B" w:rsidP="008C1EED">
      <w:pPr>
        <w:jc w:val="both"/>
        <w:rPr>
          <w:sz w:val="18"/>
          <w:szCs w:val="18"/>
        </w:rPr>
      </w:pPr>
    </w:p>
    <w:p w:rsidR="00B63E6B" w:rsidRDefault="00B63E6B" w:rsidP="008C1EED">
      <w:pPr>
        <w:jc w:val="both"/>
        <w:rPr>
          <w:sz w:val="18"/>
          <w:szCs w:val="18"/>
        </w:rPr>
      </w:pPr>
    </w:p>
    <w:p w:rsidR="00B63E6B" w:rsidRDefault="00B63E6B" w:rsidP="008C1EED">
      <w:pPr>
        <w:jc w:val="both"/>
        <w:rPr>
          <w:sz w:val="18"/>
          <w:szCs w:val="18"/>
        </w:rPr>
      </w:pPr>
    </w:p>
    <w:p w:rsidR="00B63E6B" w:rsidRPr="00B63E6B" w:rsidRDefault="00B63E6B" w:rsidP="00B63E6B">
      <w:pPr>
        <w:autoSpaceDE w:val="0"/>
        <w:autoSpaceDN w:val="0"/>
        <w:adjustRightInd w:val="0"/>
        <w:outlineLvl w:val="0"/>
        <w:rPr>
          <w:sz w:val="18"/>
          <w:szCs w:val="18"/>
        </w:rPr>
      </w:pPr>
      <w:r>
        <w:t>__________</w:t>
      </w:r>
    </w:p>
    <w:p w:rsidR="00B63E6B" w:rsidRPr="00B63E6B" w:rsidRDefault="00B63E6B" w:rsidP="00B63E6B">
      <w:pPr>
        <w:pStyle w:val="a9"/>
        <w:rPr>
          <w:sz w:val="16"/>
          <w:szCs w:val="16"/>
        </w:rPr>
      </w:pPr>
      <w:r w:rsidRPr="00B63E6B">
        <w:rPr>
          <w:sz w:val="16"/>
          <w:szCs w:val="16"/>
        </w:rPr>
        <w:t>&lt;*&gt; Заполняется при наличии главного бухгалтера</w:t>
      </w:r>
    </w:p>
    <w:p w:rsidR="00B63E6B" w:rsidRDefault="00B63E6B" w:rsidP="008C1EED">
      <w:pPr>
        <w:jc w:val="both"/>
        <w:rPr>
          <w:sz w:val="18"/>
          <w:szCs w:val="18"/>
        </w:rPr>
      </w:pPr>
    </w:p>
    <w:p w:rsidR="00B63E6B" w:rsidRDefault="00B63E6B" w:rsidP="008C1EED">
      <w:pPr>
        <w:jc w:val="both"/>
        <w:rPr>
          <w:sz w:val="18"/>
          <w:szCs w:val="18"/>
        </w:rPr>
      </w:pPr>
    </w:p>
    <w:p w:rsidR="00B63E6B" w:rsidRDefault="00B63E6B" w:rsidP="008C1EED">
      <w:pPr>
        <w:jc w:val="both"/>
        <w:rPr>
          <w:sz w:val="18"/>
          <w:szCs w:val="18"/>
        </w:rPr>
      </w:pPr>
    </w:p>
    <w:p w:rsidR="00B63E6B" w:rsidRPr="00495705" w:rsidRDefault="00B63E6B" w:rsidP="008C1EED">
      <w:pPr>
        <w:jc w:val="both"/>
        <w:rPr>
          <w:sz w:val="18"/>
          <w:szCs w:val="18"/>
        </w:rPr>
      </w:pPr>
    </w:p>
    <w:p w:rsidR="008C1EED" w:rsidRDefault="008C1EED">
      <w:pPr>
        <w:spacing w:after="200" w:line="276" w:lineRule="auto"/>
      </w:pPr>
      <w:r>
        <w:br w:type="page"/>
      </w:r>
    </w:p>
    <w:p w:rsidR="008C1EED" w:rsidRPr="002D7B97" w:rsidRDefault="008C1EED" w:rsidP="008C1EED">
      <w:pPr>
        <w:pStyle w:val="ConsPlusNormal"/>
        <w:tabs>
          <w:tab w:val="left" w:pos="1134"/>
        </w:tabs>
        <w:spacing w:line="360" w:lineRule="auto"/>
        <w:ind w:left="8931" w:firstLine="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8C1EED" w:rsidRPr="00A3296A" w:rsidRDefault="008C1EED" w:rsidP="008C1EED">
      <w:pPr>
        <w:pStyle w:val="ConsPlusNormal"/>
        <w:tabs>
          <w:tab w:val="left" w:pos="1134"/>
        </w:tabs>
        <w:ind w:left="8931" w:firstLine="6"/>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2D7B97">
        <w:rPr>
          <w:rFonts w:ascii="Times New Roman" w:hAnsi="Times New Roman" w:cs="Times New Roman"/>
          <w:sz w:val="28"/>
          <w:szCs w:val="28"/>
        </w:rPr>
        <w:t>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w:t>
      </w:r>
      <w:r>
        <w:rPr>
          <w:rFonts w:ascii="Times New Roman" w:hAnsi="Times New Roman" w:cs="Times New Roman"/>
          <w:sz w:val="28"/>
          <w:szCs w:val="28"/>
        </w:rPr>
        <w:t>, утвержденному постановлением                                   Правительства Забайкальского края                                               от 28 апреля 2015 года № 186</w:t>
      </w:r>
    </w:p>
    <w:p w:rsidR="008C1EED" w:rsidRPr="00020222" w:rsidRDefault="008C1EED" w:rsidP="008C1EED">
      <w:pPr>
        <w:jc w:val="center"/>
        <w:rPr>
          <w:b/>
          <w:sz w:val="26"/>
          <w:szCs w:val="26"/>
        </w:rPr>
      </w:pPr>
      <w:r w:rsidRPr="00020222">
        <w:rPr>
          <w:b/>
          <w:sz w:val="26"/>
          <w:szCs w:val="26"/>
        </w:rPr>
        <w:t>ФОРМА</w:t>
      </w:r>
    </w:p>
    <w:p w:rsidR="008C1EED" w:rsidRPr="00020222" w:rsidRDefault="008C1EED" w:rsidP="008C1EED">
      <w:pPr>
        <w:jc w:val="center"/>
        <w:rPr>
          <w:b/>
          <w:sz w:val="26"/>
          <w:szCs w:val="26"/>
        </w:rPr>
      </w:pPr>
      <w:r w:rsidRPr="00020222">
        <w:rPr>
          <w:b/>
          <w:sz w:val="26"/>
          <w:szCs w:val="26"/>
        </w:rPr>
        <w:t>расчета части вознаграждения за предоставление банковской гарантии, подлежащей субсидированию</w:t>
      </w:r>
    </w:p>
    <w:p w:rsidR="008C1EED" w:rsidRPr="00495705" w:rsidRDefault="008C1EED" w:rsidP="008C1EED">
      <w:pPr>
        <w:jc w:val="right"/>
        <w:rPr>
          <w:sz w:val="16"/>
          <w:szCs w:val="16"/>
        </w:rPr>
      </w:pPr>
      <w:r w:rsidRPr="00495705">
        <w:rPr>
          <w:sz w:val="16"/>
          <w:szCs w:val="16"/>
        </w:rPr>
        <w:t>(руб.коп</w:t>
      </w:r>
      <w:r>
        <w:rPr>
          <w:sz w:val="16"/>
          <w:szCs w:val="16"/>
        </w:rPr>
        <w:t>.</w:t>
      </w:r>
      <w:r w:rsidRPr="0049570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147"/>
        <w:gridCol w:w="1283"/>
        <w:gridCol w:w="940"/>
        <w:gridCol w:w="949"/>
        <w:gridCol w:w="1283"/>
        <w:gridCol w:w="985"/>
        <w:gridCol w:w="1269"/>
        <w:gridCol w:w="600"/>
        <w:gridCol w:w="763"/>
        <w:gridCol w:w="615"/>
        <w:gridCol w:w="837"/>
        <w:gridCol w:w="1047"/>
        <w:gridCol w:w="1269"/>
        <w:gridCol w:w="1097"/>
      </w:tblGrid>
      <w:tr w:rsidR="008C1EED" w:rsidRPr="00FD08C2" w:rsidTr="00EB4D4F">
        <w:tc>
          <w:tcPr>
            <w:tcW w:w="237"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Период</w:t>
            </w:r>
          </w:p>
        </w:tc>
        <w:tc>
          <w:tcPr>
            <w:tcW w:w="38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Действующая</w:t>
            </w:r>
          </w:p>
          <w:p w:rsidR="008C1EED" w:rsidRPr="003252E9" w:rsidRDefault="008C1EED" w:rsidP="00EB4D4F">
            <w:pPr>
              <w:jc w:val="center"/>
              <w:rPr>
                <w:b/>
                <w:sz w:val="16"/>
                <w:szCs w:val="16"/>
              </w:rPr>
            </w:pPr>
            <w:r w:rsidRPr="003252E9">
              <w:rPr>
                <w:b/>
                <w:sz w:val="16"/>
                <w:szCs w:val="16"/>
              </w:rPr>
              <w:t>ключевая ставка Центрального банка Российской Федерации</w:t>
            </w:r>
          </w:p>
        </w:tc>
        <w:tc>
          <w:tcPr>
            <w:tcW w:w="434" w:type="pct"/>
            <w:vMerge w:val="restart"/>
            <w:shd w:val="clear" w:color="auto" w:fill="auto"/>
            <w:vAlign w:val="center"/>
          </w:tcPr>
          <w:p w:rsidR="008C1EED" w:rsidRPr="003252E9" w:rsidRDefault="00B63E6B" w:rsidP="00EB4D4F">
            <w:pPr>
              <w:jc w:val="center"/>
              <w:rPr>
                <w:b/>
                <w:sz w:val="16"/>
                <w:szCs w:val="16"/>
              </w:rPr>
            </w:pPr>
            <w:r>
              <w:rPr>
                <w:b/>
                <w:sz w:val="16"/>
                <w:szCs w:val="16"/>
              </w:rPr>
              <w:t>Размер комиссии в процентах годовых за предоставление банковской гарантии</w:t>
            </w:r>
          </w:p>
        </w:tc>
        <w:tc>
          <w:tcPr>
            <w:tcW w:w="318"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Начало расчетного периода</w:t>
            </w:r>
          </w:p>
        </w:tc>
        <w:tc>
          <w:tcPr>
            <w:tcW w:w="321"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Окончание расчетного периода</w:t>
            </w:r>
          </w:p>
        </w:tc>
        <w:tc>
          <w:tcPr>
            <w:tcW w:w="434"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Задолженность по уплате вознаграждения за выдачу банковской гарантии</w:t>
            </w:r>
          </w:p>
        </w:tc>
        <w:tc>
          <w:tcPr>
            <w:tcW w:w="333"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Количество дней для расчета процентов</w:t>
            </w:r>
          </w:p>
        </w:tc>
        <w:tc>
          <w:tcPr>
            <w:tcW w:w="42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Итого начислено за вознаграждение за выдачу банковской гарантии (гр.6* гр.3/ 100%*</w:t>
            </w:r>
          </w:p>
          <w:p w:rsidR="008C1EED" w:rsidRPr="003252E9" w:rsidRDefault="008C1EED" w:rsidP="00EB4D4F">
            <w:pPr>
              <w:jc w:val="center"/>
              <w:rPr>
                <w:b/>
                <w:sz w:val="16"/>
                <w:szCs w:val="16"/>
              </w:rPr>
            </w:pPr>
            <w:r w:rsidRPr="003252E9">
              <w:rPr>
                <w:b/>
                <w:sz w:val="16"/>
                <w:szCs w:val="16"/>
              </w:rPr>
              <w:t>гр.7/ 365 (366))</w:t>
            </w:r>
          </w:p>
        </w:tc>
        <w:tc>
          <w:tcPr>
            <w:tcW w:w="461" w:type="pct"/>
            <w:gridSpan w:val="2"/>
            <w:shd w:val="clear" w:color="auto" w:fill="auto"/>
            <w:vAlign w:val="center"/>
          </w:tcPr>
          <w:p w:rsidR="008C1EED" w:rsidRPr="003252E9" w:rsidRDefault="008C1EED" w:rsidP="00EB4D4F">
            <w:pPr>
              <w:jc w:val="center"/>
              <w:rPr>
                <w:b/>
                <w:sz w:val="16"/>
                <w:szCs w:val="16"/>
              </w:rPr>
            </w:pPr>
            <w:r w:rsidRPr="003252E9">
              <w:rPr>
                <w:b/>
                <w:sz w:val="16"/>
                <w:szCs w:val="16"/>
              </w:rPr>
              <w:t>График уплаты вознаграждения за выдачу банковской гарантии</w:t>
            </w:r>
          </w:p>
        </w:tc>
        <w:tc>
          <w:tcPr>
            <w:tcW w:w="845" w:type="pct"/>
            <w:gridSpan w:val="3"/>
            <w:shd w:val="clear" w:color="auto" w:fill="auto"/>
            <w:vAlign w:val="center"/>
          </w:tcPr>
          <w:p w:rsidR="008C1EED" w:rsidRPr="003252E9" w:rsidRDefault="008C1EED" w:rsidP="00EB4D4F">
            <w:pPr>
              <w:jc w:val="center"/>
              <w:rPr>
                <w:b/>
                <w:sz w:val="16"/>
                <w:szCs w:val="16"/>
              </w:rPr>
            </w:pPr>
            <w:r w:rsidRPr="003252E9">
              <w:rPr>
                <w:b/>
                <w:sz w:val="16"/>
                <w:szCs w:val="16"/>
              </w:rPr>
              <w:t>Фактически уплачено</w:t>
            </w:r>
          </w:p>
        </w:tc>
        <w:tc>
          <w:tcPr>
            <w:tcW w:w="429"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Начислено за вознаграждение за выдачу банковской гарантии по ставке банка России (гр.6* гр.2/ 100% * гр.7/ 365(366))</w:t>
            </w:r>
          </w:p>
        </w:tc>
        <w:tc>
          <w:tcPr>
            <w:tcW w:w="371" w:type="pct"/>
            <w:vMerge w:val="restart"/>
            <w:shd w:val="clear" w:color="auto" w:fill="auto"/>
            <w:vAlign w:val="center"/>
          </w:tcPr>
          <w:p w:rsidR="008C1EED" w:rsidRPr="003252E9" w:rsidRDefault="008C1EED" w:rsidP="00EB4D4F">
            <w:pPr>
              <w:jc w:val="center"/>
              <w:rPr>
                <w:b/>
                <w:sz w:val="16"/>
                <w:szCs w:val="16"/>
              </w:rPr>
            </w:pPr>
            <w:r w:rsidRPr="003252E9">
              <w:rPr>
                <w:b/>
                <w:sz w:val="16"/>
                <w:szCs w:val="16"/>
              </w:rPr>
              <w:t>Сумма к возмещению (гр. 14 *размер процентной ставки, подлежащий возмещению)</w:t>
            </w:r>
          </w:p>
        </w:tc>
      </w:tr>
      <w:tr w:rsidR="008C1EED" w:rsidRPr="00FD08C2" w:rsidTr="00EB4D4F">
        <w:tc>
          <w:tcPr>
            <w:tcW w:w="237" w:type="pct"/>
            <w:vMerge/>
            <w:shd w:val="clear" w:color="auto" w:fill="auto"/>
            <w:vAlign w:val="center"/>
          </w:tcPr>
          <w:p w:rsidR="008C1EED" w:rsidRPr="003252E9" w:rsidRDefault="008C1EED" w:rsidP="00EB4D4F">
            <w:pPr>
              <w:jc w:val="center"/>
              <w:rPr>
                <w:b/>
                <w:sz w:val="16"/>
                <w:szCs w:val="16"/>
              </w:rPr>
            </w:pPr>
          </w:p>
        </w:tc>
        <w:tc>
          <w:tcPr>
            <w:tcW w:w="388" w:type="pct"/>
            <w:vMerge/>
            <w:shd w:val="clear" w:color="auto" w:fill="auto"/>
            <w:vAlign w:val="center"/>
          </w:tcPr>
          <w:p w:rsidR="008C1EED" w:rsidRPr="003252E9" w:rsidRDefault="008C1EED" w:rsidP="00EB4D4F">
            <w:pPr>
              <w:jc w:val="center"/>
              <w:rPr>
                <w:b/>
                <w:sz w:val="16"/>
                <w:szCs w:val="16"/>
              </w:rPr>
            </w:pPr>
          </w:p>
        </w:tc>
        <w:tc>
          <w:tcPr>
            <w:tcW w:w="434" w:type="pct"/>
            <w:vMerge/>
            <w:shd w:val="clear" w:color="auto" w:fill="auto"/>
            <w:vAlign w:val="center"/>
          </w:tcPr>
          <w:p w:rsidR="008C1EED" w:rsidRPr="003252E9" w:rsidRDefault="008C1EED" w:rsidP="00EB4D4F">
            <w:pPr>
              <w:jc w:val="center"/>
              <w:rPr>
                <w:b/>
                <w:sz w:val="16"/>
                <w:szCs w:val="16"/>
              </w:rPr>
            </w:pPr>
          </w:p>
        </w:tc>
        <w:tc>
          <w:tcPr>
            <w:tcW w:w="318" w:type="pct"/>
            <w:vMerge/>
            <w:shd w:val="clear" w:color="auto" w:fill="auto"/>
            <w:vAlign w:val="center"/>
          </w:tcPr>
          <w:p w:rsidR="008C1EED" w:rsidRPr="003252E9" w:rsidRDefault="008C1EED" w:rsidP="00EB4D4F">
            <w:pPr>
              <w:jc w:val="center"/>
              <w:rPr>
                <w:b/>
                <w:sz w:val="16"/>
                <w:szCs w:val="16"/>
              </w:rPr>
            </w:pPr>
          </w:p>
        </w:tc>
        <w:tc>
          <w:tcPr>
            <w:tcW w:w="321" w:type="pct"/>
            <w:vMerge/>
            <w:shd w:val="clear" w:color="auto" w:fill="auto"/>
            <w:vAlign w:val="center"/>
          </w:tcPr>
          <w:p w:rsidR="008C1EED" w:rsidRPr="003252E9" w:rsidRDefault="008C1EED" w:rsidP="00EB4D4F">
            <w:pPr>
              <w:jc w:val="center"/>
              <w:rPr>
                <w:b/>
                <w:sz w:val="16"/>
                <w:szCs w:val="16"/>
              </w:rPr>
            </w:pPr>
          </w:p>
        </w:tc>
        <w:tc>
          <w:tcPr>
            <w:tcW w:w="434" w:type="pct"/>
            <w:vMerge/>
            <w:shd w:val="clear" w:color="auto" w:fill="auto"/>
            <w:vAlign w:val="center"/>
          </w:tcPr>
          <w:p w:rsidR="008C1EED" w:rsidRPr="003252E9" w:rsidRDefault="008C1EED" w:rsidP="00EB4D4F">
            <w:pPr>
              <w:jc w:val="center"/>
              <w:rPr>
                <w:b/>
                <w:sz w:val="16"/>
                <w:szCs w:val="16"/>
              </w:rPr>
            </w:pPr>
          </w:p>
        </w:tc>
        <w:tc>
          <w:tcPr>
            <w:tcW w:w="333" w:type="pct"/>
            <w:vMerge/>
            <w:shd w:val="clear" w:color="auto" w:fill="auto"/>
            <w:vAlign w:val="center"/>
          </w:tcPr>
          <w:p w:rsidR="008C1EED" w:rsidRPr="003252E9" w:rsidRDefault="008C1EED" w:rsidP="00EB4D4F">
            <w:pPr>
              <w:jc w:val="center"/>
              <w:rPr>
                <w:b/>
                <w:sz w:val="16"/>
                <w:szCs w:val="16"/>
              </w:rPr>
            </w:pPr>
          </w:p>
        </w:tc>
        <w:tc>
          <w:tcPr>
            <w:tcW w:w="429" w:type="pct"/>
            <w:vMerge/>
            <w:shd w:val="clear" w:color="auto" w:fill="auto"/>
            <w:vAlign w:val="center"/>
          </w:tcPr>
          <w:p w:rsidR="008C1EED" w:rsidRPr="003252E9" w:rsidRDefault="008C1EED" w:rsidP="00EB4D4F">
            <w:pPr>
              <w:jc w:val="center"/>
              <w:rPr>
                <w:b/>
                <w:sz w:val="16"/>
                <w:szCs w:val="16"/>
              </w:rPr>
            </w:pPr>
          </w:p>
        </w:tc>
        <w:tc>
          <w:tcPr>
            <w:tcW w:w="203" w:type="pc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258" w:type="pct"/>
            <w:shd w:val="clear" w:color="auto" w:fill="auto"/>
            <w:vAlign w:val="center"/>
          </w:tcPr>
          <w:p w:rsidR="008C1EED" w:rsidRPr="003252E9" w:rsidRDefault="008C1EED" w:rsidP="00EB4D4F">
            <w:pPr>
              <w:jc w:val="center"/>
              <w:rPr>
                <w:b/>
                <w:sz w:val="16"/>
                <w:szCs w:val="16"/>
              </w:rPr>
            </w:pPr>
            <w:r w:rsidRPr="003252E9">
              <w:rPr>
                <w:b/>
                <w:sz w:val="16"/>
                <w:szCs w:val="16"/>
              </w:rPr>
              <w:t>Сумма платежа</w:t>
            </w:r>
          </w:p>
        </w:tc>
        <w:tc>
          <w:tcPr>
            <w:tcW w:w="208" w:type="pct"/>
            <w:shd w:val="clear" w:color="auto" w:fill="auto"/>
            <w:vAlign w:val="center"/>
          </w:tcPr>
          <w:p w:rsidR="008C1EED" w:rsidRPr="003252E9" w:rsidRDefault="008C1EED" w:rsidP="00EB4D4F">
            <w:pPr>
              <w:jc w:val="center"/>
              <w:rPr>
                <w:b/>
                <w:sz w:val="16"/>
                <w:szCs w:val="16"/>
              </w:rPr>
            </w:pPr>
            <w:r w:rsidRPr="003252E9">
              <w:rPr>
                <w:b/>
                <w:sz w:val="16"/>
                <w:szCs w:val="16"/>
              </w:rPr>
              <w:t>Дата</w:t>
            </w:r>
          </w:p>
        </w:tc>
        <w:tc>
          <w:tcPr>
            <w:tcW w:w="283" w:type="pct"/>
            <w:shd w:val="clear" w:color="auto" w:fill="auto"/>
            <w:vAlign w:val="center"/>
          </w:tcPr>
          <w:p w:rsidR="008C1EED" w:rsidRPr="003252E9" w:rsidRDefault="008C1EED" w:rsidP="00EB4D4F">
            <w:pPr>
              <w:jc w:val="center"/>
              <w:rPr>
                <w:b/>
                <w:sz w:val="16"/>
                <w:szCs w:val="16"/>
              </w:rPr>
            </w:pPr>
            <w:r w:rsidRPr="003252E9">
              <w:rPr>
                <w:b/>
                <w:sz w:val="16"/>
                <w:szCs w:val="16"/>
              </w:rPr>
              <w:t>Сумма платежа</w:t>
            </w:r>
          </w:p>
        </w:tc>
        <w:tc>
          <w:tcPr>
            <w:tcW w:w="354" w:type="pct"/>
            <w:shd w:val="clear" w:color="auto" w:fill="auto"/>
            <w:vAlign w:val="center"/>
          </w:tcPr>
          <w:p w:rsidR="008C1EED" w:rsidRPr="003252E9" w:rsidRDefault="008C1EED" w:rsidP="00EB4D4F">
            <w:pPr>
              <w:jc w:val="center"/>
              <w:rPr>
                <w:b/>
                <w:sz w:val="16"/>
                <w:szCs w:val="16"/>
              </w:rPr>
            </w:pPr>
            <w:r w:rsidRPr="003252E9">
              <w:rPr>
                <w:b/>
                <w:sz w:val="16"/>
                <w:szCs w:val="16"/>
              </w:rPr>
              <w:t>Задолженность</w:t>
            </w:r>
          </w:p>
        </w:tc>
        <w:tc>
          <w:tcPr>
            <w:tcW w:w="429" w:type="pct"/>
            <w:vMerge/>
            <w:shd w:val="clear" w:color="auto" w:fill="auto"/>
            <w:vAlign w:val="center"/>
          </w:tcPr>
          <w:p w:rsidR="008C1EED" w:rsidRPr="003252E9" w:rsidRDefault="008C1EED" w:rsidP="00EB4D4F">
            <w:pPr>
              <w:jc w:val="center"/>
              <w:rPr>
                <w:b/>
                <w:sz w:val="16"/>
                <w:szCs w:val="16"/>
              </w:rPr>
            </w:pPr>
          </w:p>
        </w:tc>
        <w:tc>
          <w:tcPr>
            <w:tcW w:w="371" w:type="pct"/>
            <w:vMerge/>
            <w:shd w:val="clear" w:color="auto" w:fill="auto"/>
            <w:vAlign w:val="center"/>
          </w:tcPr>
          <w:p w:rsidR="008C1EED" w:rsidRPr="003252E9" w:rsidRDefault="008C1EED" w:rsidP="00EB4D4F">
            <w:pPr>
              <w:jc w:val="center"/>
              <w:rPr>
                <w:b/>
                <w:sz w:val="16"/>
                <w:szCs w:val="16"/>
              </w:rPr>
            </w:pPr>
          </w:p>
        </w:tc>
      </w:tr>
      <w:tr w:rsidR="008C1EED" w:rsidRPr="00FD08C2" w:rsidTr="00EB4D4F">
        <w:tc>
          <w:tcPr>
            <w:tcW w:w="237" w:type="pct"/>
            <w:shd w:val="clear" w:color="auto" w:fill="auto"/>
            <w:vAlign w:val="center"/>
          </w:tcPr>
          <w:p w:rsidR="008C1EED" w:rsidRPr="003252E9" w:rsidRDefault="008C1EED" w:rsidP="00EB4D4F">
            <w:pPr>
              <w:jc w:val="center"/>
              <w:rPr>
                <w:b/>
                <w:sz w:val="16"/>
                <w:szCs w:val="16"/>
              </w:rPr>
            </w:pPr>
            <w:r w:rsidRPr="003252E9">
              <w:rPr>
                <w:b/>
                <w:sz w:val="16"/>
                <w:szCs w:val="16"/>
              </w:rPr>
              <w:t>1</w:t>
            </w:r>
          </w:p>
        </w:tc>
        <w:tc>
          <w:tcPr>
            <w:tcW w:w="388" w:type="pct"/>
            <w:shd w:val="clear" w:color="auto" w:fill="auto"/>
            <w:vAlign w:val="center"/>
          </w:tcPr>
          <w:p w:rsidR="008C1EED" w:rsidRPr="003252E9" w:rsidRDefault="008C1EED" w:rsidP="00EB4D4F">
            <w:pPr>
              <w:jc w:val="center"/>
              <w:rPr>
                <w:b/>
                <w:sz w:val="16"/>
                <w:szCs w:val="16"/>
              </w:rPr>
            </w:pPr>
            <w:r w:rsidRPr="003252E9">
              <w:rPr>
                <w:b/>
                <w:sz w:val="16"/>
                <w:szCs w:val="16"/>
              </w:rPr>
              <w:t>2</w:t>
            </w:r>
          </w:p>
        </w:tc>
        <w:tc>
          <w:tcPr>
            <w:tcW w:w="434" w:type="pct"/>
            <w:shd w:val="clear" w:color="auto" w:fill="auto"/>
            <w:vAlign w:val="center"/>
          </w:tcPr>
          <w:p w:rsidR="008C1EED" w:rsidRPr="003252E9" w:rsidRDefault="008C1EED" w:rsidP="00EB4D4F">
            <w:pPr>
              <w:jc w:val="center"/>
              <w:rPr>
                <w:b/>
                <w:sz w:val="16"/>
                <w:szCs w:val="16"/>
              </w:rPr>
            </w:pPr>
            <w:r w:rsidRPr="003252E9">
              <w:rPr>
                <w:b/>
                <w:sz w:val="16"/>
                <w:szCs w:val="16"/>
              </w:rPr>
              <w:t>3</w:t>
            </w:r>
          </w:p>
        </w:tc>
        <w:tc>
          <w:tcPr>
            <w:tcW w:w="318" w:type="pct"/>
            <w:shd w:val="clear" w:color="auto" w:fill="auto"/>
            <w:vAlign w:val="center"/>
          </w:tcPr>
          <w:p w:rsidR="008C1EED" w:rsidRPr="003252E9" w:rsidRDefault="008C1EED" w:rsidP="00EB4D4F">
            <w:pPr>
              <w:jc w:val="center"/>
              <w:rPr>
                <w:b/>
                <w:sz w:val="16"/>
                <w:szCs w:val="16"/>
              </w:rPr>
            </w:pPr>
            <w:r w:rsidRPr="003252E9">
              <w:rPr>
                <w:b/>
                <w:sz w:val="16"/>
                <w:szCs w:val="16"/>
              </w:rPr>
              <w:t>4</w:t>
            </w:r>
          </w:p>
        </w:tc>
        <w:tc>
          <w:tcPr>
            <w:tcW w:w="321" w:type="pct"/>
            <w:shd w:val="clear" w:color="auto" w:fill="auto"/>
            <w:vAlign w:val="center"/>
          </w:tcPr>
          <w:p w:rsidR="008C1EED" w:rsidRPr="003252E9" w:rsidRDefault="008C1EED" w:rsidP="00EB4D4F">
            <w:pPr>
              <w:jc w:val="center"/>
              <w:rPr>
                <w:b/>
                <w:sz w:val="16"/>
                <w:szCs w:val="16"/>
              </w:rPr>
            </w:pPr>
            <w:r w:rsidRPr="003252E9">
              <w:rPr>
                <w:b/>
                <w:sz w:val="16"/>
                <w:szCs w:val="16"/>
              </w:rPr>
              <w:t>5</w:t>
            </w:r>
          </w:p>
        </w:tc>
        <w:tc>
          <w:tcPr>
            <w:tcW w:w="434" w:type="pct"/>
            <w:shd w:val="clear" w:color="auto" w:fill="auto"/>
            <w:vAlign w:val="center"/>
          </w:tcPr>
          <w:p w:rsidR="008C1EED" w:rsidRPr="003252E9" w:rsidRDefault="008C1EED" w:rsidP="00EB4D4F">
            <w:pPr>
              <w:jc w:val="center"/>
              <w:rPr>
                <w:b/>
                <w:sz w:val="16"/>
                <w:szCs w:val="16"/>
              </w:rPr>
            </w:pPr>
            <w:r w:rsidRPr="003252E9">
              <w:rPr>
                <w:b/>
                <w:sz w:val="16"/>
                <w:szCs w:val="16"/>
              </w:rPr>
              <w:t>6</w:t>
            </w:r>
          </w:p>
        </w:tc>
        <w:tc>
          <w:tcPr>
            <w:tcW w:w="333" w:type="pct"/>
            <w:shd w:val="clear" w:color="auto" w:fill="auto"/>
            <w:vAlign w:val="center"/>
          </w:tcPr>
          <w:p w:rsidR="008C1EED" w:rsidRPr="003252E9" w:rsidRDefault="008C1EED" w:rsidP="00EB4D4F">
            <w:pPr>
              <w:jc w:val="center"/>
              <w:rPr>
                <w:b/>
                <w:sz w:val="16"/>
                <w:szCs w:val="16"/>
              </w:rPr>
            </w:pPr>
            <w:r w:rsidRPr="003252E9">
              <w:rPr>
                <w:b/>
                <w:sz w:val="16"/>
                <w:szCs w:val="16"/>
              </w:rPr>
              <w:t>7</w:t>
            </w:r>
          </w:p>
        </w:tc>
        <w:tc>
          <w:tcPr>
            <w:tcW w:w="429" w:type="pct"/>
            <w:shd w:val="clear" w:color="auto" w:fill="auto"/>
            <w:vAlign w:val="center"/>
          </w:tcPr>
          <w:p w:rsidR="008C1EED" w:rsidRPr="003252E9" w:rsidRDefault="008C1EED" w:rsidP="00EB4D4F">
            <w:pPr>
              <w:jc w:val="center"/>
              <w:rPr>
                <w:b/>
                <w:sz w:val="16"/>
                <w:szCs w:val="16"/>
              </w:rPr>
            </w:pPr>
            <w:r w:rsidRPr="003252E9">
              <w:rPr>
                <w:b/>
                <w:sz w:val="16"/>
                <w:szCs w:val="16"/>
              </w:rPr>
              <w:t>8</w:t>
            </w:r>
          </w:p>
        </w:tc>
        <w:tc>
          <w:tcPr>
            <w:tcW w:w="203" w:type="pct"/>
            <w:shd w:val="clear" w:color="auto" w:fill="auto"/>
            <w:vAlign w:val="center"/>
          </w:tcPr>
          <w:p w:rsidR="008C1EED" w:rsidRPr="003252E9" w:rsidRDefault="008C1EED" w:rsidP="00EB4D4F">
            <w:pPr>
              <w:jc w:val="center"/>
              <w:rPr>
                <w:b/>
                <w:sz w:val="16"/>
                <w:szCs w:val="16"/>
              </w:rPr>
            </w:pPr>
            <w:r w:rsidRPr="003252E9">
              <w:rPr>
                <w:b/>
                <w:sz w:val="16"/>
                <w:szCs w:val="16"/>
              </w:rPr>
              <w:t>9</w:t>
            </w:r>
          </w:p>
        </w:tc>
        <w:tc>
          <w:tcPr>
            <w:tcW w:w="258" w:type="pct"/>
            <w:shd w:val="clear" w:color="auto" w:fill="auto"/>
            <w:vAlign w:val="center"/>
          </w:tcPr>
          <w:p w:rsidR="008C1EED" w:rsidRPr="003252E9" w:rsidRDefault="008C1EED" w:rsidP="00EB4D4F">
            <w:pPr>
              <w:jc w:val="center"/>
              <w:rPr>
                <w:b/>
                <w:sz w:val="16"/>
                <w:szCs w:val="16"/>
              </w:rPr>
            </w:pPr>
            <w:r w:rsidRPr="003252E9">
              <w:rPr>
                <w:b/>
                <w:sz w:val="16"/>
                <w:szCs w:val="16"/>
              </w:rPr>
              <w:t>10</w:t>
            </w:r>
          </w:p>
        </w:tc>
        <w:tc>
          <w:tcPr>
            <w:tcW w:w="208" w:type="pct"/>
            <w:shd w:val="clear" w:color="auto" w:fill="auto"/>
            <w:vAlign w:val="center"/>
          </w:tcPr>
          <w:p w:rsidR="008C1EED" w:rsidRPr="003252E9" w:rsidRDefault="008C1EED" w:rsidP="00EB4D4F">
            <w:pPr>
              <w:jc w:val="center"/>
              <w:rPr>
                <w:b/>
                <w:sz w:val="16"/>
                <w:szCs w:val="16"/>
              </w:rPr>
            </w:pPr>
            <w:r w:rsidRPr="003252E9">
              <w:rPr>
                <w:b/>
                <w:sz w:val="16"/>
                <w:szCs w:val="16"/>
              </w:rPr>
              <w:t>11</w:t>
            </w:r>
          </w:p>
        </w:tc>
        <w:tc>
          <w:tcPr>
            <w:tcW w:w="283" w:type="pct"/>
            <w:shd w:val="clear" w:color="auto" w:fill="auto"/>
            <w:vAlign w:val="center"/>
          </w:tcPr>
          <w:p w:rsidR="008C1EED" w:rsidRPr="003252E9" w:rsidRDefault="008C1EED" w:rsidP="00EB4D4F">
            <w:pPr>
              <w:jc w:val="center"/>
              <w:rPr>
                <w:b/>
                <w:sz w:val="16"/>
                <w:szCs w:val="16"/>
              </w:rPr>
            </w:pPr>
            <w:r w:rsidRPr="003252E9">
              <w:rPr>
                <w:b/>
                <w:sz w:val="16"/>
                <w:szCs w:val="16"/>
              </w:rPr>
              <w:t>12</w:t>
            </w:r>
          </w:p>
        </w:tc>
        <w:tc>
          <w:tcPr>
            <w:tcW w:w="354" w:type="pct"/>
            <w:shd w:val="clear" w:color="auto" w:fill="auto"/>
            <w:vAlign w:val="center"/>
          </w:tcPr>
          <w:p w:rsidR="008C1EED" w:rsidRPr="003252E9" w:rsidRDefault="008C1EED" w:rsidP="00EB4D4F">
            <w:pPr>
              <w:jc w:val="center"/>
              <w:rPr>
                <w:b/>
                <w:sz w:val="16"/>
                <w:szCs w:val="16"/>
              </w:rPr>
            </w:pPr>
            <w:r w:rsidRPr="003252E9">
              <w:rPr>
                <w:b/>
                <w:sz w:val="16"/>
                <w:szCs w:val="16"/>
              </w:rPr>
              <w:t>13</w:t>
            </w:r>
          </w:p>
        </w:tc>
        <w:tc>
          <w:tcPr>
            <w:tcW w:w="429" w:type="pct"/>
            <w:shd w:val="clear" w:color="auto" w:fill="auto"/>
            <w:vAlign w:val="center"/>
          </w:tcPr>
          <w:p w:rsidR="008C1EED" w:rsidRPr="003252E9" w:rsidRDefault="008C1EED" w:rsidP="00EB4D4F">
            <w:pPr>
              <w:jc w:val="center"/>
              <w:rPr>
                <w:b/>
                <w:sz w:val="16"/>
                <w:szCs w:val="16"/>
              </w:rPr>
            </w:pPr>
            <w:r w:rsidRPr="003252E9">
              <w:rPr>
                <w:b/>
                <w:sz w:val="16"/>
                <w:szCs w:val="16"/>
              </w:rPr>
              <w:t>14</w:t>
            </w:r>
          </w:p>
        </w:tc>
        <w:tc>
          <w:tcPr>
            <w:tcW w:w="371" w:type="pct"/>
            <w:shd w:val="clear" w:color="auto" w:fill="auto"/>
            <w:vAlign w:val="center"/>
          </w:tcPr>
          <w:p w:rsidR="008C1EED" w:rsidRPr="003252E9" w:rsidRDefault="008C1EED" w:rsidP="00EB4D4F">
            <w:pPr>
              <w:jc w:val="center"/>
              <w:rPr>
                <w:b/>
                <w:sz w:val="16"/>
                <w:szCs w:val="16"/>
              </w:rPr>
            </w:pPr>
            <w:r w:rsidRPr="003252E9">
              <w:rPr>
                <w:b/>
                <w:sz w:val="16"/>
                <w:szCs w:val="16"/>
              </w:rPr>
              <w:t>15</w:t>
            </w:r>
          </w:p>
        </w:tc>
      </w:tr>
      <w:tr w:rsidR="008C1EED" w:rsidRPr="00FD08C2" w:rsidTr="00EB4D4F">
        <w:tc>
          <w:tcPr>
            <w:tcW w:w="237" w:type="pct"/>
            <w:shd w:val="clear" w:color="auto" w:fill="auto"/>
          </w:tcPr>
          <w:p w:rsidR="008C1EED" w:rsidRPr="003252E9" w:rsidRDefault="008C1EED" w:rsidP="00EB4D4F">
            <w:pPr>
              <w:jc w:val="both"/>
              <w:rPr>
                <w:sz w:val="16"/>
                <w:szCs w:val="16"/>
              </w:rPr>
            </w:pPr>
          </w:p>
        </w:tc>
        <w:tc>
          <w:tcPr>
            <w:tcW w:w="388" w:type="pct"/>
            <w:shd w:val="clear" w:color="auto" w:fill="auto"/>
          </w:tcPr>
          <w:p w:rsidR="008C1EED" w:rsidRPr="003252E9" w:rsidRDefault="008C1EED" w:rsidP="00EB4D4F">
            <w:pPr>
              <w:jc w:val="both"/>
              <w:rPr>
                <w:sz w:val="16"/>
                <w:szCs w:val="16"/>
              </w:rPr>
            </w:pPr>
          </w:p>
        </w:tc>
        <w:tc>
          <w:tcPr>
            <w:tcW w:w="434" w:type="pct"/>
            <w:shd w:val="clear" w:color="auto" w:fill="auto"/>
          </w:tcPr>
          <w:p w:rsidR="008C1EED" w:rsidRPr="003252E9" w:rsidRDefault="008C1EED" w:rsidP="00EB4D4F">
            <w:pPr>
              <w:jc w:val="both"/>
              <w:rPr>
                <w:sz w:val="16"/>
                <w:szCs w:val="16"/>
              </w:rPr>
            </w:pPr>
          </w:p>
        </w:tc>
        <w:tc>
          <w:tcPr>
            <w:tcW w:w="318" w:type="pct"/>
            <w:shd w:val="clear" w:color="auto" w:fill="auto"/>
          </w:tcPr>
          <w:p w:rsidR="008C1EED" w:rsidRPr="003252E9" w:rsidRDefault="008C1EED" w:rsidP="00EB4D4F">
            <w:pPr>
              <w:jc w:val="both"/>
              <w:rPr>
                <w:sz w:val="16"/>
                <w:szCs w:val="16"/>
              </w:rPr>
            </w:pPr>
          </w:p>
        </w:tc>
        <w:tc>
          <w:tcPr>
            <w:tcW w:w="321" w:type="pct"/>
            <w:shd w:val="clear" w:color="auto" w:fill="auto"/>
          </w:tcPr>
          <w:p w:rsidR="008C1EED" w:rsidRPr="003252E9" w:rsidRDefault="008C1EED" w:rsidP="00EB4D4F">
            <w:pPr>
              <w:jc w:val="both"/>
              <w:rPr>
                <w:sz w:val="16"/>
                <w:szCs w:val="16"/>
              </w:rPr>
            </w:pPr>
          </w:p>
        </w:tc>
        <w:tc>
          <w:tcPr>
            <w:tcW w:w="434" w:type="pct"/>
            <w:shd w:val="clear" w:color="auto" w:fill="auto"/>
          </w:tcPr>
          <w:p w:rsidR="008C1EED" w:rsidRPr="003252E9" w:rsidRDefault="008C1EED" w:rsidP="00EB4D4F">
            <w:pPr>
              <w:jc w:val="both"/>
              <w:rPr>
                <w:sz w:val="16"/>
                <w:szCs w:val="16"/>
              </w:rPr>
            </w:pPr>
          </w:p>
        </w:tc>
        <w:tc>
          <w:tcPr>
            <w:tcW w:w="333" w:type="pct"/>
            <w:shd w:val="clear" w:color="auto" w:fill="auto"/>
          </w:tcPr>
          <w:p w:rsidR="008C1EED" w:rsidRPr="003252E9" w:rsidRDefault="008C1EED" w:rsidP="00EB4D4F">
            <w:pPr>
              <w:jc w:val="both"/>
              <w:rPr>
                <w:sz w:val="16"/>
                <w:szCs w:val="16"/>
              </w:rPr>
            </w:pPr>
          </w:p>
        </w:tc>
        <w:tc>
          <w:tcPr>
            <w:tcW w:w="429" w:type="pct"/>
            <w:shd w:val="clear" w:color="auto" w:fill="auto"/>
          </w:tcPr>
          <w:p w:rsidR="008C1EED" w:rsidRPr="003252E9" w:rsidRDefault="008C1EED" w:rsidP="00EB4D4F">
            <w:pPr>
              <w:jc w:val="both"/>
              <w:rPr>
                <w:sz w:val="16"/>
                <w:szCs w:val="16"/>
              </w:rPr>
            </w:pPr>
          </w:p>
        </w:tc>
        <w:tc>
          <w:tcPr>
            <w:tcW w:w="203" w:type="pct"/>
            <w:shd w:val="clear" w:color="auto" w:fill="auto"/>
          </w:tcPr>
          <w:p w:rsidR="008C1EED" w:rsidRPr="003252E9" w:rsidRDefault="008C1EED" w:rsidP="00EB4D4F">
            <w:pPr>
              <w:jc w:val="both"/>
              <w:rPr>
                <w:sz w:val="16"/>
                <w:szCs w:val="16"/>
              </w:rPr>
            </w:pPr>
          </w:p>
        </w:tc>
        <w:tc>
          <w:tcPr>
            <w:tcW w:w="258" w:type="pct"/>
            <w:shd w:val="clear" w:color="auto" w:fill="auto"/>
          </w:tcPr>
          <w:p w:rsidR="008C1EED" w:rsidRPr="003252E9" w:rsidRDefault="008C1EED" w:rsidP="00EB4D4F">
            <w:pPr>
              <w:jc w:val="both"/>
              <w:rPr>
                <w:sz w:val="16"/>
                <w:szCs w:val="16"/>
              </w:rPr>
            </w:pPr>
          </w:p>
        </w:tc>
        <w:tc>
          <w:tcPr>
            <w:tcW w:w="208" w:type="pct"/>
            <w:shd w:val="clear" w:color="auto" w:fill="auto"/>
          </w:tcPr>
          <w:p w:rsidR="008C1EED" w:rsidRPr="003252E9" w:rsidRDefault="008C1EED" w:rsidP="00EB4D4F">
            <w:pPr>
              <w:jc w:val="both"/>
              <w:rPr>
                <w:sz w:val="16"/>
                <w:szCs w:val="16"/>
              </w:rPr>
            </w:pPr>
          </w:p>
        </w:tc>
        <w:tc>
          <w:tcPr>
            <w:tcW w:w="283" w:type="pct"/>
            <w:shd w:val="clear" w:color="auto" w:fill="auto"/>
          </w:tcPr>
          <w:p w:rsidR="008C1EED" w:rsidRPr="003252E9" w:rsidRDefault="008C1EED" w:rsidP="00EB4D4F">
            <w:pPr>
              <w:jc w:val="both"/>
              <w:rPr>
                <w:sz w:val="16"/>
                <w:szCs w:val="16"/>
              </w:rPr>
            </w:pPr>
          </w:p>
        </w:tc>
        <w:tc>
          <w:tcPr>
            <w:tcW w:w="354" w:type="pct"/>
            <w:shd w:val="clear" w:color="auto" w:fill="auto"/>
          </w:tcPr>
          <w:p w:rsidR="008C1EED" w:rsidRPr="003252E9" w:rsidRDefault="008C1EED" w:rsidP="00EB4D4F">
            <w:pPr>
              <w:jc w:val="both"/>
              <w:rPr>
                <w:sz w:val="16"/>
                <w:szCs w:val="16"/>
              </w:rPr>
            </w:pPr>
          </w:p>
        </w:tc>
        <w:tc>
          <w:tcPr>
            <w:tcW w:w="429" w:type="pct"/>
            <w:shd w:val="clear" w:color="auto" w:fill="auto"/>
          </w:tcPr>
          <w:p w:rsidR="008C1EED" w:rsidRPr="003252E9" w:rsidRDefault="008C1EED" w:rsidP="00EB4D4F">
            <w:pPr>
              <w:jc w:val="both"/>
              <w:rPr>
                <w:sz w:val="16"/>
                <w:szCs w:val="16"/>
              </w:rPr>
            </w:pPr>
          </w:p>
        </w:tc>
        <w:tc>
          <w:tcPr>
            <w:tcW w:w="371" w:type="pct"/>
            <w:shd w:val="clear" w:color="auto" w:fill="auto"/>
          </w:tcPr>
          <w:p w:rsidR="008C1EED" w:rsidRPr="003252E9" w:rsidRDefault="008C1EED" w:rsidP="00EB4D4F">
            <w:pPr>
              <w:jc w:val="both"/>
              <w:rPr>
                <w:sz w:val="16"/>
                <w:szCs w:val="16"/>
              </w:rPr>
            </w:pPr>
          </w:p>
        </w:tc>
      </w:tr>
      <w:tr w:rsidR="008C1EED" w:rsidRPr="00FD08C2" w:rsidTr="00EB4D4F">
        <w:tc>
          <w:tcPr>
            <w:tcW w:w="237" w:type="pct"/>
            <w:shd w:val="clear" w:color="auto" w:fill="auto"/>
          </w:tcPr>
          <w:p w:rsidR="008C1EED" w:rsidRPr="003252E9" w:rsidRDefault="008C1EED" w:rsidP="00EB4D4F">
            <w:pPr>
              <w:jc w:val="both"/>
              <w:rPr>
                <w:sz w:val="16"/>
                <w:szCs w:val="16"/>
              </w:rPr>
            </w:pPr>
          </w:p>
        </w:tc>
        <w:tc>
          <w:tcPr>
            <w:tcW w:w="388" w:type="pct"/>
            <w:shd w:val="clear" w:color="auto" w:fill="auto"/>
          </w:tcPr>
          <w:p w:rsidR="008C1EED" w:rsidRPr="003252E9" w:rsidRDefault="008C1EED" w:rsidP="00EB4D4F">
            <w:pPr>
              <w:jc w:val="both"/>
              <w:rPr>
                <w:sz w:val="16"/>
                <w:szCs w:val="16"/>
              </w:rPr>
            </w:pPr>
          </w:p>
        </w:tc>
        <w:tc>
          <w:tcPr>
            <w:tcW w:w="434" w:type="pct"/>
            <w:shd w:val="clear" w:color="auto" w:fill="auto"/>
          </w:tcPr>
          <w:p w:rsidR="008C1EED" w:rsidRPr="003252E9" w:rsidRDefault="008C1EED" w:rsidP="00EB4D4F">
            <w:pPr>
              <w:jc w:val="both"/>
              <w:rPr>
                <w:sz w:val="16"/>
                <w:szCs w:val="16"/>
              </w:rPr>
            </w:pPr>
          </w:p>
        </w:tc>
        <w:tc>
          <w:tcPr>
            <w:tcW w:w="318" w:type="pct"/>
            <w:shd w:val="clear" w:color="auto" w:fill="auto"/>
          </w:tcPr>
          <w:p w:rsidR="008C1EED" w:rsidRPr="003252E9" w:rsidRDefault="008C1EED" w:rsidP="00EB4D4F">
            <w:pPr>
              <w:jc w:val="both"/>
              <w:rPr>
                <w:sz w:val="16"/>
                <w:szCs w:val="16"/>
              </w:rPr>
            </w:pPr>
          </w:p>
        </w:tc>
        <w:tc>
          <w:tcPr>
            <w:tcW w:w="321" w:type="pct"/>
            <w:shd w:val="clear" w:color="auto" w:fill="auto"/>
          </w:tcPr>
          <w:p w:rsidR="008C1EED" w:rsidRPr="003252E9" w:rsidRDefault="008C1EED" w:rsidP="00EB4D4F">
            <w:pPr>
              <w:jc w:val="both"/>
              <w:rPr>
                <w:sz w:val="16"/>
                <w:szCs w:val="16"/>
              </w:rPr>
            </w:pPr>
          </w:p>
        </w:tc>
        <w:tc>
          <w:tcPr>
            <w:tcW w:w="434" w:type="pct"/>
            <w:shd w:val="clear" w:color="auto" w:fill="auto"/>
          </w:tcPr>
          <w:p w:rsidR="008C1EED" w:rsidRPr="003252E9" w:rsidRDefault="008C1EED" w:rsidP="00EB4D4F">
            <w:pPr>
              <w:jc w:val="both"/>
              <w:rPr>
                <w:sz w:val="16"/>
                <w:szCs w:val="16"/>
              </w:rPr>
            </w:pPr>
          </w:p>
        </w:tc>
        <w:tc>
          <w:tcPr>
            <w:tcW w:w="333" w:type="pct"/>
            <w:shd w:val="clear" w:color="auto" w:fill="auto"/>
          </w:tcPr>
          <w:p w:rsidR="008C1EED" w:rsidRPr="003252E9" w:rsidRDefault="008C1EED" w:rsidP="00EB4D4F">
            <w:pPr>
              <w:jc w:val="both"/>
              <w:rPr>
                <w:sz w:val="16"/>
                <w:szCs w:val="16"/>
              </w:rPr>
            </w:pPr>
          </w:p>
        </w:tc>
        <w:tc>
          <w:tcPr>
            <w:tcW w:w="429" w:type="pct"/>
            <w:shd w:val="clear" w:color="auto" w:fill="auto"/>
          </w:tcPr>
          <w:p w:rsidR="008C1EED" w:rsidRPr="003252E9" w:rsidRDefault="008C1EED" w:rsidP="00EB4D4F">
            <w:pPr>
              <w:jc w:val="both"/>
              <w:rPr>
                <w:sz w:val="16"/>
                <w:szCs w:val="16"/>
              </w:rPr>
            </w:pPr>
          </w:p>
        </w:tc>
        <w:tc>
          <w:tcPr>
            <w:tcW w:w="203" w:type="pct"/>
            <w:shd w:val="clear" w:color="auto" w:fill="auto"/>
          </w:tcPr>
          <w:p w:rsidR="008C1EED" w:rsidRPr="003252E9" w:rsidRDefault="008C1EED" w:rsidP="00EB4D4F">
            <w:pPr>
              <w:jc w:val="both"/>
              <w:rPr>
                <w:sz w:val="16"/>
                <w:szCs w:val="16"/>
              </w:rPr>
            </w:pPr>
          </w:p>
        </w:tc>
        <w:tc>
          <w:tcPr>
            <w:tcW w:w="258" w:type="pct"/>
            <w:shd w:val="clear" w:color="auto" w:fill="auto"/>
          </w:tcPr>
          <w:p w:rsidR="008C1EED" w:rsidRPr="003252E9" w:rsidRDefault="008C1EED" w:rsidP="00EB4D4F">
            <w:pPr>
              <w:jc w:val="both"/>
              <w:rPr>
                <w:sz w:val="16"/>
                <w:szCs w:val="16"/>
              </w:rPr>
            </w:pPr>
          </w:p>
        </w:tc>
        <w:tc>
          <w:tcPr>
            <w:tcW w:w="208" w:type="pct"/>
            <w:shd w:val="clear" w:color="auto" w:fill="auto"/>
          </w:tcPr>
          <w:p w:rsidR="008C1EED" w:rsidRPr="003252E9" w:rsidRDefault="008C1EED" w:rsidP="00EB4D4F">
            <w:pPr>
              <w:jc w:val="both"/>
              <w:rPr>
                <w:sz w:val="16"/>
                <w:szCs w:val="16"/>
              </w:rPr>
            </w:pPr>
          </w:p>
        </w:tc>
        <w:tc>
          <w:tcPr>
            <w:tcW w:w="283" w:type="pct"/>
            <w:shd w:val="clear" w:color="auto" w:fill="auto"/>
          </w:tcPr>
          <w:p w:rsidR="008C1EED" w:rsidRPr="003252E9" w:rsidRDefault="008C1EED" w:rsidP="00EB4D4F">
            <w:pPr>
              <w:jc w:val="both"/>
              <w:rPr>
                <w:sz w:val="16"/>
                <w:szCs w:val="16"/>
              </w:rPr>
            </w:pPr>
          </w:p>
        </w:tc>
        <w:tc>
          <w:tcPr>
            <w:tcW w:w="354" w:type="pct"/>
            <w:shd w:val="clear" w:color="auto" w:fill="auto"/>
          </w:tcPr>
          <w:p w:rsidR="008C1EED" w:rsidRPr="003252E9" w:rsidRDefault="008C1EED" w:rsidP="00EB4D4F">
            <w:pPr>
              <w:jc w:val="both"/>
              <w:rPr>
                <w:sz w:val="16"/>
                <w:szCs w:val="16"/>
              </w:rPr>
            </w:pPr>
          </w:p>
        </w:tc>
        <w:tc>
          <w:tcPr>
            <w:tcW w:w="429" w:type="pct"/>
            <w:shd w:val="clear" w:color="auto" w:fill="auto"/>
          </w:tcPr>
          <w:p w:rsidR="008C1EED" w:rsidRPr="003252E9" w:rsidRDefault="008C1EED" w:rsidP="00EB4D4F">
            <w:pPr>
              <w:jc w:val="both"/>
              <w:rPr>
                <w:sz w:val="16"/>
                <w:szCs w:val="16"/>
              </w:rPr>
            </w:pPr>
          </w:p>
        </w:tc>
        <w:tc>
          <w:tcPr>
            <w:tcW w:w="371" w:type="pct"/>
            <w:shd w:val="clear" w:color="auto" w:fill="auto"/>
          </w:tcPr>
          <w:p w:rsidR="008C1EED" w:rsidRPr="003252E9" w:rsidRDefault="008C1EED" w:rsidP="00EB4D4F">
            <w:pPr>
              <w:jc w:val="both"/>
              <w:rPr>
                <w:sz w:val="16"/>
                <w:szCs w:val="16"/>
              </w:rPr>
            </w:pPr>
          </w:p>
        </w:tc>
      </w:tr>
    </w:tbl>
    <w:p w:rsidR="008C1EED" w:rsidRDefault="008C1EED" w:rsidP="008C1EED">
      <w:pPr>
        <w:jc w:val="both"/>
        <w:rPr>
          <w:sz w:val="22"/>
          <w:szCs w:val="22"/>
        </w:rPr>
      </w:pPr>
    </w:p>
    <w:p w:rsidR="008C1EED" w:rsidRPr="00020222" w:rsidRDefault="008C1EED" w:rsidP="008C1EED">
      <w:pPr>
        <w:jc w:val="both"/>
        <w:rPr>
          <w:sz w:val="20"/>
          <w:szCs w:val="20"/>
        </w:rPr>
      </w:pPr>
      <w:r w:rsidRPr="00020222">
        <w:rPr>
          <w:sz w:val="20"/>
          <w:szCs w:val="20"/>
        </w:rPr>
        <w:t>Главный бухгалтер</w:t>
      </w:r>
      <w:r w:rsidR="00B63E6B" w:rsidRPr="00020222">
        <w:rPr>
          <w:sz w:val="20"/>
          <w:szCs w:val="20"/>
        </w:rPr>
        <w:t>&lt;*&gt;</w:t>
      </w:r>
      <w:r w:rsidRPr="00020222">
        <w:rPr>
          <w:sz w:val="20"/>
          <w:szCs w:val="20"/>
        </w:rPr>
        <w:t xml:space="preserve"> ________________________________ Ф.И.О. _______________________</w:t>
      </w:r>
    </w:p>
    <w:p w:rsidR="008C1EED" w:rsidRPr="00020222" w:rsidRDefault="008C1EED" w:rsidP="008C1EED">
      <w:pPr>
        <w:jc w:val="both"/>
        <w:rPr>
          <w:sz w:val="16"/>
          <w:szCs w:val="16"/>
        </w:rPr>
      </w:pPr>
      <w:r w:rsidRPr="00020222">
        <w:rPr>
          <w:sz w:val="16"/>
          <w:szCs w:val="16"/>
        </w:rPr>
        <w:t xml:space="preserve"> (подпись)</w:t>
      </w:r>
    </w:p>
    <w:p w:rsidR="008C1EED" w:rsidRPr="00020222" w:rsidRDefault="008C1EED" w:rsidP="008C1EED">
      <w:pPr>
        <w:jc w:val="both"/>
        <w:rPr>
          <w:sz w:val="20"/>
          <w:szCs w:val="20"/>
        </w:rPr>
      </w:pPr>
      <w:r w:rsidRPr="00020222">
        <w:rPr>
          <w:sz w:val="20"/>
          <w:szCs w:val="20"/>
        </w:rPr>
        <w:t>Руководитель организации _____________________</w:t>
      </w:r>
      <w:r w:rsidR="00020222">
        <w:rPr>
          <w:sz w:val="20"/>
          <w:szCs w:val="20"/>
        </w:rPr>
        <w:t>___</w:t>
      </w:r>
      <w:r w:rsidRPr="00020222">
        <w:rPr>
          <w:sz w:val="20"/>
          <w:szCs w:val="20"/>
        </w:rPr>
        <w:t>_____ Ф.И.О. _______________________</w:t>
      </w:r>
    </w:p>
    <w:p w:rsidR="00B63E6B" w:rsidRPr="00020222" w:rsidRDefault="008C1EED" w:rsidP="008C1EED">
      <w:pPr>
        <w:jc w:val="both"/>
        <w:rPr>
          <w:sz w:val="16"/>
          <w:szCs w:val="16"/>
        </w:rPr>
      </w:pPr>
      <w:r w:rsidRPr="00020222">
        <w:rPr>
          <w:sz w:val="16"/>
          <w:szCs w:val="16"/>
        </w:rPr>
        <w:t xml:space="preserve"> (подпись)</w:t>
      </w:r>
    </w:p>
    <w:p w:rsidR="00B63E6B" w:rsidRPr="00B63E6B" w:rsidRDefault="00B63E6B" w:rsidP="00B63E6B">
      <w:pPr>
        <w:autoSpaceDE w:val="0"/>
        <w:autoSpaceDN w:val="0"/>
        <w:adjustRightInd w:val="0"/>
        <w:outlineLvl w:val="0"/>
        <w:rPr>
          <w:sz w:val="18"/>
          <w:szCs w:val="18"/>
        </w:rPr>
      </w:pPr>
      <w:r>
        <w:t>__________</w:t>
      </w:r>
    </w:p>
    <w:p w:rsidR="00B63E6B" w:rsidRPr="00B63E6B" w:rsidRDefault="00B63E6B" w:rsidP="00B63E6B">
      <w:pPr>
        <w:pStyle w:val="a9"/>
        <w:rPr>
          <w:sz w:val="16"/>
          <w:szCs w:val="16"/>
        </w:rPr>
      </w:pPr>
      <w:r w:rsidRPr="00B63E6B">
        <w:rPr>
          <w:sz w:val="16"/>
          <w:szCs w:val="16"/>
        </w:rPr>
        <w:t>&lt;*&gt; Заполняется при наличии главного бухгалтера</w:t>
      </w:r>
    </w:p>
    <w:p w:rsidR="008C1EED" w:rsidRPr="00985E2C" w:rsidRDefault="008C1EED" w:rsidP="008C1EED">
      <w:pPr>
        <w:ind w:left="8496"/>
        <w:jc w:val="center"/>
        <w:rPr>
          <w:sz w:val="28"/>
          <w:szCs w:val="28"/>
        </w:rPr>
      </w:pPr>
      <w:r w:rsidRPr="00985E2C">
        <w:rPr>
          <w:sz w:val="28"/>
          <w:szCs w:val="28"/>
        </w:rPr>
        <w:lastRenderedPageBreak/>
        <w:t>ПРИЛОЖЕНИЕ № 4</w:t>
      </w:r>
    </w:p>
    <w:p w:rsidR="008C1EED" w:rsidRPr="00985E2C" w:rsidRDefault="008C1EED" w:rsidP="008C1EED">
      <w:pPr>
        <w:ind w:left="8496"/>
        <w:jc w:val="center"/>
        <w:rPr>
          <w:sz w:val="28"/>
          <w:szCs w:val="28"/>
        </w:rPr>
      </w:pPr>
      <w:r w:rsidRPr="00985E2C">
        <w:rPr>
          <w:sz w:val="28"/>
          <w:szCs w:val="28"/>
        </w:rPr>
        <w:t>к Порядку предоставления субсидий из бюджета Забайкальского края юридическим лицам и индивидуальным предпринимателям (за исключением субсидий государственным (муниципальным) учреждениям), являющимся инвесторами, реализующими инвестиционные проекты, признанные победителями конкурсного отбора, утвержденному постановлением                                   Правительства Забайкальского края                                               от 28 апреля 2015 года № 186</w:t>
      </w:r>
    </w:p>
    <w:p w:rsidR="008C1EED" w:rsidRPr="00020222" w:rsidRDefault="008C1EED" w:rsidP="008C1EED">
      <w:pPr>
        <w:jc w:val="center"/>
        <w:rPr>
          <w:b/>
          <w:sz w:val="26"/>
          <w:szCs w:val="26"/>
        </w:rPr>
      </w:pPr>
      <w:r w:rsidRPr="00020222">
        <w:rPr>
          <w:b/>
          <w:sz w:val="26"/>
          <w:szCs w:val="26"/>
        </w:rPr>
        <w:t>ФОРМА</w:t>
      </w:r>
    </w:p>
    <w:p w:rsidR="008C1EED" w:rsidRPr="00020222" w:rsidRDefault="008C1EED" w:rsidP="008C1EED">
      <w:pPr>
        <w:jc w:val="center"/>
        <w:rPr>
          <w:sz w:val="26"/>
          <w:szCs w:val="26"/>
        </w:rPr>
      </w:pPr>
      <w:r w:rsidRPr="00020222">
        <w:rPr>
          <w:b/>
          <w:sz w:val="26"/>
          <w:szCs w:val="26"/>
        </w:rPr>
        <w:t>расчета части затрат на уплату купонов по корпоративным облигационным займам, подлежащих субсидированию, выпущенным инвестором, реализующим инвестиционный проект</w:t>
      </w:r>
    </w:p>
    <w:p w:rsidR="008C1EED" w:rsidRPr="00495705" w:rsidRDefault="008C1EED" w:rsidP="008C1EED">
      <w:pPr>
        <w:jc w:val="right"/>
        <w:rPr>
          <w:sz w:val="16"/>
          <w:szCs w:val="16"/>
        </w:rPr>
      </w:pPr>
      <w:r w:rsidRPr="00495705">
        <w:rPr>
          <w:sz w:val="16"/>
          <w:szCs w:val="16"/>
        </w:rPr>
        <w:t>(руб.коп</w:t>
      </w:r>
      <w:r>
        <w:rPr>
          <w:sz w:val="16"/>
          <w:szCs w:val="16"/>
        </w:rPr>
        <w:t>.</w:t>
      </w:r>
      <w:r w:rsidRPr="00495705">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840"/>
        <w:gridCol w:w="1005"/>
        <w:gridCol w:w="911"/>
        <w:gridCol w:w="881"/>
        <w:gridCol w:w="958"/>
        <w:gridCol w:w="884"/>
        <w:gridCol w:w="588"/>
        <w:gridCol w:w="778"/>
        <w:gridCol w:w="556"/>
        <w:gridCol w:w="695"/>
        <w:gridCol w:w="911"/>
        <w:gridCol w:w="1402"/>
        <w:gridCol w:w="1023"/>
        <w:gridCol w:w="1464"/>
        <w:gridCol w:w="979"/>
      </w:tblGrid>
      <w:tr w:rsidR="008C1EED" w:rsidRPr="00FD08C2" w:rsidTr="00EB4D4F">
        <w:trPr>
          <w:trHeight w:val="920"/>
        </w:trPr>
        <w:tc>
          <w:tcPr>
            <w:tcW w:w="308" w:type="pct"/>
            <w:vMerge w:val="restart"/>
            <w:shd w:val="clear" w:color="auto" w:fill="auto"/>
            <w:vAlign w:val="center"/>
          </w:tcPr>
          <w:p w:rsidR="008C1EED" w:rsidRPr="003252E9" w:rsidRDefault="008C1EED" w:rsidP="00EB4D4F">
            <w:pPr>
              <w:jc w:val="center"/>
              <w:rPr>
                <w:b/>
                <w:sz w:val="16"/>
                <w:szCs w:val="16"/>
              </w:rPr>
            </w:pPr>
            <w:r>
              <w:rPr>
                <w:b/>
                <w:sz w:val="16"/>
                <w:szCs w:val="16"/>
              </w:rPr>
              <w:t>Дата размещения облигаций</w:t>
            </w:r>
          </w:p>
        </w:tc>
        <w:tc>
          <w:tcPr>
            <w:tcW w:w="284" w:type="pct"/>
            <w:vMerge w:val="restart"/>
            <w:shd w:val="clear" w:color="auto" w:fill="auto"/>
            <w:vAlign w:val="center"/>
          </w:tcPr>
          <w:p w:rsidR="008C1EED" w:rsidRPr="003252E9" w:rsidRDefault="008C1EED" w:rsidP="00EB4D4F">
            <w:pPr>
              <w:jc w:val="center"/>
              <w:rPr>
                <w:b/>
                <w:sz w:val="16"/>
                <w:szCs w:val="16"/>
              </w:rPr>
            </w:pPr>
            <w:r>
              <w:rPr>
                <w:b/>
                <w:sz w:val="16"/>
                <w:szCs w:val="16"/>
              </w:rPr>
              <w:t>Дата погашения облигаций</w:t>
            </w:r>
          </w:p>
        </w:tc>
        <w:tc>
          <w:tcPr>
            <w:tcW w:w="340" w:type="pct"/>
            <w:vMerge w:val="restart"/>
            <w:shd w:val="clear" w:color="auto" w:fill="auto"/>
            <w:vAlign w:val="center"/>
          </w:tcPr>
          <w:p w:rsidR="008C1EED" w:rsidRPr="003252E9" w:rsidRDefault="008C1EED" w:rsidP="00EB4D4F">
            <w:pPr>
              <w:jc w:val="center"/>
              <w:rPr>
                <w:b/>
                <w:sz w:val="16"/>
                <w:szCs w:val="16"/>
              </w:rPr>
            </w:pPr>
            <w:r>
              <w:rPr>
                <w:b/>
                <w:sz w:val="16"/>
                <w:szCs w:val="16"/>
              </w:rPr>
              <w:t>Номинальная стоимость</w:t>
            </w:r>
          </w:p>
        </w:tc>
        <w:tc>
          <w:tcPr>
            <w:tcW w:w="308" w:type="pct"/>
            <w:vMerge w:val="restart"/>
            <w:shd w:val="clear" w:color="auto" w:fill="auto"/>
            <w:vAlign w:val="center"/>
          </w:tcPr>
          <w:p w:rsidR="008C1EED" w:rsidRPr="003252E9" w:rsidRDefault="008C1EED" w:rsidP="00EB4D4F">
            <w:pPr>
              <w:jc w:val="center"/>
              <w:rPr>
                <w:b/>
                <w:sz w:val="16"/>
                <w:szCs w:val="16"/>
              </w:rPr>
            </w:pPr>
            <w:r>
              <w:rPr>
                <w:b/>
                <w:sz w:val="16"/>
                <w:szCs w:val="16"/>
              </w:rPr>
              <w:t>Цена размещения</w:t>
            </w:r>
          </w:p>
        </w:tc>
        <w:tc>
          <w:tcPr>
            <w:tcW w:w="298" w:type="pct"/>
            <w:vMerge w:val="restart"/>
            <w:shd w:val="clear" w:color="auto" w:fill="auto"/>
            <w:vAlign w:val="center"/>
          </w:tcPr>
          <w:p w:rsidR="008C1EED" w:rsidRPr="003252E9" w:rsidRDefault="008C1EED" w:rsidP="00EB4D4F">
            <w:pPr>
              <w:jc w:val="center"/>
              <w:rPr>
                <w:b/>
                <w:sz w:val="16"/>
                <w:szCs w:val="16"/>
              </w:rPr>
            </w:pPr>
            <w:r>
              <w:rPr>
                <w:b/>
                <w:sz w:val="16"/>
                <w:szCs w:val="16"/>
              </w:rPr>
              <w:t>Купонная процентная ставка</w:t>
            </w:r>
          </w:p>
        </w:tc>
        <w:tc>
          <w:tcPr>
            <w:tcW w:w="324" w:type="pct"/>
            <w:vMerge w:val="restart"/>
            <w:shd w:val="clear" w:color="auto" w:fill="auto"/>
            <w:vAlign w:val="center"/>
          </w:tcPr>
          <w:p w:rsidR="008C1EED" w:rsidRPr="003252E9" w:rsidRDefault="008C1EED" w:rsidP="00EB4D4F">
            <w:pPr>
              <w:jc w:val="center"/>
              <w:rPr>
                <w:b/>
                <w:sz w:val="16"/>
                <w:szCs w:val="16"/>
              </w:rPr>
            </w:pPr>
            <w:r>
              <w:rPr>
                <w:b/>
                <w:sz w:val="16"/>
                <w:szCs w:val="16"/>
              </w:rPr>
              <w:t>Размер амортизации долга</w:t>
            </w:r>
          </w:p>
        </w:tc>
        <w:tc>
          <w:tcPr>
            <w:tcW w:w="299" w:type="pct"/>
            <w:vMerge w:val="restart"/>
            <w:shd w:val="clear" w:color="auto" w:fill="auto"/>
            <w:vAlign w:val="center"/>
          </w:tcPr>
          <w:p w:rsidR="008C1EED" w:rsidRPr="003252E9" w:rsidRDefault="008C1EED" w:rsidP="00EB4D4F">
            <w:pPr>
              <w:jc w:val="center"/>
              <w:rPr>
                <w:b/>
                <w:sz w:val="16"/>
                <w:szCs w:val="16"/>
              </w:rPr>
            </w:pPr>
            <w:r>
              <w:rPr>
                <w:b/>
                <w:sz w:val="16"/>
                <w:szCs w:val="16"/>
              </w:rPr>
              <w:t>Количество дней для расчета процентов</w:t>
            </w:r>
          </w:p>
        </w:tc>
        <w:tc>
          <w:tcPr>
            <w:tcW w:w="462" w:type="pct"/>
            <w:gridSpan w:val="2"/>
            <w:shd w:val="clear" w:color="auto" w:fill="auto"/>
            <w:vAlign w:val="center"/>
          </w:tcPr>
          <w:p w:rsidR="008C1EED" w:rsidRPr="003252E9" w:rsidRDefault="008C1EED" w:rsidP="00EB4D4F">
            <w:pPr>
              <w:jc w:val="center"/>
              <w:rPr>
                <w:b/>
                <w:sz w:val="16"/>
                <w:szCs w:val="16"/>
              </w:rPr>
            </w:pPr>
            <w:r>
              <w:rPr>
                <w:b/>
                <w:sz w:val="16"/>
                <w:szCs w:val="16"/>
              </w:rPr>
              <w:t>График уплаты купонов по корпоративным облигационным займам, выпущенных для реализации инвестиционного проекта</w:t>
            </w:r>
          </w:p>
        </w:tc>
        <w:tc>
          <w:tcPr>
            <w:tcW w:w="731" w:type="pct"/>
            <w:gridSpan w:val="3"/>
            <w:shd w:val="clear" w:color="auto" w:fill="auto"/>
            <w:vAlign w:val="center"/>
          </w:tcPr>
          <w:p w:rsidR="008C1EED" w:rsidRPr="003252E9" w:rsidRDefault="008C1EED" w:rsidP="00EB4D4F">
            <w:pPr>
              <w:jc w:val="center"/>
              <w:rPr>
                <w:b/>
                <w:sz w:val="16"/>
                <w:szCs w:val="16"/>
              </w:rPr>
            </w:pPr>
            <w:r>
              <w:rPr>
                <w:b/>
                <w:sz w:val="16"/>
                <w:szCs w:val="16"/>
              </w:rPr>
              <w:t>Фактически уплачено</w:t>
            </w:r>
          </w:p>
        </w:tc>
        <w:tc>
          <w:tcPr>
            <w:tcW w:w="474" w:type="pct"/>
            <w:vMerge w:val="restart"/>
            <w:shd w:val="clear" w:color="auto" w:fill="auto"/>
            <w:vAlign w:val="center"/>
          </w:tcPr>
          <w:p w:rsidR="008C1EED" w:rsidRPr="003252E9" w:rsidRDefault="008C1EED" w:rsidP="00EB4D4F">
            <w:pPr>
              <w:jc w:val="center"/>
              <w:rPr>
                <w:b/>
                <w:sz w:val="16"/>
                <w:szCs w:val="16"/>
              </w:rPr>
            </w:pPr>
            <w:r>
              <w:rPr>
                <w:b/>
                <w:sz w:val="16"/>
                <w:szCs w:val="16"/>
              </w:rPr>
              <w:t>Итого начислено купонов по корпоративным облигационным займам (гр.3 *гр. 5/100%*гр.7/365(366)</w:t>
            </w:r>
          </w:p>
        </w:tc>
        <w:tc>
          <w:tcPr>
            <w:tcW w:w="346" w:type="pct"/>
            <w:vMerge w:val="restart"/>
            <w:shd w:val="clear" w:color="auto" w:fill="auto"/>
            <w:vAlign w:val="center"/>
          </w:tcPr>
          <w:p w:rsidR="008C1EED" w:rsidRPr="003252E9" w:rsidRDefault="008C1EED" w:rsidP="00EB4D4F">
            <w:pPr>
              <w:jc w:val="center"/>
              <w:rPr>
                <w:b/>
                <w:sz w:val="16"/>
                <w:szCs w:val="16"/>
              </w:rPr>
            </w:pPr>
            <w:r>
              <w:rPr>
                <w:b/>
                <w:sz w:val="16"/>
                <w:szCs w:val="16"/>
              </w:rPr>
              <w:t>Действующая ключевая ставка Центрального банка Российской Федерации</w:t>
            </w:r>
          </w:p>
        </w:tc>
        <w:tc>
          <w:tcPr>
            <w:tcW w:w="495" w:type="pct"/>
            <w:vMerge w:val="restart"/>
            <w:vAlign w:val="center"/>
          </w:tcPr>
          <w:p w:rsidR="008C1EED" w:rsidRDefault="008C1EED" w:rsidP="00EB4D4F">
            <w:pPr>
              <w:jc w:val="center"/>
              <w:rPr>
                <w:b/>
                <w:sz w:val="16"/>
                <w:szCs w:val="16"/>
              </w:rPr>
            </w:pPr>
            <w:r>
              <w:rPr>
                <w:b/>
                <w:sz w:val="16"/>
                <w:szCs w:val="16"/>
              </w:rPr>
              <w:t>Итого начислено по д</w:t>
            </w:r>
            <w:r w:rsidRPr="00EB1E61">
              <w:rPr>
                <w:b/>
                <w:sz w:val="16"/>
                <w:szCs w:val="16"/>
              </w:rPr>
              <w:t xml:space="preserve">ействующая ключевая ставка Центрального банка Российской Федерации </w:t>
            </w:r>
            <w:r>
              <w:rPr>
                <w:b/>
                <w:sz w:val="16"/>
                <w:szCs w:val="16"/>
              </w:rPr>
              <w:t>по (гр.3 *гр. 14/100%*гр.7/365(366)</w:t>
            </w:r>
          </w:p>
        </w:tc>
        <w:tc>
          <w:tcPr>
            <w:tcW w:w="331" w:type="pct"/>
            <w:vMerge w:val="restart"/>
            <w:vAlign w:val="center"/>
          </w:tcPr>
          <w:p w:rsidR="008C1EED" w:rsidRDefault="008C1EED" w:rsidP="00EB4D4F">
            <w:pPr>
              <w:jc w:val="center"/>
              <w:rPr>
                <w:b/>
                <w:sz w:val="16"/>
                <w:szCs w:val="16"/>
              </w:rPr>
            </w:pPr>
            <w:r>
              <w:rPr>
                <w:b/>
                <w:sz w:val="16"/>
                <w:szCs w:val="16"/>
              </w:rPr>
              <w:t>Сумма к возмещению (гр. 15* размер процентной ставки, подлежащей возмещению)</w:t>
            </w:r>
          </w:p>
        </w:tc>
      </w:tr>
      <w:tr w:rsidR="008C1EED" w:rsidRPr="00FD08C2" w:rsidTr="00EB4D4F">
        <w:tc>
          <w:tcPr>
            <w:tcW w:w="308" w:type="pct"/>
            <w:vMerge/>
            <w:shd w:val="clear" w:color="auto" w:fill="auto"/>
            <w:vAlign w:val="center"/>
          </w:tcPr>
          <w:p w:rsidR="008C1EED" w:rsidRPr="003252E9" w:rsidRDefault="008C1EED" w:rsidP="00EB4D4F">
            <w:pPr>
              <w:jc w:val="center"/>
              <w:rPr>
                <w:b/>
                <w:sz w:val="16"/>
                <w:szCs w:val="16"/>
              </w:rPr>
            </w:pPr>
          </w:p>
        </w:tc>
        <w:tc>
          <w:tcPr>
            <w:tcW w:w="284" w:type="pct"/>
            <w:vMerge/>
            <w:shd w:val="clear" w:color="auto" w:fill="auto"/>
            <w:vAlign w:val="center"/>
          </w:tcPr>
          <w:p w:rsidR="008C1EED" w:rsidRPr="003252E9" w:rsidRDefault="008C1EED" w:rsidP="00EB4D4F">
            <w:pPr>
              <w:jc w:val="center"/>
              <w:rPr>
                <w:b/>
                <w:sz w:val="16"/>
                <w:szCs w:val="16"/>
              </w:rPr>
            </w:pPr>
          </w:p>
        </w:tc>
        <w:tc>
          <w:tcPr>
            <w:tcW w:w="340" w:type="pct"/>
            <w:vMerge/>
            <w:shd w:val="clear" w:color="auto" w:fill="auto"/>
            <w:vAlign w:val="center"/>
          </w:tcPr>
          <w:p w:rsidR="008C1EED" w:rsidRPr="003252E9" w:rsidRDefault="008C1EED" w:rsidP="00EB4D4F">
            <w:pPr>
              <w:jc w:val="center"/>
              <w:rPr>
                <w:b/>
                <w:sz w:val="16"/>
                <w:szCs w:val="16"/>
              </w:rPr>
            </w:pPr>
          </w:p>
        </w:tc>
        <w:tc>
          <w:tcPr>
            <w:tcW w:w="308" w:type="pct"/>
            <w:vMerge/>
            <w:shd w:val="clear" w:color="auto" w:fill="auto"/>
            <w:vAlign w:val="center"/>
          </w:tcPr>
          <w:p w:rsidR="008C1EED" w:rsidRPr="003252E9" w:rsidRDefault="008C1EED" w:rsidP="00EB4D4F">
            <w:pPr>
              <w:jc w:val="center"/>
              <w:rPr>
                <w:b/>
                <w:sz w:val="16"/>
                <w:szCs w:val="16"/>
              </w:rPr>
            </w:pPr>
          </w:p>
        </w:tc>
        <w:tc>
          <w:tcPr>
            <w:tcW w:w="298" w:type="pct"/>
            <w:vMerge/>
            <w:shd w:val="clear" w:color="auto" w:fill="auto"/>
            <w:vAlign w:val="center"/>
          </w:tcPr>
          <w:p w:rsidR="008C1EED" w:rsidRPr="003252E9" w:rsidRDefault="008C1EED" w:rsidP="00EB4D4F">
            <w:pPr>
              <w:jc w:val="center"/>
              <w:rPr>
                <w:b/>
                <w:sz w:val="16"/>
                <w:szCs w:val="16"/>
              </w:rPr>
            </w:pPr>
          </w:p>
        </w:tc>
        <w:tc>
          <w:tcPr>
            <w:tcW w:w="324" w:type="pct"/>
            <w:vMerge/>
            <w:shd w:val="clear" w:color="auto" w:fill="auto"/>
            <w:vAlign w:val="center"/>
          </w:tcPr>
          <w:p w:rsidR="008C1EED" w:rsidRPr="003252E9" w:rsidRDefault="008C1EED" w:rsidP="00EB4D4F">
            <w:pPr>
              <w:jc w:val="center"/>
              <w:rPr>
                <w:b/>
                <w:sz w:val="16"/>
                <w:szCs w:val="16"/>
              </w:rPr>
            </w:pPr>
          </w:p>
        </w:tc>
        <w:tc>
          <w:tcPr>
            <w:tcW w:w="299" w:type="pct"/>
            <w:vMerge/>
            <w:shd w:val="clear" w:color="auto" w:fill="auto"/>
            <w:vAlign w:val="center"/>
          </w:tcPr>
          <w:p w:rsidR="008C1EED" w:rsidRPr="003252E9" w:rsidRDefault="008C1EED" w:rsidP="00EB4D4F">
            <w:pPr>
              <w:jc w:val="center"/>
              <w:rPr>
                <w:b/>
                <w:sz w:val="16"/>
                <w:szCs w:val="16"/>
              </w:rPr>
            </w:pPr>
          </w:p>
        </w:tc>
        <w:tc>
          <w:tcPr>
            <w:tcW w:w="199" w:type="pct"/>
            <w:shd w:val="clear" w:color="auto" w:fill="auto"/>
            <w:vAlign w:val="center"/>
          </w:tcPr>
          <w:p w:rsidR="008C1EED" w:rsidRPr="003252E9" w:rsidRDefault="008C1EED" w:rsidP="00EB4D4F">
            <w:pPr>
              <w:jc w:val="center"/>
              <w:rPr>
                <w:b/>
                <w:sz w:val="16"/>
                <w:szCs w:val="16"/>
              </w:rPr>
            </w:pPr>
            <w:r>
              <w:rPr>
                <w:b/>
                <w:sz w:val="16"/>
                <w:szCs w:val="16"/>
              </w:rPr>
              <w:t>Дата</w:t>
            </w:r>
          </w:p>
        </w:tc>
        <w:tc>
          <w:tcPr>
            <w:tcW w:w="263" w:type="pct"/>
            <w:shd w:val="clear" w:color="auto" w:fill="auto"/>
            <w:vAlign w:val="center"/>
          </w:tcPr>
          <w:p w:rsidR="008C1EED" w:rsidRPr="003252E9" w:rsidRDefault="008C1EED" w:rsidP="00EB4D4F">
            <w:pPr>
              <w:jc w:val="center"/>
              <w:rPr>
                <w:b/>
                <w:sz w:val="16"/>
                <w:szCs w:val="16"/>
              </w:rPr>
            </w:pPr>
            <w:r>
              <w:rPr>
                <w:b/>
                <w:sz w:val="16"/>
                <w:szCs w:val="16"/>
              </w:rPr>
              <w:t>Сумма платежа</w:t>
            </w:r>
          </w:p>
        </w:tc>
        <w:tc>
          <w:tcPr>
            <w:tcW w:w="188" w:type="pct"/>
            <w:shd w:val="clear" w:color="auto" w:fill="auto"/>
            <w:vAlign w:val="center"/>
          </w:tcPr>
          <w:p w:rsidR="008C1EED" w:rsidRPr="003252E9" w:rsidRDefault="008C1EED" w:rsidP="00EB4D4F">
            <w:pPr>
              <w:jc w:val="center"/>
              <w:rPr>
                <w:b/>
                <w:sz w:val="16"/>
                <w:szCs w:val="16"/>
              </w:rPr>
            </w:pPr>
            <w:r>
              <w:rPr>
                <w:b/>
                <w:sz w:val="16"/>
                <w:szCs w:val="16"/>
              </w:rPr>
              <w:t>Дата</w:t>
            </w:r>
          </w:p>
        </w:tc>
        <w:tc>
          <w:tcPr>
            <w:tcW w:w="235" w:type="pct"/>
            <w:shd w:val="clear" w:color="auto" w:fill="auto"/>
            <w:vAlign w:val="center"/>
          </w:tcPr>
          <w:p w:rsidR="008C1EED" w:rsidRPr="003252E9" w:rsidRDefault="008C1EED" w:rsidP="00EB4D4F">
            <w:pPr>
              <w:jc w:val="center"/>
              <w:rPr>
                <w:b/>
                <w:sz w:val="16"/>
                <w:szCs w:val="16"/>
              </w:rPr>
            </w:pPr>
            <w:r>
              <w:rPr>
                <w:b/>
                <w:sz w:val="16"/>
                <w:szCs w:val="16"/>
              </w:rPr>
              <w:t>Сумма платежа</w:t>
            </w:r>
          </w:p>
        </w:tc>
        <w:tc>
          <w:tcPr>
            <w:tcW w:w="308" w:type="pct"/>
            <w:shd w:val="clear" w:color="auto" w:fill="auto"/>
            <w:vAlign w:val="center"/>
          </w:tcPr>
          <w:p w:rsidR="008C1EED" w:rsidRPr="003252E9" w:rsidRDefault="008C1EED" w:rsidP="00EB4D4F">
            <w:pPr>
              <w:jc w:val="center"/>
              <w:rPr>
                <w:b/>
                <w:sz w:val="16"/>
                <w:szCs w:val="16"/>
              </w:rPr>
            </w:pPr>
            <w:r>
              <w:rPr>
                <w:b/>
                <w:sz w:val="16"/>
                <w:szCs w:val="16"/>
              </w:rPr>
              <w:t>Задолженность</w:t>
            </w:r>
          </w:p>
        </w:tc>
        <w:tc>
          <w:tcPr>
            <w:tcW w:w="474" w:type="pct"/>
            <w:vMerge/>
            <w:shd w:val="clear" w:color="auto" w:fill="auto"/>
            <w:vAlign w:val="center"/>
          </w:tcPr>
          <w:p w:rsidR="008C1EED" w:rsidRPr="003252E9" w:rsidRDefault="008C1EED" w:rsidP="00EB4D4F">
            <w:pPr>
              <w:jc w:val="center"/>
              <w:rPr>
                <w:b/>
                <w:sz w:val="16"/>
                <w:szCs w:val="16"/>
              </w:rPr>
            </w:pPr>
          </w:p>
        </w:tc>
        <w:tc>
          <w:tcPr>
            <w:tcW w:w="346" w:type="pct"/>
            <w:vMerge/>
            <w:shd w:val="clear" w:color="auto" w:fill="auto"/>
            <w:vAlign w:val="center"/>
          </w:tcPr>
          <w:p w:rsidR="008C1EED" w:rsidRPr="003252E9" w:rsidRDefault="008C1EED" w:rsidP="00EB4D4F">
            <w:pPr>
              <w:jc w:val="center"/>
              <w:rPr>
                <w:b/>
                <w:sz w:val="16"/>
                <w:szCs w:val="16"/>
              </w:rPr>
            </w:pPr>
          </w:p>
        </w:tc>
        <w:tc>
          <w:tcPr>
            <w:tcW w:w="495" w:type="pct"/>
            <w:vMerge/>
            <w:vAlign w:val="center"/>
          </w:tcPr>
          <w:p w:rsidR="008C1EED" w:rsidRPr="003252E9" w:rsidRDefault="008C1EED" w:rsidP="00EB4D4F">
            <w:pPr>
              <w:jc w:val="center"/>
              <w:rPr>
                <w:b/>
                <w:sz w:val="16"/>
                <w:szCs w:val="16"/>
              </w:rPr>
            </w:pPr>
          </w:p>
        </w:tc>
        <w:tc>
          <w:tcPr>
            <w:tcW w:w="331" w:type="pct"/>
            <w:vMerge/>
            <w:vAlign w:val="center"/>
          </w:tcPr>
          <w:p w:rsidR="008C1EED" w:rsidRPr="003252E9" w:rsidRDefault="008C1EED" w:rsidP="00EB4D4F">
            <w:pPr>
              <w:jc w:val="center"/>
              <w:rPr>
                <w:b/>
                <w:sz w:val="16"/>
                <w:szCs w:val="16"/>
              </w:rPr>
            </w:pPr>
          </w:p>
        </w:tc>
      </w:tr>
      <w:tr w:rsidR="008C1EED" w:rsidRPr="00FD08C2" w:rsidTr="00EB4D4F">
        <w:tc>
          <w:tcPr>
            <w:tcW w:w="308" w:type="pct"/>
            <w:shd w:val="clear" w:color="auto" w:fill="auto"/>
            <w:vAlign w:val="center"/>
          </w:tcPr>
          <w:p w:rsidR="008C1EED" w:rsidRPr="003252E9" w:rsidRDefault="008C1EED" w:rsidP="00EB4D4F">
            <w:pPr>
              <w:jc w:val="center"/>
              <w:rPr>
                <w:b/>
                <w:sz w:val="16"/>
                <w:szCs w:val="16"/>
              </w:rPr>
            </w:pPr>
            <w:r>
              <w:rPr>
                <w:b/>
                <w:sz w:val="16"/>
                <w:szCs w:val="16"/>
              </w:rPr>
              <w:t>1</w:t>
            </w:r>
          </w:p>
        </w:tc>
        <w:tc>
          <w:tcPr>
            <w:tcW w:w="284" w:type="pct"/>
            <w:shd w:val="clear" w:color="auto" w:fill="auto"/>
            <w:vAlign w:val="center"/>
          </w:tcPr>
          <w:p w:rsidR="008C1EED" w:rsidRPr="003252E9" w:rsidRDefault="008C1EED" w:rsidP="00EB4D4F">
            <w:pPr>
              <w:jc w:val="center"/>
              <w:rPr>
                <w:b/>
                <w:sz w:val="16"/>
                <w:szCs w:val="16"/>
              </w:rPr>
            </w:pPr>
            <w:r>
              <w:rPr>
                <w:b/>
                <w:sz w:val="16"/>
                <w:szCs w:val="16"/>
              </w:rPr>
              <w:t>2</w:t>
            </w:r>
          </w:p>
        </w:tc>
        <w:tc>
          <w:tcPr>
            <w:tcW w:w="340" w:type="pct"/>
            <w:shd w:val="clear" w:color="auto" w:fill="auto"/>
            <w:vAlign w:val="center"/>
          </w:tcPr>
          <w:p w:rsidR="008C1EED" w:rsidRPr="003252E9" w:rsidRDefault="008C1EED" w:rsidP="00EB4D4F">
            <w:pPr>
              <w:jc w:val="center"/>
              <w:rPr>
                <w:b/>
                <w:sz w:val="16"/>
                <w:szCs w:val="16"/>
              </w:rPr>
            </w:pPr>
            <w:r>
              <w:rPr>
                <w:b/>
                <w:sz w:val="16"/>
                <w:szCs w:val="16"/>
              </w:rPr>
              <w:t>3</w:t>
            </w:r>
          </w:p>
        </w:tc>
        <w:tc>
          <w:tcPr>
            <w:tcW w:w="308" w:type="pct"/>
            <w:shd w:val="clear" w:color="auto" w:fill="auto"/>
            <w:vAlign w:val="center"/>
          </w:tcPr>
          <w:p w:rsidR="008C1EED" w:rsidRPr="003252E9" w:rsidRDefault="008C1EED" w:rsidP="00EB4D4F">
            <w:pPr>
              <w:jc w:val="center"/>
              <w:rPr>
                <w:b/>
                <w:sz w:val="16"/>
                <w:szCs w:val="16"/>
              </w:rPr>
            </w:pPr>
            <w:r>
              <w:rPr>
                <w:b/>
                <w:sz w:val="16"/>
                <w:szCs w:val="16"/>
              </w:rPr>
              <w:t>4</w:t>
            </w:r>
          </w:p>
        </w:tc>
        <w:tc>
          <w:tcPr>
            <w:tcW w:w="298" w:type="pct"/>
            <w:shd w:val="clear" w:color="auto" w:fill="auto"/>
            <w:vAlign w:val="center"/>
          </w:tcPr>
          <w:p w:rsidR="008C1EED" w:rsidRPr="003252E9" w:rsidRDefault="008C1EED" w:rsidP="00EB4D4F">
            <w:pPr>
              <w:jc w:val="center"/>
              <w:rPr>
                <w:b/>
                <w:sz w:val="16"/>
                <w:szCs w:val="16"/>
              </w:rPr>
            </w:pPr>
            <w:r>
              <w:rPr>
                <w:b/>
                <w:sz w:val="16"/>
                <w:szCs w:val="16"/>
              </w:rPr>
              <w:t>5</w:t>
            </w:r>
          </w:p>
        </w:tc>
        <w:tc>
          <w:tcPr>
            <w:tcW w:w="324" w:type="pct"/>
            <w:shd w:val="clear" w:color="auto" w:fill="auto"/>
            <w:vAlign w:val="center"/>
          </w:tcPr>
          <w:p w:rsidR="008C1EED" w:rsidRPr="003252E9" w:rsidRDefault="008C1EED" w:rsidP="00EB4D4F">
            <w:pPr>
              <w:jc w:val="center"/>
              <w:rPr>
                <w:b/>
                <w:sz w:val="16"/>
                <w:szCs w:val="16"/>
              </w:rPr>
            </w:pPr>
            <w:r>
              <w:rPr>
                <w:b/>
                <w:sz w:val="16"/>
                <w:szCs w:val="16"/>
              </w:rPr>
              <w:t>6</w:t>
            </w:r>
          </w:p>
        </w:tc>
        <w:tc>
          <w:tcPr>
            <w:tcW w:w="299" w:type="pct"/>
            <w:shd w:val="clear" w:color="auto" w:fill="auto"/>
            <w:vAlign w:val="center"/>
          </w:tcPr>
          <w:p w:rsidR="008C1EED" w:rsidRPr="003252E9" w:rsidRDefault="008C1EED" w:rsidP="00EB4D4F">
            <w:pPr>
              <w:jc w:val="center"/>
              <w:rPr>
                <w:b/>
                <w:sz w:val="16"/>
                <w:szCs w:val="16"/>
              </w:rPr>
            </w:pPr>
            <w:r>
              <w:rPr>
                <w:b/>
                <w:sz w:val="16"/>
                <w:szCs w:val="16"/>
              </w:rPr>
              <w:t>7</w:t>
            </w:r>
          </w:p>
        </w:tc>
        <w:tc>
          <w:tcPr>
            <w:tcW w:w="199" w:type="pct"/>
            <w:shd w:val="clear" w:color="auto" w:fill="auto"/>
            <w:vAlign w:val="center"/>
          </w:tcPr>
          <w:p w:rsidR="008C1EED" w:rsidRPr="003252E9" w:rsidRDefault="008C1EED" w:rsidP="00EB4D4F">
            <w:pPr>
              <w:jc w:val="center"/>
              <w:rPr>
                <w:b/>
                <w:sz w:val="16"/>
                <w:szCs w:val="16"/>
              </w:rPr>
            </w:pPr>
            <w:r>
              <w:rPr>
                <w:b/>
                <w:sz w:val="16"/>
                <w:szCs w:val="16"/>
              </w:rPr>
              <w:t>8</w:t>
            </w:r>
          </w:p>
        </w:tc>
        <w:tc>
          <w:tcPr>
            <w:tcW w:w="263" w:type="pct"/>
            <w:shd w:val="clear" w:color="auto" w:fill="auto"/>
            <w:vAlign w:val="center"/>
          </w:tcPr>
          <w:p w:rsidR="008C1EED" w:rsidRPr="003252E9" w:rsidRDefault="008C1EED" w:rsidP="00EB4D4F">
            <w:pPr>
              <w:jc w:val="center"/>
              <w:rPr>
                <w:b/>
                <w:sz w:val="16"/>
                <w:szCs w:val="16"/>
              </w:rPr>
            </w:pPr>
            <w:r>
              <w:rPr>
                <w:b/>
                <w:sz w:val="16"/>
                <w:szCs w:val="16"/>
              </w:rPr>
              <w:t>9</w:t>
            </w:r>
          </w:p>
        </w:tc>
        <w:tc>
          <w:tcPr>
            <w:tcW w:w="188" w:type="pct"/>
            <w:shd w:val="clear" w:color="auto" w:fill="auto"/>
            <w:vAlign w:val="center"/>
          </w:tcPr>
          <w:p w:rsidR="008C1EED" w:rsidRPr="003252E9" w:rsidRDefault="008C1EED" w:rsidP="00EB4D4F">
            <w:pPr>
              <w:jc w:val="center"/>
              <w:rPr>
                <w:b/>
                <w:sz w:val="16"/>
                <w:szCs w:val="16"/>
              </w:rPr>
            </w:pPr>
            <w:r>
              <w:rPr>
                <w:b/>
                <w:sz w:val="16"/>
                <w:szCs w:val="16"/>
              </w:rPr>
              <w:t>10</w:t>
            </w:r>
          </w:p>
        </w:tc>
        <w:tc>
          <w:tcPr>
            <w:tcW w:w="235" w:type="pct"/>
            <w:shd w:val="clear" w:color="auto" w:fill="auto"/>
            <w:vAlign w:val="center"/>
          </w:tcPr>
          <w:p w:rsidR="008C1EED" w:rsidRPr="003252E9" w:rsidRDefault="008C1EED" w:rsidP="00EB4D4F">
            <w:pPr>
              <w:jc w:val="center"/>
              <w:rPr>
                <w:b/>
                <w:sz w:val="16"/>
                <w:szCs w:val="16"/>
              </w:rPr>
            </w:pPr>
            <w:r>
              <w:rPr>
                <w:b/>
                <w:sz w:val="16"/>
                <w:szCs w:val="16"/>
              </w:rPr>
              <w:t>11</w:t>
            </w:r>
          </w:p>
        </w:tc>
        <w:tc>
          <w:tcPr>
            <w:tcW w:w="308" w:type="pct"/>
            <w:shd w:val="clear" w:color="auto" w:fill="auto"/>
            <w:vAlign w:val="center"/>
          </w:tcPr>
          <w:p w:rsidR="008C1EED" w:rsidRPr="003252E9" w:rsidRDefault="008C1EED" w:rsidP="00EB4D4F">
            <w:pPr>
              <w:jc w:val="center"/>
              <w:rPr>
                <w:b/>
                <w:sz w:val="16"/>
                <w:szCs w:val="16"/>
              </w:rPr>
            </w:pPr>
            <w:r>
              <w:rPr>
                <w:b/>
                <w:sz w:val="16"/>
                <w:szCs w:val="16"/>
              </w:rPr>
              <w:t>12</w:t>
            </w:r>
          </w:p>
        </w:tc>
        <w:tc>
          <w:tcPr>
            <w:tcW w:w="474" w:type="pct"/>
            <w:shd w:val="clear" w:color="auto" w:fill="auto"/>
            <w:vAlign w:val="center"/>
          </w:tcPr>
          <w:p w:rsidR="008C1EED" w:rsidRPr="003252E9" w:rsidRDefault="008C1EED" w:rsidP="00EB4D4F">
            <w:pPr>
              <w:jc w:val="center"/>
              <w:rPr>
                <w:b/>
                <w:sz w:val="16"/>
                <w:szCs w:val="16"/>
              </w:rPr>
            </w:pPr>
            <w:r>
              <w:rPr>
                <w:b/>
                <w:sz w:val="16"/>
                <w:szCs w:val="16"/>
              </w:rPr>
              <w:t>13</w:t>
            </w:r>
          </w:p>
        </w:tc>
        <w:tc>
          <w:tcPr>
            <w:tcW w:w="346" w:type="pct"/>
            <w:shd w:val="clear" w:color="auto" w:fill="auto"/>
            <w:vAlign w:val="center"/>
          </w:tcPr>
          <w:p w:rsidR="008C1EED" w:rsidRPr="003252E9" w:rsidRDefault="008C1EED" w:rsidP="00EB4D4F">
            <w:pPr>
              <w:jc w:val="center"/>
              <w:rPr>
                <w:b/>
                <w:sz w:val="16"/>
                <w:szCs w:val="16"/>
              </w:rPr>
            </w:pPr>
            <w:r>
              <w:rPr>
                <w:b/>
                <w:sz w:val="16"/>
                <w:szCs w:val="16"/>
              </w:rPr>
              <w:t>14</w:t>
            </w:r>
          </w:p>
        </w:tc>
        <w:tc>
          <w:tcPr>
            <w:tcW w:w="495" w:type="pct"/>
            <w:vAlign w:val="center"/>
          </w:tcPr>
          <w:p w:rsidR="008C1EED" w:rsidRPr="003252E9" w:rsidRDefault="008C1EED" w:rsidP="00EB4D4F">
            <w:pPr>
              <w:jc w:val="center"/>
              <w:rPr>
                <w:b/>
                <w:sz w:val="16"/>
                <w:szCs w:val="16"/>
              </w:rPr>
            </w:pPr>
            <w:r>
              <w:rPr>
                <w:b/>
                <w:sz w:val="16"/>
                <w:szCs w:val="16"/>
              </w:rPr>
              <w:t>15</w:t>
            </w:r>
          </w:p>
        </w:tc>
        <w:tc>
          <w:tcPr>
            <w:tcW w:w="331" w:type="pct"/>
            <w:vAlign w:val="center"/>
          </w:tcPr>
          <w:p w:rsidR="008C1EED" w:rsidRDefault="008C1EED" w:rsidP="00EB4D4F">
            <w:pPr>
              <w:jc w:val="center"/>
              <w:rPr>
                <w:b/>
                <w:sz w:val="16"/>
                <w:szCs w:val="16"/>
              </w:rPr>
            </w:pPr>
            <w:r>
              <w:rPr>
                <w:b/>
                <w:sz w:val="16"/>
                <w:szCs w:val="16"/>
              </w:rPr>
              <w:t>16</w:t>
            </w:r>
          </w:p>
        </w:tc>
      </w:tr>
    </w:tbl>
    <w:p w:rsidR="008C1EED" w:rsidRPr="008C1EED" w:rsidRDefault="008C1EED" w:rsidP="008C1EED">
      <w:pPr>
        <w:jc w:val="both"/>
        <w:rPr>
          <w:sz w:val="12"/>
          <w:szCs w:val="12"/>
        </w:rPr>
      </w:pPr>
    </w:p>
    <w:p w:rsidR="008C1EED" w:rsidRPr="00020222" w:rsidRDefault="008C1EED" w:rsidP="008C1EED">
      <w:pPr>
        <w:jc w:val="both"/>
        <w:rPr>
          <w:sz w:val="20"/>
          <w:szCs w:val="20"/>
        </w:rPr>
      </w:pPr>
      <w:r w:rsidRPr="00020222">
        <w:rPr>
          <w:sz w:val="20"/>
          <w:szCs w:val="20"/>
        </w:rPr>
        <w:t>Главный бухгалтер</w:t>
      </w:r>
      <w:r w:rsidR="00020222" w:rsidRPr="00020222">
        <w:rPr>
          <w:sz w:val="20"/>
          <w:szCs w:val="20"/>
        </w:rPr>
        <w:t>&lt;*&gt;</w:t>
      </w:r>
      <w:r w:rsidRPr="00020222">
        <w:rPr>
          <w:sz w:val="20"/>
          <w:szCs w:val="20"/>
        </w:rPr>
        <w:t xml:space="preserve"> ________________________________ Ф.И.О. _______________________</w:t>
      </w:r>
    </w:p>
    <w:p w:rsidR="008C1EED" w:rsidRPr="00020222" w:rsidRDefault="008C1EED" w:rsidP="008C1EED">
      <w:pPr>
        <w:jc w:val="both"/>
        <w:rPr>
          <w:sz w:val="16"/>
          <w:szCs w:val="16"/>
        </w:rPr>
      </w:pPr>
      <w:r w:rsidRPr="00020222">
        <w:rPr>
          <w:sz w:val="16"/>
          <w:szCs w:val="16"/>
        </w:rPr>
        <w:t>(подпись)</w:t>
      </w:r>
    </w:p>
    <w:p w:rsidR="008C1EED" w:rsidRPr="00020222" w:rsidRDefault="008C1EED" w:rsidP="008C1EED">
      <w:pPr>
        <w:jc w:val="both"/>
        <w:rPr>
          <w:sz w:val="20"/>
          <w:szCs w:val="20"/>
        </w:rPr>
      </w:pPr>
      <w:r w:rsidRPr="00020222">
        <w:rPr>
          <w:sz w:val="20"/>
          <w:szCs w:val="20"/>
        </w:rPr>
        <w:t>Руководитель организации __________________________ Ф.И.О. _______________________</w:t>
      </w:r>
    </w:p>
    <w:p w:rsidR="008C1EED" w:rsidRPr="00020222" w:rsidRDefault="008C1EED" w:rsidP="008C1EED">
      <w:pPr>
        <w:jc w:val="both"/>
        <w:rPr>
          <w:sz w:val="16"/>
          <w:szCs w:val="16"/>
        </w:rPr>
      </w:pPr>
      <w:r w:rsidRPr="00020222">
        <w:rPr>
          <w:sz w:val="16"/>
          <w:szCs w:val="16"/>
        </w:rPr>
        <w:t xml:space="preserve">                                                             (подпись)</w:t>
      </w:r>
    </w:p>
    <w:p w:rsidR="008C1EED" w:rsidRPr="00020222" w:rsidRDefault="00020222" w:rsidP="00020222">
      <w:pPr>
        <w:pStyle w:val="a9"/>
        <w:rPr>
          <w:sz w:val="16"/>
          <w:szCs w:val="16"/>
        </w:rPr>
      </w:pPr>
      <w:r w:rsidRPr="00B63E6B">
        <w:rPr>
          <w:sz w:val="16"/>
          <w:szCs w:val="16"/>
        </w:rPr>
        <w:t>&lt;*&gt; Заполняется при наличии главного бухгалтера</w:t>
      </w:r>
      <w:bookmarkStart w:id="3" w:name="_GoBack"/>
      <w:bookmarkEnd w:id="3"/>
    </w:p>
    <w:sectPr w:rsidR="008C1EED" w:rsidRPr="00020222" w:rsidSect="008C1EED">
      <w:pgSz w:w="16838" w:h="11906" w:orient="landscape"/>
      <w:pgMar w:top="1985"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AF" w:rsidRDefault="00EF09AF" w:rsidP="008C1EED">
      <w:r>
        <w:separator/>
      </w:r>
    </w:p>
  </w:endnote>
  <w:endnote w:type="continuationSeparator" w:id="1">
    <w:p w:rsidR="00EF09AF" w:rsidRDefault="00EF09AF" w:rsidP="008C1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22" w:rsidRDefault="0002022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6B" w:rsidRPr="00B63E6B" w:rsidRDefault="00B63E6B">
    <w:pPr>
      <w:pStyle w:val="a9"/>
      <w:rPr>
        <w:sz w:val="16"/>
        <w:szCs w:val="16"/>
      </w:rPr>
    </w:pPr>
    <w:r w:rsidRPr="00B63E6B">
      <w:rPr>
        <w:sz w:val="16"/>
        <w:szCs w:val="16"/>
      </w:rPr>
      <w:t>&lt;*&gt; Заполняется при наличии главного бухгалтера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AF" w:rsidRDefault="00EF09AF" w:rsidP="008C1EED">
      <w:r>
        <w:separator/>
      </w:r>
    </w:p>
  </w:footnote>
  <w:footnote w:type="continuationSeparator" w:id="1">
    <w:p w:rsidR="00EF09AF" w:rsidRDefault="00EF09AF" w:rsidP="008C1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171022"/>
      <w:docPartObj>
        <w:docPartGallery w:val="Page Numbers (Top of Page)"/>
        <w:docPartUnique/>
      </w:docPartObj>
    </w:sdtPr>
    <w:sdtContent>
      <w:p w:rsidR="008C1EED" w:rsidRDefault="001D33A5">
        <w:pPr>
          <w:pStyle w:val="a7"/>
          <w:jc w:val="center"/>
        </w:pPr>
        <w:r>
          <w:fldChar w:fldCharType="begin"/>
        </w:r>
        <w:r w:rsidR="008C1EED">
          <w:instrText>PAGE   \* MERGEFORMAT</w:instrText>
        </w:r>
        <w:r>
          <w:fldChar w:fldCharType="separate"/>
        </w:r>
        <w:r w:rsidR="00F339A9">
          <w:rPr>
            <w:noProof/>
          </w:rPr>
          <w:t>17</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623169"/>
      <w:docPartObj>
        <w:docPartGallery w:val="Page Numbers (Top of Page)"/>
        <w:docPartUnique/>
      </w:docPartObj>
    </w:sdtPr>
    <w:sdtContent>
      <w:p w:rsidR="008C1EED" w:rsidRDefault="001D33A5">
        <w:pPr>
          <w:pStyle w:val="a7"/>
          <w:jc w:val="center"/>
        </w:pPr>
        <w:r>
          <w:fldChar w:fldCharType="begin"/>
        </w:r>
        <w:r w:rsidR="008C1EED">
          <w:instrText>PAGE   \* MERGEFORMAT</w:instrText>
        </w:r>
        <w:r>
          <w:fldChar w:fldCharType="separate"/>
        </w:r>
        <w:r w:rsidR="00F339A9">
          <w:rPr>
            <w:noProof/>
          </w:rPr>
          <w:t>12</w:t>
        </w:r>
        <w:r>
          <w:fldChar w:fldCharType="end"/>
        </w:r>
      </w:p>
    </w:sdtContent>
  </w:sdt>
  <w:p w:rsidR="008C1EED" w:rsidRDefault="008C1EE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1135"/>
    <w:multiLevelType w:val="hybridMultilevel"/>
    <w:tmpl w:val="336C2ECC"/>
    <w:lvl w:ilvl="0" w:tplc="4D8EA276">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611E7D"/>
    <w:multiLevelType w:val="hybridMultilevel"/>
    <w:tmpl w:val="1D0CBB6E"/>
    <w:lvl w:ilvl="0" w:tplc="24F2D4E0">
      <w:start w:val="1"/>
      <w:numFmt w:val="decimal"/>
      <w:lvlText w:val="%1)"/>
      <w:lvlJc w:val="left"/>
      <w:pPr>
        <w:ind w:left="163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B8C2730"/>
    <w:multiLevelType w:val="hybridMultilevel"/>
    <w:tmpl w:val="3F4A78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3AA6B0B"/>
    <w:multiLevelType w:val="hybridMultilevel"/>
    <w:tmpl w:val="EBD84140"/>
    <w:lvl w:ilvl="0" w:tplc="AADADA38">
      <w:start w:val="1"/>
      <w:numFmt w:val="decimal"/>
      <w:lvlText w:val="%1)"/>
      <w:lvlJc w:val="left"/>
      <w:pPr>
        <w:ind w:left="4148" w:hanging="117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DE435F8"/>
    <w:multiLevelType w:val="hybridMultilevel"/>
    <w:tmpl w:val="AA4EE26E"/>
    <w:lvl w:ilvl="0" w:tplc="B7EC9172">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93F55E7"/>
    <w:multiLevelType w:val="hybridMultilevel"/>
    <w:tmpl w:val="81BC83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077AB2"/>
    <w:multiLevelType w:val="hybridMultilevel"/>
    <w:tmpl w:val="B89601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5122"/>
  </w:hdrShapeDefaults>
  <w:footnotePr>
    <w:footnote w:id="0"/>
    <w:footnote w:id="1"/>
  </w:footnotePr>
  <w:endnotePr>
    <w:endnote w:id="0"/>
    <w:endnote w:id="1"/>
  </w:endnotePr>
  <w:compat/>
  <w:rsids>
    <w:rsidRoot w:val="008C1EED"/>
    <w:rsid w:val="00020222"/>
    <w:rsid w:val="001C4BAA"/>
    <w:rsid w:val="001D33A5"/>
    <w:rsid w:val="00534C78"/>
    <w:rsid w:val="005B36CA"/>
    <w:rsid w:val="008C1EED"/>
    <w:rsid w:val="00A52C87"/>
    <w:rsid w:val="00B63E6B"/>
    <w:rsid w:val="00D12182"/>
    <w:rsid w:val="00EF09AF"/>
    <w:rsid w:val="00F339A9"/>
    <w:rsid w:val="00FF7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C1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C1E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next w:val="a"/>
    <w:link w:val="a4"/>
    <w:uiPriority w:val="10"/>
    <w:qFormat/>
    <w:rsid w:val="008C1EE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8C1EED"/>
    <w:rPr>
      <w:rFonts w:ascii="Cambria" w:eastAsia="Times New Roman" w:hAnsi="Cambria" w:cs="Times New Roman"/>
      <w:b/>
      <w:bCs/>
      <w:kern w:val="28"/>
      <w:sz w:val="32"/>
      <w:szCs w:val="32"/>
      <w:lang w:eastAsia="ru-RU"/>
    </w:rPr>
  </w:style>
  <w:style w:type="paragraph" w:styleId="a5">
    <w:name w:val="Balloon Text"/>
    <w:basedOn w:val="a"/>
    <w:link w:val="a6"/>
    <w:uiPriority w:val="99"/>
    <w:semiHidden/>
    <w:unhideWhenUsed/>
    <w:rsid w:val="008C1EED"/>
    <w:rPr>
      <w:rFonts w:ascii="Tahoma" w:hAnsi="Tahoma" w:cs="Tahoma"/>
      <w:sz w:val="16"/>
      <w:szCs w:val="16"/>
    </w:rPr>
  </w:style>
  <w:style w:type="character" w:customStyle="1" w:styleId="a6">
    <w:name w:val="Текст выноски Знак"/>
    <w:basedOn w:val="a0"/>
    <w:link w:val="a5"/>
    <w:uiPriority w:val="99"/>
    <w:semiHidden/>
    <w:rsid w:val="008C1EED"/>
    <w:rPr>
      <w:rFonts w:ascii="Tahoma" w:eastAsia="Times New Roman" w:hAnsi="Tahoma" w:cs="Tahoma"/>
      <w:sz w:val="16"/>
      <w:szCs w:val="16"/>
      <w:lang w:eastAsia="ru-RU"/>
    </w:rPr>
  </w:style>
  <w:style w:type="paragraph" w:styleId="a7">
    <w:name w:val="header"/>
    <w:basedOn w:val="a"/>
    <w:link w:val="a8"/>
    <w:uiPriority w:val="99"/>
    <w:unhideWhenUsed/>
    <w:rsid w:val="008C1EED"/>
    <w:pPr>
      <w:tabs>
        <w:tab w:val="center" w:pos="4677"/>
        <w:tab w:val="right" w:pos="9355"/>
      </w:tabs>
    </w:pPr>
  </w:style>
  <w:style w:type="character" w:customStyle="1" w:styleId="a8">
    <w:name w:val="Верхний колонтитул Знак"/>
    <w:basedOn w:val="a0"/>
    <w:link w:val="a7"/>
    <w:uiPriority w:val="99"/>
    <w:rsid w:val="008C1EE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1EED"/>
    <w:pPr>
      <w:tabs>
        <w:tab w:val="center" w:pos="4677"/>
        <w:tab w:val="right" w:pos="9355"/>
      </w:tabs>
    </w:pPr>
  </w:style>
  <w:style w:type="character" w:customStyle="1" w:styleId="aa">
    <w:name w:val="Нижний колонтитул Знак"/>
    <w:basedOn w:val="a0"/>
    <w:link w:val="a9"/>
    <w:uiPriority w:val="99"/>
    <w:rsid w:val="008C1EE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C1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C1E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next w:val="a"/>
    <w:link w:val="a4"/>
    <w:uiPriority w:val="10"/>
    <w:qFormat/>
    <w:rsid w:val="008C1EE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8C1EED"/>
    <w:rPr>
      <w:rFonts w:ascii="Cambria" w:eastAsia="Times New Roman" w:hAnsi="Cambria" w:cs="Times New Roman"/>
      <w:b/>
      <w:bCs/>
      <w:kern w:val="28"/>
      <w:sz w:val="32"/>
      <w:szCs w:val="32"/>
      <w:lang w:eastAsia="ru-RU"/>
    </w:rPr>
  </w:style>
  <w:style w:type="paragraph" w:styleId="a5">
    <w:name w:val="Balloon Text"/>
    <w:basedOn w:val="a"/>
    <w:link w:val="a6"/>
    <w:uiPriority w:val="99"/>
    <w:semiHidden/>
    <w:unhideWhenUsed/>
    <w:rsid w:val="008C1EED"/>
    <w:rPr>
      <w:rFonts w:ascii="Tahoma" w:hAnsi="Tahoma" w:cs="Tahoma"/>
      <w:sz w:val="16"/>
      <w:szCs w:val="16"/>
    </w:rPr>
  </w:style>
  <w:style w:type="character" w:customStyle="1" w:styleId="a6">
    <w:name w:val="Текст выноски Знак"/>
    <w:basedOn w:val="a0"/>
    <w:link w:val="a5"/>
    <w:uiPriority w:val="99"/>
    <w:semiHidden/>
    <w:rsid w:val="008C1EED"/>
    <w:rPr>
      <w:rFonts w:ascii="Tahoma" w:eastAsia="Times New Roman" w:hAnsi="Tahoma" w:cs="Tahoma"/>
      <w:sz w:val="16"/>
      <w:szCs w:val="16"/>
      <w:lang w:eastAsia="ru-RU"/>
    </w:rPr>
  </w:style>
  <w:style w:type="paragraph" w:styleId="a7">
    <w:name w:val="header"/>
    <w:basedOn w:val="a"/>
    <w:link w:val="a8"/>
    <w:uiPriority w:val="99"/>
    <w:unhideWhenUsed/>
    <w:rsid w:val="008C1EED"/>
    <w:pPr>
      <w:tabs>
        <w:tab w:val="center" w:pos="4677"/>
        <w:tab w:val="right" w:pos="9355"/>
      </w:tabs>
    </w:pPr>
  </w:style>
  <w:style w:type="character" w:customStyle="1" w:styleId="a8">
    <w:name w:val="Верхний колонтитул Знак"/>
    <w:basedOn w:val="a0"/>
    <w:link w:val="a7"/>
    <w:uiPriority w:val="99"/>
    <w:rsid w:val="008C1EE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1EED"/>
    <w:pPr>
      <w:tabs>
        <w:tab w:val="center" w:pos="4677"/>
        <w:tab w:val="right" w:pos="9355"/>
      </w:tabs>
    </w:pPr>
  </w:style>
  <w:style w:type="character" w:customStyle="1" w:styleId="aa">
    <w:name w:val="Нижний колонтитул Знак"/>
    <w:basedOn w:val="a0"/>
    <w:link w:val="a9"/>
    <w:uiPriority w:val="99"/>
    <w:rsid w:val="008C1E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15B04414F713460E4FD3FFF2A8EB1889E8B2882A86737F9E4AA1C0DA6EDF5F8FD90E8A46A10387F35C8A4933Y3O4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A15B04414F713460E4FD3FFF2A8EB1889E8B2882A86737F9E4AA1C0DA6EDF5F8FD90E8A46A10387F35C8A4933Y3O4H" TargetMode="External"/><Relationship Id="rId4" Type="http://schemas.openxmlformats.org/officeDocument/2006/relationships/settings" Target="settings.xml"/><Relationship Id="rId9" Type="http://schemas.openxmlformats.org/officeDocument/2006/relationships/hyperlink" Target="consultantplus://offline/ref=6499DC7763C14C721EA3A72EAF9E69EB0B75001D8C0EEAD8F9D57240DD1F40F27543A2C2669837FC3FAAAA7178A7CF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4B62-9CF5-47F1-8191-E1CD55AB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4518</Words>
  <Characters>25757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Савватеева Анна</dc:creator>
  <cp:lastModifiedBy>StaricinaVV</cp:lastModifiedBy>
  <cp:revision>2</cp:revision>
  <cp:lastPrinted>2021-05-17T10:25:00Z</cp:lastPrinted>
  <dcterms:created xsi:type="dcterms:W3CDTF">2021-05-19T08:41:00Z</dcterms:created>
  <dcterms:modified xsi:type="dcterms:W3CDTF">2021-05-19T08:41:00Z</dcterms:modified>
</cp:coreProperties>
</file>