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Pr="0093585D" w:rsidRDefault="005139C7" w:rsidP="00442A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93585D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представительного органа муниципального образования)</w:t>
      </w:r>
    </w:p>
    <w:p w:rsidR="005139C7" w:rsidRPr="00F12C17" w:rsidRDefault="005139C7" w:rsidP="00442A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F12C17" w:rsidRDefault="005139C7" w:rsidP="00442AEF">
      <w:pPr>
        <w:jc w:val="center"/>
        <w:rPr>
          <w:b/>
        </w:rPr>
      </w:pPr>
      <w:r w:rsidRPr="00F12C17">
        <w:rPr>
          <w:b/>
        </w:rPr>
        <w:t>РЕШЕНИЕ</w:t>
      </w:r>
    </w:p>
    <w:p w:rsidR="005139C7" w:rsidRDefault="005139C7" w:rsidP="00442AEF">
      <w:pPr>
        <w:jc w:val="center"/>
        <w:rPr>
          <w:b/>
        </w:rPr>
      </w:pPr>
    </w:p>
    <w:p w:rsidR="0093585D" w:rsidRPr="00F12C17" w:rsidRDefault="0093585D" w:rsidP="00442AEF">
      <w:pPr>
        <w:jc w:val="center"/>
        <w:rPr>
          <w:b/>
        </w:rPr>
      </w:pPr>
    </w:p>
    <w:p w:rsidR="005139C7" w:rsidRPr="00F12C17" w:rsidRDefault="005139C7" w:rsidP="00442AEF">
      <w:pPr>
        <w:jc w:val="center"/>
      </w:pPr>
      <w:r w:rsidRPr="00F12C17">
        <w:t>от «___» __________20</w:t>
      </w:r>
      <w:r w:rsidR="00CB16D1" w:rsidRPr="00F12C17">
        <w:t>___</w:t>
      </w:r>
      <w:r w:rsidRPr="00F12C17">
        <w:t xml:space="preserve"> года                                     </w:t>
      </w:r>
      <w:r w:rsidR="00CB16D1" w:rsidRPr="00F12C17">
        <w:t xml:space="preserve">                                №</w:t>
      </w:r>
      <w:r w:rsidRPr="00F12C17">
        <w:t>_____</w:t>
      </w:r>
    </w:p>
    <w:p w:rsidR="00CB16D1" w:rsidRDefault="00CB16D1" w:rsidP="00442AEF">
      <w:pPr>
        <w:jc w:val="center"/>
      </w:pPr>
    </w:p>
    <w:p w:rsidR="0093585D" w:rsidRPr="00F12C17" w:rsidRDefault="0093585D" w:rsidP="00442AEF">
      <w:pPr>
        <w:jc w:val="center"/>
      </w:pPr>
    </w:p>
    <w:p w:rsidR="005139C7" w:rsidRPr="0093585D" w:rsidRDefault="005139C7" w:rsidP="00442AEF">
      <w:pPr>
        <w:jc w:val="center"/>
        <w:rPr>
          <w:i/>
          <w:color w:val="FF0000"/>
        </w:rPr>
      </w:pPr>
      <w:r w:rsidRPr="0093585D">
        <w:rPr>
          <w:i/>
          <w:color w:val="FF0000"/>
        </w:rPr>
        <w:t>(место принятия)</w:t>
      </w:r>
    </w:p>
    <w:p w:rsidR="005139C7" w:rsidRDefault="005139C7" w:rsidP="00442AEF">
      <w:pPr>
        <w:jc w:val="center"/>
      </w:pPr>
    </w:p>
    <w:p w:rsidR="0093585D" w:rsidRPr="00F12C17" w:rsidRDefault="0093585D" w:rsidP="00442AEF">
      <w:pPr>
        <w:jc w:val="center"/>
      </w:pPr>
    </w:p>
    <w:p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F12C17" w:rsidRDefault="00CB16D1" w:rsidP="00442AEF">
      <w:pPr>
        <w:jc w:val="center"/>
        <w:rPr>
          <w:i/>
        </w:rPr>
      </w:pPr>
      <w:r w:rsidRPr="00F12C17">
        <w:rPr>
          <w:b/>
        </w:rPr>
        <w:t>на территории</w:t>
      </w:r>
      <w:r w:rsidRPr="00F12C17">
        <w:t xml:space="preserve"> </w:t>
      </w:r>
      <w:r w:rsidR="005139C7" w:rsidRPr="0093585D">
        <w:rPr>
          <w:i/>
          <w:color w:val="FF0000"/>
        </w:rPr>
        <w:t>(наименование муниципального образования)</w:t>
      </w:r>
    </w:p>
    <w:p w:rsidR="005139C7" w:rsidRDefault="005139C7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3585D" w:rsidRPr="00F12C17" w:rsidRDefault="0093585D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139C7" w:rsidRPr="00F12C1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Российской Федерации, руководствуясь пунктом__ части__ статьи__ Устава </w:t>
      </w:r>
      <w:r w:rsidRPr="0093585D">
        <w:rPr>
          <w:i/>
          <w:color w:val="FF0000"/>
        </w:rPr>
        <w:t>(наименование муниципального образования)</w:t>
      </w:r>
      <w:r w:rsidRPr="00F12C17">
        <w:t xml:space="preserve">, </w:t>
      </w:r>
      <w:r w:rsidRPr="0093585D">
        <w:rPr>
          <w:i/>
          <w:color w:val="FF0000"/>
        </w:rPr>
        <w:t>(наименование представительного органа муниципального образования)</w:t>
      </w:r>
      <w:r w:rsidRPr="00F12C17">
        <w:rPr>
          <w:i/>
        </w:rPr>
        <w:t xml:space="preserve"> </w:t>
      </w:r>
      <w:r w:rsidRPr="004B0AA5">
        <w:rPr>
          <w:b/>
        </w:rPr>
        <w:t>решил(-а)</w:t>
      </w:r>
      <w:r w:rsidRPr="00F12C17"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Pr="0093585D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образования)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5914">
        <w:rPr>
          <w:rFonts w:ascii="Times New Roman" w:hAnsi="Times New Roman" w:cs="Times New Roman"/>
          <w:sz w:val="28"/>
          <w:szCs w:val="28"/>
        </w:rPr>
        <w:t xml:space="preserve"> </w:t>
      </w:r>
      <w:r w:rsidR="00402D14" w:rsidRPr="00F12C17">
        <w:rPr>
          <w:rFonts w:ascii="Times New Roman" w:hAnsi="Times New Roman" w:cs="Times New Roman"/>
          <w:sz w:val="28"/>
          <w:szCs w:val="28"/>
        </w:rPr>
        <w:t>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:rsidR="00EC14CD" w:rsidRPr="00F12C17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94CAB" w:rsidRPr="00D2746A" w:rsidRDefault="00694CAB" w:rsidP="00DD0B88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iCs/>
          <w:color w:val="FF0000"/>
        </w:rPr>
        <w:t xml:space="preserve">(налоговая ставка, указанная в подпункте 1 пункта 2 настоящего решения, может быть уменьшена до нуля или увеличена, но не более чем в три раза </w:t>
      </w:r>
      <w:r w:rsidR="00EC14CD" w:rsidRPr="00D2746A">
        <w:rPr>
          <w:i/>
          <w:iCs/>
          <w:color w:val="FF0000"/>
        </w:rPr>
        <w:t>настоящим решением</w:t>
      </w:r>
      <w:r w:rsidRPr="00D2746A">
        <w:rPr>
          <w:i/>
          <w:iCs/>
          <w:color w:val="FF0000"/>
        </w:rPr>
        <w:t>)</w:t>
      </w:r>
    </w:p>
    <w:p w:rsidR="005139C7" w:rsidRPr="00D2746A" w:rsidRDefault="005139C7" w:rsidP="00DD0B88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</w:t>
      </w:r>
      <w:r w:rsidRPr="00F12C17">
        <w:rPr>
          <w:iCs/>
        </w:rPr>
        <w:lastRenderedPageBreak/>
        <w:t xml:space="preserve">кадастровая стоимость каждого из которых превышает 300 миллионов рублей </w:t>
      </w:r>
      <w:r w:rsidRPr="00D2746A">
        <w:rPr>
          <w:i/>
          <w:iCs/>
          <w:color w:val="FF0000"/>
        </w:rPr>
        <w:t>(</w:t>
      </w:r>
      <w:r w:rsidR="000B408E">
        <w:rPr>
          <w:i/>
          <w:iCs/>
          <w:color w:val="FF0000"/>
        </w:rPr>
        <w:t xml:space="preserve">такие объекты – это </w:t>
      </w:r>
      <w:r w:rsidRPr="00D2746A">
        <w:rPr>
          <w:i/>
          <w:color w:val="FF0000"/>
        </w:rPr>
        <w:t xml:space="preserve">дорогостоящие объекты недвижимости, кадастровая стоимость </w:t>
      </w:r>
      <w:r w:rsidR="00CB16D1" w:rsidRPr="00D2746A">
        <w:rPr>
          <w:i/>
          <w:color w:val="FF0000"/>
        </w:rPr>
        <w:t>которых больше</w:t>
      </w:r>
      <w:r w:rsidR="006E3257" w:rsidRPr="00D2746A">
        <w:rPr>
          <w:i/>
          <w:color w:val="FF0000"/>
        </w:rPr>
        <w:t xml:space="preserve"> </w:t>
      </w:r>
      <w:r w:rsidRPr="00D2746A">
        <w:rPr>
          <w:i/>
          <w:color w:val="FF0000"/>
        </w:rPr>
        <w:t xml:space="preserve">300 миллионов рублей, а также коммерческая недвижимость: административные помещения, </w:t>
      </w:r>
      <w:r w:rsidR="006302A2" w:rsidRPr="00D2746A">
        <w:rPr>
          <w:i/>
          <w:color w:val="FF0000"/>
        </w:rPr>
        <w:t xml:space="preserve">деловые, </w:t>
      </w:r>
      <w:r w:rsidRPr="00D2746A">
        <w:rPr>
          <w:i/>
          <w:color w:val="FF0000"/>
        </w:rPr>
        <w:t>торговые комплексы и т.п.</w:t>
      </w:r>
      <w:r w:rsidRPr="00D2746A">
        <w:rPr>
          <w:i/>
          <w:iCs/>
          <w:color w:val="FF0000"/>
        </w:rPr>
        <w:t>)</w:t>
      </w:r>
      <w:r w:rsidRPr="00D2746A">
        <w:rPr>
          <w:iCs/>
          <w:color w:val="FF0000"/>
        </w:rPr>
        <w:t>;</w:t>
      </w:r>
    </w:p>
    <w:p w:rsidR="000B408E" w:rsidRPr="00D2746A" w:rsidRDefault="000B408E" w:rsidP="000B408E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iCs/>
          <w:color w:val="FF0000"/>
        </w:rPr>
        <w:t xml:space="preserve">(налоговая ставка, указанная в подпункте </w:t>
      </w:r>
      <w:r>
        <w:rPr>
          <w:i/>
          <w:iCs/>
          <w:color w:val="FF0000"/>
        </w:rPr>
        <w:t>2</w:t>
      </w:r>
      <w:r w:rsidRPr="00D2746A">
        <w:rPr>
          <w:i/>
          <w:iCs/>
          <w:color w:val="FF0000"/>
        </w:rPr>
        <w:t xml:space="preserve"> пункта 2 настоящего решения, может быть уменьшена настоящим решением)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EC14CD" w:rsidRPr="00D2746A" w:rsidRDefault="00694CAB" w:rsidP="00DD0B88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</w:rPr>
      </w:pPr>
      <w:r w:rsidRPr="00D2746A">
        <w:rPr>
          <w:i/>
          <w:color w:val="FF0000"/>
        </w:rPr>
        <w:t>(</w:t>
      </w:r>
      <w:r w:rsidR="005139C7" w:rsidRPr="00D2746A">
        <w:rPr>
          <w:i/>
          <w:color w:val="FF0000"/>
        </w:rPr>
        <w:t xml:space="preserve">допускается установление дифференцированных налоговых ставок в установленных </w:t>
      </w:r>
      <w:r w:rsidRPr="00D2746A">
        <w:rPr>
          <w:i/>
          <w:color w:val="FF0000"/>
        </w:rPr>
        <w:t xml:space="preserve">Налоговым кодексом РФ </w:t>
      </w:r>
      <w:r w:rsidR="00EC14CD" w:rsidRPr="00D2746A">
        <w:rPr>
          <w:i/>
          <w:color w:val="FF0000"/>
        </w:rPr>
        <w:t>пределах в зависимости от:</w:t>
      </w:r>
    </w:p>
    <w:p w:rsidR="00EC14CD" w:rsidRPr="00D2746A" w:rsidRDefault="005139C7" w:rsidP="00DD0B88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</w:rPr>
      </w:pPr>
      <w:r w:rsidRPr="00D2746A">
        <w:rPr>
          <w:i/>
          <w:color w:val="FF0000"/>
        </w:rPr>
        <w:t>кадастровой стоимости</w:t>
      </w:r>
      <w:r w:rsidR="0039562D" w:rsidRPr="00D2746A">
        <w:rPr>
          <w:i/>
          <w:color w:val="FF0000"/>
        </w:rPr>
        <w:t xml:space="preserve"> объекта налогообложения</w:t>
      </w:r>
      <w:r w:rsidRPr="00D2746A">
        <w:rPr>
          <w:i/>
          <w:color w:val="FF0000"/>
        </w:rPr>
        <w:t>,</w:t>
      </w:r>
    </w:p>
    <w:p w:rsidR="00EC14CD" w:rsidRPr="00D2746A" w:rsidRDefault="005139C7" w:rsidP="00DD0B88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</w:rPr>
      </w:pPr>
      <w:r w:rsidRPr="00D2746A">
        <w:rPr>
          <w:i/>
          <w:color w:val="FF0000"/>
        </w:rPr>
        <w:t>вида</w:t>
      </w:r>
      <w:r w:rsidR="00EC14CD" w:rsidRPr="00D2746A">
        <w:rPr>
          <w:i/>
          <w:color w:val="FF0000"/>
        </w:rPr>
        <w:t xml:space="preserve"> объекта налогообложения</w:t>
      </w:r>
      <w:r w:rsidRPr="00D2746A">
        <w:rPr>
          <w:i/>
          <w:color w:val="FF0000"/>
        </w:rPr>
        <w:t>,</w:t>
      </w:r>
    </w:p>
    <w:p w:rsidR="00EC14CD" w:rsidRPr="00D2746A" w:rsidRDefault="005139C7" w:rsidP="00DD0B88">
      <w:pPr>
        <w:autoSpaceDE w:val="0"/>
        <w:autoSpaceDN w:val="0"/>
        <w:adjustRightInd w:val="0"/>
        <w:ind w:firstLine="709"/>
        <w:jc w:val="both"/>
        <w:outlineLvl w:val="2"/>
        <w:rPr>
          <w:i/>
          <w:color w:val="FF0000"/>
        </w:rPr>
      </w:pPr>
      <w:r w:rsidRPr="00D2746A">
        <w:rPr>
          <w:i/>
          <w:color w:val="FF0000"/>
        </w:rPr>
        <w:t>места нахо</w:t>
      </w:r>
      <w:r w:rsidR="000B408E">
        <w:rPr>
          <w:i/>
          <w:color w:val="FF0000"/>
        </w:rPr>
        <w:t>ждения объекта налогообложения)</w:t>
      </w:r>
    </w:p>
    <w:p w:rsidR="00A84268" w:rsidRPr="00D2746A" w:rsidRDefault="00A84268" w:rsidP="00A84268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iCs/>
          <w:color w:val="FF0000"/>
        </w:rPr>
        <w:t>(налоговая ставка, указанная в подпункте 3 пункта 2 настоящего решения, может быть уменьшена настоящим решением)</w:t>
      </w:r>
    </w:p>
    <w:p w:rsidR="005139C7" w:rsidRPr="00D03EBE" w:rsidRDefault="005139C7" w:rsidP="0013465B">
      <w:pPr>
        <w:ind w:firstLine="709"/>
        <w:jc w:val="both"/>
        <w:rPr>
          <w:i/>
          <w:color w:val="FF0000"/>
        </w:rPr>
      </w:pPr>
      <w:r w:rsidRPr="00442AEF">
        <w:rPr>
          <w:i/>
        </w:rPr>
        <w:t>3. </w:t>
      </w:r>
      <w:r w:rsidR="0039562D" w:rsidRPr="00442AEF">
        <w:rPr>
          <w:i/>
        </w:rPr>
        <w:t>Налоговая льгота предоставляется</w:t>
      </w:r>
      <w:r w:rsidR="0013465B" w:rsidRPr="00442AEF">
        <w:rPr>
          <w:i/>
        </w:rPr>
        <w:t xml:space="preserve"> </w:t>
      </w:r>
      <w:r w:rsidR="00063B16" w:rsidRPr="00442AEF">
        <w:rPr>
          <w:i/>
        </w:rPr>
        <w:t xml:space="preserve">физическим лицам </w:t>
      </w:r>
      <w:r w:rsidR="00D01C94" w:rsidRPr="00442AEF">
        <w:rPr>
          <w:i/>
          <w:iCs/>
        </w:rPr>
        <w:t xml:space="preserve">– собственникам </w:t>
      </w:r>
      <w:r w:rsidR="00BC47FE" w:rsidRPr="00442AEF">
        <w:rPr>
          <w:i/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442AEF">
        <w:rPr>
          <w:i/>
        </w:rPr>
        <w:t xml:space="preserve">в размере суммы налога, равной сумме налога, исчисленной исходя из кадастровой стоимости </w:t>
      </w:r>
      <w:r w:rsidR="00DD0B88" w:rsidRPr="00442AEF">
        <w:rPr>
          <w:i/>
        </w:rPr>
        <w:t>150 квадратных метров площади</w:t>
      </w:r>
      <w:r w:rsidR="00DD0B88" w:rsidRPr="00442AEF">
        <w:rPr>
          <w:i/>
          <w:color w:val="00B050"/>
        </w:rPr>
        <w:t xml:space="preserve"> </w:t>
      </w:r>
      <w:r w:rsidR="00725A56" w:rsidRPr="00442AEF">
        <w:rPr>
          <w:i/>
        </w:rPr>
        <w:t xml:space="preserve">одного </w:t>
      </w:r>
      <w:r w:rsidR="00063B16" w:rsidRPr="00442AEF">
        <w:rPr>
          <w:i/>
        </w:rPr>
        <w:t>объекта налогообложения</w:t>
      </w:r>
      <w:r w:rsidR="00725A56" w:rsidRPr="00442AEF">
        <w:rPr>
          <w:i/>
        </w:rPr>
        <w:t xml:space="preserve"> по выбору налогоплательщика</w:t>
      </w:r>
      <w:r w:rsidR="0000545F" w:rsidRPr="00442AEF">
        <w:rPr>
          <w:i/>
        </w:rPr>
        <w:t>.</w:t>
      </w:r>
      <w:r w:rsidR="00D03EBE">
        <w:rPr>
          <w:i/>
        </w:rPr>
        <w:t xml:space="preserve"> </w:t>
      </w:r>
      <w:r w:rsidR="00D03EBE" w:rsidRPr="00D03EBE">
        <w:rPr>
          <w:i/>
          <w:color w:val="FF0000"/>
        </w:rPr>
        <w:t>(для примера! решение о предоставлении указанно</w:t>
      </w:r>
      <w:r w:rsidR="003A754D">
        <w:rPr>
          <w:i/>
          <w:color w:val="FF0000"/>
        </w:rPr>
        <w:t xml:space="preserve">й налоговой льготы принимается органом </w:t>
      </w:r>
      <w:r w:rsidR="00D03EBE" w:rsidRPr="00D03EBE">
        <w:rPr>
          <w:i/>
          <w:color w:val="FF0000"/>
        </w:rPr>
        <w:t>МСУ самостоятельно)</w:t>
      </w:r>
    </w:p>
    <w:p w:rsidR="0013465B" w:rsidRPr="00D2746A" w:rsidRDefault="0013465B" w:rsidP="0013465B">
      <w:pPr>
        <w:ind w:firstLine="709"/>
        <w:jc w:val="both"/>
        <w:rPr>
          <w:color w:val="FF0000"/>
        </w:rPr>
      </w:pPr>
      <w:r w:rsidRPr="00D2746A">
        <w:rPr>
          <w:i/>
          <w:color w:val="FF0000"/>
        </w:rPr>
        <w:t xml:space="preserve">(могут </w:t>
      </w:r>
      <w:r w:rsidRPr="00D2746A">
        <w:rPr>
          <w:i/>
          <w:iCs/>
          <w:color w:val="FF0000"/>
        </w:rPr>
        <w:t xml:space="preserve">устанавливаться дополнительные налоговые льготы, не предусмотренные статьей 407 Налогового кодекса Российской Федерации, основания и порядок их применения налогоплательщиками, </w:t>
      </w:r>
      <w:r w:rsidR="009126E6" w:rsidRPr="00D2746A">
        <w:rPr>
          <w:i/>
          <w:iCs/>
          <w:color w:val="FF0000"/>
        </w:rPr>
        <w:t>например</w:t>
      </w:r>
      <w:r w:rsidRPr="00D2746A">
        <w:rPr>
          <w:color w:val="FF0000"/>
        </w:rPr>
        <w:t>:</w:t>
      </w:r>
    </w:p>
    <w:p w:rsidR="0013465B" w:rsidRPr="00D2746A" w:rsidRDefault="0013465B" w:rsidP="0013465B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color w:val="FF0000"/>
        </w:rPr>
        <w:t xml:space="preserve">детям-сиротам и детям, оставшимся без попечения родителей, </w:t>
      </w:r>
      <w:r w:rsidRPr="00D2746A">
        <w:rPr>
          <w:i/>
          <w:iCs/>
          <w:color w:val="FF0000"/>
        </w:rPr>
        <w:t>в отношении объектов налогообложения, не используемых налогоплательщиком в предпринимательской деятельности, в размере подлежащей уплате налогоплательщиком суммы налога</w:t>
      </w:r>
      <w:r w:rsidRPr="00D2746A">
        <w:rPr>
          <w:i/>
          <w:color w:val="FF0000"/>
        </w:rPr>
        <w:t>; и т.п.)</w:t>
      </w:r>
    </w:p>
    <w:p w:rsidR="00DD0B88" w:rsidRPr="00D03EBE" w:rsidRDefault="007B668C" w:rsidP="00F12C1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  <w:iCs/>
        </w:rPr>
        <w:t>4.</w:t>
      </w:r>
      <w:r w:rsidRPr="00442AEF">
        <w:rPr>
          <w:i/>
        </w:rPr>
        <w:t> </w:t>
      </w:r>
      <w:r w:rsidR="00DD0B88" w:rsidRPr="00442AEF">
        <w:rPr>
          <w:i/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="00D03EBE">
        <w:rPr>
          <w:i/>
          <w:iCs/>
        </w:rPr>
        <w:t xml:space="preserve"> </w:t>
      </w:r>
      <w:r w:rsidR="00D03EBE" w:rsidRPr="00D03EBE">
        <w:rPr>
          <w:i/>
          <w:iCs/>
          <w:color w:val="FF0000"/>
        </w:rPr>
        <w:t>(пункт вводит</w:t>
      </w:r>
      <w:r w:rsidR="003A754D">
        <w:rPr>
          <w:i/>
          <w:iCs/>
          <w:color w:val="FF0000"/>
        </w:rPr>
        <w:t xml:space="preserve">ся в решение в случае принятия органом </w:t>
      </w:r>
      <w:r w:rsidR="00D03EBE" w:rsidRPr="00D03EBE">
        <w:rPr>
          <w:i/>
          <w:iCs/>
          <w:color w:val="FF0000"/>
        </w:rPr>
        <w:t>МСУ решения о предоставлении дополнительной налоговой льготы)</w:t>
      </w:r>
    </w:p>
    <w:p w:rsidR="00D03EBE" w:rsidRPr="00D03EBE" w:rsidRDefault="007B668C" w:rsidP="00D03EB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</w:rPr>
        <w:t>5</w:t>
      </w:r>
      <w:r w:rsidR="00DD0B88" w:rsidRPr="00442AEF">
        <w:rPr>
          <w:i/>
        </w:rPr>
        <w:t>. </w:t>
      </w:r>
      <w:r w:rsidR="0039562D" w:rsidRPr="00442AEF">
        <w:rPr>
          <w:i/>
          <w:iCs/>
        </w:rPr>
        <w:t>Физические лица, имеющие право на налогов</w:t>
      </w:r>
      <w:r w:rsidR="0013465B" w:rsidRPr="00442AEF">
        <w:rPr>
          <w:i/>
          <w:iCs/>
        </w:rPr>
        <w:t>ую</w:t>
      </w:r>
      <w:r w:rsidR="0039562D" w:rsidRPr="00442AEF">
        <w:rPr>
          <w:i/>
          <w:iCs/>
        </w:rPr>
        <w:t xml:space="preserve"> льгот</w:t>
      </w:r>
      <w:r w:rsidR="0013465B" w:rsidRPr="00442AEF">
        <w:rPr>
          <w:i/>
          <w:iCs/>
        </w:rPr>
        <w:t>у</w:t>
      </w:r>
      <w:r w:rsidR="0039562D" w:rsidRPr="00442AEF">
        <w:rPr>
          <w:i/>
          <w:iCs/>
        </w:rPr>
        <w:t>, установленн</w:t>
      </w:r>
      <w:r w:rsidR="0013465B" w:rsidRPr="00442AEF">
        <w:rPr>
          <w:i/>
          <w:iCs/>
        </w:rPr>
        <w:t>ую</w:t>
      </w:r>
      <w:r w:rsidR="0039562D" w:rsidRPr="00442AEF">
        <w:rPr>
          <w:i/>
          <w:iCs/>
        </w:rPr>
        <w:t xml:space="preserve"> </w:t>
      </w:r>
      <w:r w:rsidR="00F12C17" w:rsidRPr="00442AEF">
        <w:rPr>
          <w:i/>
          <w:iCs/>
        </w:rPr>
        <w:t>настоящим решением</w:t>
      </w:r>
      <w:r w:rsidR="0039562D" w:rsidRPr="00442AEF">
        <w:rPr>
          <w:i/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D03EBE">
        <w:rPr>
          <w:i/>
          <w:iCs/>
        </w:rPr>
        <w:t xml:space="preserve"> </w:t>
      </w:r>
      <w:r w:rsidR="00D03EBE" w:rsidRPr="00D03EBE">
        <w:rPr>
          <w:i/>
          <w:iCs/>
          <w:color w:val="FF0000"/>
        </w:rPr>
        <w:t>(пункт вводит</w:t>
      </w:r>
      <w:r w:rsidR="003A754D">
        <w:rPr>
          <w:i/>
          <w:iCs/>
          <w:color w:val="FF0000"/>
        </w:rPr>
        <w:t xml:space="preserve">ся в решение в случае принятия органом </w:t>
      </w:r>
      <w:r w:rsidR="00D03EBE" w:rsidRPr="00D03EBE">
        <w:rPr>
          <w:i/>
          <w:iCs/>
          <w:color w:val="FF0000"/>
        </w:rPr>
        <w:t>МСУ решения о предоставлении дополнительной налоговой льготы)</w:t>
      </w:r>
    </w:p>
    <w:p w:rsidR="00D03EBE" w:rsidRPr="00D03EBE" w:rsidRDefault="007B668C" w:rsidP="00D03EB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  <w:iCs/>
        </w:rPr>
        <w:lastRenderedPageBreak/>
        <w:t>6.</w:t>
      </w:r>
      <w:r w:rsidRPr="00442AEF">
        <w:rPr>
          <w:i/>
        </w:rPr>
        <w:t> </w:t>
      </w:r>
      <w:r w:rsidRPr="00442AEF">
        <w:rPr>
          <w:bCs/>
          <w:i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442AEF">
        <w:rPr>
          <w:i/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442AEF">
        <w:rPr>
          <w:bCs/>
          <w:i/>
          <w:iCs/>
        </w:rPr>
        <w:t>осуществляются в порядке,</w:t>
      </w:r>
      <w:r w:rsidR="00F12C17" w:rsidRPr="00442AEF">
        <w:rPr>
          <w:i/>
          <w:iCs/>
        </w:rPr>
        <w:t xml:space="preserve"> </w:t>
      </w:r>
      <w:r w:rsidRPr="00442AEF">
        <w:rPr>
          <w:i/>
          <w:iCs/>
        </w:rPr>
        <w:t xml:space="preserve">предусмотренном </w:t>
      </w:r>
      <w:r w:rsidR="00F12C17" w:rsidRPr="00442AEF">
        <w:rPr>
          <w:i/>
          <w:iCs/>
        </w:rPr>
        <w:t>пункт</w:t>
      </w:r>
      <w:r w:rsidRPr="00442AEF">
        <w:rPr>
          <w:i/>
          <w:iCs/>
        </w:rPr>
        <w:t>а</w:t>
      </w:r>
      <w:r w:rsidR="00F12C17" w:rsidRPr="00442AEF">
        <w:rPr>
          <w:i/>
          <w:iCs/>
        </w:rPr>
        <w:t>м</w:t>
      </w:r>
      <w:r w:rsidRPr="00442AEF">
        <w:rPr>
          <w:i/>
          <w:iCs/>
        </w:rPr>
        <w:t>и 6,</w:t>
      </w:r>
      <w:r w:rsidR="00F12C17" w:rsidRPr="00442AEF">
        <w:rPr>
          <w:i/>
          <w:iCs/>
        </w:rPr>
        <w:t xml:space="preserve"> 7 статьи 407 Налогового кодекса Российской Федерации.</w:t>
      </w:r>
      <w:r w:rsidR="00D03EBE">
        <w:rPr>
          <w:i/>
          <w:iCs/>
        </w:rPr>
        <w:t xml:space="preserve"> </w:t>
      </w:r>
      <w:r w:rsidR="00D03EBE" w:rsidRPr="00D03EBE">
        <w:rPr>
          <w:i/>
          <w:iCs/>
          <w:color w:val="FF0000"/>
        </w:rPr>
        <w:t xml:space="preserve">(пункт вводится в решение в случае принятия </w:t>
      </w:r>
      <w:r w:rsidR="003A754D">
        <w:rPr>
          <w:i/>
          <w:iCs/>
          <w:color w:val="FF0000"/>
        </w:rPr>
        <w:t xml:space="preserve">органом </w:t>
      </w:r>
      <w:r w:rsidR="00D03EBE" w:rsidRPr="00D03EBE">
        <w:rPr>
          <w:i/>
          <w:iCs/>
          <w:color w:val="FF0000"/>
        </w:rPr>
        <w:t>МСУ решения о предоставлении дополнительной налоговой льготы)</w:t>
      </w:r>
    </w:p>
    <w:p w:rsidR="005139C7" w:rsidRPr="00D2746A" w:rsidRDefault="007B668C" w:rsidP="007B668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7</w:t>
      </w:r>
      <w:r w:rsidR="005139C7" w:rsidRPr="007B668C">
        <w:t>. Признать утратившим силу</w:t>
      </w:r>
      <w:r w:rsidR="005139C7" w:rsidRPr="00F12C17">
        <w:t xml:space="preserve"> решение </w:t>
      </w:r>
      <w:r w:rsidR="005139C7" w:rsidRPr="0093585D">
        <w:rPr>
          <w:i/>
          <w:color w:val="FF0000"/>
        </w:rPr>
        <w:t>(наименование представительного органа муниципального образования)</w:t>
      </w:r>
      <w:r w:rsidR="005139C7" w:rsidRPr="00F12C17">
        <w:t xml:space="preserve"> </w:t>
      </w:r>
      <w:r w:rsidR="005139C7" w:rsidRPr="00D2746A">
        <w:rPr>
          <w:i/>
          <w:color w:val="FF0000"/>
        </w:rPr>
        <w:t>(указываются реквизиты</w:t>
      </w:r>
      <w:r w:rsidR="005139C7" w:rsidRPr="00D2746A">
        <w:rPr>
          <w:color w:val="FF0000"/>
        </w:rPr>
        <w:t xml:space="preserve"> </w:t>
      </w:r>
      <w:r w:rsidR="005139C7" w:rsidRPr="00D2746A">
        <w:rPr>
          <w:i/>
          <w:color w:val="FF0000"/>
        </w:rPr>
        <w:t>ранее принятого муниципального правового акта, регулирующего данные правоотношения, а также всех изменяющих и/или дополняющих его актов)</w:t>
      </w:r>
      <w:r w:rsidR="005139C7" w:rsidRPr="003A754D">
        <w:t>.</w:t>
      </w:r>
    </w:p>
    <w:p w:rsidR="005139C7" w:rsidRDefault="007B668C" w:rsidP="00BC5AE5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631B1F" w:rsidRPr="00D2746A" w:rsidRDefault="007B668C" w:rsidP="00BC5AE5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5139C7" w:rsidRPr="00F12C17">
        <w:t xml:space="preserve"> </w:t>
      </w:r>
      <w:r w:rsidR="002E1143" w:rsidRPr="00F34419">
        <w:rPr>
          <w:i/>
          <w:color w:val="FF0000"/>
        </w:rPr>
        <w:t>(указывается источник официального опубликования (обнародования), определенный уставом муниципального об</w:t>
      </w:r>
      <w:r w:rsidR="002E1143">
        <w:rPr>
          <w:i/>
          <w:color w:val="FF0000"/>
        </w:rPr>
        <w:t>разования, – название газеты,</w:t>
      </w:r>
      <w:r w:rsidR="002E1143" w:rsidRPr="00F34419">
        <w:rPr>
          <w:i/>
          <w:color w:val="FF0000"/>
        </w:rPr>
        <w:t xml:space="preserve"> </w:t>
      </w:r>
      <w:r w:rsidR="002E1143">
        <w:rPr>
          <w:i/>
          <w:color w:val="FF0000"/>
        </w:rPr>
        <w:t xml:space="preserve">название и реквизиты </w:t>
      </w:r>
      <w:r w:rsidR="002E1143" w:rsidRPr="00F34419">
        <w:rPr>
          <w:i/>
          <w:color w:val="FF0000"/>
        </w:rPr>
        <w:t>сетевого издания в информационно-телекоммуникационной сети «Интернет», местонахождение информационного стенда)</w:t>
      </w:r>
      <w:r w:rsidR="00631B1F" w:rsidRPr="00BD0FA4">
        <w:rPr>
          <w:i/>
        </w:rPr>
        <w:t>.</w:t>
      </w:r>
    </w:p>
    <w:p w:rsidR="00E23DD1" w:rsidRDefault="00E23DD1" w:rsidP="00DD0B88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color w:val="FF0000"/>
        </w:rPr>
        <w:t>(</w:t>
      </w:r>
      <w:r w:rsidR="002E1143">
        <w:rPr>
          <w:i/>
          <w:color w:val="FF0000"/>
        </w:rPr>
        <w:t xml:space="preserve">для вступления </w:t>
      </w:r>
      <w:r w:rsidRPr="00D2746A">
        <w:rPr>
          <w:i/>
          <w:color w:val="FF0000"/>
        </w:rPr>
        <w:t>решени</w:t>
      </w:r>
      <w:r w:rsidR="00E00843">
        <w:rPr>
          <w:i/>
          <w:color w:val="FF0000"/>
        </w:rPr>
        <w:t>я</w:t>
      </w:r>
      <w:r w:rsidRPr="00D2746A">
        <w:rPr>
          <w:i/>
          <w:color w:val="FF0000"/>
        </w:rPr>
        <w:t xml:space="preserve"> о налоге </w:t>
      </w:r>
      <w:r w:rsidR="002E1143">
        <w:rPr>
          <w:i/>
          <w:color w:val="FF0000"/>
        </w:rPr>
        <w:t xml:space="preserve">в силу с 1 января следующего года (то есть с первого числа очередного налогового периода) оно </w:t>
      </w:r>
      <w:r w:rsidRPr="00D2746A">
        <w:rPr>
          <w:i/>
          <w:color w:val="FF0000"/>
        </w:rPr>
        <w:t xml:space="preserve">должно быть принято </w:t>
      </w:r>
      <w:r w:rsidRPr="00D2746A">
        <w:rPr>
          <w:bCs/>
          <w:i/>
          <w:iCs/>
          <w:color w:val="FF0000"/>
        </w:rPr>
        <w:t xml:space="preserve">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</w:t>
      </w:r>
      <w:r w:rsidRPr="00D2746A">
        <w:rPr>
          <w:i/>
          <w:color w:val="FF0000"/>
        </w:rPr>
        <w:t xml:space="preserve">и официально опубликовано до 1 декабря </w:t>
      </w:r>
      <w:r w:rsidR="002E1143">
        <w:rPr>
          <w:i/>
          <w:color w:val="FF0000"/>
        </w:rPr>
        <w:t>текущего года</w:t>
      </w:r>
      <w:r w:rsidRPr="00D2746A">
        <w:rPr>
          <w:i/>
          <w:color w:val="FF0000"/>
        </w:rPr>
        <w:t xml:space="preserve"> </w:t>
      </w:r>
      <w:r w:rsidR="002E1143">
        <w:rPr>
          <w:i/>
          <w:color w:val="FF0000"/>
        </w:rPr>
        <w:t xml:space="preserve">(то есть </w:t>
      </w:r>
      <w:r w:rsidRPr="00D2746A">
        <w:rPr>
          <w:i/>
          <w:color w:val="FF0000"/>
        </w:rPr>
        <w:t>предшествующего очередному налоговому периоду)</w:t>
      </w:r>
      <w:r w:rsidR="002E1143">
        <w:rPr>
          <w:i/>
          <w:color w:val="FF0000"/>
        </w:rPr>
        <w:t>)</w:t>
      </w:r>
    </w:p>
    <w:p w:rsidR="00CB2AC8" w:rsidRDefault="00CB2AC8" w:rsidP="00CB2AC8">
      <w:pPr>
        <w:autoSpaceDE w:val="0"/>
        <w:autoSpaceDN w:val="0"/>
        <w:adjustRightInd w:val="0"/>
        <w:ind w:firstLine="709"/>
        <w:jc w:val="both"/>
      </w:pPr>
      <w:r>
        <w:t xml:space="preserve">10. Настоящее решение в течение пяти дней со дня принятия направить в Межрайонную инспекцию ФНС России </w:t>
      </w:r>
      <w:r>
        <w:rPr>
          <w:color w:val="FF0000"/>
        </w:rPr>
        <w:t>№___</w:t>
      </w:r>
      <w:r>
        <w:t xml:space="preserve"> по Забайкальскому краю.</w:t>
      </w:r>
    </w:p>
    <w:p w:rsidR="005139C7" w:rsidRPr="00F12C17" w:rsidRDefault="005139C7" w:rsidP="00DD0B88"/>
    <w:p w:rsidR="005139C7" w:rsidRDefault="005139C7" w:rsidP="00DD0B88"/>
    <w:p w:rsidR="000B408E" w:rsidRPr="00F12C17" w:rsidRDefault="000B408E" w:rsidP="00DD0B88"/>
    <w:p w:rsidR="005139C7" w:rsidRPr="00F12C17" w:rsidRDefault="005139C7" w:rsidP="00E00843">
      <w:pPr>
        <w:jc w:val="both"/>
        <w:rPr>
          <w:i/>
        </w:rPr>
      </w:pPr>
      <w:r w:rsidRPr="00F12C17">
        <w:t xml:space="preserve">Глава </w:t>
      </w:r>
      <w:r w:rsidRPr="003A754D">
        <w:rPr>
          <w:i/>
          <w:color w:val="FF0000"/>
        </w:rPr>
        <w:t>(наименование муниципального образования</w:t>
      </w:r>
      <w:r w:rsidR="000B408E" w:rsidRPr="003A754D">
        <w:rPr>
          <w:i/>
          <w:color w:val="FF0000"/>
        </w:rPr>
        <w:t xml:space="preserve">)                 </w:t>
      </w:r>
      <w:r w:rsidRPr="003A754D">
        <w:rPr>
          <w:i/>
          <w:color w:val="FF0000"/>
        </w:rPr>
        <w:t xml:space="preserve"> (подпись, </w:t>
      </w:r>
      <w:r w:rsidR="00A84268" w:rsidRPr="003A754D">
        <w:rPr>
          <w:i/>
          <w:color w:val="FF0000"/>
        </w:rPr>
        <w:t>И.О.</w:t>
      </w:r>
      <w:r w:rsidRPr="003A754D">
        <w:rPr>
          <w:i/>
          <w:color w:val="FF0000"/>
        </w:rPr>
        <w:t>Ф.)</w:t>
      </w:r>
    </w:p>
    <w:sectPr w:rsidR="005139C7" w:rsidRPr="00F12C17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00" w:rsidRDefault="00827700" w:rsidP="007262EA">
      <w:r>
        <w:separator/>
      </w:r>
    </w:p>
  </w:endnote>
  <w:endnote w:type="continuationSeparator" w:id="0">
    <w:p w:rsidR="00827700" w:rsidRDefault="00827700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00" w:rsidRDefault="00827700" w:rsidP="007262EA">
      <w:r>
        <w:separator/>
      </w:r>
    </w:p>
  </w:footnote>
  <w:footnote w:type="continuationSeparator" w:id="0">
    <w:p w:rsidR="00827700" w:rsidRDefault="00827700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F835EC">
    <w:pPr>
      <w:pStyle w:val="a3"/>
      <w:jc w:val="center"/>
    </w:pPr>
    <w:fldSimple w:instr=" PAGE   \* MERGEFORMAT ">
      <w:r w:rsidR="00E00843">
        <w:rPr>
          <w:noProof/>
        </w:rPr>
        <w:t>3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C7"/>
    <w:rsid w:val="00000A79"/>
    <w:rsid w:val="00001A53"/>
    <w:rsid w:val="0000545F"/>
    <w:rsid w:val="000412F8"/>
    <w:rsid w:val="00046DA2"/>
    <w:rsid w:val="0006148B"/>
    <w:rsid w:val="00063B16"/>
    <w:rsid w:val="000B3649"/>
    <w:rsid w:val="000B408E"/>
    <w:rsid w:val="00107AC9"/>
    <w:rsid w:val="0011722D"/>
    <w:rsid w:val="0013465B"/>
    <w:rsid w:val="00182BB4"/>
    <w:rsid w:val="001C7943"/>
    <w:rsid w:val="001F47B7"/>
    <w:rsid w:val="002153D1"/>
    <w:rsid w:val="00227515"/>
    <w:rsid w:val="0027730C"/>
    <w:rsid w:val="00285A66"/>
    <w:rsid w:val="002A40A9"/>
    <w:rsid w:val="002B3291"/>
    <w:rsid w:val="002E00D9"/>
    <w:rsid w:val="002E1143"/>
    <w:rsid w:val="002E7D34"/>
    <w:rsid w:val="00307ED5"/>
    <w:rsid w:val="003136F1"/>
    <w:rsid w:val="0036487F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3798C"/>
    <w:rsid w:val="00442AEF"/>
    <w:rsid w:val="00472034"/>
    <w:rsid w:val="00491E55"/>
    <w:rsid w:val="004B0AA5"/>
    <w:rsid w:val="005139C7"/>
    <w:rsid w:val="0053532A"/>
    <w:rsid w:val="00553BF0"/>
    <w:rsid w:val="00576D73"/>
    <w:rsid w:val="005F7081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25A56"/>
    <w:rsid w:val="007262EA"/>
    <w:rsid w:val="00791D20"/>
    <w:rsid w:val="007935E8"/>
    <w:rsid w:val="007A334E"/>
    <w:rsid w:val="007B668C"/>
    <w:rsid w:val="007F62BF"/>
    <w:rsid w:val="00804E01"/>
    <w:rsid w:val="00815636"/>
    <w:rsid w:val="008254FC"/>
    <w:rsid w:val="00827700"/>
    <w:rsid w:val="00884044"/>
    <w:rsid w:val="0089416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5F3D"/>
    <w:rsid w:val="00A46BDF"/>
    <w:rsid w:val="00A84268"/>
    <w:rsid w:val="00AB5439"/>
    <w:rsid w:val="00AF07E4"/>
    <w:rsid w:val="00B776BE"/>
    <w:rsid w:val="00BC47FE"/>
    <w:rsid w:val="00BC5AE5"/>
    <w:rsid w:val="00BD0FA4"/>
    <w:rsid w:val="00BF79D0"/>
    <w:rsid w:val="00C41049"/>
    <w:rsid w:val="00C43251"/>
    <w:rsid w:val="00C445A7"/>
    <w:rsid w:val="00CB16D1"/>
    <w:rsid w:val="00CB2AC8"/>
    <w:rsid w:val="00D01C94"/>
    <w:rsid w:val="00D03EBE"/>
    <w:rsid w:val="00D12E11"/>
    <w:rsid w:val="00D2746A"/>
    <w:rsid w:val="00DD0B88"/>
    <w:rsid w:val="00DD0F14"/>
    <w:rsid w:val="00DE4E15"/>
    <w:rsid w:val="00E00843"/>
    <w:rsid w:val="00E17463"/>
    <w:rsid w:val="00E23DD1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5AC2-07E3-4984-A981-31B00412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Багдасарян М.А.</cp:lastModifiedBy>
  <cp:revision>12</cp:revision>
  <cp:lastPrinted>2018-07-11T07:35:00Z</cp:lastPrinted>
  <dcterms:created xsi:type="dcterms:W3CDTF">2021-03-17T06:21:00Z</dcterms:created>
  <dcterms:modified xsi:type="dcterms:W3CDTF">2021-05-24T07:09:00Z</dcterms:modified>
</cp:coreProperties>
</file>