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16" w:rsidRPr="008854B1" w:rsidRDefault="00933216" w:rsidP="00655103">
      <w:pPr>
        <w:widowControl w:val="0"/>
        <w:shd w:val="clear" w:color="auto" w:fill="FFFFFF"/>
        <w:rPr>
          <w:sz w:val="16"/>
          <w:szCs w:val="16"/>
        </w:rPr>
      </w:pPr>
      <w:r w:rsidRPr="005244D7">
        <w:rPr>
          <w:noProof/>
        </w:rPr>
        <w:drawing>
          <wp:anchor distT="0" distB="0" distL="114300" distR="114300" simplePos="0" relativeHeight="251659264" behindDoc="0" locked="0" layoutInCell="1" allowOverlap="1" wp14:anchorId="43FDF2FA" wp14:editId="005F2DC7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800100" cy="88582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44D7">
        <w:br w:type="textWrapping" w:clear="all"/>
      </w:r>
    </w:p>
    <w:p w:rsidR="00933216" w:rsidRPr="00EB255C" w:rsidRDefault="00933216" w:rsidP="008854B1">
      <w:pPr>
        <w:widowControl w:val="0"/>
        <w:shd w:val="clear" w:color="auto" w:fill="FFFFFF"/>
        <w:ind w:right="282"/>
        <w:jc w:val="center"/>
        <w:rPr>
          <w:b/>
          <w:spacing w:val="-11"/>
          <w:sz w:val="32"/>
          <w:szCs w:val="32"/>
        </w:rPr>
      </w:pPr>
      <w:r w:rsidRPr="00EB255C">
        <w:rPr>
          <w:b/>
          <w:spacing w:val="-11"/>
          <w:sz w:val="32"/>
          <w:szCs w:val="32"/>
        </w:rPr>
        <w:t>ПРАВИТЕЛЬСТВО ЗАБАЙКАЛЬСКОГО КРАЯ</w:t>
      </w:r>
    </w:p>
    <w:p w:rsidR="00EB255C" w:rsidRPr="008854B1" w:rsidRDefault="00EB255C" w:rsidP="008854B1">
      <w:pPr>
        <w:widowControl w:val="0"/>
        <w:shd w:val="clear" w:color="auto" w:fill="FFFFFF"/>
        <w:ind w:right="282"/>
        <w:jc w:val="center"/>
        <w:rPr>
          <w:bCs/>
          <w:spacing w:val="-14"/>
          <w:sz w:val="16"/>
          <w:szCs w:val="16"/>
        </w:rPr>
      </w:pPr>
    </w:p>
    <w:p w:rsidR="00933216" w:rsidRPr="00EB255C" w:rsidRDefault="00933216" w:rsidP="008854B1">
      <w:pPr>
        <w:widowControl w:val="0"/>
        <w:shd w:val="clear" w:color="auto" w:fill="FFFFFF"/>
        <w:ind w:right="282"/>
        <w:jc w:val="center"/>
        <w:rPr>
          <w:bCs/>
          <w:spacing w:val="-14"/>
          <w:sz w:val="32"/>
          <w:szCs w:val="32"/>
        </w:rPr>
      </w:pPr>
      <w:r w:rsidRPr="00EB255C">
        <w:rPr>
          <w:bCs/>
          <w:spacing w:val="-14"/>
          <w:sz w:val="32"/>
          <w:szCs w:val="32"/>
        </w:rPr>
        <w:t>ПОСТАНОВЛЕНИЕ</w:t>
      </w:r>
    </w:p>
    <w:p w:rsidR="00933216" w:rsidRPr="008854B1" w:rsidRDefault="00933216" w:rsidP="008854B1">
      <w:pPr>
        <w:widowControl w:val="0"/>
        <w:shd w:val="clear" w:color="auto" w:fill="FFFFFF"/>
        <w:ind w:right="282"/>
        <w:jc w:val="center"/>
        <w:rPr>
          <w:bCs/>
          <w:spacing w:val="-14"/>
        </w:rPr>
      </w:pPr>
    </w:p>
    <w:p w:rsidR="00933216" w:rsidRPr="005244D7" w:rsidRDefault="00933216" w:rsidP="008854B1">
      <w:pPr>
        <w:widowControl w:val="0"/>
        <w:shd w:val="clear" w:color="auto" w:fill="FFFFFF"/>
        <w:ind w:right="282"/>
        <w:jc w:val="center"/>
        <w:rPr>
          <w:bCs/>
          <w:spacing w:val="-14"/>
        </w:rPr>
      </w:pPr>
      <w:r w:rsidRPr="005244D7">
        <w:rPr>
          <w:bCs/>
          <w:spacing w:val="-6"/>
        </w:rPr>
        <w:t>г. Чита</w:t>
      </w:r>
    </w:p>
    <w:p w:rsidR="00933216" w:rsidRPr="005244D7" w:rsidRDefault="00933216" w:rsidP="008854B1">
      <w:pPr>
        <w:widowControl w:val="0"/>
        <w:ind w:right="282"/>
        <w:rPr>
          <w:b/>
        </w:rPr>
      </w:pPr>
    </w:p>
    <w:p w:rsidR="00933216" w:rsidRPr="005244D7" w:rsidRDefault="004A3C04" w:rsidP="00C629A5">
      <w:pPr>
        <w:widowControl w:val="0"/>
        <w:ind w:right="282"/>
        <w:jc w:val="center"/>
        <w:rPr>
          <w:b/>
        </w:rPr>
      </w:pPr>
      <w:r>
        <w:rPr>
          <w:b/>
        </w:rPr>
        <w:t>О внесении изменений в</w:t>
      </w:r>
      <w:r w:rsidR="00B50E3E">
        <w:rPr>
          <w:b/>
        </w:rPr>
        <w:t xml:space="preserve"> </w:t>
      </w:r>
      <w:r w:rsidR="00717EA8">
        <w:rPr>
          <w:b/>
        </w:rPr>
        <w:t>постановление Правительства Забайкал</w:t>
      </w:r>
      <w:r w:rsidR="005178EA">
        <w:rPr>
          <w:b/>
        </w:rPr>
        <w:t>ьского края от 31 марта 2017</w:t>
      </w:r>
      <w:r w:rsidR="001D2569">
        <w:rPr>
          <w:b/>
        </w:rPr>
        <w:t xml:space="preserve"> года</w:t>
      </w:r>
      <w:r w:rsidR="005178EA">
        <w:rPr>
          <w:b/>
        </w:rPr>
        <w:t xml:space="preserve"> № 119</w:t>
      </w:r>
      <w:r w:rsidR="00717EA8">
        <w:rPr>
          <w:b/>
        </w:rPr>
        <w:t xml:space="preserve"> </w:t>
      </w:r>
    </w:p>
    <w:p w:rsidR="00933216" w:rsidRPr="005244D7" w:rsidRDefault="00933216" w:rsidP="008854B1">
      <w:pPr>
        <w:widowControl w:val="0"/>
        <w:ind w:right="282"/>
        <w:jc w:val="both"/>
      </w:pPr>
    </w:p>
    <w:p w:rsidR="006D7269" w:rsidRPr="001B0655" w:rsidRDefault="00C36CED" w:rsidP="006D7269">
      <w:pPr>
        <w:ind w:right="-2" w:firstLine="708"/>
        <w:jc w:val="both"/>
        <w:rPr>
          <w:spacing w:val="20"/>
        </w:rPr>
      </w:pPr>
      <w:r>
        <w:t>В целях</w:t>
      </w:r>
      <w:r w:rsidR="008A143B">
        <w:t xml:space="preserve"> </w:t>
      </w:r>
      <w:r w:rsidR="00C629A5">
        <w:t xml:space="preserve">приведения </w:t>
      </w:r>
      <w:r w:rsidR="00AC19A6">
        <w:t xml:space="preserve">нормативной правовой </w:t>
      </w:r>
      <w:r w:rsidR="00AE0D8F">
        <w:t>базы</w:t>
      </w:r>
      <w:r w:rsidR="00C629A5">
        <w:t xml:space="preserve"> За</w:t>
      </w:r>
      <w:r w:rsidR="00A65B43">
        <w:t xml:space="preserve">байкальского края </w:t>
      </w:r>
      <w:r w:rsidR="00AE0D8F">
        <w:t xml:space="preserve">в соответствие </w:t>
      </w:r>
      <w:r w:rsidR="00A076D6">
        <w:t>с действующим законодательством</w:t>
      </w:r>
      <w:r w:rsidR="00AE0D8F">
        <w:t xml:space="preserve"> Пр</w:t>
      </w:r>
      <w:r w:rsidR="007542A2">
        <w:t xml:space="preserve">авительство Забайкальского края </w:t>
      </w:r>
      <w:r w:rsidR="007542A2" w:rsidRPr="007542A2">
        <w:rPr>
          <w:b/>
          <w:spacing w:val="20"/>
        </w:rPr>
        <w:t>постановляет:</w:t>
      </w:r>
    </w:p>
    <w:p w:rsidR="00E470BA" w:rsidRPr="00E470BA" w:rsidRDefault="00E470BA" w:rsidP="009063C8">
      <w:pPr>
        <w:ind w:right="-2"/>
        <w:jc w:val="both"/>
        <w:rPr>
          <w:b/>
          <w:sz w:val="12"/>
          <w:szCs w:val="12"/>
        </w:rPr>
      </w:pPr>
    </w:p>
    <w:p w:rsidR="00745E78" w:rsidRDefault="00C6650B" w:rsidP="00602CBA">
      <w:pPr>
        <w:widowControl w:val="0"/>
        <w:tabs>
          <w:tab w:val="left" w:pos="9354"/>
        </w:tabs>
        <w:ind w:right="-2" w:firstLine="708"/>
        <w:jc w:val="both"/>
      </w:pPr>
      <w:r w:rsidRPr="00653070">
        <w:rPr>
          <w:color w:val="auto"/>
        </w:rPr>
        <w:t>У</w:t>
      </w:r>
      <w:r w:rsidR="0002379E" w:rsidRPr="00653070">
        <w:rPr>
          <w:color w:val="auto"/>
        </w:rPr>
        <w:t xml:space="preserve">твердить </w:t>
      </w:r>
      <w:r w:rsidR="00AE0953" w:rsidRPr="00653070">
        <w:rPr>
          <w:color w:val="auto"/>
        </w:rPr>
        <w:t>прилагаемые</w:t>
      </w:r>
      <w:r w:rsidR="00AE0953" w:rsidRPr="00653070">
        <w:t xml:space="preserve"> </w:t>
      </w:r>
      <w:r w:rsidR="0002379E" w:rsidRPr="00653070">
        <w:t xml:space="preserve">изменения, которые вносятся </w:t>
      </w:r>
      <w:r w:rsidR="00745E78" w:rsidRPr="00653070">
        <w:t xml:space="preserve">в </w:t>
      </w:r>
      <w:r w:rsidR="00653070" w:rsidRPr="00653070">
        <w:t>постановление Правительства Забайкаль</w:t>
      </w:r>
      <w:r w:rsidR="00F53985">
        <w:t xml:space="preserve">ского края от </w:t>
      </w:r>
      <w:r w:rsidR="00A84BEA">
        <w:t>31 марта</w:t>
      </w:r>
      <w:r w:rsidR="0059452E">
        <w:t xml:space="preserve"> </w:t>
      </w:r>
      <w:r w:rsidR="00A84BEA">
        <w:t>2017</w:t>
      </w:r>
      <w:r w:rsidR="00F53985">
        <w:t xml:space="preserve"> года</w:t>
      </w:r>
      <w:r w:rsidR="009C7429">
        <w:t xml:space="preserve"> </w:t>
      </w:r>
      <w:r w:rsidR="00A84BEA">
        <w:t>№ 119</w:t>
      </w:r>
      <w:r w:rsidR="00B533F7">
        <w:t xml:space="preserve"> «О</w:t>
      </w:r>
      <w:r w:rsidR="00A84BEA">
        <w:t xml:space="preserve"> списках кандидатов в присяжные заседатели федеральных судов общей юрисдикции».</w:t>
      </w:r>
    </w:p>
    <w:p w:rsidR="0002379E" w:rsidRDefault="0002379E" w:rsidP="00F86854">
      <w:pPr>
        <w:ind w:right="-2" w:firstLine="708"/>
        <w:jc w:val="both"/>
      </w:pPr>
    </w:p>
    <w:p w:rsidR="0002379E" w:rsidRDefault="0002379E" w:rsidP="00F86854">
      <w:pPr>
        <w:ind w:right="-2" w:firstLine="708"/>
        <w:jc w:val="both"/>
      </w:pPr>
    </w:p>
    <w:p w:rsidR="0002379E" w:rsidRDefault="0002379E" w:rsidP="00F86854">
      <w:pPr>
        <w:ind w:right="-2" w:firstLine="708"/>
        <w:jc w:val="both"/>
      </w:pPr>
    </w:p>
    <w:p w:rsidR="0002379E" w:rsidRDefault="0001680E" w:rsidP="00F86854">
      <w:pPr>
        <w:ind w:right="-2"/>
        <w:jc w:val="both"/>
      </w:pPr>
      <w:r>
        <w:t>Губернатор 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А.М.Осипов</w:t>
      </w:r>
      <w:proofErr w:type="spellEnd"/>
    </w:p>
    <w:p w:rsidR="00A16258" w:rsidRDefault="00A16258" w:rsidP="00F86854">
      <w:pPr>
        <w:ind w:right="-2"/>
        <w:jc w:val="both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9063C8" w:rsidRPr="00242E47" w:rsidRDefault="009063C8" w:rsidP="00F86854">
      <w:pPr>
        <w:ind w:right="-2" w:firstLine="708"/>
        <w:jc w:val="center"/>
      </w:pPr>
    </w:p>
    <w:p w:rsidR="00A84BEA" w:rsidRPr="00242E47" w:rsidRDefault="00A84BEA" w:rsidP="00F86854">
      <w:pPr>
        <w:ind w:right="-2" w:firstLine="708"/>
        <w:jc w:val="center"/>
      </w:pPr>
    </w:p>
    <w:p w:rsidR="00A84BEA" w:rsidRPr="00242E47" w:rsidRDefault="00A84BEA" w:rsidP="00F86854">
      <w:pPr>
        <w:ind w:right="-2" w:firstLine="708"/>
        <w:jc w:val="center"/>
      </w:pPr>
    </w:p>
    <w:p w:rsidR="00A84BEA" w:rsidRPr="00242E47" w:rsidRDefault="00A84BEA" w:rsidP="00F86854">
      <w:pPr>
        <w:ind w:right="-2" w:firstLine="708"/>
        <w:jc w:val="center"/>
      </w:pPr>
    </w:p>
    <w:p w:rsidR="00A84BEA" w:rsidRPr="00242E47" w:rsidRDefault="00A84BEA" w:rsidP="00F86854">
      <w:pPr>
        <w:ind w:right="-2" w:firstLine="708"/>
        <w:jc w:val="center"/>
      </w:pPr>
    </w:p>
    <w:p w:rsidR="00A84BEA" w:rsidRPr="00242E47" w:rsidRDefault="00A84BEA" w:rsidP="00F86854">
      <w:pPr>
        <w:ind w:right="-2" w:firstLine="708"/>
        <w:jc w:val="center"/>
      </w:pPr>
    </w:p>
    <w:p w:rsidR="00A84BEA" w:rsidRPr="00242E47" w:rsidRDefault="00A84BEA" w:rsidP="00F86854">
      <w:pPr>
        <w:ind w:right="-2" w:firstLine="708"/>
        <w:jc w:val="center"/>
      </w:pPr>
    </w:p>
    <w:p w:rsidR="00A84BEA" w:rsidRPr="00242E47" w:rsidRDefault="00A84BEA" w:rsidP="00F86854">
      <w:pPr>
        <w:ind w:right="-2" w:firstLine="708"/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063C8" w:rsidTr="009063C8">
        <w:tc>
          <w:tcPr>
            <w:tcW w:w="4785" w:type="dxa"/>
          </w:tcPr>
          <w:p w:rsidR="009063C8" w:rsidRDefault="009063C8" w:rsidP="00F86854">
            <w:pPr>
              <w:ind w:right="-2"/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9063C8" w:rsidRDefault="009063C8" w:rsidP="00F21C28">
            <w:pPr>
              <w:spacing w:line="360" w:lineRule="auto"/>
              <w:ind w:right="-2"/>
              <w:jc w:val="center"/>
            </w:pPr>
            <w:r w:rsidRPr="009063C8">
              <w:t>УТВЕРЖДЕНЫ</w:t>
            </w:r>
          </w:p>
          <w:p w:rsidR="009063C8" w:rsidRDefault="00F21C28" w:rsidP="00F21C28">
            <w:pPr>
              <w:ind w:right="-2"/>
              <w:jc w:val="center"/>
            </w:pPr>
            <w:r>
              <w:t>п</w:t>
            </w:r>
            <w:r w:rsidR="009063C8">
              <w:t>остановлением Правительства</w:t>
            </w:r>
          </w:p>
          <w:p w:rsidR="009063C8" w:rsidRPr="009063C8" w:rsidRDefault="009063C8" w:rsidP="00F21C28">
            <w:pPr>
              <w:ind w:right="-2"/>
              <w:jc w:val="center"/>
            </w:pPr>
            <w:r>
              <w:t>Забайкальского края</w:t>
            </w:r>
          </w:p>
        </w:tc>
      </w:tr>
    </w:tbl>
    <w:p w:rsidR="009063C8" w:rsidRDefault="009063C8" w:rsidP="00F86854">
      <w:pPr>
        <w:ind w:right="-2" w:firstLine="708"/>
        <w:jc w:val="center"/>
        <w:rPr>
          <w:b/>
        </w:rPr>
      </w:pPr>
    </w:p>
    <w:p w:rsidR="0002379E" w:rsidRPr="00790B76" w:rsidRDefault="00790B76" w:rsidP="00F86854">
      <w:pPr>
        <w:ind w:right="-2" w:firstLine="708"/>
        <w:jc w:val="center"/>
        <w:rPr>
          <w:b/>
        </w:rPr>
      </w:pPr>
      <w:r w:rsidRPr="00790B76">
        <w:rPr>
          <w:b/>
        </w:rPr>
        <w:t>ИЗМЕНЕНИЯ</w:t>
      </w:r>
      <w:r w:rsidR="00C3472D">
        <w:rPr>
          <w:b/>
        </w:rPr>
        <w:t>,</w:t>
      </w:r>
    </w:p>
    <w:p w:rsidR="00A84BEA" w:rsidRPr="00A84BEA" w:rsidRDefault="00790B76" w:rsidP="00A84BEA">
      <w:pPr>
        <w:widowControl w:val="0"/>
        <w:tabs>
          <w:tab w:val="left" w:pos="9354"/>
        </w:tabs>
        <w:ind w:right="-2" w:firstLine="708"/>
        <w:jc w:val="center"/>
        <w:rPr>
          <w:b/>
        </w:rPr>
      </w:pPr>
      <w:r w:rsidRPr="00602CBA">
        <w:rPr>
          <w:b/>
        </w:rPr>
        <w:t xml:space="preserve">которые вносятся в </w:t>
      </w:r>
      <w:r w:rsidR="00535BE0" w:rsidRPr="00602CBA">
        <w:rPr>
          <w:b/>
        </w:rPr>
        <w:t>постановление Правительства Забайкал</w:t>
      </w:r>
      <w:r w:rsidR="001D2569" w:rsidRPr="00602CBA">
        <w:rPr>
          <w:b/>
        </w:rPr>
        <w:t xml:space="preserve">ьского края от </w:t>
      </w:r>
      <w:r w:rsidR="00A84BEA">
        <w:rPr>
          <w:b/>
        </w:rPr>
        <w:t>31 марта 2017</w:t>
      </w:r>
      <w:r w:rsidR="00602CBA" w:rsidRPr="00602CBA">
        <w:rPr>
          <w:b/>
        </w:rPr>
        <w:t xml:space="preserve"> года </w:t>
      </w:r>
      <w:r w:rsidR="00A84BEA">
        <w:rPr>
          <w:b/>
        </w:rPr>
        <w:t xml:space="preserve">№ 119 </w:t>
      </w:r>
      <w:r w:rsidR="00A84BEA" w:rsidRPr="00A84BEA">
        <w:rPr>
          <w:b/>
        </w:rPr>
        <w:t>«О списках кандидатов в присяжные заседатели федеральных судов общей юрисдикции»</w:t>
      </w:r>
    </w:p>
    <w:p w:rsidR="00535BE0" w:rsidRPr="00602CBA" w:rsidRDefault="00535BE0" w:rsidP="00F86854">
      <w:pPr>
        <w:widowControl w:val="0"/>
        <w:ind w:right="-2"/>
        <w:jc w:val="center"/>
        <w:rPr>
          <w:b/>
        </w:rPr>
      </w:pPr>
    </w:p>
    <w:p w:rsidR="00B51C4F" w:rsidRDefault="00A84BEA" w:rsidP="00A84BEA">
      <w:pPr>
        <w:suppressAutoHyphens/>
        <w:ind w:right="-2" w:firstLine="708"/>
        <w:jc w:val="both"/>
      </w:pPr>
      <w:r>
        <w:t>1</w:t>
      </w:r>
      <w:r w:rsidR="00B51C4F">
        <w:t xml:space="preserve">. </w:t>
      </w:r>
      <w:r>
        <w:t>В преамбуле слова «статьей 44 Устава Забайкальского края</w:t>
      </w:r>
      <w:proofErr w:type="gramStart"/>
      <w:r>
        <w:t>,»</w:t>
      </w:r>
      <w:proofErr w:type="gramEnd"/>
      <w:r>
        <w:t xml:space="preserve"> исключить.</w:t>
      </w:r>
    </w:p>
    <w:p w:rsidR="00B51C4F" w:rsidRDefault="00BC3900" w:rsidP="00A84BEA">
      <w:pPr>
        <w:suppressAutoHyphens/>
        <w:ind w:right="-2" w:firstLine="705"/>
        <w:jc w:val="both"/>
      </w:pPr>
      <w:r>
        <w:t>2</w:t>
      </w:r>
      <w:r w:rsidR="00B51C4F" w:rsidRPr="00047012">
        <w:t xml:space="preserve">. </w:t>
      </w:r>
      <w:r w:rsidR="00B51C4F">
        <w:t xml:space="preserve">В Порядке </w:t>
      </w:r>
      <w:r w:rsidR="00A84BEA">
        <w:t>и сроках составления списков и западных списков кандидатов в присяжные заседатели федеральных судов общей юрисдикции в муниципальных образованиях Забайкальского края</w:t>
      </w:r>
      <w:r w:rsidR="00B51C4F">
        <w:t>, утвержденном указанным постановлением:</w:t>
      </w:r>
    </w:p>
    <w:p w:rsidR="00B51C4F" w:rsidRPr="006F4C96" w:rsidRDefault="008B57E0" w:rsidP="006F4C96">
      <w:pPr>
        <w:widowControl w:val="0"/>
        <w:suppressAutoHyphens/>
        <w:ind w:right="-2" w:firstLine="705"/>
        <w:jc w:val="both"/>
      </w:pPr>
      <w:r>
        <w:t xml:space="preserve">1) в наименовании слово «западных» </w:t>
      </w:r>
      <w:proofErr w:type="gramStart"/>
      <w:r>
        <w:t>заменить на слово</w:t>
      </w:r>
      <w:proofErr w:type="gramEnd"/>
      <w:r>
        <w:t xml:space="preserve"> «запасных»;</w:t>
      </w:r>
    </w:p>
    <w:p w:rsidR="006A48F8" w:rsidRPr="006A48F8" w:rsidRDefault="006F4C96" w:rsidP="006A48F8">
      <w:pPr>
        <w:widowControl w:val="0"/>
        <w:suppressAutoHyphens/>
        <w:ind w:right="-2" w:firstLine="705"/>
        <w:jc w:val="both"/>
      </w:pPr>
      <w:r>
        <w:t>2) пункт 3</w:t>
      </w:r>
      <w:r w:rsidR="00B51C4F">
        <w:t xml:space="preserve"> изложить в следующей редакции:</w:t>
      </w:r>
    </w:p>
    <w:p w:rsidR="00523BA8" w:rsidRDefault="006F4C96" w:rsidP="00B51C4F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090F42">
        <w:rPr>
          <w:rFonts w:ascii="Times New Roman" w:hAnsi="Times New Roman" w:cs="Times New Roman"/>
          <w:sz w:val="28"/>
          <w:szCs w:val="28"/>
        </w:rPr>
        <w:t xml:space="preserve">. </w:t>
      </w:r>
      <w:r w:rsidR="006A48F8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="00CF4A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кажды</w:t>
      </w:r>
      <w:r w:rsidR="00090F42">
        <w:rPr>
          <w:rFonts w:ascii="Times New Roman" w:hAnsi="Times New Roman" w:cs="Times New Roman"/>
          <w:sz w:val="28"/>
          <w:szCs w:val="28"/>
        </w:rPr>
        <w:t>е четыре года составляет список</w:t>
      </w:r>
      <w:r w:rsidR="00664EA9">
        <w:rPr>
          <w:rFonts w:ascii="Times New Roman" w:hAnsi="Times New Roman" w:cs="Times New Roman"/>
          <w:sz w:val="28"/>
          <w:szCs w:val="28"/>
        </w:rPr>
        <w:t xml:space="preserve"> и запасной список </w:t>
      </w:r>
      <w:r w:rsidR="00CF4A14">
        <w:rPr>
          <w:rFonts w:ascii="Times New Roman" w:hAnsi="Times New Roman" w:cs="Times New Roman"/>
          <w:sz w:val="28"/>
          <w:szCs w:val="28"/>
        </w:rPr>
        <w:t>кандидатов в присяжные заседатели муниципального образования, включая в указанные списки граждан</w:t>
      </w:r>
      <w:r w:rsidR="00664EA9">
        <w:rPr>
          <w:rFonts w:ascii="Times New Roman" w:hAnsi="Times New Roman" w:cs="Times New Roman"/>
          <w:sz w:val="28"/>
          <w:szCs w:val="28"/>
        </w:rPr>
        <w:t>, постоянно проживающих на территории соответствующего муниципального образования, в двухнедельный срок со дня получения уведомления, указанного в пункте 2 настоящего Порядка</w:t>
      </w:r>
      <w:proofErr w:type="gramStart"/>
      <w:r w:rsidR="00664EA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0F42" w:rsidRDefault="00090F42" w:rsidP="00B51C4F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5 слова «муниципального района, городского округа»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«муниципального образования»;</w:t>
      </w:r>
    </w:p>
    <w:p w:rsidR="00214475" w:rsidRDefault="00090F42" w:rsidP="009E03E8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E03E8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9E03E8" w:rsidRDefault="009E03E8" w:rsidP="009E03E8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Уточненные списки и запасные списки кандидатов в присяжные заседатели муниципального образования подписываются </w:t>
      </w:r>
      <w:r w:rsidR="00561981">
        <w:rPr>
          <w:rFonts w:ascii="Times New Roman" w:hAnsi="Times New Roman" w:cs="Times New Roman"/>
          <w:sz w:val="28"/>
          <w:szCs w:val="28"/>
        </w:rPr>
        <w:t xml:space="preserve">главами этих муниципальных образований, скрепляются печатями, </w:t>
      </w:r>
      <w:r w:rsidR="0022521C">
        <w:rPr>
          <w:rFonts w:ascii="Times New Roman" w:hAnsi="Times New Roman" w:cs="Times New Roman"/>
          <w:sz w:val="28"/>
          <w:szCs w:val="28"/>
        </w:rPr>
        <w:t>направляются  в районные (городские) суды Забайкальского края, юрисдикция которых распространяется на территорию соответствующего муниципального образования</w:t>
      </w:r>
      <w:r w:rsidR="00C52E6C">
        <w:rPr>
          <w:rFonts w:ascii="Times New Roman" w:hAnsi="Times New Roman" w:cs="Times New Roman"/>
          <w:sz w:val="28"/>
          <w:szCs w:val="28"/>
        </w:rPr>
        <w:t>, на бумажном носителе не</w:t>
      </w:r>
      <w:bookmarkStart w:id="0" w:name="_GoBack"/>
      <w:bookmarkEnd w:id="0"/>
      <w:r w:rsidR="00225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21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2521C">
        <w:rPr>
          <w:rFonts w:ascii="Times New Roman" w:hAnsi="Times New Roman" w:cs="Times New Roman"/>
          <w:sz w:val="28"/>
          <w:szCs w:val="28"/>
        </w:rPr>
        <w:t xml:space="preserve"> чем за месяц до истечения срока полномочий кандидатов в присяжные заседатели, включенных в ранее представленные в суд списки кандидатов в присяжные заседатели; в Департамент на бумажном носителе и в электронной версии на позднее 40 календарных дней со дня получения уведомления о количестве присяжных заседателей.</w:t>
      </w:r>
    </w:p>
    <w:p w:rsidR="0022521C" w:rsidRDefault="0022521C" w:rsidP="009E03E8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версии уточненных списков и запасных списков кандидатов в присяжные заседатели прилагаются на машиночитаемых носителях.</w:t>
      </w:r>
    </w:p>
    <w:p w:rsidR="0022521C" w:rsidRDefault="0022521C" w:rsidP="009E03E8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уточненных списков и запасных списков кандидатов в присяжные заседатели подлежат хранению в исполнительно-распорядительном органе муниципального об</w:t>
      </w:r>
      <w:r w:rsidR="009768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E03E8" w:rsidRDefault="009E03E8" w:rsidP="0022521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7680B" w:rsidRDefault="00214475" w:rsidP="00B51C4F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97680B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97680B" w:rsidRDefault="0097680B" w:rsidP="00B51C4F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Список и запасной список кандидатов в присяжные заседатели муниципального образования на позднее 40 календарных дней со дня получения уведомления о количестве присяжных заседателей публикуются в средствах массовой информации муниципального образования и содержат только фамилии, имена и отчества (при наличии) кандидатов в присяжные заседатели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651E1" w:rsidRDefault="00A651E1" w:rsidP="00B51C4F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пункте 8 слова «муниципального района, городского округа»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«муниципального образования»;</w:t>
      </w:r>
    </w:p>
    <w:p w:rsidR="0097680B" w:rsidRDefault="00A651E1" w:rsidP="00A651E1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7680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394C">
        <w:rPr>
          <w:rFonts w:ascii="Times New Roman" w:hAnsi="Times New Roman" w:cs="Times New Roman"/>
          <w:sz w:val="28"/>
          <w:szCs w:val="28"/>
        </w:rPr>
        <w:t>9 изложить в следующей редакции:</w:t>
      </w:r>
    </w:p>
    <w:p w:rsidR="0009394C" w:rsidRDefault="0009394C" w:rsidP="00A651E1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Граждане, включенные в список и запасной список кандидатов в присяжные </w:t>
      </w:r>
      <w:r w:rsidR="00A5158A">
        <w:rPr>
          <w:rFonts w:ascii="Times New Roman" w:hAnsi="Times New Roman" w:cs="Times New Roman"/>
          <w:sz w:val="28"/>
          <w:szCs w:val="28"/>
        </w:rPr>
        <w:t xml:space="preserve">заседатели муниципального образования, исключаются из указанных списков исполнительно-распорядительным органом муниципального образования в случаях, предусмотренных статьей </w:t>
      </w:r>
      <w:r w:rsidR="008C4D54">
        <w:rPr>
          <w:rFonts w:ascii="Times New Roman" w:hAnsi="Times New Roman" w:cs="Times New Roman"/>
          <w:sz w:val="28"/>
          <w:szCs w:val="28"/>
        </w:rPr>
        <w:t>7 Федерального закона</w:t>
      </w:r>
      <w:proofErr w:type="gramStart"/>
      <w:r w:rsidR="008C4D5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4D54" w:rsidRDefault="00A651E1" w:rsidP="00A651E1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8C4D54">
        <w:rPr>
          <w:rFonts w:ascii="Times New Roman" w:hAnsi="Times New Roman" w:cs="Times New Roman"/>
          <w:sz w:val="28"/>
          <w:szCs w:val="28"/>
        </w:rPr>
        <w:t>пункт 10 изложить в следующей редакции»</w:t>
      </w:r>
    </w:p>
    <w:p w:rsidR="008C4D54" w:rsidRDefault="008C4D54" w:rsidP="00A651E1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Изменения и дополнения, внесенные исполнительно-распорядительным органом муниципального образования в список и запасной список кандидатов в присяжные заседатели муниципального образования, публикуются в средствах массовой информации соответствующего муниципального образования в двухнедельный срок со дня внесения изменений и дополнений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651E1" w:rsidRDefault="008C4D54" w:rsidP="00A651E1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абзаце первом</w:t>
      </w:r>
      <w:r w:rsidR="00A651E1">
        <w:rPr>
          <w:rFonts w:ascii="Times New Roman" w:hAnsi="Times New Roman" w:cs="Times New Roman"/>
          <w:sz w:val="28"/>
          <w:szCs w:val="28"/>
        </w:rPr>
        <w:t xml:space="preserve"> пункта 11 слова «</w:t>
      </w:r>
      <w:r w:rsidR="00DD6726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A651E1">
        <w:rPr>
          <w:rFonts w:ascii="Times New Roman" w:hAnsi="Times New Roman" w:cs="Times New Roman"/>
          <w:sz w:val="28"/>
          <w:szCs w:val="28"/>
        </w:rPr>
        <w:t>,</w:t>
      </w:r>
      <w:r w:rsidR="00DD6726">
        <w:rPr>
          <w:rFonts w:ascii="Times New Roman" w:hAnsi="Times New Roman" w:cs="Times New Roman"/>
          <w:sz w:val="28"/>
          <w:szCs w:val="28"/>
        </w:rPr>
        <w:t xml:space="preserve"> городских округов</w:t>
      </w:r>
      <w:r w:rsidR="00A651E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651E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A651E1">
        <w:rPr>
          <w:rFonts w:ascii="Times New Roman" w:hAnsi="Times New Roman" w:cs="Times New Roman"/>
          <w:sz w:val="28"/>
          <w:szCs w:val="28"/>
        </w:rPr>
        <w:t xml:space="preserve"> «</w:t>
      </w:r>
      <w:r w:rsidR="00DD672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A651E1">
        <w:rPr>
          <w:rFonts w:ascii="Times New Roman" w:hAnsi="Times New Roman" w:cs="Times New Roman"/>
          <w:sz w:val="28"/>
          <w:szCs w:val="28"/>
        </w:rPr>
        <w:t>»</w:t>
      </w:r>
      <w:r w:rsidR="00B1196A">
        <w:rPr>
          <w:rFonts w:ascii="Times New Roman" w:hAnsi="Times New Roman" w:cs="Times New Roman"/>
          <w:sz w:val="28"/>
          <w:szCs w:val="28"/>
        </w:rPr>
        <w:t>;</w:t>
      </w:r>
    </w:p>
    <w:p w:rsidR="00664EA9" w:rsidRDefault="00B1196A" w:rsidP="00B51C4F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дополнить пунктом 12 следую</w:t>
      </w:r>
      <w:r w:rsidR="00F23AAB">
        <w:rPr>
          <w:rFonts w:ascii="Times New Roman" w:hAnsi="Times New Roman" w:cs="Times New Roman"/>
          <w:sz w:val="28"/>
          <w:szCs w:val="28"/>
        </w:rPr>
        <w:t xml:space="preserve">щего содержания: </w:t>
      </w:r>
    </w:p>
    <w:p w:rsidR="00F23AAB" w:rsidRPr="00383267" w:rsidRDefault="00F23AAB" w:rsidP="00F2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383267">
        <w:rPr>
          <w:rFonts w:ascii="Times New Roman" w:hAnsi="Times New Roman" w:cs="Times New Roman"/>
          <w:sz w:val="28"/>
          <w:szCs w:val="28"/>
        </w:rPr>
        <w:t xml:space="preserve">списки кандидатов в присяжные заседатели составляются в алфавитном </w:t>
      </w:r>
      <w:r w:rsidR="00335AF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83267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 с соблюдением следующих требований:</w:t>
      </w:r>
    </w:p>
    <w:p w:rsidR="00F23AAB" w:rsidRPr="00383267" w:rsidRDefault="00F23AAB" w:rsidP="00F2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267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335AFB">
        <w:rPr>
          <w:rFonts w:ascii="Times New Roman" w:hAnsi="Times New Roman" w:cs="Times New Roman"/>
          <w:sz w:val="28"/>
          <w:szCs w:val="28"/>
        </w:rPr>
        <w:t xml:space="preserve">таблицы </w:t>
      </w:r>
      <w:proofErr w:type="spellStart"/>
      <w:r w:rsidR="00335AF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83267">
        <w:rPr>
          <w:rFonts w:ascii="Times New Roman" w:hAnsi="Times New Roman" w:cs="Times New Roman"/>
          <w:sz w:val="28"/>
          <w:szCs w:val="28"/>
        </w:rPr>
        <w:t>;</w:t>
      </w:r>
    </w:p>
    <w:p w:rsidR="00F23AAB" w:rsidRPr="00383267" w:rsidRDefault="00F23AAB" w:rsidP="00F2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267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38326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8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26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8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26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83267">
        <w:rPr>
          <w:rFonts w:ascii="Times New Roman" w:hAnsi="Times New Roman" w:cs="Times New Roman"/>
          <w:sz w:val="28"/>
          <w:szCs w:val="28"/>
        </w:rPr>
        <w:t>, размер шрифта - 12, выделения и подчеркивания не допускаются;</w:t>
      </w:r>
    </w:p>
    <w:p w:rsidR="00F23AAB" w:rsidRPr="00383267" w:rsidRDefault="00F23AAB" w:rsidP="00F2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267">
        <w:rPr>
          <w:rFonts w:ascii="Times New Roman" w:hAnsi="Times New Roman" w:cs="Times New Roman"/>
          <w:sz w:val="28"/>
          <w:szCs w:val="28"/>
        </w:rPr>
        <w:t>формат бумаг</w:t>
      </w:r>
      <w:r w:rsidR="00335AFB">
        <w:rPr>
          <w:rFonts w:ascii="Times New Roman" w:hAnsi="Times New Roman" w:cs="Times New Roman"/>
          <w:sz w:val="28"/>
          <w:szCs w:val="28"/>
        </w:rPr>
        <w:t>и – А 4, ориентация – альбомная, п</w:t>
      </w:r>
      <w:r w:rsidRPr="00383267">
        <w:rPr>
          <w:rFonts w:ascii="Times New Roman" w:hAnsi="Times New Roman" w:cs="Times New Roman"/>
          <w:sz w:val="28"/>
          <w:szCs w:val="28"/>
        </w:rPr>
        <w:t>араметры страницы (поля): верхнее - 15 мм, нижнее - 20 мм, левое - 20 мм, правое - 10 мм;</w:t>
      </w:r>
      <w:proofErr w:type="gramEnd"/>
    </w:p>
    <w:p w:rsidR="00F23AAB" w:rsidRPr="00383267" w:rsidRDefault="00F23AAB" w:rsidP="00F2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267">
        <w:rPr>
          <w:rFonts w:ascii="Times New Roman" w:hAnsi="Times New Roman" w:cs="Times New Roman"/>
          <w:sz w:val="28"/>
          <w:szCs w:val="28"/>
        </w:rPr>
        <w:t>вторая и последующие страницы должны быть пронумерованы арабскими цифрами без точки на расстоянии 15 мм от верхнего края листа в центре верхнего поля документа;</w:t>
      </w:r>
    </w:p>
    <w:p w:rsidR="00F23AAB" w:rsidRPr="00383267" w:rsidRDefault="00F23AAB" w:rsidP="00F2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267">
        <w:rPr>
          <w:rFonts w:ascii="Times New Roman" w:hAnsi="Times New Roman" w:cs="Times New Roman"/>
          <w:sz w:val="28"/>
          <w:szCs w:val="28"/>
        </w:rPr>
        <w:t>в графах 2, 3, 4 таблицы первые буквы фамилии, имени, отчества - заглавные, остальные - прописные;</w:t>
      </w:r>
    </w:p>
    <w:p w:rsidR="00F23AAB" w:rsidRPr="00383267" w:rsidRDefault="00F23AAB" w:rsidP="00F2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267">
        <w:rPr>
          <w:rFonts w:ascii="Times New Roman" w:hAnsi="Times New Roman" w:cs="Times New Roman"/>
          <w:sz w:val="28"/>
          <w:szCs w:val="28"/>
        </w:rPr>
        <w:t>форматирование текста в таблице - по левой границе поля.</w:t>
      </w:r>
      <w:r w:rsidR="002B63C9">
        <w:rPr>
          <w:rFonts w:ascii="Times New Roman" w:hAnsi="Times New Roman" w:cs="Times New Roman"/>
          <w:sz w:val="28"/>
          <w:szCs w:val="28"/>
        </w:rPr>
        <w:t>»;</w:t>
      </w:r>
    </w:p>
    <w:p w:rsidR="00B51C4F" w:rsidRPr="00335AFB" w:rsidRDefault="00335AFB" w:rsidP="00335AFB">
      <w:pPr>
        <w:pStyle w:val="ConsPlusNormal"/>
        <w:suppressAutoHyphens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приложение «Список/запасной список кандидатов в присяжные заседатели</w:t>
      </w:r>
      <w:r w:rsidRPr="00335AFB">
        <w:rPr>
          <w:rFonts w:ascii="Times New Roman" w:hAnsi="Times New Roman" w:cs="Times New Roman"/>
          <w:sz w:val="28"/>
          <w:szCs w:val="28"/>
        </w:rPr>
        <w:t xml:space="preserve">» </w:t>
      </w:r>
      <w:r w:rsidR="004A101A" w:rsidRPr="00335AFB">
        <w:rPr>
          <w:rFonts w:ascii="Times New Roman" w:hAnsi="Times New Roman" w:cs="Times New Roman"/>
          <w:color w:val="000000" w:themeColor="text1"/>
          <w:sz w:val="28"/>
          <w:szCs w:val="28"/>
        </w:rPr>
        <w:t>к указанному постановлению</w:t>
      </w:r>
      <w:r w:rsidR="00E41EB7" w:rsidRPr="0033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860EA" w:rsidRPr="007509EA" w:rsidTr="00E41EB7">
        <w:tc>
          <w:tcPr>
            <w:tcW w:w="3227" w:type="dxa"/>
          </w:tcPr>
          <w:p w:rsidR="00E860EA" w:rsidRDefault="00E860EA" w:rsidP="00710960">
            <w:pPr>
              <w:suppressAutoHyphens/>
              <w:autoSpaceDE w:val="0"/>
              <w:autoSpaceDN w:val="0"/>
              <w:adjustRightInd w:val="0"/>
              <w:ind w:right="-2"/>
              <w:jc w:val="center"/>
            </w:pPr>
          </w:p>
        </w:tc>
      </w:tr>
    </w:tbl>
    <w:p w:rsidR="008D072A" w:rsidRDefault="008D072A" w:rsidP="00B51C4F">
      <w:pPr>
        <w:suppressAutoHyphens/>
        <w:autoSpaceDE w:val="0"/>
        <w:autoSpaceDN w:val="0"/>
        <w:adjustRightInd w:val="0"/>
        <w:ind w:right="-2"/>
        <w:jc w:val="center"/>
        <w:sectPr w:rsidR="008D072A" w:rsidSect="004E72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81A00" w:rsidTr="00B13367">
        <w:tc>
          <w:tcPr>
            <w:tcW w:w="7393" w:type="dxa"/>
          </w:tcPr>
          <w:p w:rsidR="00B81A00" w:rsidRDefault="00B81A00" w:rsidP="00B51C4F">
            <w:pPr>
              <w:suppressAutoHyphens/>
              <w:autoSpaceDE w:val="0"/>
              <w:autoSpaceDN w:val="0"/>
              <w:adjustRightInd w:val="0"/>
              <w:ind w:right="-2"/>
              <w:jc w:val="center"/>
            </w:pPr>
          </w:p>
          <w:p w:rsidR="00B13367" w:rsidRDefault="00B13367" w:rsidP="00B51C4F">
            <w:pPr>
              <w:suppressAutoHyphens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7393" w:type="dxa"/>
          </w:tcPr>
          <w:p w:rsidR="00B81A00" w:rsidRPr="006653BC" w:rsidRDefault="00B81A00" w:rsidP="00B81A00">
            <w:pPr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center"/>
            </w:pPr>
            <w:r w:rsidRPr="006653BC">
              <w:t>«ПРИЛОЖЕНИЕ</w:t>
            </w:r>
          </w:p>
          <w:p w:rsidR="00B81A00" w:rsidRPr="006653BC" w:rsidRDefault="00B81A00" w:rsidP="00B81A00">
            <w:pPr>
              <w:widowControl w:val="0"/>
              <w:suppressAutoHyphens/>
              <w:ind w:right="-2"/>
              <w:jc w:val="center"/>
            </w:pPr>
            <w:r w:rsidRPr="006653BC">
              <w:t>к Поря</w:t>
            </w:r>
            <w:r>
              <w:t>д</w:t>
            </w:r>
            <w:r w:rsidRPr="006653BC">
              <w:t>ку</w:t>
            </w:r>
            <w:r>
              <w:t xml:space="preserve"> и срокам составления списков и запасных списков кандидатов в присяжные заседатели федеральных судов общей юрисдикции в муниципальных образованиях </w:t>
            </w:r>
            <w:r>
              <w:br/>
              <w:t>Забайкальского края</w:t>
            </w:r>
          </w:p>
          <w:p w:rsidR="00B81A00" w:rsidRDefault="00B81A00" w:rsidP="00B81A00">
            <w:pPr>
              <w:suppressAutoHyphens/>
              <w:autoSpaceDE w:val="0"/>
              <w:autoSpaceDN w:val="0"/>
              <w:adjustRightInd w:val="0"/>
              <w:ind w:right="-2"/>
              <w:jc w:val="center"/>
            </w:pPr>
            <w:proofErr w:type="gramStart"/>
            <w:r>
              <w:t>(в редакции постановления</w:t>
            </w:r>
            <w:proofErr w:type="gramEnd"/>
          </w:p>
          <w:p w:rsidR="00B81A00" w:rsidRDefault="00B81A00" w:rsidP="00B81A00">
            <w:pPr>
              <w:suppressAutoHyphens/>
              <w:autoSpaceDE w:val="0"/>
              <w:autoSpaceDN w:val="0"/>
              <w:adjustRightInd w:val="0"/>
              <w:ind w:right="-2"/>
              <w:jc w:val="center"/>
            </w:pPr>
            <w:r>
              <w:t>Правительства Забайкальского края</w:t>
            </w:r>
          </w:p>
          <w:p w:rsidR="00B81A00" w:rsidRDefault="00B81A00" w:rsidP="00B81A00">
            <w:pPr>
              <w:suppressAutoHyphens/>
              <w:autoSpaceDE w:val="0"/>
              <w:autoSpaceDN w:val="0"/>
              <w:adjustRightInd w:val="0"/>
              <w:ind w:right="-2"/>
              <w:jc w:val="center"/>
            </w:pPr>
            <w:r>
              <w:t xml:space="preserve">                                               )</w:t>
            </w:r>
          </w:p>
        </w:tc>
      </w:tr>
    </w:tbl>
    <w:p w:rsidR="008C4D54" w:rsidRDefault="008C4D54" w:rsidP="00B51C4F">
      <w:pPr>
        <w:suppressAutoHyphens/>
        <w:autoSpaceDE w:val="0"/>
        <w:autoSpaceDN w:val="0"/>
        <w:adjustRightInd w:val="0"/>
        <w:ind w:right="-2"/>
        <w:jc w:val="center"/>
      </w:pPr>
    </w:p>
    <w:p w:rsidR="00B51C4F" w:rsidRPr="00B13367" w:rsidRDefault="00242E47" w:rsidP="00B51C4F">
      <w:pPr>
        <w:suppressAutoHyphens/>
        <w:autoSpaceDE w:val="0"/>
        <w:autoSpaceDN w:val="0"/>
        <w:adjustRightInd w:val="0"/>
        <w:ind w:right="-2"/>
        <w:jc w:val="center"/>
        <w:rPr>
          <w:b/>
        </w:rPr>
      </w:pPr>
      <w:r w:rsidRPr="00B13367">
        <w:rPr>
          <w:b/>
        </w:rPr>
        <w:t>СПИСОК/ЗАПАСНОЙ СПИСОК</w:t>
      </w:r>
    </w:p>
    <w:p w:rsidR="00242E47" w:rsidRDefault="00242E47" w:rsidP="00B51C4F">
      <w:pPr>
        <w:suppressAutoHyphens/>
        <w:autoSpaceDE w:val="0"/>
        <w:autoSpaceDN w:val="0"/>
        <w:adjustRightInd w:val="0"/>
        <w:ind w:right="-2"/>
        <w:jc w:val="center"/>
        <w:rPr>
          <w:b/>
        </w:rPr>
      </w:pPr>
      <w:r w:rsidRPr="00B13367">
        <w:rPr>
          <w:b/>
        </w:rPr>
        <w:t>кандидатов в присяжные заседатели</w:t>
      </w:r>
    </w:p>
    <w:p w:rsidR="00B13367" w:rsidRPr="00B13367" w:rsidRDefault="00B13367" w:rsidP="00B51C4F">
      <w:pPr>
        <w:suppressAutoHyphens/>
        <w:autoSpaceDE w:val="0"/>
        <w:autoSpaceDN w:val="0"/>
        <w:adjustRightInd w:val="0"/>
        <w:ind w:right="-2"/>
        <w:jc w:val="center"/>
        <w:rPr>
          <w:b/>
        </w:rPr>
      </w:pPr>
    </w:p>
    <w:p w:rsidR="00242E47" w:rsidRDefault="00242E47" w:rsidP="00242E47">
      <w:pPr>
        <w:suppressAutoHyphens/>
        <w:autoSpaceDE w:val="0"/>
        <w:autoSpaceDN w:val="0"/>
        <w:adjustRightInd w:val="0"/>
        <w:ind w:right="-2"/>
        <w:jc w:val="center"/>
      </w:pPr>
      <w:r>
        <w:t xml:space="preserve">по ______________________________________________________________, </w:t>
      </w:r>
      <w:proofErr w:type="gramStart"/>
      <w:r>
        <w:t>необходимых</w:t>
      </w:r>
      <w:proofErr w:type="gramEnd"/>
      <w:r>
        <w:t xml:space="preserve"> для обеспечения деятельности</w:t>
      </w:r>
    </w:p>
    <w:p w:rsidR="00242E47" w:rsidRPr="00242E47" w:rsidRDefault="00242E47" w:rsidP="00242E47">
      <w:pPr>
        <w:suppressAutoHyphens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наименование муниципального образования</w:t>
      </w:r>
    </w:p>
    <w:p w:rsidR="00242E47" w:rsidRPr="002B63C9" w:rsidRDefault="00242E47" w:rsidP="00B51C4F">
      <w:pPr>
        <w:suppressAutoHyphens/>
        <w:autoSpaceDE w:val="0"/>
        <w:autoSpaceDN w:val="0"/>
        <w:adjustRightInd w:val="0"/>
        <w:ind w:right="-2"/>
        <w:jc w:val="center"/>
      </w:pPr>
      <w:r>
        <w:t>___________________________________</w:t>
      </w:r>
      <w:r w:rsidR="002B63C9">
        <w:t>____________________________________</w:t>
      </w:r>
      <w:r>
        <w:t xml:space="preserve">___________ на 20____ </w:t>
      </w:r>
      <w:r w:rsidR="002B63C9" w:rsidRPr="009C7429">
        <w:rPr>
          <w:b/>
        </w:rPr>
        <w:t>–</w:t>
      </w:r>
      <w:r w:rsidR="002B63C9">
        <w:t xml:space="preserve"> 20____ годы</w:t>
      </w:r>
    </w:p>
    <w:p w:rsidR="00242E47" w:rsidRPr="002B63C9" w:rsidRDefault="002B63C9" w:rsidP="002B63C9">
      <w:pPr>
        <w:suppressAutoHyphens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наименование суда</w:t>
      </w:r>
    </w:p>
    <w:p w:rsidR="00B51C4F" w:rsidRPr="002B63C9" w:rsidRDefault="00B51C4F" w:rsidP="00B51C4F">
      <w:pPr>
        <w:suppressAutoHyphens/>
        <w:autoSpaceDE w:val="0"/>
        <w:autoSpaceDN w:val="0"/>
        <w:adjustRightInd w:val="0"/>
        <w:ind w:right="-2"/>
        <w:jc w:val="right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1308"/>
        <w:gridCol w:w="1168"/>
        <w:gridCol w:w="1525"/>
        <w:gridCol w:w="851"/>
        <w:gridCol w:w="1285"/>
        <w:gridCol w:w="1266"/>
        <w:gridCol w:w="1275"/>
        <w:gridCol w:w="1702"/>
        <w:gridCol w:w="1047"/>
        <w:gridCol w:w="1363"/>
        <w:gridCol w:w="1211"/>
      </w:tblGrid>
      <w:tr w:rsidR="00EF52EB" w:rsidTr="00EF52EB">
        <w:tc>
          <w:tcPr>
            <w:tcW w:w="785" w:type="dxa"/>
          </w:tcPr>
          <w:p w:rsidR="00D871CC" w:rsidRPr="00383267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 w:rsidRPr="00383267">
              <w:rPr>
                <w:sz w:val="24"/>
                <w:szCs w:val="24"/>
              </w:rPr>
              <w:t>№</w:t>
            </w:r>
          </w:p>
          <w:p w:rsidR="00D871CC" w:rsidRPr="00383267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proofErr w:type="gramStart"/>
            <w:r w:rsidRPr="00383267">
              <w:rPr>
                <w:sz w:val="24"/>
                <w:szCs w:val="24"/>
              </w:rPr>
              <w:t>п</w:t>
            </w:r>
            <w:proofErr w:type="gramEnd"/>
            <w:r w:rsidRPr="00383267">
              <w:rPr>
                <w:sz w:val="24"/>
                <w:szCs w:val="24"/>
              </w:rPr>
              <w:t>/п</w:t>
            </w:r>
          </w:p>
        </w:tc>
        <w:tc>
          <w:tcPr>
            <w:tcW w:w="1308" w:type="dxa"/>
          </w:tcPr>
          <w:p w:rsidR="00EF52EB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proofErr w:type="spellStart"/>
            <w:r w:rsidRPr="00383267">
              <w:rPr>
                <w:sz w:val="24"/>
                <w:szCs w:val="24"/>
              </w:rPr>
              <w:t>Фами</w:t>
            </w:r>
            <w:proofErr w:type="spellEnd"/>
            <w:r w:rsidR="00EF52EB">
              <w:rPr>
                <w:sz w:val="24"/>
                <w:szCs w:val="24"/>
              </w:rPr>
              <w:t>-</w:t>
            </w:r>
          </w:p>
          <w:p w:rsidR="00D871CC" w:rsidRPr="00383267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 w:rsidRPr="00383267">
              <w:rPr>
                <w:sz w:val="24"/>
                <w:szCs w:val="24"/>
              </w:rPr>
              <w:t>лия</w:t>
            </w:r>
            <w:r w:rsidRPr="00EF52EB">
              <w:rPr>
                <w:sz w:val="20"/>
                <w:szCs w:val="20"/>
              </w:rPr>
              <w:t>*</w:t>
            </w:r>
          </w:p>
        </w:tc>
        <w:tc>
          <w:tcPr>
            <w:tcW w:w="1168" w:type="dxa"/>
          </w:tcPr>
          <w:p w:rsidR="00D871CC" w:rsidRPr="00383267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 w:rsidRPr="00383267">
              <w:rPr>
                <w:sz w:val="24"/>
                <w:szCs w:val="24"/>
              </w:rPr>
              <w:t>Имя</w:t>
            </w:r>
            <w:r w:rsidRPr="00EF52EB">
              <w:rPr>
                <w:sz w:val="20"/>
                <w:szCs w:val="20"/>
              </w:rPr>
              <w:t>*</w:t>
            </w:r>
          </w:p>
        </w:tc>
        <w:tc>
          <w:tcPr>
            <w:tcW w:w="1525" w:type="dxa"/>
          </w:tcPr>
          <w:p w:rsidR="00D871CC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  <w:lang w:val="en-US"/>
              </w:rPr>
            </w:pPr>
            <w:r w:rsidRPr="00383267">
              <w:rPr>
                <w:sz w:val="24"/>
                <w:szCs w:val="24"/>
              </w:rPr>
              <w:t>Отчество</w:t>
            </w:r>
          </w:p>
          <w:p w:rsidR="00D871CC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при</w:t>
            </w:r>
          </w:p>
          <w:p w:rsidR="00D871CC" w:rsidRPr="00B81A00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наличии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871CC" w:rsidRPr="00383267" w:rsidRDefault="00D871CC" w:rsidP="00D871C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285" w:type="dxa"/>
          </w:tcPr>
          <w:p w:rsidR="00D871CC" w:rsidRDefault="00D871CC" w:rsidP="00D871C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D871CC" w:rsidRPr="00383267" w:rsidRDefault="00D871CC" w:rsidP="00D871C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83267">
              <w:rPr>
                <w:sz w:val="24"/>
                <w:szCs w:val="24"/>
              </w:rPr>
              <w:t>рождения</w:t>
            </w:r>
          </w:p>
        </w:tc>
        <w:tc>
          <w:tcPr>
            <w:tcW w:w="1266" w:type="dxa"/>
          </w:tcPr>
          <w:p w:rsidR="00D871CC" w:rsidRPr="00383267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 w:rsidRPr="00383267">
              <w:rPr>
                <w:sz w:val="24"/>
                <w:szCs w:val="24"/>
              </w:rPr>
              <w:t>Индекс</w:t>
            </w:r>
          </w:p>
        </w:tc>
        <w:tc>
          <w:tcPr>
            <w:tcW w:w="1275" w:type="dxa"/>
          </w:tcPr>
          <w:p w:rsidR="00D871CC" w:rsidRDefault="00EF52EB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F52EB" w:rsidRPr="00383267" w:rsidRDefault="00EF52EB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ленный</w:t>
            </w:r>
          </w:p>
          <w:p w:rsidR="00D871CC" w:rsidRPr="00383267" w:rsidRDefault="00D871CC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3267">
              <w:rPr>
                <w:sz w:val="24"/>
                <w:szCs w:val="24"/>
              </w:rPr>
              <w:t>ункт</w:t>
            </w:r>
            <w:r w:rsidRPr="00EF52EB">
              <w:rPr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:rsidR="00D871CC" w:rsidRDefault="00D871CC" w:rsidP="00B81A00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улицы, переулка,</w:t>
            </w:r>
          </w:p>
          <w:p w:rsidR="00D871CC" w:rsidRDefault="00D871CC" w:rsidP="00B81A00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проспекта, </w:t>
            </w:r>
          </w:p>
          <w:p w:rsidR="00D871CC" w:rsidRDefault="00D871CC" w:rsidP="00B81A00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микрорай</w:t>
            </w:r>
            <w:proofErr w:type="spellEnd"/>
            <w:r w:rsidR="00EF52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она</w:t>
            </w:r>
            <w:proofErr w:type="gramEnd"/>
          </w:p>
          <w:p w:rsidR="00D871CC" w:rsidRPr="00383267" w:rsidRDefault="00D871CC" w:rsidP="00B81A00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т.п.*</w:t>
            </w:r>
          </w:p>
        </w:tc>
        <w:tc>
          <w:tcPr>
            <w:tcW w:w="1047" w:type="dxa"/>
          </w:tcPr>
          <w:p w:rsidR="00D871CC" w:rsidRPr="00383267" w:rsidRDefault="00EF52EB" w:rsidP="002B63C9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 w:rsidR="00D871CC" w:rsidRPr="00EF52EB">
              <w:rPr>
                <w:sz w:val="20"/>
                <w:szCs w:val="20"/>
              </w:rPr>
              <w:t>*</w:t>
            </w:r>
          </w:p>
        </w:tc>
        <w:tc>
          <w:tcPr>
            <w:tcW w:w="1363" w:type="dxa"/>
          </w:tcPr>
          <w:p w:rsidR="00D871CC" w:rsidRPr="00383267" w:rsidRDefault="00D871CC" w:rsidP="00EF52EB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r w:rsidRPr="00383267">
              <w:rPr>
                <w:sz w:val="24"/>
                <w:szCs w:val="24"/>
              </w:rPr>
              <w:t>Корпус</w:t>
            </w:r>
          </w:p>
        </w:tc>
        <w:tc>
          <w:tcPr>
            <w:tcW w:w="1211" w:type="dxa"/>
          </w:tcPr>
          <w:p w:rsidR="00D871CC" w:rsidRPr="00383267" w:rsidRDefault="00D871CC" w:rsidP="00EF52EB">
            <w:pPr>
              <w:widowControl w:val="0"/>
              <w:suppressAutoHyphens/>
              <w:ind w:right="28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3267">
              <w:rPr>
                <w:sz w:val="24"/>
                <w:szCs w:val="24"/>
              </w:rPr>
              <w:t>Квар</w:t>
            </w:r>
            <w:proofErr w:type="spellEnd"/>
            <w:r w:rsidR="00EF52EB">
              <w:rPr>
                <w:sz w:val="24"/>
                <w:szCs w:val="24"/>
              </w:rPr>
              <w:t>-</w:t>
            </w:r>
            <w:r w:rsidRPr="00383267">
              <w:rPr>
                <w:sz w:val="24"/>
                <w:szCs w:val="24"/>
              </w:rPr>
              <w:t>тира</w:t>
            </w:r>
            <w:proofErr w:type="gramEnd"/>
          </w:p>
        </w:tc>
      </w:tr>
      <w:tr w:rsidR="00EF52EB" w:rsidTr="00EF52EB">
        <w:tc>
          <w:tcPr>
            <w:tcW w:w="785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871CC" w:rsidRDefault="00D871CC" w:rsidP="00D871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D871CC" w:rsidRDefault="00D871CC" w:rsidP="00D871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871CC" w:rsidTr="00EF52EB">
        <w:tc>
          <w:tcPr>
            <w:tcW w:w="785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71CC" w:rsidRDefault="00D871CC" w:rsidP="00D871C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D871CC" w:rsidRDefault="00D871CC" w:rsidP="002B63C9">
            <w:pPr>
              <w:suppressAutoHyphens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B51C4F" w:rsidRDefault="00B51C4F" w:rsidP="002B63C9">
      <w:pPr>
        <w:suppressAutoHyphens/>
        <w:ind w:right="-2"/>
        <w:jc w:val="center"/>
        <w:rPr>
          <w:sz w:val="24"/>
          <w:szCs w:val="24"/>
        </w:rPr>
      </w:pPr>
    </w:p>
    <w:p w:rsidR="00B13367" w:rsidRDefault="00B13367" w:rsidP="002B63C9">
      <w:pPr>
        <w:suppressAutoHyphens/>
        <w:ind w:right="-2"/>
        <w:jc w:val="center"/>
        <w:rPr>
          <w:sz w:val="24"/>
          <w:szCs w:val="24"/>
        </w:rPr>
      </w:pPr>
    </w:p>
    <w:p w:rsidR="002B63C9" w:rsidRPr="00EC14F8" w:rsidRDefault="00EC14F8" w:rsidP="00EC14F8">
      <w:p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="00B13367">
        <w:rPr>
          <w:sz w:val="24"/>
          <w:szCs w:val="24"/>
        </w:rPr>
        <w:t xml:space="preserve"> </w:t>
      </w:r>
      <w:r w:rsidRPr="00EC14F8">
        <w:rPr>
          <w:sz w:val="24"/>
          <w:szCs w:val="24"/>
        </w:rPr>
        <w:t>звездочкой отмечены данные, которые обязательно</w:t>
      </w:r>
      <w:r>
        <w:rPr>
          <w:sz w:val="24"/>
          <w:szCs w:val="24"/>
        </w:rPr>
        <w:t xml:space="preserve"> должны присутствовать в списке, д</w:t>
      </w:r>
      <w:r w:rsidRPr="00EC14F8">
        <w:rPr>
          <w:sz w:val="24"/>
          <w:szCs w:val="24"/>
        </w:rPr>
        <w:t>ругие данные могут отсутствовать (соответствующие ячейки не заполнены</w:t>
      </w:r>
      <w:r>
        <w:rPr>
          <w:sz w:val="24"/>
          <w:szCs w:val="24"/>
        </w:rPr>
        <w:t>)</w:t>
      </w:r>
    </w:p>
    <w:p w:rsidR="002B63C9" w:rsidRDefault="002B63C9" w:rsidP="002B63C9">
      <w:pPr>
        <w:suppressAutoHyphens/>
        <w:ind w:right="-2"/>
        <w:jc w:val="center"/>
        <w:rPr>
          <w:sz w:val="24"/>
          <w:szCs w:val="24"/>
        </w:rPr>
      </w:pPr>
    </w:p>
    <w:p w:rsidR="00EC14F8" w:rsidRDefault="00EC14F8" w:rsidP="002B63C9">
      <w:pPr>
        <w:suppressAutoHyphens/>
        <w:ind w:right="-2"/>
        <w:jc w:val="center"/>
        <w:rPr>
          <w:sz w:val="24"/>
          <w:szCs w:val="24"/>
        </w:rPr>
      </w:pPr>
    </w:p>
    <w:p w:rsidR="00EC14F8" w:rsidRDefault="00EC14F8" w:rsidP="002B63C9">
      <w:pPr>
        <w:suppressAutoHyphens/>
        <w:ind w:right="-2"/>
        <w:jc w:val="center"/>
        <w:rPr>
          <w:sz w:val="24"/>
          <w:szCs w:val="24"/>
        </w:rPr>
      </w:pPr>
    </w:p>
    <w:p w:rsidR="00B13367" w:rsidRPr="00E54ABA" w:rsidRDefault="00B13367" w:rsidP="002B63C9">
      <w:pPr>
        <w:suppressAutoHyphens/>
        <w:ind w:right="-2"/>
        <w:jc w:val="center"/>
        <w:rPr>
          <w:sz w:val="24"/>
          <w:szCs w:val="24"/>
        </w:rPr>
      </w:pPr>
    </w:p>
    <w:p w:rsidR="00B51C4F" w:rsidRDefault="00B51C4F" w:rsidP="00B51C4F">
      <w:pPr>
        <w:suppressAutoHyphens/>
        <w:ind w:right="-2"/>
        <w:jc w:val="both"/>
      </w:pPr>
      <w:r w:rsidRPr="00EE2936">
        <w:t xml:space="preserve">Ф.И.О. </w:t>
      </w:r>
      <w:r>
        <w:t>(при наличии отчества)</w:t>
      </w:r>
    </w:p>
    <w:p w:rsidR="00B51C4F" w:rsidRPr="00EE2936" w:rsidRDefault="002B63C9" w:rsidP="00B51C4F">
      <w:pPr>
        <w:suppressAutoHyphens/>
        <w:ind w:right="-2"/>
        <w:jc w:val="both"/>
      </w:pPr>
      <w:r>
        <w:t>руководителя муниципального образования</w:t>
      </w:r>
      <w:r w:rsidR="00B51C4F">
        <w:tab/>
      </w:r>
      <w:r w:rsidR="00B51C4F">
        <w:tab/>
      </w:r>
      <w:r w:rsidR="00F8499E">
        <w:tab/>
      </w:r>
      <w:r w:rsidR="00F8499E">
        <w:tab/>
      </w:r>
      <w:r>
        <w:tab/>
      </w:r>
      <w:r w:rsidR="00F8499E">
        <w:tab/>
      </w:r>
      <w:r w:rsidR="00F8499E">
        <w:tab/>
      </w:r>
      <w:r w:rsidR="00F8499E">
        <w:tab/>
      </w:r>
      <w:r w:rsidR="00F8499E">
        <w:tab/>
      </w:r>
      <w:r w:rsidR="00F8499E">
        <w:tab/>
      </w:r>
      <w:r w:rsidR="00F8499E">
        <w:tab/>
      </w:r>
      <w:r w:rsidR="00B51C4F">
        <w:tab/>
      </w:r>
      <w:r w:rsidR="00B51C4F" w:rsidRPr="00EE2936">
        <w:t>подпись</w:t>
      </w:r>
    </w:p>
    <w:p w:rsidR="00B51C4F" w:rsidRPr="00EE2936" w:rsidRDefault="00B51C4F" w:rsidP="00B51C4F">
      <w:pPr>
        <w:suppressAutoHyphens/>
        <w:ind w:right="-2"/>
        <w:jc w:val="both"/>
        <w:rPr>
          <w:color w:val="auto"/>
        </w:rPr>
      </w:pPr>
    </w:p>
    <w:p w:rsidR="00B51C4F" w:rsidRPr="00EE2936" w:rsidRDefault="00B51C4F" w:rsidP="00B51C4F">
      <w:pPr>
        <w:suppressAutoHyphens/>
        <w:jc w:val="both"/>
      </w:pPr>
      <w:r>
        <w:t>МП</w:t>
      </w:r>
    </w:p>
    <w:p w:rsidR="00B51C4F" w:rsidRDefault="00B51C4F" w:rsidP="00B51C4F">
      <w:pPr>
        <w:suppressAutoHyphens/>
        <w:jc w:val="center"/>
      </w:pPr>
      <w:r w:rsidRPr="00EE2936">
        <w:t>______________________</w:t>
      </w:r>
      <w:r>
        <w:t>».</w:t>
      </w:r>
    </w:p>
    <w:p w:rsidR="00B14E2A" w:rsidRDefault="00B14E2A" w:rsidP="00B51C4F">
      <w:pPr>
        <w:suppressAutoHyphens/>
        <w:jc w:val="center"/>
      </w:pPr>
    </w:p>
    <w:p w:rsidR="00B14E2A" w:rsidRPr="004133DB" w:rsidRDefault="00B14E2A" w:rsidP="00B14E2A">
      <w:pPr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B14E2A" w:rsidRPr="004133DB" w:rsidSect="00B13367"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71" w:rsidRDefault="00EE6D71" w:rsidP="00E3040B">
      <w:r>
        <w:separator/>
      </w:r>
    </w:p>
  </w:endnote>
  <w:endnote w:type="continuationSeparator" w:id="0">
    <w:p w:rsidR="00EE6D71" w:rsidRDefault="00EE6D71" w:rsidP="00E3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21" w:rsidRDefault="004E72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21" w:rsidRDefault="004E722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21" w:rsidRDefault="004E72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71" w:rsidRDefault="00EE6D71" w:rsidP="00E3040B">
      <w:r>
        <w:separator/>
      </w:r>
    </w:p>
  </w:footnote>
  <w:footnote w:type="continuationSeparator" w:id="0">
    <w:p w:rsidR="00EE6D71" w:rsidRDefault="00EE6D71" w:rsidP="00E3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21" w:rsidRDefault="004E72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241308"/>
      <w:docPartObj>
        <w:docPartGallery w:val="Page Numbers (Top of Page)"/>
        <w:docPartUnique/>
      </w:docPartObj>
    </w:sdtPr>
    <w:sdtEndPr/>
    <w:sdtContent>
      <w:p w:rsidR="004E7221" w:rsidRDefault="004E72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6C">
          <w:rPr>
            <w:noProof/>
          </w:rPr>
          <w:t>2</w:t>
        </w:r>
        <w:r>
          <w:fldChar w:fldCharType="end"/>
        </w:r>
      </w:p>
    </w:sdtContent>
  </w:sdt>
  <w:p w:rsidR="000E464C" w:rsidRDefault="000E46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21" w:rsidRDefault="004E7221" w:rsidP="004E7221">
    <w:pPr>
      <w:pStyle w:val="a8"/>
      <w:tabs>
        <w:tab w:val="clear" w:pos="4677"/>
        <w:tab w:val="clear" w:pos="9355"/>
        <w:tab w:val="left" w:pos="7851"/>
      </w:tabs>
    </w:pPr>
    <w:r>
      <w:tab/>
    </w:r>
  </w:p>
  <w:p w:rsidR="004E7221" w:rsidRDefault="004E72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B2C"/>
    <w:multiLevelType w:val="hybridMultilevel"/>
    <w:tmpl w:val="4F8C2BB2"/>
    <w:lvl w:ilvl="0" w:tplc="025AA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44584"/>
    <w:multiLevelType w:val="hybridMultilevel"/>
    <w:tmpl w:val="5BC62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676D4"/>
    <w:multiLevelType w:val="hybridMultilevel"/>
    <w:tmpl w:val="1DEAECB6"/>
    <w:lvl w:ilvl="0" w:tplc="92BA8F8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846CAE"/>
    <w:multiLevelType w:val="hybridMultilevel"/>
    <w:tmpl w:val="30688824"/>
    <w:lvl w:ilvl="0" w:tplc="AB58DAF2">
      <w:start w:val="1"/>
      <w:numFmt w:val="decimal"/>
      <w:lvlText w:val="%1."/>
      <w:lvlJc w:val="left"/>
      <w:pPr>
        <w:ind w:left="8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3" w:hanging="360"/>
      </w:pPr>
    </w:lvl>
    <w:lvl w:ilvl="2" w:tplc="0419001B" w:tentative="1">
      <w:start w:val="1"/>
      <w:numFmt w:val="lowerRoman"/>
      <w:lvlText w:val="%3."/>
      <w:lvlJc w:val="right"/>
      <w:pPr>
        <w:ind w:left="10293" w:hanging="180"/>
      </w:pPr>
    </w:lvl>
    <w:lvl w:ilvl="3" w:tplc="0419000F" w:tentative="1">
      <w:start w:val="1"/>
      <w:numFmt w:val="decimal"/>
      <w:lvlText w:val="%4."/>
      <w:lvlJc w:val="left"/>
      <w:pPr>
        <w:ind w:left="11013" w:hanging="360"/>
      </w:pPr>
    </w:lvl>
    <w:lvl w:ilvl="4" w:tplc="04190019" w:tentative="1">
      <w:start w:val="1"/>
      <w:numFmt w:val="lowerLetter"/>
      <w:lvlText w:val="%5."/>
      <w:lvlJc w:val="left"/>
      <w:pPr>
        <w:ind w:left="11733" w:hanging="360"/>
      </w:pPr>
    </w:lvl>
    <w:lvl w:ilvl="5" w:tplc="0419001B" w:tentative="1">
      <w:start w:val="1"/>
      <w:numFmt w:val="lowerRoman"/>
      <w:lvlText w:val="%6."/>
      <w:lvlJc w:val="right"/>
      <w:pPr>
        <w:ind w:left="12453" w:hanging="180"/>
      </w:pPr>
    </w:lvl>
    <w:lvl w:ilvl="6" w:tplc="0419000F" w:tentative="1">
      <w:start w:val="1"/>
      <w:numFmt w:val="decimal"/>
      <w:lvlText w:val="%7."/>
      <w:lvlJc w:val="left"/>
      <w:pPr>
        <w:ind w:left="13173" w:hanging="360"/>
      </w:pPr>
    </w:lvl>
    <w:lvl w:ilvl="7" w:tplc="04190019" w:tentative="1">
      <w:start w:val="1"/>
      <w:numFmt w:val="lowerLetter"/>
      <w:lvlText w:val="%8."/>
      <w:lvlJc w:val="left"/>
      <w:pPr>
        <w:ind w:left="13893" w:hanging="360"/>
      </w:pPr>
    </w:lvl>
    <w:lvl w:ilvl="8" w:tplc="0419001B" w:tentative="1">
      <w:start w:val="1"/>
      <w:numFmt w:val="lowerRoman"/>
      <w:lvlText w:val="%9."/>
      <w:lvlJc w:val="right"/>
      <w:pPr>
        <w:ind w:left="14613" w:hanging="180"/>
      </w:pPr>
    </w:lvl>
  </w:abstractNum>
  <w:abstractNum w:abstractNumId="4">
    <w:nsid w:val="5CE0480A"/>
    <w:multiLevelType w:val="hybridMultilevel"/>
    <w:tmpl w:val="71D0A766"/>
    <w:lvl w:ilvl="0" w:tplc="81DE84C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91086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C2E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8E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DC9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20A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E7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980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D85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E46"/>
    <w:rsid w:val="000035A6"/>
    <w:rsid w:val="00006ACC"/>
    <w:rsid w:val="00011A55"/>
    <w:rsid w:val="0001393C"/>
    <w:rsid w:val="0001680E"/>
    <w:rsid w:val="0002379E"/>
    <w:rsid w:val="00026B20"/>
    <w:rsid w:val="00031786"/>
    <w:rsid w:val="00031C27"/>
    <w:rsid w:val="00033646"/>
    <w:rsid w:val="00034DCF"/>
    <w:rsid w:val="000361A9"/>
    <w:rsid w:val="0004226C"/>
    <w:rsid w:val="0004500F"/>
    <w:rsid w:val="00047012"/>
    <w:rsid w:val="00050F2C"/>
    <w:rsid w:val="0005173F"/>
    <w:rsid w:val="0005449C"/>
    <w:rsid w:val="000613EF"/>
    <w:rsid w:val="00062DA2"/>
    <w:rsid w:val="000673C1"/>
    <w:rsid w:val="00086320"/>
    <w:rsid w:val="00087C56"/>
    <w:rsid w:val="00090F42"/>
    <w:rsid w:val="0009394C"/>
    <w:rsid w:val="000A187D"/>
    <w:rsid w:val="000A2115"/>
    <w:rsid w:val="000A3ED4"/>
    <w:rsid w:val="000A77E6"/>
    <w:rsid w:val="000B4C06"/>
    <w:rsid w:val="000B6397"/>
    <w:rsid w:val="000B74BA"/>
    <w:rsid w:val="000C54A8"/>
    <w:rsid w:val="000D25EE"/>
    <w:rsid w:val="000D6DE5"/>
    <w:rsid w:val="000E464C"/>
    <w:rsid w:val="000F1FE7"/>
    <w:rsid w:val="000F4717"/>
    <w:rsid w:val="001027F8"/>
    <w:rsid w:val="00103E1A"/>
    <w:rsid w:val="00121371"/>
    <w:rsid w:val="00121997"/>
    <w:rsid w:val="00141E92"/>
    <w:rsid w:val="001647BA"/>
    <w:rsid w:val="00180D7C"/>
    <w:rsid w:val="001814F8"/>
    <w:rsid w:val="00183D70"/>
    <w:rsid w:val="00183E14"/>
    <w:rsid w:val="00194826"/>
    <w:rsid w:val="00194E58"/>
    <w:rsid w:val="00196159"/>
    <w:rsid w:val="00197197"/>
    <w:rsid w:val="001A2085"/>
    <w:rsid w:val="001B0655"/>
    <w:rsid w:val="001B3266"/>
    <w:rsid w:val="001B58B0"/>
    <w:rsid w:val="001B6CFF"/>
    <w:rsid w:val="001C5CF7"/>
    <w:rsid w:val="001C6FD1"/>
    <w:rsid w:val="001D0255"/>
    <w:rsid w:val="001D2569"/>
    <w:rsid w:val="001D383D"/>
    <w:rsid w:val="001D5F49"/>
    <w:rsid w:val="001E5528"/>
    <w:rsid w:val="001F28F0"/>
    <w:rsid w:val="001F4A99"/>
    <w:rsid w:val="001F5F26"/>
    <w:rsid w:val="0021240E"/>
    <w:rsid w:val="00214475"/>
    <w:rsid w:val="0022076D"/>
    <w:rsid w:val="0022521C"/>
    <w:rsid w:val="00225555"/>
    <w:rsid w:val="002373B2"/>
    <w:rsid w:val="00237563"/>
    <w:rsid w:val="00242E47"/>
    <w:rsid w:val="002502BA"/>
    <w:rsid w:val="00283CE0"/>
    <w:rsid w:val="002956EB"/>
    <w:rsid w:val="002A1B24"/>
    <w:rsid w:val="002B10FB"/>
    <w:rsid w:val="002B63C9"/>
    <w:rsid w:val="002C20C6"/>
    <w:rsid w:val="002D468C"/>
    <w:rsid w:val="002F236C"/>
    <w:rsid w:val="00306E86"/>
    <w:rsid w:val="00310A4A"/>
    <w:rsid w:val="00335AFB"/>
    <w:rsid w:val="0035473B"/>
    <w:rsid w:val="00354D24"/>
    <w:rsid w:val="003575FB"/>
    <w:rsid w:val="003619C4"/>
    <w:rsid w:val="00371D38"/>
    <w:rsid w:val="003850FB"/>
    <w:rsid w:val="00385226"/>
    <w:rsid w:val="003926EB"/>
    <w:rsid w:val="003A39B6"/>
    <w:rsid w:val="003B0BCF"/>
    <w:rsid w:val="003B622B"/>
    <w:rsid w:val="003B7A3E"/>
    <w:rsid w:val="003C181C"/>
    <w:rsid w:val="003C7189"/>
    <w:rsid w:val="003C7FED"/>
    <w:rsid w:val="003E05DB"/>
    <w:rsid w:val="003E29C9"/>
    <w:rsid w:val="003F3BDE"/>
    <w:rsid w:val="003F6608"/>
    <w:rsid w:val="003F7D51"/>
    <w:rsid w:val="004133DB"/>
    <w:rsid w:val="004173DC"/>
    <w:rsid w:val="00417894"/>
    <w:rsid w:val="004366DE"/>
    <w:rsid w:val="00436B89"/>
    <w:rsid w:val="0044179B"/>
    <w:rsid w:val="00443B7F"/>
    <w:rsid w:val="004453F1"/>
    <w:rsid w:val="00446EC3"/>
    <w:rsid w:val="0044753F"/>
    <w:rsid w:val="00452E1B"/>
    <w:rsid w:val="004625C0"/>
    <w:rsid w:val="00464C70"/>
    <w:rsid w:val="00465E46"/>
    <w:rsid w:val="004702A4"/>
    <w:rsid w:val="00477095"/>
    <w:rsid w:val="004875FD"/>
    <w:rsid w:val="00487FA9"/>
    <w:rsid w:val="0049201C"/>
    <w:rsid w:val="00492FBE"/>
    <w:rsid w:val="004A101A"/>
    <w:rsid w:val="004A1D33"/>
    <w:rsid w:val="004A2C1F"/>
    <w:rsid w:val="004A3C04"/>
    <w:rsid w:val="004E4943"/>
    <w:rsid w:val="004E7221"/>
    <w:rsid w:val="004E7A7B"/>
    <w:rsid w:val="004E7BA1"/>
    <w:rsid w:val="004F0163"/>
    <w:rsid w:val="004F32B3"/>
    <w:rsid w:val="004F53E3"/>
    <w:rsid w:val="005121CD"/>
    <w:rsid w:val="005178EA"/>
    <w:rsid w:val="0052052F"/>
    <w:rsid w:val="00522202"/>
    <w:rsid w:val="00523A6D"/>
    <w:rsid w:val="00523BA8"/>
    <w:rsid w:val="005244D7"/>
    <w:rsid w:val="00534A60"/>
    <w:rsid w:val="00535BE0"/>
    <w:rsid w:val="005362E0"/>
    <w:rsid w:val="0053776A"/>
    <w:rsid w:val="00537D4D"/>
    <w:rsid w:val="0054011B"/>
    <w:rsid w:val="00545A26"/>
    <w:rsid w:val="00554A88"/>
    <w:rsid w:val="005613BF"/>
    <w:rsid w:val="00561981"/>
    <w:rsid w:val="00562F7F"/>
    <w:rsid w:val="00571BBA"/>
    <w:rsid w:val="00576BAE"/>
    <w:rsid w:val="005826D9"/>
    <w:rsid w:val="005872C0"/>
    <w:rsid w:val="0059452E"/>
    <w:rsid w:val="005952AB"/>
    <w:rsid w:val="005972B4"/>
    <w:rsid w:val="005A255B"/>
    <w:rsid w:val="005A53A2"/>
    <w:rsid w:val="005C360F"/>
    <w:rsid w:val="005C67D2"/>
    <w:rsid w:val="005D16EA"/>
    <w:rsid w:val="005D1EE4"/>
    <w:rsid w:val="005E60E5"/>
    <w:rsid w:val="005F066A"/>
    <w:rsid w:val="005F0C37"/>
    <w:rsid w:val="005F1597"/>
    <w:rsid w:val="005F194D"/>
    <w:rsid w:val="005F4A85"/>
    <w:rsid w:val="005F64E0"/>
    <w:rsid w:val="006004DF"/>
    <w:rsid w:val="00600CD5"/>
    <w:rsid w:val="00601EA6"/>
    <w:rsid w:val="00602CBA"/>
    <w:rsid w:val="00613075"/>
    <w:rsid w:val="00613623"/>
    <w:rsid w:val="00627D8E"/>
    <w:rsid w:val="00630C60"/>
    <w:rsid w:val="006347C1"/>
    <w:rsid w:val="00635EB3"/>
    <w:rsid w:val="00647504"/>
    <w:rsid w:val="0065217E"/>
    <w:rsid w:val="006521E2"/>
    <w:rsid w:val="00653070"/>
    <w:rsid w:val="006538F3"/>
    <w:rsid w:val="0065436D"/>
    <w:rsid w:val="00654821"/>
    <w:rsid w:val="00655103"/>
    <w:rsid w:val="00662DBF"/>
    <w:rsid w:val="00664EA9"/>
    <w:rsid w:val="006653BC"/>
    <w:rsid w:val="00677D5F"/>
    <w:rsid w:val="00681D16"/>
    <w:rsid w:val="006900A4"/>
    <w:rsid w:val="006946C2"/>
    <w:rsid w:val="00697CCE"/>
    <w:rsid w:val="006A48F8"/>
    <w:rsid w:val="006B3FA9"/>
    <w:rsid w:val="006B40FB"/>
    <w:rsid w:val="006C59C6"/>
    <w:rsid w:val="006C5AE8"/>
    <w:rsid w:val="006D2425"/>
    <w:rsid w:val="006D7269"/>
    <w:rsid w:val="006D72BA"/>
    <w:rsid w:val="006E28ED"/>
    <w:rsid w:val="006E38F3"/>
    <w:rsid w:val="006E3902"/>
    <w:rsid w:val="006F4C96"/>
    <w:rsid w:val="00701F06"/>
    <w:rsid w:val="007112DE"/>
    <w:rsid w:val="007135ED"/>
    <w:rsid w:val="00717EA8"/>
    <w:rsid w:val="00717F82"/>
    <w:rsid w:val="00721861"/>
    <w:rsid w:val="0072680C"/>
    <w:rsid w:val="007302D3"/>
    <w:rsid w:val="007330FC"/>
    <w:rsid w:val="007429DF"/>
    <w:rsid w:val="00745E78"/>
    <w:rsid w:val="007509EA"/>
    <w:rsid w:val="00750DD2"/>
    <w:rsid w:val="00751E30"/>
    <w:rsid w:val="007542A2"/>
    <w:rsid w:val="0075515E"/>
    <w:rsid w:val="00755B5D"/>
    <w:rsid w:val="00762ACD"/>
    <w:rsid w:val="00762E62"/>
    <w:rsid w:val="00763A99"/>
    <w:rsid w:val="007714FA"/>
    <w:rsid w:val="00771838"/>
    <w:rsid w:val="007745C1"/>
    <w:rsid w:val="007771D7"/>
    <w:rsid w:val="00783D39"/>
    <w:rsid w:val="00783F9D"/>
    <w:rsid w:val="00784FE1"/>
    <w:rsid w:val="00787635"/>
    <w:rsid w:val="00790B76"/>
    <w:rsid w:val="007912D2"/>
    <w:rsid w:val="007A57A1"/>
    <w:rsid w:val="007B0EA7"/>
    <w:rsid w:val="007C1D3B"/>
    <w:rsid w:val="007D131C"/>
    <w:rsid w:val="007E252A"/>
    <w:rsid w:val="007F0859"/>
    <w:rsid w:val="007F3E84"/>
    <w:rsid w:val="008030C7"/>
    <w:rsid w:val="00806D06"/>
    <w:rsid w:val="008074C8"/>
    <w:rsid w:val="00807FE2"/>
    <w:rsid w:val="00813275"/>
    <w:rsid w:val="0081510C"/>
    <w:rsid w:val="0081563D"/>
    <w:rsid w:val="00815859"/>
    <w:rsid w:val="00821F8C"/>
    <w:rsid w:val="00822586"/>
    <w:rsid w:val="00832633"/>
    <w:rsid w:val="0083717B"/>
    <w:rsid w:val="0083734F"/>
    <w:rsid w:val="0084391B"/>
    <w:rsid w:val="0084464F"/>
    <w:rsid w:val="00852CB9"/>
    <w:rsid w:val="008548E8"/>
    <w:rsid w:val="00857513"/>
    <w:rsid w:val="00860C00"/>
    <w:rsid w:val="00861CEF"/>
    <w:rsid w:val="00865053"/>
    <w:rsid w:val="00866081"/>
    <w:rsid w:val="00871548"/>
    <w:rsid w:val="00874274"/>
    <w:rsid w:val="00885073"/>
    <w:rsid w:val="008854B1"/>
    <w:rsid w:val="0089087A"/>
    <w:rsid w:val="008A143B"/>
    <w:rsid w:val="008A5BE9"/>
    <w:rsid w:val="008B57E0"/>
    <w:rsid w:val="008C0AC2"/>
    <w:rsid w:val="008C1037"/>
    <w:rsid w:val="008C1B0E"/>
    <w:rsid w:val="008C4D54"/>
    <w:rsid w:val="008C7F05"/>
    <w:rsid w:val="008D072A"/>
    <w:rsid w:val="008D12DE"/>
    <w:rsid w:val="008D35A1"/>
    <w:rsid w:val="008D4384"/>
    <w:rsid w:val="008E1A78"/>
    <w:rsid w:val="008F17C9"/>
    <w:rsid w:val="008F646E"/>
    <w:rsid w:val="009017FA"/>
    <w:rsid w:val="009063C8"/>
    <w:rsid w:val="0091227F"/>
    <w:rsid w:val="009135B5"/>
    <w:rsid w:val="009163DF"/>
    <w:rsid w:val="009245CB"/>
    <w:rsid w:val="0092513B"/>
    <w:rsid w:val="00933216"/>
    <w:rsid w:val="00936252"/>
    <w:rsid w:val="00944731"/>
    <w:rsid w:val="009447B2"/>
    <w:rsid w:val="00950C84"/>
    <w:rsid w:val="009530EB"/>
    <w:rsid w:val="00953723"/>
    <w:rsid w:val="00957926"/>
    <w:rsid w:val="00960F8C"/>
    <w:rsid w:val="009663BC"/>
    <w:rsid w:val="0097680B"/>
    <w:rsid w:val="009805FA"/>
    <w:rsid w:val="009836C8"/>
    <w:rsid w:val="00997BA3"/>
    <w:rsid w:val="009B1DE1"/>
    <w:rsid w:val="009C7429"/>
    <w:rsid w:val="009D0155"/>
    <w:rsid w:val="009D2598"/>
    <w:rsid w:val="009D3641"/>
    <w:rsid w:val="009D73FB"/>
    <w:rsid w:val="009E03E8"/>
    <w:rsid w:val="009E119B"/>
    <w:rsid w:val="009E2637"/>
    <w:rsid w:val="009F0129"/>
    <w:rsid w:val="009F14CA"/>
    <w:rsid w:val="009F471B"/>
    <w:rsid w:val="009F6CFD"/>
    <w:rsid w:val="009F7ACE"/>
    <w:rsid w:val="00A036F1"/>
    <w:rsid w:val="00A076D6"/>
    <w:rsid w:val="00A13147"/>
    <w:rsid w:val="00A16258"/>
    <w:rsid w:val="00A17BBE"/>
    <w:rsid w:val="00A24424"/>
    <w:rsid w:val="00A26CBF"/>
    <w:rsid w:val="00A327C2"/>
    <w:rsid w:val="00A40B9A"/>
    <w:rsid w:val="00A415DC"/>
    <w:rsid w:val="00A41A08"/>
    <w:rsid w:val="00A43F56"/>
    <w:rsid w:val="00A45CC8"/>
    <w:rsid w:val="00A5158A"/>
    <w:rsid w:val="00A651E1"/>
    <w:rsid w:val="00A65B43"/>
    <w:rsid w:val="00A67C00"/>
    <w:rsid w:val="00A7623A"/>
    <w:rsid w:val="00A84BEA"/>
    <w:rsid w:val="00A92D61"/>
    <w:rsid w:val="00A956EC"/>
    <w:rsid w:val="00A970DC"/>
    <w:rsid w:val="00AA27DD"/>
    <w:rsid w:val="00AA4CAA"/>
    <w:rsid w:val="00AA5001"/>
    <w:rsid w:val="00AA566C"/>
    <w:rsid w:val="00AA6147"/>
    <w:rsid w:val="00AC19A6"/>
    <w:rsid w:val="00AC4A67"/>
    <w:rsid w:val="00AC4DA2"/>
    <w:rsid w:val="00AC5553"/>
    <w:rsid w:val="00AD352D"/>
    <w:rsid w:val="00AD390B"/>
    <w:rsid w:val="00AE0953"/>
    <w:rsid w:val="00AE0D8F"/>
    <w:rsid w:val="00AE6468"/>
    <w:rsid w:val="00AF533E"/>
    <w:rsid w:val="00AF6ABA"/>
    <w:rsid w:val="00B02BDB"/>
    <w:rsid w:val="00B04E8B"/>
    <w:rsid w:val="00B1148F"/>
    <w:rsid w:val="00B1196A"/>
    <w:rsid w:val="00B11F5E"/>
    <w:rsid w:val="00B13367"/>
    <w:rsid w:val="00B144C0"/>
    <w:rsid w:val="00B14E2A"/>
    <w:rsid w:val="00B2777A"/>
    <w:rsid w:val="00B31BCE"/>
    <w:rsid w:val="00B31F25"/>
    <w:rsid w:val="00B43C5F"/>
    <w:rsid w:val="00B50E3E"/>
    <w:rsid w:val="00B51C4F"/>
    <w:rsid w:val="00B533F7"/>
    <w:rsid w:val="00B55D56"/>
    <w:rsid w:val="00B80DA6"/>
    <w:rsid w:val="00B81A00"/>
    <w:rsid w:val="00B874AB"/>
    <w:rsid w:val="00BA1697"/>
    <w:rsid w:val="00BA61E0"/>
    <w:rsid w:val="00BB4DE8"/>
    <w:rsid w:val="00BB4F79"/>
    <w:rsid w:val="00BC24E3"/>
    <w:rsid w:val="00BC265C"/>
    <w:rsid w:val="00BC2B3D"/>
    <w:rsid w:val="00BC3900"/>
    <w:rsid w:val="00BC3D95"/>
    <w:rsid w:val="00BD46B8"/>
    <w:rsid w:val="00BD614D"/>
    <w:rsid w:val="00BD7032"/>
    <w:rsid w:val="00BE6EE7"/>
    <w:rsid w:val="00BF4D3A"/>
    <w:rsid w:val="00C039EB"/>
    <w:rsid w:val="00C0715F"/>
    <w:rsid w:val="00C1017F"/>
    <w:rsid w:val="00C10671"/>
    <w:rsid w:val="00C1133C"/>
    <w:rsid w:val="00C12490"/>
    <w:rsid w:val="00C13E31"/>
    <w:rsid w:val="00C22B5B"/>
    <w:rsid w:val="00C3472D"/>
    <w:rsid w:val="00C36CED"/>
    <w:rsid w:val="00C3753A"/>
    <w:rsid w:val="00C44A33"/>
    <w:rsid w:val="00C46153"/>
    <w:rsid w:val="00C52E6C"/>
    <w:rsid w:val="00C57A09"/>
    <w:rsid w:val="00C57F81"/>
    <w:rsid w:val="00C60BA2"/>
    <w:rsid w:val="00C629A5"/>
    <w:rsid w:val="00C6650B"/>
    <w:rsid w:val="00C7370C"/>
    <w:rsid w:val="00C757AE"/>
    <w:rsid w:val="00C7671D"/>
    <w:rsid w:val="00C84307"/>
    <w:rsid w:val="00C93914"/>
    <w:rsid w:val="00C9487D"/>
    <w:rsid w:val="00CA3129"/>
    <w:rsid w:val="00CA7381"/>
    <w:rsid w:val="00CB00F6"/>
    <w:rsid w:val="00CB493D"/>
    <w:rsid w:val="00CB5EAF"/>
    <w:rsid w:val="00CC05A4"/>
    <w:rsid w:val="00CC7D4F"/>
    <w:rsid w:val="00CE3ABE"/>
    <w:rsid w:val="00CF4A14"/>
    <w:rsid w:val="00CF5206"/>
    <w:rsid w:val="00D107B7"/>
    <w:rsid w:val="00D11A1E"/>
    <w:rsid w:val="00D22A6B"/>
    <w:rsid w:val="00D30870"/>
    <w:rsid w:val="00D36B2D"/>
    <w:rsid w:val="00D47C54"/>
    <w:rsid w:val="00D5295D"/>
    <w:rsid w:val="00D5401C"/>
    <w:rsid w:val="00D705A9"/>
    <w:rsid w:val="00D71922"/>
    <w:rsid w:val="00D80523"/>
    <w:rsid w:val="00D812C9"/>
    <w:rsid w:val="00D8591A"/>
    <w:rsid w:val="00D867D6"/>
    <w:rsid w:val="00D871CC"/>
    <w:rsid w:val="00D91BFD"/>
    <w:rsid w:val="00D92C76"/>
    <w:rsid w:val="00DA52D2"/>
    <w:rsid w:val="00DA705B"/>
    <w:rsid w:val="00DB3234"/>
    <w:rsid w:val="00DB4920"/>
    <w:rsid w:val="00DB6A6C"/>
    <w:rsid w:val="00DC0512"/>
    <w:rsid w:val="00DC07FE"/>
    <w:rsid w:val="00DC42D8"/>
    <w:rsid w:val="00DC59E9"/>
    <w:rsid w:val="00DD13BF"/>
    <w:rsid w:val="00DD6726"/>
    <w:rsid w:val="00DE40B6"/>
    <w:rsid w:val="00DF3705"/>
    <w:rsid w:val="00E02407"/>
    <w:rsid w:val="00E05B5F"/>
    <w:rsid w:val="00E12427"/>
    <w:rsid w:val="00E15A74"/>
    <w:rsid w:val="00E21A09"/>
    <w:rsid w:val="00E23687"/>
    <w:rsid w:val="00E303E0"/>
    <w:rsid w:val="00E3040B"/>
    <w:rsid w:val="00E40C6B"/>
    <w:rsid w:val="00E41EB7"/>
    <w:rsid w:val="00E42F69"/>
    <w:rsid w:val="00E470BA"/>
    <w:rsid w:val="00E6012D"/>
    <w:rsid w:val="00E60223"/>
    <w:rsid w:val="00E60CDA"/>
    <w:rsid w:val="00E64302"/>
    <w:rsid w:val="00E67455"/>
    <w:rsid w:val="00E73115"/>
    <w:rsid w:val="00E73355"/>
    <w:rsid w:val="00E74CFB"/>
    <w:rsid w:val="00E801D3"/>
    <w:rsid w:val="00E81FB5"/>
    <w:rsid w:val="00E84C59"/>
    <w:rsid w:val="00E860EA"/>
    <w:rsid w:val="00EA0D69"/>
    <w:rsid w:val="00EA2ED2"/>
    <w:rsid w:val="00EA3255"/>
    <w:rsid w:val="00EB0D74"/>
    <w:rsid w:val="00EB1E76"/>
    <w:rsid w:val="00EB255C"/>
    <w:rsid w:val="00EC14F8"/>
    <w:rsid w:val="00ED11F8"/>
    <w:rsid w:val="00ED60D0"/>
    <w:rsid w:val="00EE4AAB"/>
    <w:rsid w:val="00EE6674"/>
    <w:rsid w:val="00EE6D71"/>
    <w:rsid w:val="00EF52EB"/>
    <w:rsid w:val="00F000FA"/>
    <w:rsid w:val="00F12EED"/>
    <w:rsid w:val="00F1305C"/>
    <w:rsid w:val="00F16032"/>
    <w:rsid w:val="00F16114"/>
    <w:rsid w:val="00F16187"/>
    <w:rsid w:val="00F16718"/>
    <w:rsid w:val="00F21C28"/>
    <w:rsid w:val="00F23AAB"/>
    <w:rsid w:val="00F25F3D"/>
    <w:rsid w:val="00F26F9F"/>
    <w:rsid w:val="00F27942"/>
    <w:rsid w:val="00F36419"/>
    <w:rsid w:val="00F36ED6"/>
    <w:rsid w:val="00F40E53"/>
    <w:rsid w:val="00F4506D"/>
    <w:rsid w:val="00F45CD4"/>
    <w:rsid w:val="00F50D55"/>
    <w:rsid w:val="00F53985"/>
    <w:rsid w:val="00F73768"/>
    <w:rsid w:val="00F826F8"/>
    <w:rsid w:val="00F834C7"/>
    <w:rsid w:val="00F8364C"/>
    <w:rsid w:val="00F83F70"/>
    <w:rsid w:val="00F8499E"/>
    <w:rsid w:val="00F86854"/>
    <w:rsid w:val="00F90F46"/>
    <w:rsid w:val="00F912C1"/>
    <w:rsid w:val="00F94D82"/>
    <w:rsid w:val="00FA1CBF"/>
    <w:rsid w:val="00FB0D4A"/>
    <w:rsid w:val="00FB3035"/>
    <w:rsid w:val="00FC786C"/>
    <w:rsid w:val="00FD3833"/>
    <w:rsid w:val="00FD58F3"/>
    <w:rsid w:val="00FE18E8"/>
    <w:rsid w:val="00FE4927"/>
    <w:rsid w:val="00FF026B"/>
    <w:rsid w:val="00FF648D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00F6"/>
    <w:pPr>
      <w:ind w:left="720"/>
      <w:contextualSpacing/>
    </w:pPr>
  </w:style>
  <w:style w:type="paragraph" w:customStyle="1" w:styleId="formattext">
    <w:name w:val="formattext"/>
    <w:basedOn w:val="a"/>
    <w:rsid w:val="007C1D3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C1D3B"/>
  </w:style>
  <w:style w:type="character" w:styleId="a4">
    <w:name w:val="Hyperlink"/>
    <w:basedOn w:val="a0"/>
    <w:uiPriority w:val="99"/>
    <w:semiHidden/>
    <w:unhideWhenUsed/>
    <w:rsid w:val="007C1D3B"/>
    <w:rPr>
      <w:color w:val="0000FF"/>
      <w:u w:val="single"/>
    </w:rPr>
  </w:style>
  <w:style w:type="paragraph" w:customStyle="1" w:styleId="a5">
    <w:name w:val="Знак Знак Знак"/>
    <w:basedOn w:val="a"/>
    <w:uiPriority w:val="99"/>
    <w:rsid w:val="007C1D3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B2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55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304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4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304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4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9F14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2">
    <w:name w:val="Знак Знак Знак2"/>
    <w:basedOn w:val="a"/>
    <w:uiPriority w:val="99"/>
    <w:rsid w:val="009F14CA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45E78"/>
    <w:rPr>
      <w:color w:val="106BBE"/>
    </w:rPr>
  </w:style>
  <w:style w:type="table" w:styleId="ae">
    <w:name w:val="Table Grid"/>
    <w:basedOn w:val="a1"/>
    <w:uiPriority w:val="59"/>
    <w:rsid w:val="001B5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5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25F3D"/>
    <w:rPr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5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5F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00F6"/>
    <w:pPr>
      <w:ind w:left="720"/>
      <w:contextualSpacing/>
    </w:pPr>
  </w:style>
  <w:style w:type="paragraph" w:customStyle="1" w:styleId="formattext">
    <w:name w:val="formattext"/>
    <w:basedOn w:val="a"/>
    <w:rsid w:val="007C1D3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C1D3B"/>
  </w:style>
  <w:style w:type="character" w:styleId="a4">
    <w:name w:val="Hyperlink"/>
    <w:basedOn w:val="a0"/>
    <w:uiPriority w:val="99"/>
    <w:semiHidden/>
    <w:unhideWhenUsed/>
    <w:rsid w:val="007C1D3B"/>
    <w:rPr>
      <w:color w:val="0000FF"/>
      <w:u w:val="single"/>
    </w:rPr>
  </w:style>
  <w:style w:type="paragraph" w:customStyle="1" w:styleId="a5">
    <w:name w:val="Знак Знак Знак"/>
    <w:basedOn w:val="a"/>
    <w:uiPriority w:val="99"/>
    <w:rsid w:val="007C1D3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B2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55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304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4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304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4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9F14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2">
    <w:name w:val="Знак Знак Знак2"/>
    <w:basedOn w:val="a"/>
    <w:uiPriority w:val="99"/>
    <w:rsid w:val="009F14CA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F13C-175A-41FF-B54E-0163BEDC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 Наталья Александровна</dc:creator>
  <cp:lastModifiedBy>Полякова Наталья Александровна</cp:lastModifiedBy>
  <cp:revision>105</cp:revision>
  <cp:lastPrinted>2020-08-04T23:02:00Z</cp:lastPrinted>
  <dcterms:created xsi:type="dcterms:W3CDTF">2020-07-16T23:55:00Z</dcterms:created>
  <dcterms:modified xsi:type="dcterms:W3CDTF">2021-06-07T02:23:00Z</dcterms:modified>
</cp:coreProperties>
</file>