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20" w:rsidRPr="00C53087" w:rsidRDefault="00BB7120" w:rsidP="00F36101">
      <w:pPr>
        <w:jc w:val="center"/>
        <w:rPr>
          <w:b/>
          <w:sz w:val="28"/>
          <w:szCs w:val="28"/>
        </w:rPr>
      </w:pPr>
      <w:r w:rsidRPr="00C53087">
        <w:rPr>
          <w:b/>
          <w:sz w:val="28"/>
          <w:szCs w:val="28"/>
        </w:rPr>
        <w:t>АКТ</w:t>
      </w:r>
    </w:p>
    <w:p w:rsidR="008B1584" w:rsidRPr="00C53087" w:rsidRDefault="007437A8" w:rsidP="00CB33BA">
      <w:pPr>
        <w:tabs>
          <w:tab w:val="left" w:pos="5245"/>
        </w:tabs>
        <w:jc w:val="center"/>
        <w:rPr>
          <w:b/>
          <w:sz w:val="28"/>
          <w:szCs w:val="28"/>
        </w:rPr>
      </w:pPr>
      <w:r w:rsidRPr="00C53087">
        <w:rPr>
          <w:b/>
          <w:sz w:val="28"/>
          <w:szCs w:val="28"/>
        </w:rPr>
        <w:t xml:space="preserve">внеплановой </w:t>
      </w:r>
      <w:r w:rsidR="00BB7120" w:rsidRPr="00C53087">
        <w:rPr>
          <w:b/>
          <w:sz w:val="28"/>
          <w:szCs w:val="28"/>
        </w:rPr>
        <w:t>пр</w:t>
      </w:r>
      <w:r w:rsidR="009F5AD0" w:rsidRPr="00C53087">
        <w:rPr>
          <w:b/>
          <w:sz w:val="28"/>
          <w:szCs w:val="28"/>
        </w:rPr>
        <w:t>оверки финансово-хозяйственной де</w:t>
      </w:r>
      <w:r w:rsidR="00BB7120" w:rsidRPr="00C53087">
        <w:rPr>
          <w:b/>
          <w:sz w:val="28"/>
          <w:szCs w:val="28"/>
        </w:rPr>
        <w:t xml:space="preserve">ятельности </w:t>
      </w:r>
    </w:p>
    <w:p w:rsidR="00BB7120" w:rsidRPr="00C53087" w:rsidRDefault="00BB7120" w:rsidP="00CB33BA">
      <w:pPr>
        <w:tabs>
          <w:tab w:val="left" w:pos="5245"/>
        </w:tabs>
        <w:jc w:val="center"/>
        <w:rPr>
          <w:b/>
          <w:sz w:val="28"/>
          <w:szCs w:val="28"/>
        </w:rPr>
      </w:pPr>
      <w:r w:rsidRPr="00C53087">
        <w:rPr>
          <w:b/>
          <w:sz w:val="28"/>
          <w:szCs w:val="28"/>
        </w:rPr>
        <w:t xml:space="preserve">в Администрации </w:t>
      </w:r>
      <w:r w:rsidR="007437A8" w:rsidRPr="00C53087">
        <w:rPr>
          <w:b/>
          <w:sz w:val="28"/>
          <w:szCs w:val="28"/>
        </w:rPr>
        <w:t>городского</w:t>
      </w:r>
      <w:r w:rsidRPr="00C53087">
        <w:rPr>
          <w:b/>
          <w:sz w:val="28"/>
          <w:szCs w:val="28"/>
        </w:rPr>
        <w:t xml:space="preserve"> поселения «</w:t>
      </w:r>
      <w:r w:rsidR="007437A8" w:rsidRPr="00C53087">
        <w:rPr>
          <w:b/>
          <w:sz w:val="28"/>
          <w:szCs w:val="28"/>
        </w:rPr>
        <w:t>Новокручининское</w:t>
      </w:r>
      <w:r w:rsidRPr="00C53087">
        <w:rPr>
          <w:b/>
          <w:sz w:val="28"/>
          <w:szCs w:val="28"/>
        </w:rPr>
        <w:t>»</w:t>
      </w:r>
    </w:p>
    <w:p w:rsidR="00BB7120" w:rsidRPr="00C53087" w:rsidRDefault="00BB7120" w:rsidP="00BB7120">
      <w:pPr>
        <w:jc w:val="center"/>
        <w:rPr>
          <w:b/>
          <w:sz w:val="28"/>
          <w:szCs w:val="28"/>
        </w:rPr>
      </w:pPr>
    </w:p>
    <w:p w:rsidR="00BB7120" w:rsidRPr="00C53087" w:rsidRDefault="007437A8" w:rsidP="00BB7120">
      <w:pPr>
        <w:jc w:val="both"/>
        <w:rPr>
          <w:sz w:val="28"/>
          <w:szCs w:val="28"/>
        </w:rPr>
      </w:pPr>
      <w:r w:rsidRPr="00C53087">
        <w:rPr>
          <w:sz w:val="28"/>
          <w:szCs w:val="28"/>
        </w:rPr>
        <w:t>30</w:t>
      </w:r>
      <w:r w:rsidR="00AE59B6" w:rsidRPr="00C53087">
        <w:rPr>
          <w:sz w:val="28"/>
          <w:szCs w:val="28"/>
        </w:rPr>
        <w:t>.</w:t>
      </w:r>
      <w:r w:rsidRPr="00C53087">
        <w:rPr>
          <w:sz w:val="28"/>
          <w:szCs w:val="28"/>
        </w:rPr>
        <w:t>05</w:t>
      </w:r>
      <w:r w:rsidR="00AE59B6" w:rsidRPr="00C53087">
        <w:rPr>
          <w:sz w:val="28"/>
          <w:szCs w:val="28"/>
        </w:rPr>
        <w:t>.201</w:t>
      </w:r>
      <w:r w:rsidR="008B1584" w:rsidRPr="00C53087">
        <w:rPr>
          <w:sz w:val="28"/>
          <w:szCs w:val="28"/>
        </w:rPr>
        <w:t>9</w:t>
      </w:r>
      <w:r w:rsidR="00BB7120" w:rsidRPr="00C53087">
        <w:rPr>
          <w:sz w:val="28"/>
          <w:szCs w:val="28"/>
        </w:rPr>
        <w:t>г.</w:t>
      </w:r>
      <w:r w:rsidR="00BB7120" w:rsidRPr="00C53087">
        <w:rPr>
          <w:sz w:val="28"/>
          <w:szCs w:val="28"/>
        </w:rPr>
        <w:tab/>
      </w:r>
      <w:r w:rsidR="00BB7120" w:rsidRPr="00C53087">
        <w:rPr>
          <w:sz w:val="28"/>
          <w:szCs w:val="28"/>
        </w:rPr>
        <w:tab/>
      </w:r>
      <w:r w:rsidR="00BB7120" w:rsidRPr="00C53087">
        <w:rPr>
          <w:sz w:val="28"/>
          <w:szCs w:val="28"/>
        </w:rPr>
        <w:tab/>
      </w:r>
      <w:r w:rsidR="00BB7120" w:rsidRPr="00C53087">
        <w:rPr>
          <w:sz w:val="28"/>
          <w:szCs w:val="28"/>
        </w:rPr>
        <w:tab/>
      </w:r>
      <w:r w:rsidR="00BB7120" w:rsidRPr="00C53087">
        <w:rPr>
          <w:sz w:val="28"/>
          <w:szCs w:val="28"/>
        </w:rPr>
        <w:tab/>
      </w:r>
      <w:r w:rsidR="00BB7120" w:rsidRPr="00C53087">
        <w:rPr>
          <w:sz w:val="28"/>
          <w:szCs w:val="28"/>
        </w:rPr>
        <w:tab/>
      </w:r>
      <w:r w:rsidR="00BB7120" w:rsidRPr="00C53087">
        <w:rPr>
          <w:sz w:val="28"/>
          <w:szCs w:val="28"/>
        </w:rPr>
        <w:tab/>
      </w:r>
      <w:r w:rsidR="00BB7120" w:rsidRPr="00C53087">
        <w:rPr>
          <w:sz w:val="28"/>
          <w:szCs w:val="28"/>
        </w:rPr>
        <w:tab/>
      </w:r>
      <w:r w:rsidR="00BB7120" w:rsidRPr="00C53087">
        <w:rPr>
          <w:sz w:val="28"/>
          <w:szCs w:val="28"/>
        </w:rPr>
        <w:tab/>
      </w:r>
      <w:r w:rsidR="00BB7120" w:rsidRPr="00C53087">
        <w:rPr>
          <w:sz w:val="28"/>
          <w:szCs w:val="28"/>
        </w:rPr>
        <w:tab/>
      </w:r>
      <w:r w:rsidR="00F70567" w:rsidRPr="00C53087">
        <w:rPr>
          <w:sz w:val="28"/>
          <w:szCs w:val="28"/>
        </w:rPr>
        <w:t xml:space="preserve">        </w:t>
      </w:r>
      <w:r w:rsidR="00BB7120" w:rsidRPr="00C53087">
        <w:rPr>
          <w:sz w:val="28"/>
          <w:szCs w:val="28"/>
        </w:rPr>
        <w:t>г. Чита</w:t>
      </w:r>
    </w:p>
    <w:p w:rsidR="00BB7120" w:rsidRPr="00C53087" w:rsidRDefault="00BB7120" w:rsidP="00BB7120">
      <w:pPr>
        <w:jc w:val="both"/>
        <w:rPr>
          <w:sz w:val="28"/>
          <w:szCs w:val="28"/>
        </w:rPr>
      </w:pPr>
    </w:p>
    <w:p w:rsidR="00BB7120" w:rsidRPr="00C53087" w:rsidRDefault="007437A8" w:rsidP="00AC10C8">
      <w:pPr>
        <w:ind w:firstLine="708"/>
        <w:jc w:val="both"/>
        <w:rPr>
          <w:sz w:val="28"/>
          <w:szCs w:val="28"/>
        </w:rPr>
      </w:pPr>
      <w:r w:rsidRPr="00C53087">
        <w:rPr>
          <w:sz w:val="28"/>
          <w:szCs w:val="28"/>
        </w:rPr>
        <w:t>На основании обращения, поступившего во время «Прямого разговора» с ВрИО Губернатора Забайкальского края А.М. Осиповым</w:t>
      </w:r>
      <w:r w:rsidR="008B1584" w:rsidRPr="00C53087">
        <w:rPr>
          <w:sz w:val="28"/>
          <w:szCs w:val="28"/>
        </w:rPr>
        <w:t xml:space="preserve">, </w:t>
      </w:r>
      <w:r w:rsidR="00BF3007" w:rsidRPr="00C53087">
        <w:rPr>
          <w:sz w:val="28"/>
          <w:szCs w:val="28"/>
        </w:rPr>
        <w:t>приказ</w:t>
      </w:r>
      <w:r w:rsidRPr="00C53087">
        <w:rPr>
          <w:sz w:val="28"/>
          <w:szCs w:val="28"/>
        </w:rPr>
        <w:t>а</w:t>
      </w:r>
      <w:r w:rsidR="00BB7120" w:rsidRPr="00C53087">
        <w:rPr>
          <w:sz w:val="28"/>
          <w:szCs w:val="28"/>
        </w:rPr>
        <w:t xml:space="preserve"> Комитета по финансам администрации муниципального района «Читинский район» № </w:t>
      </w:r>
      <w:r w:rsidRPr="00C53087">
        <w:rPr>
          <w:sz w:val="28"/>
          <w:szCs w:val="28"/>
        </w:rPr>
        <w:t>40</w:t>
      </w:r>
      <w:r w:rsidR="007403B1" w:rsidRPr="00C53087">
        <w:rPr>
          <w:sz w:val="28"/>
          <w:szCs w:val="28"/>
        </w:rPr>
        <w:t xml:space="preserve"> </w:t>
      </w:r>
      <w:r w:rsidR="009C4FC8" w:rsidRPr="00C53087">
        <w:rPr>
          <w:sz w:val="28"/>
          <w:szCs w:val="28"/>
        </w:rPr>
        <w:t>к</w:t>
      </w:r>
      <w:r w:rsidR="00BB7120" w:rsidRPr="00C53087">
        <w:rPr>
          <w:sz w:val="28"/>
          <w:szCs w:val="28"/>
        </w:rPr>
        <w:t xml:space="preserve">.о. от </w:t>
      </w:r>
      <w:r w:rsidRPr="00C53087">
        <w:rPr>
          <w:sz w:val="28"/>
          <w:szCs w:val="28"/>
        </w:rPr>
        <w:t>30</w:t>
      </w:r>
      <w:r w:rsidR="00BB7120" w:rsidRPr="00C53087">
        <w:rPr>
          <w:sz w:val="28"/>
          <w:szCs w:val="28"/>
        </w:rPr>
        <w:t>.</w:t>
      </w:r>
      <w:r w:rsidR="0047268A" w:rsidRPr="00C53087">
        <w:rPr>
          <w:sz w:val="28"/>
          <w:szCs w:val="28"/>
        </w:rPr>
        <w:t>0</w:t>
      </w:r>
      <w:r w:rsidRPr="00C53087">
        <w:rPr>
          <w:sz w:val="28"/>
          <w:szCs w:val="28"/>
        </w:rPr>
        <w:t>4</w:t>
      </w:r>
      <w:r w:rsidR="00BB7120" w:rsidRPr="00C53087">
        <w:rPr>
          <w:sz w:val="28"/>
          <w:szCs w:val="28"/>
        </w:rPr>
        <w:t>.201</w:t>
      </w:r>
      <w:r w:rsidR="008B1584" w:rsidRPr="00C53087">
        <w:rPr>
          <w:sz w:val="28"/>
          <w:szCs w:val="28"/>
        </w:rPr>
        <w:t>9</w:t>
      </w:r>
      <w:r w:rsidR="00BB7120" w:rsidRPr="00C53087">
        <w:rPr>
          <w:sz w:val="28"/>
          <w:szCs w:val="28"/>
        </w:rPr>
        <w:t>г.</w:t>
      </w:r>
      <w:r w:rsidR="009C4FC8" w:rsidRPr="00C53087">
        <w:rPr>
          <w:sz w:val="28"/>
          <w:szCs w:val="28"/>
        </w:rPr>
        <w:t>, удостоверени</w:t>
      </w:r>
      <w:r w:rsidR="004962F9" w:rsidRPr="00C53087">
        <w:rPr>
          <w:sz w:val="28"/>
          <w:szCs w:val="28"/>
        </w:rPr>
        <w:t>я</w:t>
      </w:r>
      <w:r w:rsidR="009C4FC8" w:rsidRPr="00C53087">
        <w:rPr>
          <w:sz w:val="28"/>
          <w:szCs w:val="28"/>
        </w:rPr>
        <w:t xml:space="preserve"> Комитета по финансам администрации муниципального района «Читинский район» № </w:t>
      </w:r>
      <w:r w:rsidR="003514F8" w:rsidRPr="00C53087">
        <w:rPr>
          <w:sz w:val="28"/>
          <w:szCs w:val="28"/>
        </w:rPr>
        <w:t>9</w:t>
      </w:r>
      <w:r w:rsidR="009C4FC8" w:rsidRPr="00C53087">
        <w:rPr>
          <w:sz w:val="28"/>
          <w:szCs w:val="28"/>
        </w:rPr>
        <w:t xml:space="preserve"> от </w:t>
      </w:r>
      <w:r w:rsidR="003514F8" w:rsidRPr="00C53087">
        <w:rPr>
          <w:sz w:val="28"/>
          <w:szCs w:val="28"/>
        </w:rPr>
        <w:t>30</w:t>
      </w:r>
      <w:r w:rsidR="009C4FC8" w:rsidRPr="00C53087">
        <w:rPr>
          <w:sz w:val="28"/>
          <w:szCs w:val="28"/>
        </w:rPr>
        <w:t>.0</w:t>
      </w:r>
      <w:r w:rsidR="003514F8" w:rsidRPr="00C53087">
        <w:rPr>
          <w:sz w:val="28"/>
          <w:szCs w:val="28"/>
        </w:rPr>
        <w:t>4</w:t>
      </w:r>
      <w:r w:rsidR="009C4FC8" w:rsidRPr="00C53087">
        <w:rPr>
          <w:sz w:val="28"/>
          <w:szCs w:val="28"/>
        </w:rPr>
        <w:t>.201</w:t>
      </w:r>
      <w:r w:rsidR="008B1584" w:rsidRPr="00C53087">
        <w:rPr>
          <w:sz w:val="28"/>
          <w:szCs w:val="28"/>
        </w:rPr>
        <w:t>9</w:t>
      </w:r>
      <w:r w:rsidR="009C4FC8" w:rsidRPr="00C53087">
        <w:rPr>
          <w:sz w:val="28"/>
          <w:szCs w:val="28"/>
        </w:rPr>
        <w:t xml:space="preserve">г. </w:t>
      </w:r>
      <w:r w:rsidR="00CC02CA" w:rsidRPr="00C53087">
        <w:rPr>
          <w:sz w:val="28"/>
          <w:szCs w:val="28"/>
        </w:rPr>
        <w:t>н</w:t>
      </w:r>
      <w:r w:rsidR="00BB7120" w:rsidRPr="00C53087">
        <w:rPr>
          <w:sz w:val="28"/>
          <w:szCs w:val="28"/>
        </w:rPr>
        <w:t>ачальником контрольно-ревизионного отдела Комитета по финансам администрации муниципального района «Читинский район» Севостьяновой Юлией Юрьевной</w:t>
      </w:r>
      <w:r w:rsidR="00B835F1" w:rsidRPr="00C53087">
        <w:rPr>
          <w:sz w:val="28"/>
          <w:szCs w:val="28"/>
        </w:rPr>
        <w:t xml:space="preserve"> </w:t>
      </w:r>
      <w:r w:rsidR="00277A00" w:rsidRPr="00C53087">
        <w:rPr>
          <w:sz w:val="28"/>
          <w:szCs w:val="28"/>
        </w:rPr>
        <w:t>с ведома</w:t>
      </w:r>
      <w:r w:rsidR="00CD41D6" w:rsidRPr="00C53087">
        <w:rPr>
          <w:sz w:val="28"/>
          <w:szCs w:val="28"/>
        </w:rPr>
        <w:t xml:space="preserve"> г</w:t>
      </w:r>
      <w:r w:rsidR="00277A00" w:rsidRPr="00C53087">
        <w:rPr>
          <w:sz w:val="28"/>
          <w:szCs w:val="28"/>
        </w:rPr>
        <w:t xml:space="preserve">лавы администрации </w:t>
      </w:r>
      <w:r w:rsidR="003514F8" w:rsidRPr="00C53087">
        <w:rPr>
          <w:sz w:val="28"/>
          <w:szCs w:val="28"/>
        </w:rPr>
        <w:t>городского</w:t>
      </w:r>
      <w:r w:rsidR="004962F9" w:rsidRPr="00C53087">
        <w:rPr>
          <w:sz w:val="28"/>
          <w:szCs w:val="28"/>
        </w:rPr>
        <w:t xml:space="preserve"> </w:t>
      </w:r>
      <w:r w:rsidR="00277A00" w:rsidRPr="00C53087">
        <w:rPr>
          <w:sz w:val="28"/>
          <w:szCs w:val="28"/>
        </w:rPr>
        <w:t>поселения «</w:t>
      </w:r>
      <w:r w:rsidR="003514F8" w:rsidRPr="00C53087">
        <w:rPr>
          <w:sz w:val="28"/>
          <w:szCs w:val="28"/>
        </w:rPr>
        <w:t>Новокручининское»</w:t>
      </w:r>
      <w:r w:rsidR="00277A00" w:rsidRPr="00C53087">
        <w:rPr>
          <w:sz w:val="28"/>
          <w:szCs w:val="28"/>
        </w:rPr>
        <w:t xml:space="preserve"> </w:t>
      </w:r>
      <w:r w:rsidR="003514F8" w:rsidRPr="00C53087">
        <w:rPr>
          <w:sz w:val="28"/>
          <w:szCs w:val="28"/>
        </w:rPr>
        <w:t>Шубиной Веры Кимовны</w:t>
      </w:r>
      <w:r w:rsidR="00277A00" w:rsidRPr="00C53087">
        <w:rPr>
          <w:sz w:val="28"/>
          <w:szCs w:val="28"/>
        </w:rPr>
        <w:t xml:space="preserve">, в присутствии </w:t>
      </w:r>
      <w:r w:rsidR="00AF65E8" w:rsidRPr="00C53087">
        <w:rPr>
          <w:sz w:val="28"/>
          <w:szCs w:val="28"/>
        </w:rPr>
        <w:t>заместителя главы администрации</w:t>
      </w:r>
      <w:r w:rsidR="00B34AE9" w:rsidRPr="00C53087">
        <w:rPr>
          <w:sz w:val="28"/>
          <w:szCs w:val="28"/>
        </w:rPr>
        <w:t xml:space="preserve"> </w:t>
      </w:r>
      <w:r w:rsidR="00AF65E8" w:rsidRPr="00C53087">
        <w:rPr>
          <w:sz w:val="28"/>
          <w:szCs w:val="28"/>
        </w:rPr>
        <w:t>Коньшиной Ольги Николаевны</w:t>
      </w:r>
      <w:r w:rsidR="00A06485" w:rsidRPr="00C53087">
        <w:rPr>
          <w:sz w:val="28"/>
          <w:szCs w:val="28"/>
        </w:rPr>
        <w:t xml:space="preserve"> </w:t>
      </w:r>
      <w:r w:rsidR="00BB7120" w:rsidRPr="00C53087">
        <w:rPr>
          <w:sz w:val="28"/>
          <w:szCs w:val="28"/>
        </w:rPr>
        <w:t xml:space="preserve">проведена </w:t>
      </w:r>
      <w:r w:rsidR="00AF65E8" w:rsidRPr="00C53087">
        <w:rPr>
          <w:sz w:val="28"/>
          <w:szCs w:val="28"/>
        </w:rPr>
        <w:t xml:space="preserve">внеплановая </w:t>
      </w:r>
      <w:r w:rsidR="00BB7120" w:rsidRPr="00C53087">
        <w:rPr>
          <w:sz w:val="28"/>
          <w:szCs w:val="28"/>
        </w:rPr>
        <w:t xml:space="preserve">проверка финансово-хозяйственной деятельности в администрации </w:t>
      </w:r>
      <w:r w:rsidR="00AF65E8" w:rsidRPr="00C53087">
        <w:rPr>
          <w:sz w:val="28"/>
          <w:szCs w:val="28"/>
        </w:rPr>
        <w:t xml:space="preserve">городского </w:t>
      </w:r>
      <w:r w:rsidR="00BB7120" w:rsidRPr="00C53087">
        <w:rPr>
          <w:sz w:val="28"/>
          <w:szCs w:val="28"/>
        </w:rPr>
        <w:t>поселения «</w:t>
      </w:r>
      <w:r w:rsidR="00AF65E8" w:rsidRPr="00C53087">
        <w:rPr>
          <w:sz w:val="28"/>
          <w:szCs w:val="28"/>
        </w:rPr>
        <w:t>Новокручининское</w:t>
      </w:r>
      <w:r w:rsidR="00BB7120" w:rsidRPr="00C53087">
        <w:rPr>
          <w:sz w:val="28"/>
          <w:szCs w:val="28"/>
        </w:rPr>
        <w:t>».</w:t>
      </w:r>
    </w:p>
    <w:p w:rsidR="00BB7120" w:rsidRPr="00C53087" w:rsidRDefault="00BB7120" w:rsidP="00BB7120">
      <w:pPr>
        <w:ind w:firstLine="708"/>
        <w:jc w:val="both"/>
        <w:rPr>
          <w:sz w:val="28"/>
          <w:szCs w:val="28"/>
        </w:rPr>
      </w:pPr>
      <w:r w:rsidRPr="00C53087">
        <w:rPr>
          <w:sz w:val="28"/>
          <w:szCs w:val="28"/>
        </w:rPr>
        <w:t>Период проверки: 201</w:t>
      </w:r>
      <w:r w:rsidR="003514F8" w:rsidRPr="00C53087">
        <w:rPr>
          <w:sz w:val="28"/>
          <w:szCs w:val="28"/>
        </w:rPr>
        <w:t>8</w:t>
      </w:r>
      <w:r w:rsidR="00277A00" w:rsidRPr="00C53087">
        <w:rPr>
          <w:sz w:val="28"/>
          <w:szCs w:val="28"/>
        </w:rPr>
        <w:t xml:space="preserve"> </w:t>
      </w:r>
      <w:r w:rsidR="003514F8" w:rsidRPr="00C53087">
        <w:rPr>
          <w:sz w:val="28"/>
          <w:szCs w:val="28"/>
        </w:rPr>
        <w:t xml:space="preserve">год </w:t>
      </w:r>
      <w:r w:rsidR="00B34AE9" w:rsidRPr="00C53087">
        <w:rPr>
          <w:sz w:val="28"/>
          <w:szCs w:val="28"/>
        </w:rPr>
        <w:t xml:space="preserve">и </w:t>
      </w:r>
      <w:r w:rsidR="003514F8" w:rsidRPr="00C53087">
        <w:rPr>
          <w:sz w:val="28"/>
          <w:szCs w:val="28"/>
        </w:rPr>
        <w:t>текущий период 2019</w:t>
      </w:r>
      <w:r w:rsidR="00632764" w:rsidRPr="00C53087">
        <w:rPr>
          <w:sz w:val="28"/>
          <w:szCs w:val="28"/>
        </w:rPr>
        <w:t xml:space="preserve"> </w:t>
      </w:r>
      <w:r w:rsidR="00277A00" w:rsidRPr="00C53087">
        <w:rPr>
          <w:sz w:val="28"/>
          <w:szCs w:val="28"/>
        </w:rPr>
        <w:t>год</w:t>
      </w:r>
      <w:r w:rsidR="003514F8" w:rsidRPr="00C53087">
        <w:rPr>
          <w:sz w:val="28"/>
          <w:szCs w:val="28"/>
        </w:rPr>
        <w:t>а</w:t>
      </w:r>
      <w:r w:rsidR="003D00ED">
        <w:rPr>
          <w:sz w:val="28"/>
          <w:szCs w:val="28"/>
        </w:rPr>
        <w:t xml:space="preserve"> (январь – апрель)</w:t>
      </w:r>
      <w:r w:rsidRPr="00C53087">
        <w:rPr>
          <w:sz w:val="28"/>
          <w:szCs w:val="28"/>
        </w:rPr>
        <w:t>.</w:t>
      </w:r>
    </w:p>
    <w:p w:rsidR="00BB7120" w:rsidRPr="00C53087" w:rsidRDefault="00BB7120" w:rsidP="00BB7120">
      <w:pPr>
        <w:ind w:firstLine="708"/>
        <w:jc w:val="both"/>
        <w:rPr>
          <w:sz w:val="28"/>
          <w:szCs w:val="28"/>
        </w:rPr>
      </w:pPr>
      <w:r w:rsidRPr="00C53087">
        <w:rPr>
          <w:sz w:val="28"/>
          <w:szCs w:val="28"/>
        </w:rPr>
        <w:t xml:space="preserve">Срок проверки: с </w:t>
      </w:r>
      <w:r w:rsidR="003514F8" w:rsidRPr="00C53087">
        <w:rPr>
          <w:sz w:val="28"/>
          <w:szCs w:val="28"/>
        </w:rPr>
        <w:t>06</w:t>
      </w:r>
      <w:r w:rsidR="00B34AE9" w:rsidRPr="00C53087">
        <w:rPr>
          <w:sz w:val="28"/>
          <w:szCs w:val="28"/>
        </w:rPr>
        <w:t>.</w:t>
      </w:r>
      <w:r w:rsidR="007B157C" w:rsidRPr="00C53087">
        <w:rPr>
          <w:sz w:val="28"/>
          <w:szCs w:val="28"/>
        </w:rPr>
        <w:t>0</w:t>
      </w:r>
      <w:r w:rsidR="003514F8" w:rsidRPr="00C53087">
        <w:rPr>
          <w:sz w:val="28"/>
          <w:szCs w:val="28"/>
        </w:rPr>
        <w:t>5</w:t>
      </w:r>
      <w:r w:rsidRPr="00C53087">
        <w:rPr>
          <w:sz w:val="28"/>
          <w:szCs w:val="28"/>
        </w:rPr>
        <w:t>.201</w:t>
      </w:r>
      <w:r w:rsidR="00B34AE9" w:rsidRPr="00C53087">
        <w:rPr>
          <w:sz w:val="28"/>
          <w:szCs w:val="28"/>
        </w:rPr>
        <w:t>9</w:t>
      </w:r>
      <w:r w:rsidRPr="00C53087">
        <w:rPr>
          <w:sz w:val="28"/>
          <w:szCs w:val="28"/>
        </w:rPr>
        <w:t xml:space="preserve"> года по </w:t>
      </w:r>
      <w:r w:rsidR="003514F8" w:rsidRPr="00C53087">
        <w:rPr>
          <w:sz w:val="28"/>
          <w:szCs w:val="28"/>
        </w:rPr>
        <w:t>20.05</w:t>
      </w:r>
      <w:r w:rsidR="00BC4C60" w:rsidRPr="00C53087">
        <w:rPr>
          <w:sz w:val="28"/>
          <w:szCs w:val="28"/>
        </w:rPr>
        <w:t>.2019</w:t>
      </w:r>
      <w:r w:rsidR="003514F8" w:rsidRPr="00C53087">
        <w:rPr>
          <w:sz w:val="28"/>
          <w:szCs w:val="28"/>
        </w:rPr>
        <w:t xml:space="preserve"> </w:t>
      </w:r>
      <w:r w:rsidR="00BC4C60" w:rsidRPr="00C53087">
        <w:rPr>
          <w:sz w:val="28"/>
          <w:szCs w:val="28"/>
        </w:rPr>
        <w:t>г</w:t>
      </w:r>
      <w:r w:rsidR="003514F8" w:rsidRPr="00C53087">
        <w:rPr>
          <w:sz w:val="28"/>
          <w:szCs w:val="28"/>
        </w:rPr>
        <w:t>ода</w:t>
      </w:r>
      <w:r w:rsidR="00BC4C60" w:rsidRPr="00C53087">
        <w:rPr>
          <w:sz w:val="28"/>
          <w:szCs w:val="28"/>
        </w:rPr>
        <w:t>.</w:t>
      </w:r>
    </w:p>
    <w:p w:rsidR="0098372F" w:rsidRPr="00C53087" w:rsidRDefault="00491216" w:rsidP="00277A00">
      <w:pPr>
        <w:ind w:firstLine="708"/>
        <w:jc w:val="both"/>
        <w:rPr>
          <w:sz w:val="28"/>
          <w:szCs w:val="28"/>
        </w:rPr>
      </w:pPr>
      <w:r w:rsidRPr="00C53087">
        <w:rPr>
          <w:sz w:val="28"/>
          <w:szCs w:val="28"/>
        </w:rPr>
        <w:t>Право первой подписи имели:</w:t>
      </w:r>
    </w:p>
    <w:p w:rsidR="00277A00" w:rsidRPr="00C53087" w:rsidRDefault="00277A00" w:rsidP="00277A00">
      <w:pPr>
        <w:ind w:firstLine="708"/>
        <w:jc w:val="both"/>
        <w:rPr>
          <w:sz w:val="28"/>
          <w:szCs w:val="28"/>
        </w:rPr>
      </w:pPr>
      <w:r w:rsidRPr="00C53087">
        <w:rPr>
          <w:sz w:val="28"/>
          <w:szCs w:val="28"/>
        </w:rPr>
        <w:t xml:space="preserve">глава администрации </w:t>
      </w:r>
      <w:r w:rsidR="00AF65E8" w:rsidRPr="00C53087">
        <w:rPr>
          <w:sz w:val="28"/>
          <w:szCs w:val="28"/>
        </w:rPr>
        <w:t xml:space="preserve">Шубина В.К. </w:t>
      </w:r>
      <w:r w:rsidRPr="00C53087">
        <w:rPr>
          <w:sz w:val="28"/>
          <w:szCs w:val="28"/>
        </w:rPr>
        <w:t xml:space="preserve">с </w:t>
      </w:r>
      <w:r w:rsidR="00AF65E8" w:rsidRPr="00C53087">
        <w:rPr>
          <w:sz w:val="28"/>
          <w:szCs w:val="28"/>
        </w:rPr>
        <w:t>01</w:t>
      </w:r>
      <w:r w:rsidRPr="00C53087">
        <w:rPr>
          <w:sz w:val="28"/>
          <w:szCs w:val="28"/>
        </w:rPr>
        <w:t>.</w:t>
      </w:r>
      <w:r w:rsidR="00AF65E8" w:rsidRPr="00C53087">
        <w:rPr>
          <w:sz w:val="28"/>
          <w:szCs w:val="28"/>
        </w:rPr>
        <w:t>10</w:t>
      </w:r>
      <w:r w:rsidRPr="00C53087">
        <w:rPr>
          <w:sz w:val="28"/>
          <w:szCs w:val="28"/>
        </w:rPr>
        <w:t>.20</w:t>
      </w:r>
      <w:r w:rsidR="00C67C8C" w:rsidRPr="00C53087">
        <w:rPr>
          <w:sz w:val="28"/>
          <w:szCs w:val="28"/>
        </w:rPr>
        <w:t>1</w:t>
      </w:r>
      <w:r w:rsidR="009634FC" w:rsidRPr="00C53087">
        <w:rPr>
          <w:sz w:val="28"/>
          <w:szCs w:val="28"/>
        </w:rPr>
        <w:t>6</w:t>
      </w:r>
      <w:r w:rsidRPr="00C53087">
        <w:rPr>
          <w:sz w:val="28"/>
          <w:szCs w:val="28"/>
        </w:rPr>
        <w:t>г. (</w:t>
      </w:r>
      <w:r w:rsidR="00AF65E8" w:rsidRPr="00C53087">
        <w:rPr>
          <w:sz w:val="28"/>
          <w:szCs w:val="28"/>
        </w:rPr>
        <w:t>Распоряжение</w:t>
      </w:r>
      <w:r w:rsidR="009634FC" w:rsidRPr="00C53087">
        <w:rPr>
          <w:sz w:val="28"/>
          <w:szCs w:val="28"/>
        </w:rPr>
        <w:t xml:space="preserve"> </w:t>
      </w:r>
      <w:r w:rsidR="00AF65E8" w:rsidRPr="00C53087">
        <w:rPr>
          <w:sz w:val="28"/>
          <w:szCs w:val="28"/>
        </w:rPr>
        <w:t>главы</w:t>
      </w:r>
      <w:r w:rsidR="009634FC" w:rsidRPr="00C53087">
        <w:rPr>
          <w:sz w:val="28"/>
          <w:szCs w:val="28"/>
        </w:rPr>
        <w:t xml:space="preserve"> </w:t>
      </w:r>
      <w:r w:rsidR="00AF65E8" w:rsidRPr="00C53087">
        <w:rPr>
          <w:sz w:val="28"/>
          <w:szCs w:val="28"/>
        </w:rPr>
        <w:t>городского</w:t>
      </w:r>
      <w:r w:rsidR="009634FC" w:rsidRPr="00C53087">
        <w:rPr>
          <w:sz w:val="28"/>
          <w:szCs w:val="28"/>
        </w:rPr>
        <w:t xml:space="preserve"> поселения «</w:t>
      </w:r>
      <w:r w:rsidR="00AF65E8" w:rsidRPr="00C53087">
        <w:rPr>
          <w:sz w:val="28"/>
          <w:szCs w:val="28"/>
        </w:rPr>
        <w:t>Новокручининское</w:t>
      </w:r>
      <w:r w:rsidR="009634FC" w:rsidRPr="00C53087">
        <w:rPr>
          <w:sz w:val="28"/>
          <w:szCs w:val="28"/>
        </w:rPr>
        <w:t>»</w:t>
      </w:r>
      <w:r w:rsidR="00C67C8C" w:rsidRPr="00C53087">
        <w:rPr>
          <w:sz w:val="28"/>
          <w:szCs w:val="28"/>
        </w:rPr>
        <w:t xml:space="preserve"> от </w:t>
      </w:r>
      <w:r w:rsidR="00AF65E8" w:rsidRPr="00C53087">
        <w:rPr>
          <w:sz w:val="28"/>
          <w:szCs w:val="28"/>
        </w:rPr>
        <w:t>30</w:t>
      </w:r>
      <w:r w:rsidR="00C67C8C" w:rsidRPr="00C53087">
        <w:rPr>
          <w:sz w:val="28"/>
          <w:szCs w:val="28"/>
        </w:rPr>
        <w:t>.</w:t>
      </w:r>
      <w:r w:rsidR="00D51FBF" w:rsidRPr="00C53087">
        <w:rPr>
          <w:sz w:val="28"/>
          <w:szCs w:val="28"/>
        </w:rPr>
        <w:t>09</w:t>
      </w:r>
      <w:r w:rsidR="009634FC" w:rsidRPr="00C53087">
        <w:rPr>
          <w:sz w:val="28"/>
          <w:szCs w:val="28"/>
        </w:rPr>
        <w:t>.2016</w:t>
      </w:r>
      <w:r w:rsidR="00C67C8C" w:rsidRPr="00C53087">
        <w:rPr>
          <w:sz w:val="28"/>
          <w:szCs w:val="28"/>
        </w:rPr>
        <w:t xml:space="preserve">г. № </w:t>
      </w:r>
      <w:r w:rsidR="00AF65E8" w:rsidRPr="00C53087">
        <w:rPr>
          <w:sz w:val="28"/>
          <w:szCs w:val="28"/>
        </w:rPr>
        <w:t>101</w:t>
      </w:r>
      <w:r w:rsidR="00C67C8C" w:rsidRPr="00C53087">
        <w:rPr>
          <w:sz w:val="28"/>
          <w:szCs w:val="28"/>
        </w:rPr>
        <w:t>)</w:t>
      </w:r>
      <w:r w:rsidRPr="00C53087">
        <w:rPr>
          <w:sz w:val="28"/>
          <w:szCs w:val="28"/>
        </w:rPr>
        <w:t xml:space="preserve"> по день начала проверки.</w:t>
      </w:r>
    </w:p>
    <w:p w:rsidR="008D789C" w:rsidRPr="00C53087" w:rsidRDefault="00736D5B" w:rsidP="00277A00">
      <w:pPr>
        <w:ind w:firstLine="708"/>
        <w:jc w:val="both"/>
        <w:rPr>
          <w:sz w:val="28"/>
          <w:szCs w:val="28"/>
        </w:rPr>
      </w:pPr>
      <w:r w:rsidRPr="00C53087">
        <w:rPr>
          <w:sz w:val="28"/>
          <w:szCs w:val="28"/>
        </w:rPr>
        <w:t>Право второй подписи имели:</w:t>
      </w:r>
    </w:p>
    <w:p w:rsidR="008D789C" w:rsidRPr="00C53087" w:rsidRDefault="00917780" w:rsidP="00277A00">
      <w:pPr>
        <w:ind w:firstLine="708"/>
        <w:jc w:val="both"/>
        <w:rPr>
          <w:sz w:val="28"/>
          <w:szCs w:val="28"/>
        </w:rPr>
      </w:pPr>
      <w:r w:rsidRPr="00C53087">
        <w:rPr>
          <w:sz w:val="28"/>
          <w:szCs w:val="28"/>
        </w:rPr>
        <w:t xml:space="preserve">заместитель главы администрации </w:t>
      </w:r>
      <w:r w:rsidR="009634FC" w:rsidRPr="00C53087">
        <w:rPr>
          <w:sz w:val="28"/>
          <w:szCs w:val="28"/>
        </w:rPr>
        <w:t xml:space="preserve">по финансам </w:t>
      </w:r>
      <w:r w:rsidR="00AB1F03" w:rsidRPr="00C53087">
        <w:rPr>
          <w:sz w:val="28"/>
          <w:szCs w:val="28"/>
        </w:rPr>
        <w:t>Войтенкова Н.А.</w:t>
      </w:r>
      <w:r w:rsidR="00AB04D2" w:rsidRPr="00C53087">
        <w:rPr>
          <w:sz w:val="28"/>
          <w:szCs w:val="28"/>
        </w:rPr>
        <w:t xml:space="preserve"> </w:t>
      </w:r>
      <w:r w:rsidR="00AB1F03" w:rsidRPr="00C53087">
        <w:rPr>
          <w:sz w:val="28"/>
          <w:szCs w:val="28"/>
        </w:rPr>
        <w:t>с 01.07</w:t>
      </w:r>
      <w:r w:rsidR="000F11B1" w:rsidRPr="00C53087">
        <w:rPr>
          <w:sz w:val="28"/>
          <w:szCs w:val="28"/>
        </w:rPr>
        <w:t>.20</w:t>
      </w:r>
      <w:r w:rsidR="00AB1F03" w:rsidRPr="00C53087">
        <w:rPr>
          <w:sz w:val="28"/>
          <w:szCs w:val="28"/>
        </w:rPr>
        <w:t>12</w:t>
      </w:r>
      <w:r w:rsidR="000F11B1" w:rsidRPr="00C53087">
        <w:rPr>
          <w:sz w:val="28"/>
          <w:szCs w:val="28"/>
        </w:rPr>
        <w:t xml:space="preserve">г. </w:t>
      </w:r>
      <w:r w:rsidR="00BC4C60" w:rsidRPr="00C53087">
        <w:rPr>
          <w:sz w:val="28"/>
          <w:szCs w:val="28"/>
        </w:rPr>
        <w:t>(П</w:t>
      </w:r>
      <w:r w:rsidR="00AB04D2" w:rsidRPr="00C53087">
        <w:rPr>
          <w:sz w:val="28"/>
          <w:szCs w:val="28"/>
        </w:rPr>
        <w:t>риказ</w:t>
      </w:r>
      <w:r w:rsidR="009634FC" w:rsidRPr="00C53087">
        <w:rPr>
          <w:sz w:val="28"/>
          <w:szCs w:val="28"/>
        </w:rPr>
        <w:t xml:space="preserve"> </w:t>
      </w:r>
      <w:r w:rsidR="00AB1F03" w:rsidRPr="00C53087">
        <w:rPr>
          <w:sz w:val="28"/>
          <w:szCs w:val="28"/>
        </w:rPr>
        <w:t xml:space="preserve">администрации городского поселения «Новокручининское» от 01.07.2012г. </w:t>
      </w:r>
      <w:r w:rsidR="009634FC" w:rsidRPr="00C53087">
        <w:rPr>
          <w:sz w:val="28"/>
          <w:szCs w:val="28"/>
        </w:rPr>
        <w:t xml:space="preserve">№ </w:t>
      </w:r>
      <w:r w:rsidR="00AB1F03" w:rsidRPr="00C53087">
        <w:rPr>
          <w:sz w:val="28"/>
          <w:szCs w:val="28"/>
        </w:rPr>
        <w:t>31</w:t>
      </w:r>
      <w:r w:rsidR="00AB04D2" w:rsidRPr="00C53087">
        <w:rPr>
          <w:sz w:val="28"/>
          <w:szCs w:val="28"/>
        </w:rPr>
        <w:t>)</w:t>
      </w:r>
      <w:r w:rsidRPr="00C53087">
        <w:rPr>
          <w:sz w:val="28"/>
          <w:szCs w:val="28"/>
        </w:rPr>
        <w:t xml:space="preserve"> по </w:t>
      </w:r>
      <w:r w:rsidR="00AB1F03" w:rsidRPr="00C53087">
        <w:rPr>
          <w:sz w:val="28"/>
          <w:szCs w:val="28"/>
        </w:rPr>
        <w:t>01</w:t>
      </w:r>
      <w:r w:rsidRPr="00C53087">
        <w:rPr>
          <w:sz w:val="28"/>
          <w:szCs w:val="28"/>
        </w:rPr>
        <w:t>.</w:t>
      </w:r>
      <w:r w:rsidR="00AB1F03" w:rsidRPr="00C53087">
        <w:rPr>
          <w:sz w:val="28"/>
          <w:szCs w:val="28"/>
        </w:rPr>
        <w:t>10</w:t>
      </w:r>
      <w:r w:rsidRPr="00C53087">
        <w:rPr>
          <w:sz w:val="28"/>
          <w:szCs w:val="28"/>
        </w:rPr>
        <w:t>.201</w:t>
      </w:r>
      <w:r w:rsidR="00AB1F03" w:rsidRPr="00C53087">
        <w:rPr>
          <w:sz w:val="28"/>
          <w:szCs w:val="28"/>
        </w:rPr>
        <w:t>8</w:t>
      </w:r>
      <w:r w:rsidRPr="00C53087">
        <w:rPr>
          <w:sz w:val="28"/>
          <w:szCs w:val="28"/>
        </w:rPr>
        <w:t xml:space="preserve">г. (Приказ (распоряжение) о прекращении </w:t>
      </w:r>
      <w:r w:rsidR="00AB1F03" w:rsidRPr="00C53087">
        <w:rPr>
          <w:sz w:val="28"/>
          <w:szCs w:val="28"/>
        </w:rPr>
        <w:t xml:space="preserve">действия трудового договора (контракта) </w:t>
      </w:r>
      <w:r w:rsidRPr="00C53087">
        <w:rPr>
          <w:sz w:val="28"/>
          <w:szCs w:val="28"/>
        </w:rPr>
        <w:t>с работником</w:t>
      </w:r>
      <w:r w:rsidR="00AB1F03" w:rsidRPr="00C53087">
        <w:rPr>
          <w:sz w:val="28"/>
          <w:szCs w:val="28"/>
        </w:rPr>
        <w:t xml:space="preserve"> </w:t>
      </w:r>
      <w:r w:rsidRPr="00C53087">
        <w:rPr>
          <w:sz w:val="28"/>
          <w:szCs w:val="28"/>
        </w:rPr>
        <w:t xml:space="preserve">№ </w:t>
      </w:r>
      <w:r w:rsidR="00AB1F03" w:rsidRPr="00C53087">
        <w:rPr>
          <w:sz w:val="28"/>
          <w:szCs w:val="28"/>
        </w:rPr>
        <w:t>28-к</w:t>
      </w:r>
      <w:r w:rsidRPr="00C53087">
        <w:rPr>
          <w:sz w:val="28"/>
          <w:szCs w:val="28"/>
        </w:rPr>
        <w:t xml:space="preserve"> от </w:t>
      </w:r>
      <w:r w:rsidR="00AB1F03" w:rsidRPr="00C53087">
        <w:rPr>
          <w:sz w:val="28"/>
          <w:szCs w:val="28"/>
        </w:rPr>
        <w:t>01.10</w:t>
      </w:r>
      <w:r w:rsidR="009634FC" w:rsidRPr="00C53087">
        <w:rPr>
          <w:sz w:val="28"/>
          <w:szCs w:val="28"/>
        </w:rPr>
        <w:t>.201</w:t>
      </w:r>
      <w:r w:rsidR="00AB1F03" w:rsidRPr="00C53087">
        <w:rPr>
          <w:sz w:val="28"/>
          <w:szCs w:val="28"/>
        </w:rPr>
        <w:t>8</w:t>
      </w:r>
      <w:r w:rsidR="000F11B1" w:rsidRPr="00C53087">
        <w:rPr>
          <w:sz w:val="28"/>
          <w:szCs w:val="28"/>
        </w:rPr>
        <w:t>г.)</w:t>
      </w:r>
      <w:r w:rsidR="007C3B1D" w:rsidRPr="00C53087">
        <w:rPr>
          <w:sz w:val="28"/>
          <w:szCs w:val="28"/>
        </w:rPr>
        <w:t xml:space="preserve"> (с 03.08.2018г. по 01.10.2018г. находилась в отпуске без сохранения заработной платы на основании Приказа (распоряжения) о предоставлении отпуска работнику № 56 от 13.07.2018г.)</w:t>
      </w:r>
      <w:r w:rsidR="000F11B1" w:rsidRPr="00C53087">
        <w:rPr>
          <w:sz w:val="28"/>
          <w:szCs w:val="28"/>
        </w:rPr>
        <w:t>;</w:t>
      </w:r>
    </w:p>
    <w:p w:rsidR="000F11B1" w:rsidRPr="00C53087" w:rsidRDefault="000F11B1" w:rsidP="00277A00">
      <w:pPr>
        <w:ind w:firstLine="708"/>
        <w:jc w:val="both"/>
        <w:rPr>
          <w:sz w:val="28"/>
          <w:szCs w:val="28"/>
        </w:rPr>
      </w:pPr>
      <w:r w:rsidRPr="00C53087">
        <w:rPr>
          <w:sz w:val="28"/>
          <w:szCs w:val="28"/>
        </w:rPr>
        <w:t xml:space="preserve">и.о. заместителя главы администрации </w:t>
      </w:r>
      <w:r w:rsidR="003C327E" w:rsidRPr="00C53087">
        <w:rPr>
          <w:sz w:val="28"/>
          <w:szCs w:val="28"/>
        </w:rPr>
        <w:t>Иванова Е.Н.</w:t>
      </w:r>
      <w:r w:rsidRPr="00C53087">
        <w:rPr>
          <w:sz w:val="28"/>
          <w:szCs w:val="28"/>
        </w:rPr>
        <w:t xml:space="preserve"> с </w:t>
      </w:r>
      <w:r w:rsidR="003C327E" w:rsidRPr="00C53087">
        <w:rPr>
          <w:sz w:val="28"/>
          <w:szCs w:val="28"/>
        </w:rPr>
        <w:t>08</w:t>
      </w:r>
      <w:r w:rsidRPr="00C53087">
        <w:rPr>
          <w:sz w:val="28"/>
          <w:szCs w:val="28"/>
        </w:rPr>
        <w:t>.0</w:t>
      </w:r>
      <w:r w:rsidR="003C327E" w:rsidRPr="00C53087">
        <w:rPr>
          <w:sz w:val="28"/>
          <w:szCs w:val="28"/>
        </w:rPr>
        <w:t>8</w:t>
      </w:r>
      <w:r w:rsidRPr="00C53087">
        <w:rPr>
          <w:sz w:val="28"/>
          <w:szCs w:val="28"/>
        </w:rPr>
        <w:t>.201</w:t>
      </w:r>
      <w:r w:rsidR="003C327E" w:rsidRPr="00C53087">
        <w:rPr>
          <w:sz w:val="28"/>
          <w:szCs w:val="28"/>
        </w:rPr>
        <w:t>8</w:t>
      </w:r>
      <w:r w:rsidRPr="00C53087">
        <w:rPr>
          <w:sz w:val="28"/>
          <w:szCs w:val="28"/>
        </w:rPr>
        <w:t>г. (</w:t>
      </w:r>
      <w:r w:rsidR="003C327E" w:rsidRPr="00C53087">
        <w:rPr>
          <w:sz w:val="28"/>
          <w:szCs w:val="28"/>
        </w:rPr>
        <w:t>Приказ (р</w:t>
      </w:r>
      <w:r w:rsidRPr="00C53087">
        <w:rPr>
          <w:sz w:val="28"/>
          <w:szCs w:val="28"/>
        </w:rPr>
        <w:t>аспоряжение</w:t>
      </w:r>
      <w:r w:rsidR="003C327E" w:rsidRPr="00C53087">
        <w:rPr>
          <w:sz w:val="28"/>
          <w:szCs w:val="28"/>
        </w:rPr>
        <w:t>) о переводе работника на работу № 25 к</w:t>
      </w:r>
      <w:r w:rsidRPr="00C53087">
        <w:rPr>
          <w:sz w:val="28"/>
          <w:szCs w:val="28"/>
        </w:rPr>
        <w:t xml:space="preserve"> от </w:t>
      </w:r>
      <w:r w:rsidR="003C327E" w:rsidRPr="00C53087">
        <w:rPr>
          <w:sz w:val="28"/>
          <w:szCs w:val="28"/>
        </w:rPr>
        <w:t>08</w:t>
      </w:r>
      <w:r w:rsidR="005D1D62" w:rsidRPr="00C53087">
        <w:rPr>
          <w:sz w:val="28"/>
          <w:szCs w:val="28"/>
        </w:rPr>
        <w:t>.0</w:t>
      </w:r>
      <w:r w:rsidR="003C327E" w:rsidRPr="00C53087">
        <w:rPr>
          <w:sz w:val="28"/>
          <w:szCs w:val="28"/>
        </w:rPr>
        <w:t>8</w:t>
      </w:r>
      <w:r w:rsidR="005D1D62" w:rsidRPr="00C53087">
        <w:rPr>
          <w:sz w:val="28"/>
          <w:szCs w:val="28"/>
        </w:rPr>
        <w:t>.201</w:t>
      </w:r>
      <w:r w:rsidR="003C327E" w:rsidRPr="00C53087">
        <w:rPr>
          <w:sz w:val="28"/>
          <w:szCs w:val="28"/>
        </w:rPr>
        <w:t>8</w:t>
      </w:r>
      <w:r w:rsidR="005D1D62" w:rsidRPr="00C53087">
        <w:rPr>
          <w:sz w:val="28"/>
          <w:szCs w:val="28"/>
        </w:rPr>
        <w:t>г.</w:t>
      </w:r>
      <w:r w:rsidR="00AB1F03" w:rsidRPr="00C53087">
        <w:rPr>
          <w:sz w:val="28"/>
          <w:szCs w:val="28"/>
        </w:rPr>
        <w:t>, Приказ (распоряжение)</w:t>
      </w:r>
      <w:r w:rsidR="00E95CD3" w:rsidRPr="00C53087">
        <w:rPr>
          <w:sz w:val="28"/>
          <w:szCs w:val="28"/>
        </w:rPr>
        <w:t xml:space="preserve"> о переводе работника № 29-к от 01.10.2018г., на период отсутствия основного работника</w:t>
      </w:r>
      <w:r w:rsidRPr="00C53087">
        <w:rPr>
          <w:sz w:val="28"/>
          <w:szCs w:val="28"/>
        </w:rPr>
        <w:t>)</w:t>
      </w:r>
      <w:r w:rsidR="005D1D62" w:rsidRPr="00C53087">
        <w:rPr>
          <w:sz w:val="28"/>
          <w:szCs w:val="28"/>
        </w:rPr>
        <w:t xml:space="preserve"> по </w:t>
      </w:r>
      <w:r w:rsidR="00E95CD3" w:rsidRPr="00C53087">
        <w:rPr>
          <w:sz w:val="28"/>
          <w:szCs w:val="28"/>
        </w:rPr>
        <w:t>20</w:t>
      </w:r>
      <w:r w:rsidR="005D1D62" w:rsidRPr="00C53087">
        <w:rPr>
          <w:sz w:val="28"/>
          <w:szCs w:val="28"/>
        </w:rPr>
        <w:t>.</w:t>
      </w:r>
      <w:r w:rsidR="00E95CD3" w:rsidRPr="00C53087">
        <w:rPr>
          <w:sz w:val="28"/>
          <w:szCs w:val="28"/>
        </w:rPr>
        <w:t>12</w:t>
      </w:r>
      <w:r w:rsidR="005D1D62" w:rsidRPr="00C53087">
        <w:rPr>
          <w:sz w:val="28"/>
          <w:szCs w:val="28"/>
        </w:rPr>
        <w:t>.201</w:t>
      </w:r>
      <w:r w:rsidR="00E95CD3" w:rsidRPr="00C53087">
        <w:rPr>
          <w:sz w:val="28"/>
          <w:szCs w:val="28"/>
        </w:rPr>
        <w:t>8</w:t>
      </w:r>
      <w:r w:rsidR="005D1D62" w:rsidRPr="00C53087">
        <w:rPr>
          <w:sz w:val="28"/>
          <w:szCs w:val="28"/>
        </w:rPr>
        <w:t>г.;</w:t>
      </w:r>
    </w:p>
    <w:p w:rsidR="005D1D62" w:rsidRPr="00C53087" w:rsidRDefault="00AF65E8" w:rsidP="00277A00">
      <w:pPr>
        <w:ind w:firstLine="708"/>
        <w:jc w:val="both"/>
        <w:rPr>
          <w:sz w:val="28"/>
          <w:szCs w:val="28"/>
        </w:rPr>
      </w:pPr>
      <w:r w:rsidRPr="00C53087">
        <w:rPr>
          <w:sz w:val="28"/>
          <w:szCs w:val="28"/>
        </w:rPr>
        <w:t>заместитель главы администрации Коньшина О.Н. с 21</w:t>
      </w:r>
      <w:r w:rsidR="005D1D62" w:rsidRPr="00C53087">
        <w:rPr>
          <w:sz w:val="28"/>
          <w:szCs w:val="28"/>
        </w:rPr>
        <w:t>.</w:t>
      </w:r>
      <w:r w:rsidRPr="00C53087">
        <w:rPr>
          <w:sz w:val="28"/>
          <w:szCs w:val="28"/>
        </w:rPr>
        <w:t>12.2018</w:t>
      </w:r>
      <w:r w:rsidR="005D1D62" w:rsidRPr="00C53087">
        <w:rPr>
          <w:sz w:val="28"/>
          <w:szCs w:val="28"/>
        </w:rPr>
        <w:t>г. (Приказ (распоряжение) о п</w:t>
      </w:r>
      <w:r w:rsidRPr="00C53087">
        <w:rPr>
          <w:sz w:val="28"/>
          <w:szCs w:val="28"/>
        </w:rPr>
        <w:t>риеме работника на работу</w:t>
      </w:r>
      <w:r w:rsidR="005D1D62" w:rsidRPr="00C53087">
        <w:rPr>
          <w:sz w:val="28"/>
          <w:szCs w:val="28"/>
        </w:rPr>
        <w:t xml:space="preserve"> № </w:t>
      </w:r>
      <w:r w:rsidRPr="00C53087">
        <w:rPr>
          <w:sz w:val="28"/>
          <w:szCs w:val="28"/>
        </w:rPr>
        <w:t>34-к от 21</w:t>
      </w:r>
      <w:r w:rsidR="005D1D62" w:rsidRPr="00C53087">
        <w:rPr>
          <w:sz w:val="28"/>
          <w:szCs w:val="28"/>
        </w:rPr>
        <w:t>.</w:t>
      </w:r>
      <w:r w:rsidRPr="00C53087">
        <w:rPr>
          <w:sz w:val="28"/>
          <w:szCs w:val="28"/>
        </w:rPr>
        <w:t>12.2018</w:t>
      </w:r>
      <w:r w:rsidR="005D1D62" w:rsidRPr="00C53087">
        <w:rPr>
          <w:sz w:val="28"/>
          <w:szCs w:val="28"/>
        </w:rPr>
        <w:t>г.) по день начала проверки.</w:t>
      </w:r>
    </w:p>
    <w:p w:rsidR="00BB7120" w:rsidRPr="00C53087" w:rsidRDefault="00BB7120" w:rsidP="00BB7120">
      <w:pPr>
        <w:ind w:firstLine="708"/>
        <w:jc w:val="both"/>
        <w:rPr>
          <w:sz w:val="28"/>
          <w:szCs w:val="28"/>
        </w:rPr>
      </w:pPr>
    </w:p>
    <w:p w:rsidR="00BB7120" w:rsidRPr="00C53087" w:rsidRDefault="00BB7120" w:rsidP="00BB7120">
      <w:pPr>
        <w:ind w:firstLine="708"/>
        <w:jc w:val="center"/>
        <w:rPr>
          <w:b/>
          <w:sz w:val="28"/>
          <w:szCs w:val="28"/>
        </w:rPr>
      </w:pPr>
      <w:r w:rsidRPr="00C53087">
        <w:rPr>
          <w:b/>
          <w:sz w:val="28"/>
          <w:szCs w:val="28"/>
        </w:rPr>
        <w:t>Общие сведения об организации</w:t>
      </w:r>
    </w:p>
    <w:p w:rsidR="00BB7120" w:rsidRPr="00C53087" w:rsidRDefault="00BB7120" w:rsidP="00BB7120">
      <w:pPr>
        <w:ind w:firstLine="708"/>
        <w:jc w:val="both"/>
        <w:rPr>
          <w:sz w:val="28"/>
          <w:szCs w:val="28"/>
        </w:rPr>
      </w:pPr>
    </w:p>
    <w:p w:rsidR="00671A55" w:rsidRPr="00C53087" w:rsidRDefault="00671A55" w:rsidP="00671A55">
      <w:pPr>
        <w:tabs>
          <w:tab w:val="left" w:pos="2926"/>
        </w:tabs>
        <w:ind w:firstLine="720"/>
        <w:jc w:val="both"/>
        <w:rPr>
          <w:sz w:val="28"/>
          <w:szCs w:val="28"/>
        </w:rPr>
      </w:pPr>
      <w:r w:rsidRPr="00C53087">
        <w:rPr>
          <w:sz w:val="28"/>
          <w:szCs w:val="28"/>
        </w:rPr>
        <w:t xml:space="preserve">Структуру органов местного самоуправления </w:t>
      </w:r>
      <w:r w:rsidR="007A13F3" w:rsidRPr="00C53087">
        <w:rPr>
          <w:sz w:val="28"/>
          <w:szCs w:val="28"/>
        </w:rPr>
        <w:t>городского</w:t>
      </w:r>
      <w:r w:rsidRPr="00C53087">
        <w:rPr>
          <w:sz w:val="28"/>
          <w:szCs w:val="28"/>
        </w:rPr>
        <w:t xml:space="preserve"> поселения составляют:</w:t>
      </w:r>
    </w:p>
    <w:p w:rsidR="00671A55" w:rsidRPr="00C53087" w:rsidRDefault="00671A55" w:rsidP="00671A55">
      <w:pPr>
        <w:tabs>
          <w:tab w:val="left" w:pos="2926"/>
        </w:tabs>
        <w:ind w:firstLine="720"/>
        <w:jc w:val="both"/>
        <w:rPr>
          <w:sz w:val="28"/>
          <w:szCs w:val="28"/>
        </w:rPr>
      </w:pPr>
      <w:r w:rsidRPr="00C53087">
        <w:rPr>
          <w:sz w:val="28"/>
          <w:szCs w:val="28"/>
        </w:rPr>
        <w:t xml:space="preserve">1) Совет </w:t>
      </w:r>
      <w:r w:rsidR="007A13F3" w:rsidRPr="00C53087">
        <w:rPr>
          <w:sz w:val="28"/>
          <w:szCs w:val="28"/>
        </w:rPr>
        <w:t>городского</w:t>
      </w:r>
      <w:r w:rsidRPr="00C53087">
        <w:rPr>
          <w:sz w:val="28"/>
          <w:szCs w:val="28"/>
        </w:rPr>
        <w:t xml:space="preserve"> поселения;</w:t>
      </w:r>
    </w:p>
    <w:p w:rsidR="00671A55" w:rsidRPr="00C53087" w:rsidRDefault="00671A55" w:rsidP="00671A55">
      <w:pPr>
        <w:tabs>
          <w:tab w:val="left" w:pos="2926"/>
        </w:tabs>
        <w:ind w:firstLine="720"/>
        <w:jc w:val="both"/>
        <w:rPr>
          <w:sz w:val="28"/>
          <w:szCs w:val="28"/>
        </w:rPr>
      </w:pPr>
      <w:r w:rsidRPr="00C53087">
        <w:rPr>
          <w:sz w:val="28"/>
          <w:szCs w:val="28"/>
        </w:rPr>
        <w:t xml:space="preserve">2) глава </w:t>
      </w:r>
      <w:r w:rsidR="007A13F3" w:rsidRPr="00C53087">
        <w:rPr>
          <w:sz w:val="28"/>
          <w:szCs w:val="28"/>
        </w:rPr>
        <w:t>городского</w:t>
      </w:r>
      <w:r w:rsidRPr="00C53087">
        <w:rPr>
          <w:sz w:val="28"/>
          <w:szCs w:val="28"/>
        </w:rPr>
        <w:t xml:space="preserve"> поселения;</w:t>
      </w:r>
    </w:p>
    <w:p w:rsidR="00671A55" w:rsidRPr="00C53087" w:rsidRDefault="00671A55" w:rsidP="00671A55">
      <w:pPr>
        <w:tabs>
          <w:tab w:val="left" w:pos="2926"/>
        </w:tabs>
        <w:ind w:firstLine="720"/>
        <w:jc w:val="both"/>
        <w:rPr>
          <w:sz w:val="28"/>
          <w:szCs w:val="28"/>
        </w:rPr>
      </w:pPr>
      <w:r w:rsidRPr="00C53087">
        <w:rPr>
          <w:sz w:val="28"/>
          <w:szCs w:val="28"/>
        </w:rPr>
        <w:t xml:space="preserve">3) администрация </w:t>
      </w:r>
      <w:r w:rsidR="007A13F3" w:rsidRPr="00C53087">
        <w:rPr>
          <w:sz w:val="28"/>
          <w:szCs w:val="28"/>
        </w:rPr>
        <w:t>городского</w:t>
      </w:r>
      <w:r w:rsidRPr="00C53087">
        <w:rPr>
          <w:sz w:val="28"/>
          <w:szCs w:val="28"/>
        </w:rPr>
        <w:t xml:space="preserve"> поселения.</w:t>
      </w:r>
    </w:p>
    <w:p w:rsidR="00671A55" w:rsidRPr="00C53087" w:rsidRDefault="00671A55" w:rsidP="00671A55">
      <w:pPr>
        <w:tabs>
          <w:tab w:val="left" w:pos="2926"/>
        </w:tabs>
        <w:ind w:firstLine="720"/>
        <w:jc w:val="both"/>
        <w:rPr>
          <w:sz w:val="28"/>
          <w:szCs w:val="28"/>
        </w:rPr>
      </w:pPr>
      <w:r w:rsidRPr="00C53087">
        <w:rPr>
          <w:sz w:val="28"/>
          <w:szCs w:val="28"/>
        </w:rPr>
        <w:lastRenderedPageBreak/>
        <w:t xml:space="preserve">Совет </w:t>
      </w:r>
      <w:r w:rsidR="00D346C2" w:rsidRPr="00C53087">
        <w:rPr>
          <w:sz w:val="28"/>
          <w:szCs w:val="28"/>
        </w:rPr>
        <w:t>городского</w:t>
      </w:r>
      <w:r w:rsidR="003D6ED3" w:rsidRPr="00C53087">
        <w:rPr>
          <w:sz w:val="28"/>
          <w:szCs w:val="28"/>
        </w:rPr>
        <w:t xml:space="preserve"> </w:t>
      </w:r>
      <w:r w:rsidRPr="00C53087">
        <w:rPr>
          <w:sz w:val="28"/>
          <w:szCs w:val="28"/>
        </w:rPr>
        <w:t>поселения является выборным</w:t>
      </w:r>
      <w:r w:rsidR="003D6ED3" w:rsidRPr="00C53087">
        <w:rPr>
          <w:sz w:val="28"/>
          <w:szCs w:val="28"/>
        </w:rPr>
        <w:t>, постоянно действующим</w:t>
      </w:r>
      <w:r w:rsidRPr="00C53087">
        <w:rPr>
          <w:sz w:val="28"/>
          <w:szCs w:val="28"/>
        </w:rPr>
        <w:t xml:space="preserve"> представительным органом </w:t>
      </w:r>
      <w:r w:rsidR="00D346C2" w:rsidRPr="00C53087">
        <w:rPr>
          <w:sz w:val="28"/>
          <w:szCs w:val="28"/>
        </w:rPr>
        <w:t>городского</w:t>
      </w:r>
      <w:r w:rsidR="003D6ED3" w:rsidRPr="00C53087">
        <w:rPr>
          <w:sz w:val="28"/>
          <w:szCs w:val="28"/>
        </w:rPr>
        <w:t xml:space="preserve"> </w:t>
      </w:r>
      <w:r w:rsidRPr="00C53087">
        <w:rPr>
          <w:sz w:val="28"/>
          <w:szCs w:val="28"/>
        </w:rPr>
        <w:t>поселения</w:t>
      </w:r>
      <w:r w:rsidR="00D346C2" w:rsidRPr="00C53087">
        <w:rPr>
          <w:sz w:val="28"/>
          <w:szCs w:val="28"/>
        </w:rPr>
        <w:t>, с</w:t>
      </w:r>
      <w:r w:rsidRPr="00C53087">
        <w:rPr>
          <w:sz w:val="28"/>
          <w:szCs w:val="28"/>
        </w:rPr>
        <w:t xml:space="preserve">остоит из 10 депутатов, избираемых на муниципальных выборах на </w:t>
      </w:r>
      <w:r w:rsidR="003D6ED3" w:rsidRPr="00C53087">
        <w:rPr>
          <w:sz w:val="28"/>
          <w:szCs w:val="28"/>
        </w:rPr>
        <w:t xml:space="preserve">срок </w:t>
      </w:r>
      <w:r w:rsidRPr="00C53087">
        <w:rPr>
          <w:sz w:val="28"/>
          <w:szCs w:val="28"/>
        </w:rPr>
        <w:t>5 лет.</w:t>
      </w:r>
    </w:p>
    <w:p w:rsidR="00671A55" w:rsidRPr="00C53087" w:rsidRDefault="00671A55" w:rsidP="00671A55">
      <w:pPr>
        <w:tabs>
          <w:tab w:val="left" w:pos="2926"/>
        </w:tabs>
        <w:ind w:firstLine="720"/>
        <w:jc w:val="both"/>
        <w:rPr>
          <w:sz w:val="28"/>
          <w:szCs w:val="28"/>
        </w:rPr>
      </w:pPr>
      <w:r w:rsidRPr="00C53087">
        <w:rPr>
          <w:sz w:val="28"/>
          <w:szCs w:val="28"/>
        </w:rPr>
        <w:t xml:space="preserve">Совет </w:t>
      </w:r>
      <w:r w:rsidR="00D346C2" w:rsidRPr="00C53087">
        <w:rPr>
          <w:sz w:val="28"/>
          <w:szCs w:val="28"/>
        </w:rPr>
        <w:t>городского</w:t>
      </w:r>
      <w:r w:rsidR="003D6ED3" w:rsidRPr="00C53087">
        <w:rPr>
          <w:sz w:val="28"/>
          <w:szCs w:val="28"/>
        </w:rPr>
        <w:t xml:space="preserve"> </w:t>
      </w:r>
      <w:r w:rsidRPr="00C53087">
        <w:rPr>
          <w:sz w:val="28"/>
          <w:szCs w:val="28"/>
        </w:rPr>
        <w:t xml:space="preserve">поселения подотчетен населению </w:t>
      </w:r>
      <w:r w:rsidR="00D346C2" w:rsidRPr="00C53087">
        <w:rPr>
          <w:sz w:val="28"/>
          <w:szCs w:val="28"/>
        </w:rPr>
        <w:t>городского</w:t>
      </w:r>
      <w:r w:rsidRPr="00C53087">
        <w:rPr>
          <w:sz w:val="28"/>
          <w:szCs w:val="28"/>
        </w:rPr>
        <w:t xml:space="preserve"> поселения.</w:t>
      </w:r>
    </w:p>
    <w:p w:rsidR="003F1A99" w:rsidRPr="00C53087" w:rsidRDefault="00671A55" w:rsidP="00671A55">
      <w:pPr>
        <w:tabs>
          <w:tab w:val="left" w:pos="2926"/>
        </w:tabs>
        <w:ind w:firstLine="720"/>
        <w:jc w:val="both"/>
        <w:rPr>
          <w:sz w:val="28"/>
          <w:szCs w:val="28"/>
        </w:rPr>
      </w:pPr>
      <w:r w:rsidRPr="00C53087">
        <w:rPr>
          <w:sz w:val="28"/>
          <w:szCs w:val="28"/>
        </w:rPr>
        <w:t xml:space="preserve">Советом </w:t>
      </w:r>
      <w:r w:rsidR="00D346C2" w:rsidRPr="00C53087">
        <w:rPr>
          <w:sz w:val="28"/>
          <w:szCs w:val="28"/>
        </w:rPr>
        <w:t>городского</w:t>
      </w:r>
      <w:r w:rsidR="003F1A99" w:rsidRPr="00C53087">
        <w:rPr>
          <w:sz w:val="28"/>
          <w:szCs w:val="28"/>
        </w:rPr>
        <w:t xml:space="preserve"> </w:t>
      </w:r>
      <w:r w:rsidRPr="00C53087">
        <w:rPr>
          <w:sz w:val="28"/>
          <w:szCs w:val="28"/>
        </w:rPr>
        <w:t xml:space="preserve">поселения руководит председатель Совета </w:t>
      </w:r>
      <w:r w:rsidR="00D346C2" w:rsidRPr="00C53087">
        <w:rPr>
          <w:sz w:val="28"/>
          <w:szCs w:val="28"/>
        </w:rPr>
        <w:t>городского</w:t>
      </w:r>
      <w:r w:rsidR="003F1A99" w:rsidRPr="00C53087">
        <w:rPr>
          <w:sz w:val="28"/>
          <w:szCs w:val="28"/>
        </w:rPr>
        <w:t xml:space="preserve"> </w:t>
      </w:r>
      <w:r w:rsidRPr="00C53087">
        <w:rPr>
          <w:sz w:val="28"/>
          <w:szCs w:val="28"/>
        </w:rPr>
        <w:t>поселения</w:t>
      </w:r>
      <w:r w:rsidR="003F1A99" w:rsidRPr="00C53087">
        <w:rPr>
          <w:sz w:val="28"/>
          <w:szCs w:val="28"/>
        </w:rPr>
        <w:t xml:space="preserve">, избираемый из числа депутатов Совета </w:t>
      </w:r>
      <w:r w:rsidR="00D346C2" w:rsidRPr="00C53087">
        <w:rPr>
          <w:sz w:val="28"/>
          <w:szCs w:val="28"/>
        </w:rPr>
        <w:t>городского</w:t>
      </w:r>
      <w:r w:rsidR="003F1A99" w:rsidRPr="00C53087">
        <w:rPr>
          <w:sz w:val="28"/>
          <w:szCs w:val="28"/>
        </w:rPr>
        <w:t xml:space="preserve"> поселения.</w:t>
      </w:r>
      <w:r w:rsidRPr="00C53087">
        <w:rPr>
          <w:sz w:val="28"/>
          <w:szCs w:val="28"/>
        </w:rPr>
        <w:t xml:space="preserve"> </w:t>
      </w:r>
    </w:p>
    <w:p w:rsidR="00671A55" w:rsidRPr="00C53087" w:rsidRDefault="00671A55" w:rsidP="00671A55">
      <w:pPr>
        <w:tabs>
          <w:tab w:val="left" w:pos="2926"/>
        </w:tabs>
        <w:ind w:firstLine="720"/>
        <w:jc w:val="both"/>
        <w:rPr>
          <w:sz w:val="28"/>
          <w:szCs w:val="28"/>
        </w:rPr>
      </w:pPr>
      <w:r w:rsidRPr="00C53087">
        <w:rPr>
          <w:sz w:val="28"/>
          <w:szCs w:val="28"/>
        </w:rPr>
        <w:t xml:space="preserve">Глава </w:t>
      </w:r>
      <w:r w:rsidR="00CB6CA9" w:rsidRPr="00C53087">
        <w:rPr>
          <w:sz w:val="28"/>
          <w:szCs w:val="28"/>
        </w:rPr>
        <w:t>городского</w:t>
      </w:r>
      <w:r w:rsidRPr="00C53087">
        <w:rPr>
          <w:sz w:val="28"/>
          <w:szCs w:val="28"/>
        </w:rPr>
        <w:t xml:space="preserve"> поселения является высшим должностным лицом </w:t>
      </w:r>
      <w:r w:rsidR="00CB6CA9" w:rsidRPr="00C53087">
        <w:rPr>
          <w:sz w:val="28"/>
          <w:szCs w:val="28"/>
        </w:rPr>
        <w:t>городского</w:t>
      </w:r>
      <w:r w:rsidRPr="00C53087">
        <w:rPr>
          <w:sz w:val="28"/>
          <w:szCs w:val="28"/>
        </w:rPr>
        <w:t xml:space="preserve"> поселения и надел</w:t>
      </w:r>
      <w:r w:rsidR="00CB6CA9" w:rsidRPr="00C53087">
        <w:rPr>
          <w:sz w:val="28"/>
          <w:szCs w:val="28"/>
        </w:rPr>
        <w:t>яется Уставом в соответствии с Ф</w:t>
      </w:r>
      <w:r w:rsidRPr="00C53087">
        <w:rPr>
          <w:sz w:val="28"/>
          <w:szCs w:val="28"/>
        </w:rPr>
        <w:t>едеральным законом</w:t>
      </w:r>
      <w:r w:rsidR="003F1A99" w:rsidRPr="00C53087">
        <w:rPr>
          <w:sz w:val="28"/>
          <w:szCs w:val="28"/>
        </w:rPr>
        <w:t xml:space="preserve"> № 131-ФЗ</w:t>
      </w:r>
      <w:r w:rsidRPr="00C53087">
        <w:rPr>
          <w:sz w:val="28"/>
          <w:szCs w:val="28"/>
        </w:rPr>
        <w:t xml:space="preserve"> собственными полномочиями по решению вопросов местного значения</w:t>
      </w:r>
      <w:r w:rsidR="00CB6CA9" w:rsidRPr="00C53087">
        <w:rPr>
          <w:sz w:val="28"/>
          <w:szCs w:val="28"/>
        </w:rPr>
        <w:t xml:space="preserve"> городск</w:t>
      </w:r>
      <w:r w:rsidR="003F1A99" w:rsidRPr="00C53087">
        <w:rPr>
          <w:sz w:val="28"/>
          <w:szCs w:val="28"/>
        </w:rPr>
        <w:t>ого поселения</w:t>
      </w:r>
      <w:r w:rsidRPr="00C53087">
        <w:rPr>
          <w:sz w:val="28"/>
          <w:szCs w:val="28"/>
        </w:rPr>
        <w:t>.</w:t>
      </w:r>
    </w:p>
    <w:p w:rsidR="00671A55" w:rsidRPr="00C53087" w:rsidRDefault="00671A55" w:rsidP="00671A55">
      <w:pPr>
        <w:tabs>
          <w:tab w:val="left" w:pos="2926"/>
        </w:tabs>
        <w:ind w:firstLine="720"/>
        <w:jc w:val="both"/>
        <w:rPr>
          <w:sz w:val="28"/>
          <w:szCs w:val="28"/>
        </w:rPr>
      </w:pPr>
      <w:r w:rsidRPr="00C53087">
        <w:rPr>
          <w:sz w:val="28"/>
          <w:szCs w:val="28"/>
        </w:rPr>
        <w:t xml:space="preserve">Глава </w:t>
      </w:r>
      <w:r w:rsidR="00CB6CA9" w:rsidRPr="00C53087">
        <w:rPr>
          <w:sz w:val="28"/>
          <w:szCs w:val="28"/>
        </w:rPr>
        <w:t>городского</w:t>
      </w:r>
      <w:r w:rsidRPr="00C53087">
        <w:rPr>
          <w:sz w:val="28"/>
          <w:szCs w:val="28"/>
        </w:rPr>
        <w:t xml:space="preserve"> поселения избирается на муниципальных выборах на </w:t>
      </w:r>
      <w:r w:rsidR="003F1A99" w:rsidRPr="00C53087">
        <w:rPr>
          <w:sz w:val="28"/>
          <w:szCs w:val="28"/>
        </w:rPr>
        <w:t xml:space="preserve">срок </w:t>
      </w:r>
      <w:r w:rsidRPr="00C53087">
        <w:rPr>
          <w:sz w:val="28"/>
          <w:szCs w:val="28"/>
        </w:rPr>
        <w:t>5 лет</w:t>
      </w:r>
      <w:r w:rsidR="003F1A99" w:rsidRPr="00C53087">
        <w:rPr>
          <w:sz w:val="28"/>
          <w:szCs w:val="28"/>
        </w:rPr>
        <w:t>,</w:t>
      </w:r>
      <w:r w:rsidRPr="00C53087">
        <w:rPr>
          <w:sz w:val="28"/>
          <w:szCs w:val="28"/>
        </w:rPr>
        <w:t xml:space="preserve"> возглавляет администрацию</w:t>
      </w:r>
      <w:r w:rsidR="003F1A99" w:rsidRPr="00C53087">
        <w:rPr>
          <w:sz w:val="28"/>
          <w:szCs w:val="28"/>
        </w:rPr>
        <w:t xml:space="preserve"> </w:t>
      </w:r>
      <w:r w:rsidR="00CB6CA9" w:rsidRPr="00C53087">
        <w:rPr>
          <w:sz w:val="28"/>
          <w:szCs w:val="28"/>
        </w:rPr>
        <w:t>городского п</w:t>
      </w:r>
      <w:r w:rsidR="003F1A99" w:rsidRPr="00C53087">
        <w:rPr>
          <w:sz w:val="28"/>
          <w:szCs w:val="28"/>
        </w:rPr>
        <w:t>оселения</w:t>
      </w:r>
      <w:r w:rsidRPr="00C53087">
        <w:rPr>
          <w:sz w:val="28"/>
          <w:szCs w:val="28"/>
        </w:rPr>
        <w:t>.</w:t>
      </w:r>
    </w:p>
    <w:p w:rsidR="00671A55" w:rsidRPr="00C53087" w:rsidRDefault="00671A55" w:rsidP="00671A55">
      <w:pPr>
        <w:tabs>
          <w:tab w:val="left" w:pos="2926"/>
        </w:tabs>
        <w:ind w:firstLine="720"/>
        <w:jc w:val="both"/>
        <w:rPr>
          <w:sz w:val="28"/>
          <w:szCs w:val="28"/>
        </w:rPr>
      </w:pPr>
      <w:r w:rsidRPr="00C53087">
        <w:rPr>
          <w:sz w:val="28"/>
          <w:szCs w:val="28"/>
        </w:rPr>
        <w:t xml:space="preserve">Глава </w:t>
      </w:r>
      <w:r w:rsidR="00CB6CA9" w:rsidRPr="00C53087">
        <w:rPr>
          <w:sz w:val="28"/>
          <w:szCs w:val="28"/>
        </w:rPr>
        <w:t>городского</w:t>
      </w:r>
      <w:r w:rsidR="003F1A99" w:rsidRPr="00C53087">
        <w:rPr>
          <w:sz w:val="28"/>
          <w:szCs w:val="28"/>
        </w:rPr>
        <w:t xml:space="preserve"> </w:t>
      </w:r>
      <w:r w:rsidRPr="00C53087">
        <w:rPr>
          <w:sz w:val="28"/>
          <w:szCs w:val="28"/>
        </w:rPr>
        <w:t xml:space="preserve">поселения подконтролен и подотчетен населению и Совету </w:t>
      </w:r>
      <w:r w:rsidR="00CB6CA9" w:rsidRPr="00C53087">
        <w:rPr>
          <w:sz w:val="28"/>
          <w:szCs w:val="28"/>
        </w:rPr>
        <w:t>городского</w:t>
      </w:r>
      <w:r w:rsidR="003F1A99" w:rsidRPr="00C53087">
        <w:rPr>
          <w:sz w:val="28"/>
          <w:szCs w:val="28"/>
        </w:rPr>
        <w:t xml:space="preserve"> </w:t>
      </w:r>
      <w:r w:rsidRPr="00C53087">
        <w:rPr>
          <w:sz w:val="28"/>
          <w:szCs w:val="28"/>
        </w:rPr>
        <w:t>поселения.</w:t>
      </w:r>
    </w:p>
    <w:p w:rsidR="00671A55" w:rsidRPr="00C53087" w:rsidRDefault="00671A55" w:rsidP="00671A55">
      <w:pPr>
        <w:tabs>
          <w:tab w:val="left" w:pos="2926"/>
        </w:tabs>
        <w:ind w:firstLine="720"/>
        <w:jc w:val="both"/>
        <w:rPr>
          <w:sz w:val="28"/>
          <w:szCs w:val="28"/>
        </w:rPr>
      </w:pPr>
      <w:r w:rsidRPr="00C53087">
        <w:rPr>
          <w:sz w:val="28"/>
          <w:szCs w:val="28"/>
        </w:rPr>
        <w:t xml:space="preserve">Администрация </w:t>
      </w:r>
      <w:r w:rsidR="00FB06F4" w:rsidRPr="00C53087">
        <w:rPr>
          <w:sz w:val="28"/>
          <w:szCs w:val="28"/>
        </w:rPr>
        <w:t>городского</w:t>
      </w:r>
      <w:r w:rsidRPr="00C53087">
        <w:rPr>
          <w:sz w:val="28"/>
          <w:szCs w:val="28"/>
        </w:rPr>
        <w:t xml:space="preserve"> поселения </w:t>
      </w:r>
      <w:r w:rsidR="008C56A9" w:rsidRPr="00C53087">
        <w:rPr>
          <w:sz w:val="28"/>
          <w:szCs w:val="28"/>
        </w:rPr>
        <w:t xml:space="preserve">является </w:t>
      </w:r>
      <w:r w:rsidRPr="00C53087">
        <w:rPr>
          <w:sz w:val="28"/>
          <w:szCs w:val="28"/>
        </w:rPr>
        <w:t>исполнительно-распорядительны</w:t>
      </w:r>
      <w:r w:rsidR="008C56A9" w:rsidRPr="00C53087">
        <w:rPr>
          <w:sz w:val="28"/>
          <w:szCs w:val="28"/>
        </w:rPr>
        <w:t>м</w:t>
      </w:r>
      <w:r w:rsidRPr="00C53087">
        <w:rPr>
          <w:sz w:val="28"/>
          <w:szCs w:val="28"/>
        </w:rPr>
        <w:t xml:space="preserve"> орган</w:t>
      </w:r>
      <w:r w:rsidR="008C56A9" w:rsidRPr="00C53087">
        <w:rPr>
          <w:sz w:val="28"/>
          <w:szCs w:val="28"/>
        </w:rPr>
        <w:t xml:space="preserve">ом </w:t>
      </w:r>
      <w:r w:rsidR="00FB06F4" w:rsidRPr="00C53087">
        <w:rPr>
          <w:sz w:val="28"/>
          <w:szCs w:val="28"/>
        </w:rPr>
        <w:t>городского</w:t>
      </w:r>
      <w:r w:rsidR="008C56A9" w:rsidRPr="00C53087">
        <w:rPr>
          <w:sz w:val="28"/>
          <w:szCs w:val="28"/>
        </w:rPr>
        <w:t xml:space="preserve"> поселения</w:t>
      </w:r>
      <w:r w:rsidRPr="00C53087">
        <w:rPr>
          <w:sz w:val="28"/>
          <w:szCs w:val="28"/>
        </w:rPr>
        <w:t>.</w:t>
      </w:r>
    </w:p>
    <w:p w:rsidR="008C56A9" w:rsidRPr="00C53087" w:rsidRDefault="008C56A9" w:rsidP="00671A55">
      <w:pPr>
        <w:tabs>
          <w:tab w:val="left" w:pos="2926"/>
        </w:tabs>
        <w:ind w:firstLine="720"/>
        <w:jc w:val="both"/>
        <w:rPr>
          <w:sz w:val="28"/>
          <w:szCs w:val="28"/>
        </w:rPr>
      </w:pPr>
      <w:r w:rsidRPr="00C53087">
        <w:rPr>
          <w:sz w:val="28"/>
          <w:szCs w:val="28"/>
        </w:rPr>
        <w:t xml:space="preserve">Администрацией </w:t>
      </w:r>
      <w:r w:rsidR="00FB06F4" w:rsidRPr="00C53087">
        <w:rPr>
          <w:sz w:val="28"/>
          <w:szCs w:val="28"/>
        </w:rPr>
        <w:t>городского</w:t>
      </w:r>
      <w:r w:rsidRPr="00C53087">
        <w:rPr>
          <w:sz w:val="28"/>
          <w:szCs w:val="28"/>
        </w:rPr>
        <w:t xml:space="preserve"> поселения руководит глава </w:t>
      </w:r>
      <w:r w:rsidR="00FB06F4" w:rsidRPr="00C53087">
        <w:rPr>
          <w:sz w:val="28"/>
          <w:szCs w:val="28"/>
        </w:rPr>
        <w:t>городского</w:t>
      </w:r>
      <w:r w:rsidRPr="00C53087">
        <w:rPr>
          <w:sz w:val="28"/>
          <w:szCs w:val="28"/>
        </w:rPr>
        <w:t xml:space="preserve"> поселения на принципах единоначалия.</w:t>
      </w:r>
    </w:p>
    <w:p w:rsidR="00671A55" w:rsidRPr="00C53087" w:rsidRDefault="00671A55" w:rsidP="00671A55">
      <w:pPr>
        <w:tabs>
          <w:tab w:val="left" w:pos="2926"/>
        </w:tabs>
        <w:ind w:firstLine="720"/>
        <w:jc w:val="both"/>
        <w:rPr>
          <w:sz w:val="28"/>
          <w:szCs w:val="28"/>
        </w:rPr>
      </w:pPr>
      <w:r w:rsidRPr="00C53087">
        <w:rPr>
          <w:sz w:val="28"/>
          <w:szCs w:val="28"/>
        </w:rPr>
        <w:t xml:space="preserve">Администрация </w:t>
      </w:r>
      <w:r w:rsidR="006915F7" w:rsidRPr="00C53087">
        <w:rPr>
          <w:sz w:val="28"/>
          <w:szCs w:val="28"/>
        </w:rPr>
        <w:t>городского</w:t>
      </w:r>
      <w:r w:rsidR="008C56A9" w:rsidRPr="00C53087">
        <w:rPr>
          <w:sz w:val="28"/>
          <w:szCs w:val="28"/>
        </w:rPr>
        <w:t xml:space="preserve"> </w:t>
      </w:r>
      <w:r w:rsidRPr="00C53087">
        <w:rPr>
          <w:sz w:val="28"/>
          <w:szCs w:val="28"/>
        </w:rPr>
        <w:t>поселения обладает правами юридического лица</w:t>
      </w:r>
      <w:r w:rsidR="006915F7" w:rsidRPr="00C53087">
        <w:rPr>
          <w:sz w:val="28"/>
          <w:szCs w:val="28"/>
        </w:rPr>
        <w:t>.</w:t>
      </w:r>
    </w:p>
    <w:p w:rsidR="006915F7" w:rsidRPr="00C53087" w:rsidRDefault="006915F7" w:rsidP="006915F7">
      <w:pPr>
        <w:tabs>
          <w:tab w:val="left" w:pos="0"/>
        </w:tabs>
        <w:jc w:val="both"/>
        <w:rPr>
          <w:sz w:val="28"/>
          <w:szCs w:val="28"/>
        </w:rPr>
      </w:pPr>
      <w:r w:rsidRPr="00C53087">
        <w:rPr>
          <w:sz w:val="28"/>
          <w:szCs w:val="28"/>
        </w:rPr>
        <w:tab/>
        <w:t>Экономическую основу местного самоуправления в городском поселении составляют находящееся в муниципальной собственности городского поселения имущество, средства бюджета городского поселения, а также имущественные права городского поселения.</w:t>
      </w:r>
    </w:p>
    <w:p w:rsidR="00671A55" w:rsidRPr="00C53087" w:rsidRDefault="00671A55" w:rsidP="00671A55">
      <w:pPr>
        <w:tabs>
          <w:tab w:val="left" w:pos="2926"/>
        </w:tabs>
        <w:ind w:firstLine="708"/>
        <w:jc w:val="both"/>
        <w:rPr>
          <w:sz w:val="28"/>
          <w:szCs w:val="28"/>
        </w:rPr>
      </w:pPr>
      <w:r w:rsidRPr="00C53087">
        <w:rPr>
          <w:sz w:val="28"/>
          <w:szCs w:val="28"/>
        </w:rPr>
        <w:t xml:space="preserve">Устав </w:t>
      </w:r>
      <w:r w:rsidR="00E86E99" w:rsidRPr="00C53087">
        <w:rPr>
          <w:sz w:val="28"/>
          <w:szCs w:val="28"/>
        </w:rPr>
        <w:t>городского</w:t>
      </w:r>
      <w:r w:rsidRPr="00C53087">
        <w:rPr>
          <w:sz w:val="28"/>
          <w:szCs w:val="28"/>
        </w:rPr>
        <w:t xml:space="preserve"> поселения «</w:t>
      </w:r>
      <w:r w:rsidR="00E86E99" w:rsidRPr="00C53087">
        <w:rPr>
          <w:sz w:val="28"/>
          <w:szCs w:val="28"/>
        </w:rPr>
        <w:t>Новокручининское</w:t>
      </w:r>
      <w:r w:rsidR="0049103A" w:rsidRPr="00C53087">
        <w:rPr>
          <w:sz w:val="28"/>
          <w:szCs w:val="28"/>
        </w:rPr>
        <w:t>»</w:t>
      </w:r>
      <w:r w:rsidRPr="00C53087">
        <w:rPr>
          <w:sz w:val="28"/>
          <w:szCs w:val="28"/>
        </w:rPr>
        <w:t xml:space="preserve"> муниципального района «Читинский район» Забайкальского края принят решением Совета </w:t>
      </w:r>
      <w:r w:rsidR="00E86E99" w:rsidRPr="00C53087">
        <w:rPr>
          <w:sz w:val="28"/>
          <w:szCs w:val="28"/>
        </w:rPr>
        <w:t>городского</w:t>
      </w:r>
      <w:r w:rsidRPr="00C53087">
        <w:rPr>
          <w:sz w:val="28"/>
          <w:szCs w:val="28"/>
        </w:rPr>
        <w:t xml:space="preserve"> поселения «</w:t>
      </w:r>
      <w:r w:rsidR="00E86E99" w:rsidRPr="00C53087">
        <w:rPr>
          <w:sz w:val="28"/>
          <w:szCs w:val="28"/>
        </w:rPr>
        <w:t>Новокручининское</w:t>
      </w:r>
      <w:r w:rsidRPr="00C53087">
        <w:rPr>
          <w:sz w:val="28"/>
          <w:szCs w:val="28"/>
        </w:rPr>
        <w:t xml:space="preserve">» от </w:t>
      </w:r>
      <w:r w:rsidR="00E86E99" w:rsidRPr="00C53087">
        <w:rPr>
          <w:sz w:val="28"/>
          <w:szCs w:val="28"/>
        </w:rPr>
        <w:t>26</w:t>
      </w:r>
      <w:r w:rsidRPr="00C53087">
        <w:rPr>
          <w:sz w:val="28"/>
          <w:szCs w:val="28"/>
        </w:rPr>
        <w:t xml:space="preserve"> </w:t>
      </w:r>
      <w:r w:rsidR="0049103A" w:rsidRPr="00C53087">
        <w:rPr>
          <w:sz w:val="28"/>
          <w:szCs w:val="28"/>
        </w:rPr>
        <w:t>ма</w:t>
      </w:r>
      <w:r w:rsidR="00E86E99" w:rsidRPr="00C53087">
        <w:rPr>
          <w:sz w:val="28"/>
          <w:szCs w:val="28"/>
        </w:rPr>
        <w:t>я</w:t>
      </w:r>
      <w:r w:rsidRPr="00C53087">
        <w:rPr>
          <w:sz w:val="28"/>
          <w:szCs w:val="28"/>
        </w:rPr>
        <w:t xml:space="preserve"> 201</w:t>
      </w:r>
      <w:r w:rsidR="0049103A" w:rsidRPr="00C53087">
        <w:rPr>
          <w:sz w:val="28"/>
          <w:szCs w:val="28"/>
        </w:rPr>
        <w:t>8</w:t>
      </w:r>
      <w:r w:rsidRPr="00C53087">
        <w:rPr>
          <w:sz w:val="28"/>
          <w:szCs w:val="28"/>
        </w:rPr>
        <w:t xml:space="preserve"> г. № </w:t>
      </w:r>
      <w:r w:rsidR="00E86E99" w:rsidRPr="00C53087">
        <w:rPr>
          <w:sz w:val="28"/>
          <w:szCs w:val="28"/>
        </w:rPr>
        <w:t>30</w:t>
      </w:r>
      <w:r w:rsidRPr="00C53087">
        <w:rPr>
          <w:sz w:val="28"/>
          <w:szCs w:val="28"/>
        </w:rPr>
        <w:t xml:space="preserve">, зарегистрирован в Управлении Министерства юстиции Российской Федерации по Забайкальскому краю </w:t>
      </w:r>
      <w:r w:rsidR="00F82EC2" w:rsidRPr="00C53087">
        <w:rPr>
          <w:sz w:val="28"/>
          <w:szCs w:val="28"/>
        </w:rPr>
        <w:t>20</w:t>
      </w:r>
      <w:r w:rsidR="0049103A" w:rsidRPr="00C53087">
        <w:rPr>
          <w:sz w:val="28"/>
          <w:szCs w:val="28"/>
        </w:rPr>
        <w:t>.0</w:t>
      </w:r>
      <w:r w:rsidR="00F82EC2" w:rsidRPr="00C53087">
        <w:rPr>
          <w:sz w:val="28"/>
          <w:szCs w:val="28"/>
        </w:rPr>
        <w:t>6</w:t>
      </w:r>
      <w:r w:rsidRPr="00C53087">
        <w:rPr>
          <w:sz w:val="28"/>
          <w:szCs w:val="28"/>
        </w:rPr>
        <w:t>.201</w:t>
      </w:r>
      <w:r w:rsidR="0049103A" w:rsidRPr="00C53087">
        <w:rPr>
          <w:sz w:val="28"/>
          <w:szCs w:val="28"/>
        </w:rPr>
        <w:t>8</w:t>
      </w:r>
      <w:r w:rsidRPr="00C53087">
        <w:rPr>
          <w:sz w:val="28"/>
          <w:szCs w:val="28"/>
        </w:rPr>
        <w:t xml:space="preserve"> года, государственный регистрационный номер </w:t>
      </w:r>
      <w:r w:rsidRPr="00C53087">
        <w:rPr>
          <w:sz w:val="28"/>
          <w:szCs w:val="28"/>
          <w:lang w:val="en-US"/>
        </w:rPr>
        <w:t>RU</w:t>
      </w:r>
      <w:r w:rsidRPr="00C53087">
        <w:rPr>
          <w:sz w:val="28"/>
          <w:szCs w:val="28"/>
        </w:rPr>
        <w:t xml:space="preserve"> 92529</w:t>
      </w:r>
      <w:r w:rsidR="00F82EC2" w:rsidRPr="00C53087">
        <w:rPr>
          <w:sz w:val="28"/>
          <w:szCs w:val="28"/>
        </w:rPr>
        <w:t>1022018001</w:t>
      </w:r>
      <w:r w:rsidRPr="00C53087">
        <w:rPr>
          <w:sz w:val="28"/>
          <w:szCs w:val="28"/>
        </w:rPr>
        <w:t>.</w:t>
      </w:r>
    </w:p>
    <w:p w:rsidR="00671A55" w:rsidRPr="00C53087" w:rsidRDefault="008D71C9" w:rsidP="003C4D0C">
      <w:pPr>
        <w:tabs>
          <w:tab w:val="left" w:pos="2926"/>
        </w:tabs>
        <w:ind w:firstLine="708"/>
        <w:jc w:val="both"/>
        <w:rPr>
          <w:sz w:val="28"/>
          <w:szCs w:val="28"/>
        </w:rPr>
      </w:pPr>
      <w:r w:rsidRPr="00C53087">
        <w:rPr>
          <w:sz w:val="28"/>
          <w:szCs w:val="28"/>
        </w:rPr>
        <w:t xml:space="preserve">Положение Администрации </w:t>
      </w:r>
      <w:r w:rsidR="003C4D0C" w:rsidRPr="00C53087">
        <w:rPr>
          <w:sz w:val="28"/>
          <w:szCs w:val="28"/>
        </w:rPr>
        <w:t>пгт. Новокручиниский</w:t>
      </w:r>
      <w:r w:rsidRPr="00C53087">
        <w:rPr>
          <w:sz w:val="28"/>
          <w:szCs w:val="28"/>
        </w:rPr>
        <w:t xml:space="preserve">, утверждено </w:t>
      </w:r>
      <w:r w:rsidR="003C4D0C" w:rsidRPr="00C53087">
        <w:rPr>
          <w:sz w:val="28"/>
          <w:szCs w:val="28"/>
        </w:rPr>
        <w:t>распоряжением И.О. Главы муниципального образования «Читинский район» Читинской области № 91-р от 12.03.2004г.</w:t>
      </w:r>
    </w:p>
    <w:p w:rsidR="00671A55" w:rsidRPr="00C53087" w:rsidRDefault="00671A55" w:rsidP="00671A55">
      <w:pPr>
        <w:tabs>
          <w:tab w:val="left" w:pos="2926"/>
        </w:tabs>
        <w:ind w:firstLine="720"/>
        <w:jc w:val="both"/>
        <w:rPr>
          <w:i/>
          <w:sz w:val="28"/>
          <w:szCs w:val="28"/>
        </w:rPr>
      </w:pPr>
      <w:r w:rsidRPr="00C53087">
        <w:rPr>
          <w:sz w:val="28"/>
          <w:szCs w:val="28"/>
        </w:rPr>
        <w:t>Юридический адрес: 6725</w:t>
      </w:r>
      <w:r w:rsidR="003C4D0C" w:rsidRPr="00C53087">
        <w:rPr>
          <w:sz w:val="28"/>
          <w:szCs w:val="28"/>
        </w:rPr>
        <w:t>70</w:t>
      </w:r>
      <w:r w:rsidRPr="00C53087">
        <w:rPr>
          <w:sz w:val="28"/>
          <w:szCs w:val="28"/>
        </w:rPr>
        <w:t xml:space="preserve">, Забайкальский край, Читинский район, </w:t>
      </w:r>
      <w:r w:rsidR="003C4D0C" w:rsidRPr="00C53087">
        <w:rPr>
          <w:sz w:val="28"/>
          <w:szCs w:val="28"/>
        </w:rPr>
        <w:t>пгт. Новокручининский</w:t>
      </w:r>
      <w:r w:rsidR="004400B9" w:rsidRPr="00C53087">
        <w:rPr>
          <w:sz w:val="28"/>
          <w:szCs w:val="28"/>
        </w:rPr>
        <w:t xml:space="preserve">, ул. </w:t>
      </w:r>
      <w:r w:rsidR="003C4D0C" w:rsidRPr="00C53087">
        <w:rPr>
          <w:sz w:val="28"/>
          <w:szCs w:val="28"/>
        </w:rPr>
        <w:t>Рабочая</w:t>
      </w:r>
      <w:r w:rsidR="0049103A" w:rsidRPr="00C53087">
        <w:rPr>
          <w:sz w:val="28"/>
          <w:szCs w:val="28"/>
        </w:rPr>
        <w:t xml:space="preserve">, </w:t>
      </w:r>
      <w:r w:rsidR="003C4D0C" w:rsidRPr="00C53087">
        <w:rPr>
          <w:sz w:val="28"/>
          <w:szCs w:val="28"/>
        </w:rPr>
        <w:t>36</w:t>
      </w:r>
      <w:r w:rsidRPr="00C53087">
        <w:rPr>
          <w:sz w:val="28"/>
          <w:szCs w:val="28"/>
        </w:rPr>
        <w:t>.</w:t>
      </w:r>
    </w:p>
    <w:p w:rsidR="00671A55" w:rsidRPr="00C53087" w:rsidRDefault="00671A55" w:rsidP="00671A55">
      <w:pPr>
        <w:ind w:left="-57" w:firstLine="765"/>
        <w:jc w:val="both"/>
        <w:rPr>
          <w:bCs/>
          <w:sz w:val="28"/>
          <w:szCs w:val="28"/>
        </w:rPr>
      </w:pPr>
      <w:r w:rsidRPr="00C53087">
        <w:rPr>
          <w:bCs/>
          <w:sz w:val="28"/>
          <w:szCs w:val="28"/>
        </w:rPr>
        <w:t>Администрация ведет в установленном порядке оперативный, бухгалтерский, статистический, налоговый учет и отчетность, несет ответственность за их достоверность.</w:t>
      </w:r>
    </w:p>
    <w:p w:rsidR="00671A55" w:rsidRPr="00C53087" w:rsidRDefault="00671A55" w:rsidP="00671A55">
      <w:pPr>
        <w:ind w:left="-57" w:firstLine="765"/>
        <w:jc w:val="both"/>
        <w:rPr>
          <w:bCs/>
          <w:sz w:val="28"/>
          <w:szCs w:val="28"/>
        </w:rPr>
      </w:pPr>
      <w:r w:rsidRPr="00C53087">
        <w:rPr>
          <w:bCs/>
          <w:sz w:val="28"/>
          <w:szCs w:val="28"/>
        </w:rPr>
        <w:t>Администрация зарегистрир</w:t>
      </w:r>
      <w:r w:rsidR="008C687F" w:rsidRPr="00C53087">
        <w:rPr>
          <w:bCs/>
          <w:sz w:val="28"/>
          <w:szCs w:val="28"/>
        </w:rPr>
        <w:t>ована как юридическое лицо 30.12</w:t>
      </w:r>
      <w:r w:rsidRPr="00C53087">
        <w:rPr>
          <w:bCs/>
          <w:sz w:val="28"/>
          <w:szCs w:val="28"/>
        </w:rPr>
        <w:t>.2005г. за основным государственным регистрационным номером (ОГРН) 105752401</w:t>
      </w:r>
      <w:r w:rsidR="008C687F" w:rsidRPr="00C53087">
        <w:rPr>
          <w:bCs/>
          <w:sz w:val="28"/>
          <w:szCs w:val="28"/>
        </w:rPr>
        <w:t>8860</w:t>
      </w:r>
      <w:r w:rsidRPr="00C53087">
        <w:rPr>
          <w:bCs/>
          <w:sz w:val="28"/>
          <w:szCs w:val="28"/>
        </w:rPr>
        <w:t xml:space="preserve"> в Межрайонной ИФНС № 3 по Читинской области и Агинскому Бурятскому автономному округу (Свидетельство 75 № 0008700</w:t>
      </w:r>
      <w:r w:rsidR="008C687F" w:rsidRPr="00C53087">
        <w:rPr>
          <w:bCs/>
          <w:sz w:val="28"/>
          <w:szCs w:val="28"/>
        </w:rPr>
        <w:t>18</w:t>
      </w:r>
      <w:r w:rsidRPr="00C53087">
        <w:rPr>
          <w:bCs/>
          <w:sz w:val="28"/>
          <w:szCs w:val="28"/>
        </w:rPr>
        <w:t>).</w:t>
      </w:r>
    </w:p>
    <w:p w:rsidR="00671A55" w:rsidRPr="00C53087" w:rsidRDefault="00671A55" w:rsidP="00671A55">
      <w:pPr>
        <w:ind w:left="-57" w:firstLine="765"/>
        <w:jc w:val="both"/>
        <w:rPr>
          <w:bCs/>
          <w:sz w:val="28"/>
          <w:szCs w:val="28"/>
        </w:rPr>
      </w:pPr>
      <w:r w:rsidRPr="00C53087">
        <w:rPr>
          <w:bCs/>
          <w:sz w:val="28"/>
          <w:szCs w:val="28"/>
        </w:rPr>
        <w:t xml:space="preserve">Администрация поставлена на учет в Межрайонной инспекции Федеральной налоговой службы № 3 по </w:t>
      </w:r>
      <w:r w:rsidR="008C687F" w:rsidRPr="00C53087">
        <w:rPr>
          <w:bCs/>
          <w:sz w:val="28"/>
          <w:szCs w:val="28"/>
        </w:rPr>
        <w:t>Забайкальскому краю</w:t>
      </w:r>
      <w:r w:rsidRPr="00C53087">
        <w:rPr>
          <w:bCs/>
          <w:sz w:val="28"/>
          <w:szCs w:val="28"/>
        </w:rPr>
        <w:t xml:space="preserve"> </w:t>
      </w:r>
      <w:r w:rsidR="008C687F" w:rsidRPr="00C53087">
        <w:rPr>
          <w:bCs/>
          <w:sz w:val="28"/>
          <w:szCs w:val="28"/>
        </w:rPr>
        <w:t>01</w:t>
      </w:r>
      <w:r w:rsidRPr="00C53087">
        <w:rPr>
          <w:bCs/>
          <w:sz w:val="28"/>
          <w:szCs w:val="28"/>
        </w:rPr>
        <w:t>.1</w:t>
      </w:r>
      <w:r w:rsidR="008C687F" w:rsidRPr="00C53087">
        <w:rPr>
          <w:bCs/>
          <w:sz w:val="28"/>
          <w:szCs w:val="28"/>
        </w:rPr>
        <w:t>2</w:t>
      </w:r>
      <w:r w:rsidRPr="00C53087">
        <w:rPr>
          <w:bCs/>
          <w:sz w:val="28"/>
          <w:szCs w:val="28"/>
        </w:rPr>
        <w:t>.2005г. (Свидетельство 75 № 00</w:t>
      </w:r>
      <w:r w:rsidR="008C687F" w:rsidRPr="00C53087">
        <w:rPr>
          <w:bCs/>
          <w:sz w:val="28"/>
          <w:szCs w:val="28"/>
        </w:rPr>
        <w:t>2310226</w:t>
      </w:r>
      <w:r w:rsidRPr="00C53087">
        <w:rPr>
          <w:bCs/>
          <w:sz w:val="28"/>
          <w:szCs w:val="28"/>
        </w:rPr>
        <w:t>).</w:t>
      </w:r>
    </w:p>
    <w:p w:rsidR="00671A55" w:rsidRPr="00C53087" w:rsidRDefault="00671A55" w:rsidP="00671A55">
      <w:pPr>
        <w:ind w:left="-57" w:firstLine="765"/>
        <w:jc w:val="both"/>
        <w:rPr>
          <w:bCs/>
          <w:sz w:val="28"/>
          <w:szCs w:val="28"/>
        </w:rPr>
      </w:pPr>
      <w:r w:rsidRPr="00C53087">
        <w:rPr>
          <w:bCs/>
          <w:sz w:val="28"/>
          <w:szCs w:val="28"/>
        </w:rPr>
        <w:t>ИНН – 7</w:t>
      </w:r>
      <w:r w:rsidR="003C4D0C" w:rsidRPr="00C53087">
        <w:rPr>
          <w:bCs/>
          <w:sz w:val="28"/>
          <w:szCs w:val="28"/>
        </w:rPr>
        <w:t>524012</w:t>
      </w:r>
      <w:r w:rsidR="008C687F" w:rsidRPr="00C53087">
        <w:rPr>
          <w:bCs/>
          <w:sz w:val="28"/>
          <w:szCs w:val="28"/>
        </w:rPr>
        <w:t>479</w:t>
      </w:r>
      <w:r w:rsidR="003C4D0C" w:rsidRPr="00C53087">
        <w:rPr>
          <w:bCs/>
          <w:sz w:val="28"/>
          <w:szCs w:val="28"/>
        </w:rPr>
        <w:t>, КПП – 752401001.</w:t>
      </w:r>
    </w:p>
    <w:p w:rsidR="00671A55" w:rsidRPr="00C53087" w:rsidRDefault="00F91D6B" w:rsidP="00671A55">
      <w:pPr>
        <w:ind w:firstLine="708"/>
        <w:jc w:val="both"/>
        <w:rPr>
          <w:sz w:val="28"/>
          <w:szCs w:val="28"/>
        </w:rPr>
      </w:pPr>
      <w:r w:rsidRPr="00C53087">
        <w:rPr>
          <w:sz w:val="28"/>
          <w:szCs w:val="28"/>
        </w:rPr>
        <w:t>Администрация при заполнении статистической отчетности указывает коды:</w:t>
      </w:r>
    </w:p>
    <w:p w:rsidR="00671A55" w:rsidRPr="00C53087" w:rsidRDefault="00671A55" w:rsidP="00671A55">
      <w:pPr>
        <w:ind w:firstLine="708"/>
        <w:jc w:val="both"/>
        <w:rPr>
          <w:sz w:val="28"/>
          <w:szCs w:val="28"/>
        </w:rPr>
      </w:pPr>
      <w:r w:rsidRPr="00C53087">
        <w:rPr>
          <w:sz w:val="28"/>
          <w:szCs w:val="28"/>
        </w:rPr>
        <w:lastRenderedPageBreak/>
        <w:t xml:space="preserve">ОКПО – </w:t>
      </w:r>
      <w:r w:rsidR="004A2482" w:rsidRPr="00C53087">
        <w:rPr>
          <w:sz w:val="28"/>
          <w:szCs w:val="28"/>
        </w:rPr>
        <w:t>93770239</w:t>
      </w:r>
      <w:r w:rsidRPr="00C53087">
        <w:rPr>
          <w:sz w:val="28"/>
          <w:szCs w:val="28"/>
        </w:rPr>
        <w:t>, ОКАТО - 7625</w:t>
      </w:r>
      <w:r w:rsidR="004A2482" w:rsidRPr="00C53087">
        <w:rPr>
          <w:sz w:val="28"/>
          <w:szCs w:val="28"/>
        </w:rPr>
        <w:t>0558000</w:t>
      </w:r>
      <w:r w:rsidRPr="00C53087">
        <w:rPr>
          <w:sz w:val="28"/>
          <w:szCs w:val="28"/>
        </w:rPr>
        <w:t xml:space="preserve">, ОКОГУ - </w:t>
      </w:r>
      <w:r w:rsidR="004A2482" w:rsidRPr="00C53087">
        <w:rPr>
          <w:sz w:val="28"/>
          <w:szCs w:val="28"/>
        </w:rPr>
        <w:t>33004</w:t>
      </w:r>
      <w:r w:rsidR="00F91D6B" w:rsidRPr="00C53087">
        <w:rPr>
          <w:sz w:val="28"/>
          <w:szCs w:val="28"/>
        </w:rPr>
        <w:t>00</w:t>
      </w:r>
      <w:r w:rsidRPr="00C53087">
        <w:rPr>
          <w:sz w:val="28"/>
          <w:szCs w:val="28"/>
        </w:rPr>
        <w:t>,</w:t>
      </w:r>
      <w:r w:rsidR="00F91D6B" w:rsidRPr="00C53087">
        <w:rPr>
          <w:sz w:val="28"/>
          <w:szCs w:val="28"/>
        </w:rPr>
        <w:t xml:space="preserve"> ОКТМО – 76650</w:t>
      </w:r>
      <w:r w:rsidR="004A2482" w:rsidRPr="00C53087">
        <w:rPr>
          <w:sz w:val="28"/>
          <w:szCs w:val="28"/>
        </w:rPr>
        <w:t>158051</w:t>
      </w:r>
      <w:r w:rsidR="00F91D6B" w:rsidRPr="00C53087">
        <w:rPr>
          <w:sz w:val="28"/>
          <w:szCs w:val="28"/>
        </w:rPr>
        <w:t>,</w:t>
      </w:r>
      <w:r w:rsidRPr="00C53087">
        <w:rPr>
          <w:sz w:val="28"/>
          <w:szCs w:val="28"/>
        </w:rPr>
        <w:t xml:space="preserve"> ОКФС – 14, ОКОПФ – </w:t>
      </w:r>
      <w:r w:rsidR="004A2482" w:rsidRPr="00C53087">
        <w:rPr>
          <w:sz w:val="28"/>
          <w:szCs w:val="28"/>
        </w:rPr>
        <w:t>75404</w:t>
      </w:r>
      <w:r w:rsidRPr="00C53087">
        <w:rPr>
          <w:sz w:val="28"/>
          <w:szCs w:val="28"/>
        </w:rPr>
        <w:t>.</w:t>
      </w:r>
    </w:p>
    <w:p w:rsidR="00671A55" w:rsidRPr="00C53087" w:rsidRDefault="00671A55" w:rsidP="00671A55">
      <w:pPr>
        <w:tabs>
          <w:tab w:val="left" w:pos="0"/>
        </w:tabs>
        <w:jc w:val="both"/>
        <w:rPr>
          <w:sz w:val="28"/>
          <w:szCs w:val="28"/>
        </w:rPr>
      </w:pPr>
      <w:r w:rsidRPr="00C53087">
        <w:rPr>
          <w:sz w:val="28"/>
          <w:szCs w:val="28"/>
        </w:rPr>
        <w:tab/>
        <w:t xml:space="preserve">Для учета средств бюджета </w:t>
      </w:r>
      <w:r w:rsidR="004D09DE" w:rsidRPr="00C53087">
        <w:rPr>
          <w:sz w:val="28"/>
          <w:szCs w:val="28"/>
        </w:rPr>
        <w:t>городского</w:t>
      </w:r>
      <w:r w:rsidRPr="00C53087">
        <w:rPr>
          <w:sz w:val="28"/>
          <w:szCs w:val="28"/>
        </w:rPr>
        <w:t xml:space="preserve"> поселения «</w:t>
      </w:r>
      <w:r w:rsidR="004D09DE" w:rsidRPr="00C53087">
        <w:rPr>
          <w:sz w:val="28"/>
          <w:szCs w:val="28"/>
        </w:rPr>
        <w:t>Новокручининское</w:t>
      </w:r>
      <w:r w:rsidRPr="00C53087">
        <w:rPr>
          <w:sz w:val="28"/>
          <w:szCs w:val="28"/>
        </w:rPr>
        <w:t>» в Управлении Федерального казначейства по Забайк</w:t>
      </w:r>
      <w:r w:rsidR="00DE538F" w:rsidRPr="00C53087">
        <w:rPr>
          <w:sz w:val="28"/>
          <w:szCs w:val="28"/>
        </w:rPr>
        <w:t>альскому краю на счете 40204810</w:t>
      </w:r>
      <w:r w:rsidR="004D09DE" w:rsidRPr="00C53087">
        <w:rPr>
          <w:sz w:val="28"/>
          <w:szCs w:val="28"/>
        </w:rPr>
        <w:t>4</w:t>
      </w:r>
      <w:r w:rsidR="00DE538F" w:rsidRPr="00C53087">
        <w:rPr>
          <w:sz w:val="28"/>
          <w:szCs w:val="28"/>
        </w:rPr>
        <w:t>000000003</w:t>
      </w:r>
      <w:r w:rsidR="004D09DE" w:rsidRPr="00C53087">
        <w:rPr>
          <w:sz w:val="28"/>
          <w:szCs w:val="28"/>
        </w:rPr>
        <w:t>49</w:t>
      </w:r>
      <w:r w:rsidRPr="00C53087">
        <w:rPr>
          <w:sz w:val="28"/>
          <w:szCs w:val="28"/>
        </w:rPr>
        <w:t xml:space="preserve"> открыты лицевые счета:</w:t>
      </w:r>
    </w:p>
    <w:p w:rsidR="00671A55" w:rsidRPr="00C53087" w:rsidRDefault="00671A55" w:rsidP="00671A55">
      <w:pPr>
        <w:tabs>
          <w:tab w:val="left" w:pos="0"/>
        </w:tabs>
        <w:jc w:val="both"/>
        <w:rPr>
          <w:sz w:val="28"/>
          <w:szCs w:val="28"/>
        </w:rPr>
      </w:pPr>
      <w:r w:rsidRPr="00C53087">
        <w:rPr>
          <w:sz w:val="28"/>
          <w:szCs w:val="28"/>
        </w:rPr>
        <w:tab/>
        <w:t xml:space="preserve">- лицевой счет главного распорядителя (распорядителя) бюджетных средств – </w:t>
      </w:r>
      <w:r w:rsidR="00956E56" w:rsidRPr="00C53087">
        <w:rPr>
          <w:sz w:val="28"/>
          <w:szCs w:val="28"/>
        </w:rPr>
        <w:t>01</w:t>
      </w:r>
      <w:r w:rsidR="004D09DE" w:rsidRPr="00C53087">
        <w:rPr>
          <w:sz w:val="28"/>
          <w:szCs w:val="28"/>
        </w:rPr>
        <w:t>913003120</w:t>
      </w:r>
      <w:r w:rsidRPr="00C53087">
        <w:rPr>
          <w:sz w:val="28"/>
          <w:szCs w:val="28"/>
        </w:rPr>
        <w:t>,</w:t>
      </w:r>
    </w:p>
    <w:p w:rsidR="00671A55" w:rsidRPr="00C53087" w:rsidRDefault="00671A55" w:rsidP="00671A55">
      <w:pPr>
        <w:ind w:firstLine="708"/>
        <w:jc w:val="both"/>
        <w:rPr>
          <w:sz w:val="28"/>
          <w:szCs w:val="28"/>
        </w:rPr>
      </w:pPr>
      <w:r w:rsidRPr="00C53087">
        <w:rPr>
          <w:sz w:val="28"/>
          <w:szCs w:val="28"/>
        </w:rPr>
        <w:t>- лицевой счет получателя бюджетных средств – 03913003</w:t>
      </w:r>
      <w:r w:rsidR="004D09DE" w:rsidRPr="00C53087">
        <w:rPr>
          <w:sz w:val="28"/>
          <w:szCs w:val="28"/>
        </w:rPr>
        <w:t>12</w:t>
      </w:r>
      <w:r w:rsidR="00DE538F" w:rsidRPr="00C53087">
        <w:rPr>
          <w:sz w:val="28"/>
          <w:szCs w:val="28"/>
        </w:rPr>
        <w:t>0</w:t>
      </w:r>
      <w:r w:rsidRPr="00C53087">
        <w:rPr>
          <w:sz w:val="28"/>
          <w:szCs w:val="28"/>
        </w:rPr>
        <w:t>,</w:t>
      </w:r>
    </w:p>
    <w:p w:rsidR="00671A55" w:rsidRPr="00C53087" w:rsidRDefault="00671A55" w:rsidP="00671A55">
      <w:pPr>
        <w:ind w:firstLine="708"/>
        <w:jc w:val="both"/>
        <w:rPr>
          <w:sz w:val="28"/>
          <w:szCs w:val="28"/>
        </w:rPr>
      </w:pPr>
      <w:r w:rsidRPr="00C53087">
        <w:rPr>
          <w:sz w:val="28"/>
          <w:szCs w:val="28"/>
        </w:rPr>
        <w:t xml:space="preserve">- лицевой счет администратора доходов бюджета – </w:t>
      </w:r>
      <w:r w:rsidR="00956E56" w:rsidRPr="00C53087">
        <w:rPr>
          <w:sz w:val="28"/>
          <w:szCs w:val="28"/>
        </w:rPr>
        <w:t>04913003120</w:t>
      </w:r>
      <w:r w:rsidRPr="00C53087">
        <w:rPr>
          <w:sz w:val="28"/>
          <w:szCs w:val="28"/>
        </w:rPr>
        <w:t>,</w:t>
      </w:r>
    </w:p>
    <w:p w:rsidR="00671A55" w:rsidRPr="00C53087" w:rsidRDefault="00671A55" w:rsidP="00671A55">
      <w:pPr>
        <w:ind w:firstLine="708"/>
        <w:jc w:val="both"/>
        <w:rPr>
          <w:sz w:val="28"/>
          <w:szCs w:val="28"/>
        </w:rPr>
      </w:pPr>
      <w:r w:rsidRPr="00C53087">
        <w:rPr>
          <w:sz w:val="28"/>
          <w:szCs w:val="28"/>
        </w:rPr>
        <w:t>- лицевой счет для учета операций со средствами, поступающими во временное распоряжение получателя бюджетных средств – 05913003</w:t>
      </w:r>
      <w:r w:rsidR="00506494" w:rsidRPr="00C53087">
        <w:rPr>
          <w:sz w:val="28"/>
          <w:szCs w:val="28"/>
        </w:rPr>
        <w:t>12</w:t>
      </w:r>
      <w:r w:rsidR="004F5AE6" w:rsidRPr="00C53087">
        <w:rPr>
          <w:sz w:val="28"/>
          <w:szCs w:val="28"/>
        </w:rPr>
        <w:t>0</w:t>
      </w:r>
      <w:r w:rsidRPr="00C53087">
        <w:rPr>
          <w:sz w:val="28"/>
          <w:szCs w:val="28"/>
        </w:rPr>
        <w:t>.</w:t>
      </w:r>
    </w:p>
    <w:p w:rsidR="00671A55" w:rsidRPr="00C53087" w:rsidRDefault="00671A55" w:rsidP="00671A55">
      <w:pPr>
        <w:tabs>
          <w:tab w:val="left" w:pos="2926"/>
        </w:tabs>
        <w:ind w:firstLine="708"/>
        <w:jc w:val="both"/>
        <w:rPr>
          <w:sz w:val="28"/>
          <w:szCs w:val="28"/>
        </w:rPr>
      </w:pPr>
      <w:r w:rsidRPr="00C53087">
        <w:rPr>
          <w:sz w:val="28"/>
          <w:szCs w:val="28"/>
        </w:rPr>
        <w:t>Последняя проверка проводилась должностным лиц</w:t>
      </w:r>
      <w:r w:rsidR="0023308A" w:rsidRPr="00C53087">
        <w:rPr>
          <w:sz w:val="28"/>
          <w:szCs w:val="28"/>
        </w:rPr>
        <w:t>ом</w:t>
      </w:r>
      <w:r w:rsidRPr="00C53087">
        <w:rPr>
          <w:sz w:val="28"/>
          <w:szCs w:val="28"/>
        </w:rPr>
        <w:t xml:space="preserve"> Комитета по финансам администрации муниципального</w:t>
      </w:r>
      <w:r w:rsidR="0023308A" w:rsidRPr="00C53087">
        <w:rPr>
          <w:sz w:val="28"/>
          <w:szCs w:val="28"/>
        </w:rPr>
        <w:t xml:space="preserve"> района «Читинский район» в 2017 году (акт № 1</w:t>
      </w:r>
      <w:r w:rsidR="005D1D31" w:rsidRPr="00C53087">
        <w:rPr>
          <w:sz w:val="28"/>
          <w:szCs w:val="28"/>
        </w:rPr>
        <w:t>3</w:t>
      </w:r>
      <w:r w:rsidRPr="00C53087">
        <w:rPr>
          <w:sz w:val="28"/>
          <w:szCs w:val="28"/>
        </w:rPr>
        <w:t xml:space="preserve"> от </w:t>
      </w:r>
      <w:r w:rsidR="005D1D31" w:rsidRPr="00C53087">
        <w:rPr>
          <w:sz w:val="28"/>
          <w:szCs w:val="28"/>
        </w:rPr>
        <w:t>27</w:t>
      </w:r>
      <w:r w:rsidRPr="00C53087">
        <w:rPr>
          <w:sz w:val="28"/>
          <w:szCs w:val="28"/>
        </w:rPr>
        <w:t>.1</w:t>
      </w:r>
      <w:r w:rsidR="005D1D31" w:rsidRPr="00C53087">
        <w:rPr>
          <w:sz w:val="28"/>
          <w:szCs w:val="28"/>
        </w:rPr>
        <w:t>2</w:t>
      </w:r>
      <w:r w:rsidR="0023308A" w:rsidRPr="00C53087">
        <w:rPr>
          <w:sz w:val="28"/>
          <w:szCs w:val="28"/>
        </w:rPr>
        <w:t>.2017</w:t>
      </w:r>
      <w:r w:rsidRPr="00C53087">
        <w:rPr>
          <w:sz w:val="28"/>
          <w:szCs w:val="28"/>
        </w:rPr>
        <w:t xml:space="preserve">г.). Проверкой </w:t>
      </w:r>
      <w:r w:rsidR="0023308A" w:rsidRPr="00C53087">
        <w:rPr>
          <w:sz w:val="28"/>
          <w:szCs w:val="28"/>
        </w:rPr>
        <w:t>соблюдения требований</w:t>
      </w:r>
      <w:r w:rsidRPr="00C53087">
        <w:rPr>
          <w:sz w:val="28"/>
          <w:szCs w:val="28"/>
        </w:rPr>
        <w:t xml:space="preserve"> законодательства РФ </w:t>
      </w:r>
      <w:r w:rsidR="0023308A" w:rsidRPr="00C53087">
        <w:rPr>
          <w:sz w:val="28"/>
          <w:szCs w:val="28"/>
        </w:rPr>
        <w:t xml:space="preserve">и иных нормативных правовых актов о контрактной системе в сфере закупок товаров, работ, услуг </w:t>
      </w:r>
      <w:r w:rsidRPr="00C53087">
        <w:rPr>
          <w:sz w:val="28"/>
          <w:szCs w:val="28"/>
        </w:rPr>
        <w:t xml:space="preserve">администрации </w:t>
      </w:r>
      <w:r w:rsidR="005D1D31" w:rsidRPr="00C53087">
        <w:rPr>
          <w:sz w:val="28"/>
          <w:szCs w:val="28"/>
        </w:rPr>
        <w:t>городского</w:t>
      </w:r>
      <w:r w:rsidRPr="00C53087">
        <w:rPr>
          <w:sz w:val="28"/>
          <w:szCs w:val="28"/>
        </w:rPr>
        <w:t xml:space="preserve"> поселения «</w:t>
      </w:r>
      <w:r w:rsidR="005D1D31" w:rsidRPr="00C53087">
        <w:rPr>
          <w:sz w:val="28"/>
          <w:szCs w:val="28"/>
        </w:rPr>
        <w:t>Новокручининское</w:t>
      </w:r>
      <w:r w:rsidRPr="00C53087">
        <w:rPr>
          <w:sz w:val="28"/>
          <w:szCs w:val="28"/>
        </w:rPr>
        <w:t>» выявлены нарушения:</w:t>
      </w:r>
    </w:p>
    <w:p w:rsidR="005D1D31" w:rsidRPr="00C53087" w:rsidRDefault="005D1D31" w:rsidP="005D1D31">
      <w:pPr>
        <w:ind w:firstLine="708"/>
        <w:jc w:val="both"/>
        <w:outlineLvl w:val="0"/>
        <w:rPr>
          <w:sz w:val="28"/>
          <w:szCs w:val="28"/>
        </w:rPr>
      </w:pPr>
      <w:r w:rsidRPr="00C53087">
        <w:rPr>
          <w:sz w:val="28"/>
          <w:szCs w:val="28"/>
        </w:rPr>
        <w:t>- части 2 статьи 34 закона № 44-ФЗ, не во всех заключенных договорах  содержится информация о том, что цена контракта является твердой и определяется на весь срок исполнения контракта;</w:t>
      </w:r>
    </w:p>
    <w:p w:rsidR="005D1D31" w:rsidRPr="00C53087" w:rsidRDefault="005D1D31" w:rsidP="005D1D31">
      <w:pPr>
        <w:ind w:firstLine="708"/>
        <w:jc w:val="both"/>
        <w:outlineLvl w:val="0"/>
        <w:rPr>
          <w:sz w:val="28"/>
          <w:szCs w:val="28"/>
        </w:rPr>
      </w:pPr>
      <w:r w:rsidRPr="00C53087">
        <w:rPr>
          <w:sz w:val="28"/>
          <w:szCs w:val="28"/>
        </w:rPr>
        <w:t>- статьи 424 Гражданского Кодекса Российской Федерации не во всех заключенных договорах до 100 тыс. рублей указана цена и сумма договора.</w:t>
      </w:r>
    </w:p>
    <w:p w:rsidR="00671A55" w:rsidRPr="00C53087" w:rsidRDefault="00671A55" w:rsidP="00671A55">
      <w:pPr>
        <w:tabs>
          <w:tab w:val="left" w:pos="2926"/>
        </w:tabs>
        <w:ind w:firstLine="708"/>
        <w:jc w:val="both"/>
        <w:rPr>
          <w:sz w:val="28"/>
          <w:szCs w:val="28"/>
        </w:rPr>
      </w:pPr>
    </w:p>
    <w:p w:rsidR="00EA2D85" w:rsidRPr="00C53087" w:rsidRDefault="00EA2D85" w:rsidP="00BB7120">
      <w:pPr>
        <w:ind w:firstLine="708"/>
        <w:jc w:val="both"/>
        <w:rPr>
          <w:sz w:val="28"/>
          <w:szCs w:val="28"/>
        </w:rPr>
      </w:pPr>
    </w:p>
    <w:p w:rsidR="00EA2D85" w:rsidRPr="00C53087" w:rsidRDefault="00EA2D85" w:rsidP="00BB7120">
      <w:pPr>
        <w:ind w:firstLine="708"/>
        <w:jc w:val="both"/>
        <w:rPr>
          <w:sz w:val="28"/>
          <w:szCs w:val="28"/>
        </w:rPr>
      </w:pPr>
    </w:p>
    <w:p w:rsidR="00EA2D85" w:rsidRPr="00C53087" w:rsidRDefault="00EA2D85" w:rsidP="00BB7120">
      <w:pPr>
        <w:ind w:firstLine="708"/>
        <w:jc w:val="both"/>
        <w:rPr>
          <w:sz w:val="28"/>
          <w:szCs w:val="28"/>
        </w:rPr>
      </w:pPr>
    </w:p>
    <w:p w:rsidR="00EA2D85" w:rsidRPr="00C53087" w:rsidRDefault="00EA2D85" w:rsidP="00BB7120">
      <w:pPr>
        <w:ind w:firstLine="708"/>
        <w:jc w:val="both"/>
        <w:rPr>
          <w:sz w:val="28"/>
          <w:szCs w:val="28"/>
        </w:rPr>
      </w:pPr>
    </w:p>
    <w:p w:rsidR="00FD7AF4" w:rsidRPr="00C53087" w:rsidRDefault="00FD7AF4" w:rsidP="00BB7120">
      <w:pPr>
        <w:jc w:val="center"/>
        <w:rPr>
          <w:b/>
          <w:sz w:val="28"/>
          <w:szCs w:val="28"/>
        </w:rPr>
      </w:pPr>
    </w:p>
    <w:p w:rsidR="00FD7AF4" w:rsidRPr="00C53087" w:rsidRDefault="00FD7AF4" w:rsidP="00BB7120">
      <w:pPr>
        <w:jc w:val="center"/>
        <w:rPr>
          <w:b/>
          <w:sz w:val="28"/>
          <w:szCs w:val="28"/>
        </w:rPr>
      </w:pPr>
    </w:p>
    <w:p w:rsidR="00FD7AF4" w:rsidRPr="00C53087" w:rsidRDefault="00FD7AF4" w:rsidP="00BB7120">
      <w:pPr>
        <w:jc w:val="center"/>
        <w:rPr>
          <w:b/>
          <w:sz w:val="28"/>
          <w:szCs w:val="28"/>
        </w:rPr>
      </w:pPr>
    </w:p>
    <w:p w:rsidR="00FD7AF4" w:rsidRPr="00C53087" w:rsidRDefault="00FD7AF4" w:rsidP="00BB7120">
      <w:pPr>
        <w:jc w:val="center"/>
        <w:rPr>
          <w:b/>
          <w:sz w:val="28"/>
          <w:szCs w:val="28"/>
        </w:rPr>
      </w:pPr>
    </w:p>
    <w:p w:rsidR="00FD7AF4" w:rsidRPr="00C53087" w:rsidRDefault="00FD7AF4" w:rsidP="00BB7120">
      <w:pPr>
        <w:jc w:val="center"/>
        <w:rPr>
          <w:b/>
          <w:sz w:val="28"/>
          <w:szCs w:val="28"/>
        </w:rPr>
      </w:pPr>
    </w:p>
    <w:p w:rsidR="00FD7AF4" w:rsidRPr="00C53087" w:rsidRDefault="00FD7AF4" w:rsidP="00BB7120">
      <w:pPr>
        <w:jc w:val="center"/>
        <w:rPr>
          <w:b/>
          <w:sz w:val="28"/>
          <w:szCs w:val="28"/>
        </w:rPr>
      </w:pPr>
    </w:p>
    <w:p w:rsidR="0098372F" w:rsidRPr="00C53087" w:rsidRDefault="0098372F" w:rsidP="00BB7120">
      <w:pPr>
        <w:jc w:val="center"/>
        <w:rPr>
          <w:b/>
          <w:sz w:val="28"/>
          <w:szCs w:val="28"/>
        </w:rPr>
      </w:pPr>
    </w:p>
    <w:p w:rsidR="0098372F" w:rsidRPr="00C53087" w:rsidRDefault="0098372F" w:rsidP="00BB7120">
      <w:pPr>
        <w:jc w:val="center"/>
        <w:rPr>
          <w:b/>
          <w:sz w:val="28"/>
          <w:szCs w:val="28"/>
        </w:rPr>
      </w:pPr>
    </w:p>
    <w:p w:rsidR="0098372F" w:rsidRPr="00C53087" w:rsidRDefault="0098372F" w:rsidP="00BB7120">
      <w:pPr>
        <w:jc w:val="center"/>
        <w:rPr>
          <w:b/>
          <w:sz w:val="28"/>
          <w:szCs w:val="28"/>
        </w:rPr>
      </w:pPr>
    </w:p>
    <w:p w:rsidR="0098372F" w:rsidRPr="00C53087" w:rsidRDefault="0098372F" w:rsidP="00BB7120">
      <w:pPr>
        <w:jc w:val="center"/>
        <w:rPr>
          <w:b/>
          <w:sz w:val="28"/>
          <w:szCs w:val="28"/>
        </w:rPr>
      </w:pPr>
    </w:p>
    <w:p w:rsidR="003A5FEF" w:rsidRPr="00C53087" w:rsidRDefault="003A5FEF" w:rsidP="00BB7120">
      <w:pPr>
        <w:jc w:val="center"/>
        <w:rPr>
          <w:b/>
          <w:sz w:val="28"/>
          <w:szCs w:val="28"/>
        </w:rPr>
      </w:pPr>
    </w:p>
    <w:p w:rsidR="00B719CC" w:rsidRPr="00C53087" w:rsidRDefault="00B719CC" w:rsidP="00BB7120">
      <w:pPr>
        <w:jc w:val="center"/>
        <w:rPr>
          <w:b/>
          <w:sz w:val="28"/>
          <w:szCs w:val="28"/>
        </w:rPr>
      </w:pPr>
    </w:p>
    <w:p w:rsidR="00B719CC" w:rsidRPr="00C53087" w:rsidRDefault="00B719CC" w:rsidP="00BB7120">
      <w:pPr>
        <w:jc w:val="center"/>
        <w:rPr>
          <w:b/>
          <w:sz w:val="28"/>
          <w:szCs w:val="28"/>
        </w:rPr>
      </w:pPr>
    </w:p>
    <w:p w:rsidR="00B719CC" w:rsidRPr="00C53087" w:rsidRDefault="00B719CC" w:rsidP="00BB7120">
      <w:pPr>
        <w:jc w:val="center"/>
        <w:rPr>
          <w:b/>
          <w:sz w:val="28"/>
          <w:szCs w:val="28"/>
        </w:rPr>
      </w:pPr>
    </w:p>
    <w:p w:rsidR="00B719CC" w:rsidRPr="00C53087" w:rsidRDefault="00B719CC" w:rsidP="00BB7120">
      <w:pPr>
        <w:jc w:val="center"/>
        <w:rPr>
          <w:b/>
          <w:sz w:val="28"/>
          <w:szCs w:val="28"/>
        </w:rPr>
      </w:pPr>
    </w:p>
    <w:p w:rsidR="00B719CC" w:rsidRPr="00C53087" w:rsidRDefault="00B719CC" w:rsidP="00BB7120">
      <w:pPr>
        <w:jc w:val="center"/>
        <w:rPr>
          <w:b/>
          <w:sz w:val="28"/>
          <w:szCs w:val="28"/>
        </w:rPr>
      </w:pPr>
    </w:p>
    <w:p w:rsidR="00B719CC" w:rsidRPr="00C53087" w:rsidRDefault="00B719CC" w:rsidP="00BB7120">
      <w:pPr>
        <w:jc w:val="center"/>
        <w:rPr>
          <w:b/>
          <w:sz w:val="28"/>
          <w:szCs w:val="28"/>
        </w:rPr>
      </w:pPr>
    </w:p>
    <w:p w:rsidR="00D20EB7" w:rsidRPr="00C53087" w:rsidRDefault="00D20EB7" w:rsidP="00BB7120">
      <w:pPr>
        <w:jc w:val="center"/>
        <w:rPr>
          <w:b/>
          <w:sz w:val="28"/>
          <w:szCs w:val="28"/>
        </w:rPr>
      </w:pPr>
    </w:p>
    <w:p w:rsidR="00D20EB7" w:rsidRPr="00C53087" w:rsidRDefault="00D20EB7" w:rsidP="00BB7120">
      <w:pPr>
        <w:jc w:val="center"/>
        <w:rPr>
          <w:b/>
          <w:sz w:val="28"/>
          <w:szCs w:val="28"/>
        </w:rPr>
      </w:pPr>
    </w:p>
    <w:p w:rsidR="00BB7120" w:rsidRPr="00C53087" w:rsidRDefault="00BB7120" w:rsidP="00BB7120">
      <w:pPr>
        <w:jc w:val="center"/>
        <w:rPr>
          <w:b/>
          <w:sz w:val="28"/>
          <w:szCs w:val="28"/>
        </w:rPr>
      </w:pPr>
      <w:r w:rsidRPr="00C53087">
        <w:rPr>
          <w:b/>
          <w:sz w:val="28"/>
          <w:szCs w:val="28"/>
        </w:rPr>
        <w:lastRenderedPageBreak/>
        <w:t xml:space="preserve">1. </w:t>
      </w:r>
      <w:r w:rsidR="00700BDB" w:rsidRPr="00C53087">
        <w:rPr>
          <w:b/>
          <w:sz w:val="28"/>
          <w:szCs w:val="28"/>
        </w:rPr>
        <w:t xml:space="preserve">Проверка кассовых операций. Соблюдение кассовой дисциплины, требований по ведению кассовых операций, определенных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01.12.2010г. № 157н., </w:t>
      </w:r>
      <w:r w:rsidR="00F4335E" w:rsidRPr="00C53087">
        <w:rPr>
          <w:b/>
          <w:sz w:val="28"/>
          <w:szCs w:val="28"/>
        </w:rPr>
        <w:t>Указанием Центрального банка Российской Федерации от 11.03.2014г.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5748BE" w:rsidRPr="00C53087">
        <w:rPr>
          <w:b/>
          <w:sz w:val="28"/>
          <w:szCs w:val="28"/>
        </w:rPr>
        <w:t>.</w:t>
      </w:r>
      <w:r w:rsidR="00700BDB" w:rsidRPr="00C53087">
        <w:rPr>
          <w:b/>
          <w:sz w:val="28"/>
          <w:szCs w:val="28"/>
        </w:rPr>
        <w:t xml:space="preserve"> Полнота и своевременность оприходования по кассе наличных денег. Соблюдение лимита денежной наличности и размеров расчетов наличными деньгами между юридическими лицами. Инвентаризация наличных денег.</w:t>
      </w:r>
    </w:p>
    <w:p w:rsidR="00BB7120" w:rsidRPr="00C53087" w:rsidRDefault="00BB7120" w:rsidP="00BB7120">
      <w:pPr>
        <w:jc w:val="both"/>
        <w:rPr>
          <w:sz w:val="28"/>
          <w:szCs w:val="28"/>
        </w:rPr>
      </w:pPr>
    </w:p>
    <w:p w:rsidR="00E500CD" w:rsidRPr="00C53087" w:rsidRDefault="00E500CD" w:rsidP="00BB7120">
      <w:pPr>
        <w:jc w:val="both"/>
        <w:rPr>
          <w:sz w:val="28"/>
          <w:szCs w:val="28"/>
        </w:rPr>
      </w:pPr>
    </w:p>
    <w:p w:rsidR="004558EC" w:rsidRPr="00C53087" w:rsidRDefault="004558EC" w:rsidP="004558EC">
      <w:pPr>
        <w:ind w:firstLine="708"/>
        <w:jc w:val="both"/>
        <w:rPr>
          <w:sz w:val="28"/>
          <w:szCs w:val="28"/>
        </w:rPr>
      </w:pPr>
      <w:r w:rsidRPr="00C53087">
        <w:rPr>
          <w:sz w:val="28"/>
          <w:szCs w:val="28"/>
        </w:rPr>
        <w:t>За проверяемый период наличного денежного обращения в администрации городского поселения «Новокручининское»  не осуществлялось.</w:t>
      </w:r>
    </w:p>
    <w:p w:rsidR="004558EC" w:rsidRPr="00C53087" w:rsidRDefault="004558EC" w:rsidP="004558EC">
      <w:pPr>
        <w:ind w:firstLine="708"/>
        <w:jc w:val="both"/>
        <w:rPr>
          <w:sz w:val="28"/>
          <w:szCs w:val="28"/>
        </w:rPr>
      </w:pPr>
      <w:r w:rsidRPr="00C53087">
        <w:rPr>
          <w:sz w:val="28"/>
          <w:szCs w:val="28"/>
        </w:rPr>
        <w:t xml:space="preserve">По данным Баланса </w:t>
      </w:r>
      <w:r w:rsidR="008A666B" w:rsidRPr="00C53087">
        <w:rPr>
          <w:sz w:val="28"/>
          <w:szCs w:val="28"/>
        </w:rPr>
        <w:t>исполнения бюджета на 01.01.2019</w:t>
      </w:r>
      <w:r w:rsidRPr="00C53087">
        <w:rPr>
          <w:sz w:val="28"/>
          <w:szCs w:val="28"/>
        </w:rPr>
        <w:t>г. (ф. 0503</w:t>
      </w:r>
      <w:r w:rsidR="008A666B" w:rsidRPr="00C53087">
        <w:rPr>
          <w:sz w:val="28"/>
          <w:szCs w:val="28"/>
        </w:rPr>
        <w:t>1</w:t>
      </w:r>
      <w:r w:rsidRPr="00C53087">
        <w:rPr>
          <w:sz w:val="28"/>
          <w:szCs w:val="28"/>
        </w:rPr>
        <w:t>30) по счету 020134000 «К</w:t>
      </w:r>
      <w:r w:rsidR="008A666B" w:rsidRPr="00C53087">
        <w:rPr>
          <w:sz w:val="28"/>
          <w:szCs w:val="28"/>
        </w:rPr>
        <w:t>асса» по состоянию на 01.01.2018г. и на 01.01.2019</w:t>
      </w:r>
      <w:r w:rsidRPr="00C53087">
        <w:rPr>
          <w:sz w:val="28"/>
          <w:szCs w:val="28"/>
        </w:rPr>
        <w:t>г. остатки денежных средств отсутствуют.</w:t>
      </w:r>
    </w:p>
    <w:p w:rsidR="004558EC" w:rsidRPr="00C53087" w:rsidRDefault="004558EC" w:rsidP="004558EC">
      <w:pPr>
        <w:ind w:firstLine="708"/>
        <w:jc w:val="both"/>
        <w:rPr>
          <w:sz w:val="28"/>
          <w:szCs w:val="28"/>
        </w:rPr>
      </w:pPr>
      <w:r w:rsidRPr="00C53087">
        <w:rPr>
          <w:sz w:val="28"/>
          <w:szCs w:val="28"/>
        </w:rPr>
        <w:t xml:space="preserve">По данным бухгалтерского учета остатки по счету 020134000 «Касса» </w:t>
      </w:r>
      <w:r w:rsidR="008A666B" w:rsidRPr="00C53087">
        <w:rPr>
          <w:sz w:val="28"/>
          <w:szCs w:val="28"/>
        </w:rPr>
        <w:t xml:space="preserve">по состоянию на 01.01.2018г. и на 01.01.2019г. </w:t>
      </w:r>
      <w:r w:rsidRPr="00C53087">
        <w:rPr>
          <w:sz w:val="28"/>
          <w:szCs w:val="28"/>
        </w:rPr>
        <w:t>не числятся.</w:t>
      </w:r>
    </w:p>
    <w:p w:rsidR="00030E15" w:rsidRPr="00C53087" w:rsidRDefault="00030E15" w:rsidP="00652AB9">
      <w:pPr>
        <w:ind w:firstLine="708"/>
        <w:jc w:val="both"/>
        <w:rPr>
          <w:i/>
          <w:sz w:val="28"/>
          <w:szCs w:val="28"/>
        </w:rPr>
      </w:pPr>
    </w:p>
    <w:p w:rsidR="0098372F" w:rsidRPr="00C53087" w:rsidRDefault="0098372F" w:rsidP="00857072">
      <w:pPr>
        <w:ind w:firstLine="570"/>
        <w:jc w:val="both"/>
        <w:rPr>
          <w:i/>
          <w:sz w:val="28"/>
          <w:szCs w:val="28"/>
        </w:rPr>
      </w:pPr>
    </w:p>
    <w:p w:rsidR="00BB7120" w:rsidRPr="00C53087" w:rsidRDefault="00BB7120" w:rsidP="00BB7120">
      <w:pPr>
        <w:jc w:val="center"/>
        <w:rPr>
          <w:b/>
          <w:sz w:val="28"/>
          <w:szCs w:val="28"/>
        </w:rPr>
      </w:pPr>
      <w:r w:rsidRPr="00C53087">
        <w:rPr>
          <w:b/>
          <w:sz w:val="28"/>
          <w:szCs w:val="28"/>
        </w:rPr>
        <w:t>2. Проверка банковских операций. Проверка достоверности и законности банковских операций по всем открытым счетам, наличие оправдательных документов.</w:t>
      </w:r>
    </w:p>
    <w:p w:rsidR="00BB7120" w:rsidRPr="00C53087" w:rsidRDefault="00BB7120" w:rsidP="00BB7120">
      <w:pPr>
        <w:jc w:val="center"/>
        <w:rPr>
          <w:b/>
          <w:sz w:val="28"/>
          <w:szCs w:val="28"/>
        </w:rPr>
      </w:pPr>
    </w:p>
    <w:p w:rsidR="00BB7120" w:rsidRPr="00C53087" w:rsidRDefault="00BB7120" w:rsidP="00BB7120">
      <w:pPr>
        <w:jc w:val="center"/>
        <w:rPr>
          <w:b/>
          <w:sz w:val="28"/>
          <w:szCs w:val="28"/>
        </w:rPr>
      </w:pPr>
    </w:p>
    <w:p w:rsidR="00370F6D" w:rsidRPr="00C53087" w:rsidRDefault="00BB7120" w:rsidP="00BB7120">
      <w:pPr>
        <w:ind w:firstLine="708"/>
        <w:jc w:val="both"/>
        <w:rPr>
          <w:sz w:val="28"/>
          <w:szCs w:val="28"/>
        </w:rPr>
      </w:pPr>
      <w:r w:rsidRPr="00C53087">
        <w:rPr>
          <w:sz w:val="28"/>
          <w:szCs w:val="28"/>
        </w:rPr>
        <w:t xml:space="preserve">По данным баланса исполнения бюджета </w:t>
      </w:r>
      <w:r w:rsidR="00FF5628" w:rsidRPr="00C53087">
        <w:rPr>
          <w:sz w:val="28"/>
          <w:szCs w:val="28"/>
        </w:rPr>
        <w:t>на 01.01.2018</w:t>
      </w:r>
      <w:r w:rsidR="0092334D" w:rsidRPr="00C53087">
        <w:rPr>
          <w:sz w:val="28"/>
          <w:szCs w:val="28"/>
        </w:rPr>
        <w:t xml:space="preserve">г. </w:t>
      </w:r>
      <w:r w:rsidRPr="00C53087">
        <w:rPr>
          <w:sz w:val="28"/>
          <w:szCs w:val="28"/>
        </w:rPr>
        <w:t>(ф. 0503120) остаток бюджетных средств по состоянию на 01.01.201</w:t>
      </w:r>
      <w:r w:rsidR="00BE7AF5" w:rsidRPr="00C53087">
        <w:rPr>
          <w:sz w:val="28"/>
          <w:szCs w:val="28"/>
        </w:rPr>
        <w:t>8</w:t>
      </w:r>
      <w:r w:rsidRPr="00C53087">
        <w:rPr>
          <w:sz w:val="28"/>
          <w:szCs w:val="28"/>
        </w:rPr>
        <w:t xml:space="preserve"> года составил </w:t>
      </w:r>
      <w:r w:rsidR="00BE7AF5" w:rsidRPr="00C53087">
        <w:rPr>
          <w:sz w:val="28"/>
          <w:szCs w:val="28"/>
        </w:rPr>
        <w:t>764 479,25</w:t>
      </w:r>
      <w:r w:rsidR="00F018D2" w:rsidRPr="00C53087">
        <w:rPr>
          <w:sz w:val="28"/>
          <w:szCs w:val="28"/>
        </w:rPr>
        <w:t xml:space="preserve"> рубл</w:t>
      </w:r>
      <w:r w:rsidR="0092334D" w:rsidRPr="00C53087">
        <w:rPr>
          <w:sz w:val="28"/>
          <w:szCs w:val="28"/>
        </w:rPr>
        <w:t>ей</w:t>
      </w:r>
      <w:r w:rsidR="00F018D2" w:rsidRPr="00C53087">
        <w:rPr>
          <w:sz w:val="28"/>
          <w:szCs w:val="28"/>
        </w:rPr>
        <w:t>, на 01.01.201</w:t>
      </w:r>
      <w:r w:rsidR="00BE7AF5" w:rsidRPr="00C53087">
        <w:rPr>
          <w:sz w:val="28"/>
          <w:szCs w:val="28"/>
        </w:rPr>
        <w:t>9</w:t>
      </w:r>
      <w:r w:rsidRPr="00C53087">
        <w:rPr>
          <w:sz w:val="28"/>
          <w:szCs w:val="28"/>
        </w:rPr>
        <w:t xml:space="preserve"> года – </w:t>
      </w:r>
      <w:r w:rsidR="00BE7AF5" w:rsidRPr="00C53087">
        <w:rPr>
          <w:sz w:val="28"/>
          <w:szCs w:val="28"/>
        </w:rPr>
        <w:t>3 213 293,51</w:t>
      </w:r>
      <w:r w:rsidR="00F018D2" w:rsidRPr="00C53087">
        <w:rPr>
          <w:sz w:val="28"/>
          <w:szCs w:val="28"/>
        </w:rPr>
        <w:t>рубл</w:t>
      </w:r>
      <w:r w:rsidR="00FF5628" w:rsidRPr="00C53087">
        <w:rPr>
          <w:sz w:val="28"/>
          <w:szCs w:val="28"/>
        </w:rPr>
        <w:t>ей</w:t>
      </w:r>
      <w:r w:rsidRPr="00C53087">
        <w:rPr>
          <w:sz w:val="28"/>
          <w:szCs w:val="28"/>
        </w:rPr>
        <w:t>.</w:t>
      </w:r>
      <w:r w:rsidR="0092334D" w:rsidRPr="00C53087">
        <w:rPr>
          <w:sz w:val="28"/>
          <w:szCs w:val="28"/>
        </w:rPr>
        <w:t xml:space="preserve"> </w:t>
      </w:r>
    </w:p>
    <w:p w:rsidR="004035C5" w:rsidRPr="00C53087" w:rsidRDefault="004035C5" w:rsidP="004035C5">
      <w:pPr>
        <w:ind w:firstLine="708"/>
        <w:jc w:val="both"/>
        <w:rPr>
          <w:sz w:val="28"/>
          <w:szCs w:val="28"/>
        </w:rPr>
      </w:pPr>
      <w:r w:rsidRPr="00C53087">
        <w:rPr>
          <w:sz w:val="28"/>
          <w:szCs w:val="28"/>
        </w:rPr>
        <w:t>Пров</w:t>
      </w:r>
      <w:r w:rsidR="00BE7AF5" w:rsidRPr="00C53087">
        <w:rPr>
          <w:sz w:val="28"/>
          <w:szCs w:val="28"/>
        </w:rPr>
        <w:t>ерка банковских операций за 2018 год и текущий период 2019</w:t>
      </w:r>
      <w:r w:rsidRPr="00C53087">
        <w:rPr>
          <w:sz w:val="28"/>
          <w:szCs w:val="28"/>
        </w:rPr>
        <w:t xml:space="preserve"> год</w:t>
      </w:r>
      <w:r w:rsidR="00BE7AF5" w:rsidRPr="00C53087">
        <w:rPr>
          <w:sz w:val="28"/>
          <w:szCs w:val="28"/>
        </w:rPr>
        <w:t>а (январь – апрель)</w:t>
      </w:r>
      <w:r w:rsidRPr="00C53087">
        <w:rPr>
          <w:sz w:val="28"/>
          <w:szCs w:val="28"/>
        </w:rPr>
        <w:t xml:space="preserve"> проведена сплошным </w:t>
      </w:r>
      <w:r w:rsidR="006C1D50" w:rsidRPr="00C53087">
        <w:rPr>
          <w:sz w:val="28"/>
          <w:szCs w:val="28"/>
        </w:rPr>
        <w:t>способом</w:t>
      </w:r>
      <w:r w:rsidRPr="00C53087">
        <w:rPr>
          <w:sz w:val="28"/>
          <w:szCs w:val="28"/>
        </w:rPr>
        <w:t>.</w:t>
      </w:r>
    </w:p>
    <w:p w:rsidR="004035C5" w:rsidRPr="00C53087" w:rsidRDefault="004035C5" w:rsidP="004035C5">
      <w:pPr>
        <w:ind w:firstLine="708"/>
        <w:jc w:val="both"/>
        <w:rPr>
          <w:sz w:val="28"/>
          <w:szCs w:val="28"/>
        </w:rPr>
      </w:pPr>
      <w:r w:rsidRPr="00C53087">
        <w:rPr>
          <w:sz w:val="28"/>
          <w:szCs w:val="28"/>
        </w:rPr>
        <w:t>Проверкой банковских операций установлено:</w:t>
      </w:r>
    </w:p>
    <w:p w:rsidR="004035C5" w:rsidRPr="00C53087" w:rsidRDefault="004035C5" w:rsidP="004035C5">
      <w:pPr>
        <w:ind w:firstLine="708"/>
        <w:jc w:val="both"/>
        <w:rPr>
          <w:sz w:val="28"/>
          <w:szCs w:val="28"/>
        </w:rPr>
      </w:pPr>
      <w:r w:rsidRPr="00C53087">
        <w:rPr>
          <w:sz w:val="28"/>
          <w:szCs w:val="28"/>
        </w:rPr>
        <w:t>- остатки по выпискам из лицевого счета соответствуют данным бухгалтерского учета;</w:t>
      </w:r>
    </w:p>
    <w:p w:rsidR="004035C5" w:rsidRPr="00C53087" w:rsidRDefault="004035C5" w:rsidP="004035C5">
      <w:pPr>
        <w:ind w:firstLine="708"/>
        <w:jc w:val="both"/>
        <w:rPr>
          <w:sz w:val="28"/>
          <w:szCs w:val="28"/>
        </w:rPr>
      </w:pPr>
      <w:r w:rsidRPr="00C53087">
        <w:rPr>
          <w:sz w:val="28"/>
          <w:szCs w:val="28"/>
        </w:rPr>
        <w:t xml:space="preserve">- проводимые банковские операции </w:t>
      </w:r>
      <w:r w:rsidR="00FF3005" w:rsidRPr="00C53087">
        <w:rPr>
          <w:sz w:val="28"/>
          <w:szCs w:val="28"/>
        </w:rPr>
        <w:t xml:space="preserve">не </w:t>
      </w:r>
      <w:r w:rsidRPr="00C53087">
        <w:rPr>
          <w:sz w:val="28"/>
          <w:szCs w:val="28"/>
        </w:rPr>
        <w:t>подтвержд</w:t>
      </w:r>
      <w:r w:rsidR="00FF3005" w:rsidRPr="00C53087">
        <w:rPr>
          <w:sz w:val="28"/>
          <w:szCs w:val="28"/>
        </w:rPr>
        <w:t>аются оправдательными документами. Так, в выписки из лицевого счета получателя бюджетных средств № 03913003120 за 08.11.2018г. отражена выплата в сумме 3</w:t>
      </w:r>
      <w:r w:rsidR="00592B4C" w:rsidRPr="00C53087">
        <w:rPr>
          <w:sz w:val="28"/>
          <w:szCs w:val="28"/>
        </w:rPr>
        <w:t xml:space="preserve"> </w:t>
      </w:r>
      <w:r w:rsidR="00FF3005" w:rsidRPr="00C53087">
        <w:rPr>
          <w:sz w:val="28"/>
          <w:szCs w:val="28"/>
        </w:rPr>
        <w:t xml:space="preserve">000,00 рублей, документ подтверждающий </w:t>
      </w:r>
      <w:r w:rsidR="00592B4C" w:rsidRPr="00C53087">
        <w:rPr>
          <w:sz w:val="28"/>
          <w:szCs w:val="28"/>
        </w:rPr>
        <w:t xml:space="preserve">выплату </w:t>
      </w:r>
      <w:r w:rsidR="00FF3005" w:rsidRPr="00C53087">
        <w:rPr>
          <w:sz w:val="28"/>
          <w:szCs w:val="28"/>
        </w:rPr>
        <w:t>средств</w:t>
      </w:r>
      <w:r w:rsidR="00592B4C" w:rsidRPr="00C53087">
        <w:rPr>
          <w:sz w:val="28"/>
          <w:szCs w:val="28"/>
        </w:rPr>
        <w:t xml:space="preserve"> со счета отсутствует. В выписки из лицевого счета получателя бюджетных средств № 03913003120 за 25.02.2019г. отражена выплата в сумме 6 461,50 рублей, документ подтверждающий выплату средств со счета отсутствует. В выписки из лицевого счета получателя бюджетных средств № 03913003120 за 27.02.2019г. отражена выплата в сумме 18 800,00 рублей и 5 772,00 </w:t>
      </w:r>
      <w:r w:rsidR="00592B4C" w:rsidRPr="00C53087">
        <w:rPr>
          <w:sz w:val="28"/>
          <w:szCs w:val="28"/>
        </w:rPr>
        <w:lastRenderedPageBreak/>
        <w:t>рублей, документы подтверждающие выплату средств со счета отсутствуют.</w:t>
      </w:r>
      <w:r w:rsidR="006F01ED" w:rsidRPr="00C53087">
        <w:rPr>
          <w:sz w:val="28"/>
          <w:szCs w:val="28"/>
        </w:rPr>
        <w:t xml:space="preserve"> </w:t>
      </w:r>
      <w:r w:rsidR="008F10AF" w:rsidRPr="00C53087">
        <w:rPr>
          <w:sz w:val="28"/>
          <w:szCs w:val="28"/>
        </w:rPr>
        <w:t xml:space="preserve">В выписки из лицевого счета получателя бюджетных средств № 03913003120 за 01.03.2019г. отражена выплата в сумме 1 577,00 рублей, документ подтверждающий выплату средств со счета отсутствует. </w:t>
      </w:r>
      <w:r w:rsidR="006D13C9" w:rsidRPr="00C53087">
        <w:rPr>
          <w:sz w:val="28"/>
          <w:szCs w:val="28"/>
        </w:rPr>
        <w:t xml:space="preserve">В выписки из лицевого счета получателя бюджетных средств № 03913003120 за 11.03.2019г. отражена выплата в сумме 1650,00 рублей, документ подтверждающий выплату средств со счета отсутствует. </w:t>
      </w:r>
      <w:r w:rsidR="003E2855" w:rsidRPr="00C53087">
        <w:rPr>
          <w:sz w:val="28"/>
          <w:szCs w:val="28"/>
        </w:rPr>
        <w:t>В выписки из лицевого счета получателя бюджетных средств № 03913003120 за 13.03.2019г. отражена выплата в сумме 4 798,00 рублей, документ подтверждающий выплату средств со счета отсутствует.</w:t>
      </w:r>
      <w:r w:rsidR="00A471F7">
        <w:rPr>
          <w:sz w:val="28"/>
          <w:szCs w:val="28"/>
        </w:rPr>
        <w:t xml:space="preserve"> Также к</w:t>
      </w:r>
      <w:r w:rsidR="00C37A3D" w:rsidRPr="00C53087">
        <w:rPr>
          <w:sz w:val="28"/>
          <w:szCs w:val="28"/>
        </w:rPr>
        <w:t xml:space="preserve"> данной выписке не приложены уведомления об уточнении вида и принадлежности платежа на суммы 2</w:t>
      </w:r>
      <w:r w:rsidR="00A2164E" w:rsidRPr="00C53087">
        <w:rPr>
          <w:sz w:val="28"/>
          <w:szCs w:val="28"/>
        </w:rPr>
        <w:t xml:space="preserve"> </w:t>
      </w:r>
      <w:r w:rsidR="00C37A3D" w:rsidRPr="00C53087">
        <w:rPr>
          <w:sz w:val="28"/>
          <w:szCs w:val="28"/>
        </w:rPr>
        <w:t>000,00 рублей, 97 995,00 рублей, 50 730,00 рублей и 75 060,00 рублей.</w:t>
      </w:r>
      <w:r w:rsidR="006D13C9" w:rsidRPr="00C53087">
        <w:rPr>
          <w:sz w:val="28"/>
          <w:szCs w:val="28"/>
        </w:rPr>
        <w:t xml:space="preserve"> В выписки из лицевого счета получателя бюджетных средств № 03913003120 за 14.03.2019г. отражена выплата в сумме 1 097,00 рублей, документ подтверждающий выплату средств со счета отсутствует.</w:t>
      </w:r>
      <w:r w:rsidR="00D95776" w:rsidRPr="00C53087">
        <w:rPr>
          <w:sz w:val="28"/>
          <w:szCs w:val="28"/>
        </w:rPr>
        <w:t xml:space="preserve"> </w:t>
      </w:r>
      <w:r w:rsidR="00D468DE" w:rsidRPr="00C53087">
        <w:rPr>
          <w:sz w:val="28"/>
          <w:szCs w:val="28"/>
        </w:rPr>
        <w:t xml:space="preserve">В выписки из лицевого счета получателя бюджетных средств № 03913003120 за 17.04.2019г. отражена выплата в сумме 4 436,00 рублей, документ подтверждающий выплату средств со счета отсутствует. </w:t>
      </w:r>
      <w:r w:rsidR="00D95776" w:rsidRPr="00C53087">
        <w:rPr>
          <w:sz w:val="28"/>
          <w:szCs w:val="28"/>
        </w:rPr>
        <w:t>В выписки из лицевого счета получателя бюджетных средств № 03913003120 за 18.04.2019г. отражена выплата в сумме 4 000,00 рублей, документ подтверждающий выплату средств со счета отсутствует.</w:t>
      </w:r>
      <w:r w:rsidR="00546893" w:rsidRPr="00C53087">
        <w:rPr>
          <w:sz w:val="28"/>
          <w:szCs w:val="28"/>
        </w:rPr>
        <w:t xml:space="preserve"> </w:t>
      </w:r>
      <w:r w:rsidR="00592B4C" w:rsidRPr="00C53087">
        <w:rPr>
          <w:sz w:val="28"/>
          <w:szCs w:val="28"/>
        </w:rPr>
        <w:t xml:space="preserve">  </w:t>
      </w:r>
    </w:p>
    <w:p w:rsidR="004035C5" w:rsidRPr="00C53087" w:rsidRDefault="004035C5" w:rsidP="004035C5">
      <w:pPr>
        <w:ind w:firstLine="708"/>
        <w:jc w:val="both"/>
        <w:rPr>
          <w:sz w:val="28"/>
          <w:szCs w:val="28"/>
        </w:rPr>
      </w:pPr>
      <w:r w:rsidRPr="00C53087">
        <w:rPr>
          <w:sz w:val="28"/>
          <w:szCs w:val="28"/>
        </w:rPr>
        <w:t>- платежные поручения, заявки на кассовый расход, заявки на получение наличных денег, приложены к выпискам из лицевого счета и погашены штампом банка.</w:t>
      </w:r>
    </w:p>
    <w:p w:rsidR="006D0AFC" w:rsidRPr="00C53087" w:rsidRDefault="006D0AFC" w:rsidP="004035C5">
      <w:pPr>
        <w:ind w:firstLine="708"/>
        <w:jc w:val="both"/>
        <w:rPr>
          <w:sz w:val="28"/>
          <w:szCs w:val="28"/>
        </w:rPr>
      </w:pPr>
      <w:r w:rsidRPr="00C53087">
        <w:rPr>
          <w:sz w:val="28"/>
          <w:szCs w:val="28"/>
        </w:rPr>
        <w:t>Также в ходе контрольного мероприятия установлено:</w:t>
      </w:r>
    </w:p>
    <w:p w:rsidR="00890C7C" w:rsidRPr="00C53087" w:rsidRDefault="00890C7C" w:rsidP="004035C5">
      <w:pPr>
        <w:ind w:firstLine="708"/>
        <w:jc w:val="both"/>
        <w:rPr>
          <w:sz w:val="28"/>
          <w:szCs w:val="28"/>
        </w:rPr>
      </w:pPr>
      <w:r w:rsidRPr="00C53087">
        <w:rPr>
          <w:sz w:val="28"/>
          <w:szCs w:val="28"/>
        </w:rPr>
        <w:t>К платежным поручениям № 812573 от 11.01.2019г. и № 812571 от 11.01.2019г.</w:t>
      </w:r>
      <w:r w:rsidR="00A471F7">
        <w:rPr>
          <w:sz w:val="28"/>
          <w:szCs w:val="28"/>
        </w:rPr>
        <w:t>,</w:t>
      </w:r>
      <w:r w:rsidRPr="00C53087">
        <w:rPr>
          <w:sz w:val="28"/>
          <w:szCs w:val="28"/>
        </w:rPr>
        <w:t xml:space="preserve"> </w:t>
      </w:r>
      <w:r w:rsidR="00A471F7" w:rsidRPr="00C53087">
        <w:rPr>
          <w:sz w:val="28"/>
          <w:szCs w:val="28"/>
        </w:rPr>
        <w:t>на перечисление заработной платы</w:t>
      </w:r>
      <w:r w:rsidR="00A471F7">
        <w:rPr>
          <w:sz w:val="28"/>
          <w:szCs w:val="28"/>
        </w:rPr>
        <w:t>,</w:t>
      </w:r>
      <w:r w:rsidR="00A471F7" w:rsidRPr="00C53087">
        <w:rPr>
          <w:sz w:val="28"/>
          <w:szCs w:val="28"/>
        </w:rPr>
        <w:t xml:space="preserve"> </w:t>
      </w:r>
      <w:r w:rsidRPr="00C53087">
        <w:rPr>
          <w:sz w:val="28"/>
          <w:szCs w:val="28"/>
        </w:rPr>
        <w:t>не приложены реестры № 1 и № 2 от 11.01.2019г.</w:t>
      </w:r>
    </w:p>
    <w:p w:rsidR="006D0AFC" w:rsidRPr="00C53087" w:rsidRDefault="006D0AFC" w:rsidP="004035C5">
      <w:pPr>
        <w:ind w:firstLine="708"/>
        <w:jc w:val="both"/>
        <w:rPr>
          <w:sz w:val="28"/>
          <w:szCs w:val="28"/>
        </w:rPr>
      </w:pPr>
      <w:r w:rsidRPr="00C53087">
        <w:rPr>
          <w:sz w:val="28"/>
          <w:szCs w:val="28"/>
        </w:rPr>
        <w:t>Выписка из лицевого счета получателя бюдже</w:t>
      </w:r>
      <w:r w:rsidR="00B6217D" w:rsidRPr="00C53087">
        <w:rPr>
          <w:sz w:val="28"/>
          <w:szCs w:val="28"/>
        </w:rPr>
        <w:t>тных средств № 03913003120 за 04</w:t>
      </w:r>
      <w:r w:rsidRPr="00C53087">
        <w:rPr>
          <w:sz w:val="28"/>
          <w:szCs w:val="28"/>
        </w:rPr>
        <w:t xml:space="preserve">.03.2019г. отсутствует, хотя выплата средств со счета производилась, что подтверждается платежными поручениями. </w:t>
      </w:r>
    </w:p>
    <w:p w:rsidR="00B6217D" w:rsidRPr="00C53087" w:rsidRDefault="00B6217D" w:rsidP="00B6217D">
      <w:pPr>
        <w:ind w:firstLine="708"/>
        <w:jc w:val="both"/>
        <w:rPr>
          <w:sz w:val="28"/>
          <w:szCs w:val="28"/>
        </w:rPr>
      </w:pPr>
      <w:r w:rsidRPr="00C53087">
        <w:rPr>
          <w:sz w:val="28"/>
          <w:szCs w:val="28"/>
        </w:rPr>
        <w:t xml:space="preserve">Выписка из лицевого счета получателя бюджетных средств № 03913003120 за 15.03.2019г. отсутствует, хотя выплата средств со счета производилась, что подтверждается платежными поручениями. </w:t>
      </w:r>
    </w:p>
    <w:p w:rsidR="003C5A0A" w:rsidRPr="00C53087" w:rsidRDefault="003C5A0A" w:rsidP="003C5A0A">
      <w:pPr>
        <w:ind w:firstLine="708"/>
        <w:jc w:val="both"/>
        <w:rPr>
          <w:bCs/>
          <w:sz w:val="28"/>
          <w:szCs w:val="28"/>
        </w:rPr>
      </w:pPr>
      <w:r w:rsidRPr="00C53087">
        <w:rPr>
          <w:sz w:val="28"/>
          <w:szCs w:val="28"/>
        </w:rPr>
        <w:t xml:space="preserve">Согласно платежного поручения № 648467 от 25.06.2018г. перечислена пособие по временной нетрудоспособности </w:t>
      </w:r>
      <w:r w:rsidR="004060FE" w:rsidRPr="00C53087">
        <w:rPr>
          <w:sz w:val="28"/>
          <w:szCs w:val="28"/>
        </w:rPr>
        <w:t xml:space="preserve">инспектору военно-учетного стола </w:t>
      </w:r>
      <w:r w:rsidRPr="00C53087">
        <w:rPr>
          <w:sz w:val="28"/>
          <w:szCs w:val="28"/>
        </w:rPr>
        <w:t>Новокшеновой Л.А. по реестру № 69 от 25.06.2018г. в сумме 3</w:t>
      </w:r>
      <w:r w:rsidR="00B74AB6" w:rsidRPr="00C53087">
        <w:rPr>
          <w:sz w:val="28"/>
          <w:szCs w:val="28"/>
        </w:rPr>
        <w:t xml:space="preserve"> </w:t>
      </w:r>
      <w:r w:rsidRPr="00C53087">
        <w:rPr>
          <w:sz w:val="28"/>
          <w:szCs w:val="28"/>
        </w:rPr>
        <w:t xml:space="preserve">485,31 рублей, по коду 0104 0000020400 129 </w:t>
      </w:r>
      <w:r w:rsidRPr="00C53087">
        <w:rPr>
          <w:i/>
          <w:sz w:val="28"/>
          <w:szCs w:val="28"/>
        </w:rPr>
        <w:t xml:space="preserve">(Приложение № </w:t>
      </w:r>
      <w:r w:rsidR="00693E7A">
        <w:rPr>
          <w:i/>
          <w:sz w:val="28"/>
          <w:szCs w:val="28"/>
        </w:rPr>
        <w:t>1</w:t>
      </w:r>
      <w:r w:rsidRPr="00C53087">
        <w:rPr>
          <w:i/>
          <w:sz w:val="28"/>
          <w:szCs w:val="28"/>
        </w:rPr>
        <w:t xml:space="preserve">). </w:t>
      </w:r>
      <w:r w:rsidR="00AA139C" w:rsidRPr="00C53087">
        <w:rPr>
          <w:sz w:val="28"/>
          <w:szCs w:val="28"/>
        </w:rPr>
        <w:t>Согласно платежного поручения № 659311 от 26.06.2018г. перечислен налог на доходы физических лиц с пособия по временной нетрудоспособности</w:t>
      </w:r>
      <w:r w:rsidR="00172B14" w:rsidRPr="00C53087">
        <w:rPr>
          <w:sz w:val="28"/>
          <w:szCs w:val="28"/>
        </w:rPr>
        <w:t>,</w:t>
      </w:r>
      <w:r w:rsidR="00AA139C" w:rsidRPr="00C53087">
        <w:rPr>
          <w:sz w:val="28"/>
          <w:szCs w:val="28"/>
        </w:rPr>
        <w:t xml:space="preserve"> выплаченного инспектору военно-учетного стола Новокшеновой Л.А.</w:t>
      </w:r>
      <w:r w:rsidR="00172B14" w:rsidRPr="00C53087">
        <w:rPr>
          <w:sz w:val="28"/>
          <w:szCs w:val="28"/>
        </w:rPr>
        <w:t xml:space="preserve"> в сумме 521,00 рублей по коду 0104 0000020400 129 </w:t>
      </w:r>
      <w:r w:rsidR="00172B14" w:rsidRPr="00C53087">
        <w:rPr>
          <w:i/>
          <w:sz w:val="28"/>
          <w:szCs w:val="28"/>
        </w:rPr>
        <w:t xml:space="preserve">(Приложение № </w:t>
      </w:r>
      <w:r w:rsidR="00693E7A">
        <w:rPr>
          <w:i/>
          <w:sz w:val="28"/>
          <w:szCs w:val="28"/>
        </w:rPr>
        <w:t>2, 3</w:t>
      </w:r>
      <w:r w:rsidR="00172B14" w:rsidRPr="00C53087">
        <w:rPr>
          <w:i/>
          <w:sz w:val="28"/>
          <w:szCs w:val="28"/>
        </w:rPr>
        <w:t>).</w:t>
      </w:r>
      <w:r w:rsidR="00172B14" w:rsidRPr="00C53087">
        <w:rPr>
          <w:sz w:val="28"/>
          <w:szCs w:val="28"/>
        </w:rPr>
        <w:t xml:space="preserve"> Согласно Приказу Министерства финансов Российской Федерации от 01.07.2013г. № 65н «Об утверждении указаний о порядке применения бюджетной классификации Российской Федерации» вышеуказанные расходы нужно производить по подразделу 0203 «Мобилизационная и вневойсковая подготовка». </w:t>
      </w:r>
      <w:r w:rsidRPr="00C53087">
        <w:rPr>
          <w:sz w:val="28"/>
          <w:szCs w:val="28"/>
        </w:rPr>
        <w:t>Таким о</w:t>
      </w:r>
      <w:r w:rsidRPr="00C53087">
        <w:rPr>
          <w:bCs/>
          <w:sz w:val="28"/>
          <w:szCs w:val="28"/>
        </w:rPr>
        <w:t xml:space="preserve">бразом, установлено </w:t>
      </w:r>
      <w:r w:rsidRPr="00C53087">
        <w:rPr>
          <w:b/>
          <w:bCs/>
          <w:sz w:val="28"/>
          <w:szCs w:val="28"/>
        </w:rPr>
        <w:t>нарушение применения бюджетной классификации</w:t>
      </w:r>
      <w:r w:rsidRPr="00C53087">
        <w:rPr>
          <w:bCs/>
          <w:sz w:val="28"/>
          <w:szCs w:val="28"/>
        </w:rPr>
        <w:t xml:space="preserve"> в сумме </w:t>
      </w:r>
      <w:r w:rsidR="00172B14" w:rsidRPr="00C53087">
        <w:rPr>
          <w:b/>
          <w:bCs/>
          <w:sz w:val="28"/>
          <w:szCs w:val="28"/>
        </w:rPr>
        <w:t>4</w:t>
      </w:r>
      <w:r w:rsidR="00B74AB6" w:rsidRPr="00C53087">
        <w:rPr>
          <w:b/>
          <w:bCs/>
          <w:sz w:val="28"/>
          <w:szCs w:val="28"/>
        </w:rPr>
        <w:t xml:space="preserve"> </w:t>
      </w:r>
      <w:r w:rsidR="00172B14" w:rsidRPr="00C53087">
        <w:rPr>
          <w:b/>
          <w:bCs/>
          <w:sz w:val="28"/>
          <w:szCs w:val="28"/>
        </w:rPr>
        <w:t>006,31</w:t>
      </w:r>
      <w:r w:rsidRPr="00C53087">
        <w:rPr>
          <w:bCs/>
          <w:sz w:val="28"/>
          <w:szCs w:val="28"/>
        </w:rPr>
        <w:t xml:space="preserve"> рублей.</w:t>
      </w:r>
    </w:p>
    <w:p w:rsidR="003C5A0A" w:rsidRPr="00C53087" w:rsidRDefault="003C5A0A" w:rsidP="004035C5">
      <w:pPr>
        <w:ind w:firstLine="708"/>
        <w:jc w:val="both"/>
        <w:rPr>
          <w:sz w:val="28"/>
          <w:szCs w:val="28"/>
        </w:rPr>
      </w:pPr>
    </w:p>
    <w:p w:rsidR="00EC32E4" w:rsidRPr="00C53087" w:rsidRDefault="00EC32E4" w:rsidP="00EC32E4">
      <w:pPr>
        <w:ind w:firstLine="708"/>
        <w:jc w:val="both"/>
        <w:rPr>
          <w:i/>
          <w:sz w:val="28"/>
          <w:szCs w:val="28"/>
        </w:rPr>
      </w:pPr>
      <w:r w:rsidRPr="00C53087">
        <w:rPr>
          <w:i/>
          <w:sz w:val="28"/>
          <w:szCs w:val="28"/>
        </w:rPr>
        <w:lastRenderedPageBreak/>
        <w:t xml:space="preserve">Сумма финансовых нарушений, установленная проверкой банковских операций составила – </w:t>
      </w:r>
      <w:r w:rsidR="00B74AB6" w:rsidRPr="00C53087">
        <w:rPr>
          <w:i/>
          <w:sz w:val="28"/>
          <w:szCs w:val="28"/>
        </w:rPr>
        <w:t>4 006,31 рублей</w:t>
      </w:r>
      <w:r w:rsidRPr="00C53087">
        <w:rPr>
          <w:i/>
          <w:sz w:val="28"/>
          <w:szCs w:val="28"/>
        </w:rPr>
        <w:t>, в том числе:</w:t>
      </w:r>
    </w:p>
    <w:p w:rsidR="00EC32E4" w:rsidRPr="00C53087" w:rsidRDefault="00EC32E4" w:rsidP="00EC32E4">
      <w:pPr>
        <w:ind w:firstLine="708"/>
        <w:jc w:val="both"/>
        <w:rPr>
          <w:i/>
          <w:sz w:val="28"/>
          <w:szCs w:val="28"/>
        </w:rPr>
      </w:pPr>
      <w:r w:rsidRPr="00C53087">
        <w:rPr>
          <w:bCs/>
          <w:i/>
          <w:sz w:val="28"/>
          <w:szCs w:val="28"/>
        </w:rPr>
        <w:t xml:space="preserve">- </w:t>
      </w:r>
      <w:r w:rsidR="00B74AB6" w:rsidRPr="00C53087">
        <w:rPr>
          <w:bCs/>
          <w:i/>
          <w:sz w:val="28"/>
          <w:szCs w:val="28"/>
        </w:rPr>
        <w:t>4 006,31</w:t>
      </w:r>
      <w:r w:rsidRPr="00C53087">
        <w:rPr>
          <w:bCs/>
          <w:i/>
          <w:sz w:val="28"/>
          <w:szCs w:val="28"/>
        </w:rPr>
        <w:t xml:space="preserve"> рублей, в нарушение </w:t>
      </w:r>
      <w:r w:rsidRPr="00C53087">
        <w:rPr>
          <w:i/>
          <w:sz w:val="28"/>
          <w:szCs w:val="28"/>
        </w:rPr>
        <w:t xml:space="preserve">Приказа Министерства финансов Российской Федерации от 01.07.2013г. № 65н «Об утверждении указаний о порядке применения бюджетной классификации Российской Федерации», </w:t>
      </w:r>
      <w:r w:rsidRPr="00C53087">
        <w:rPr>
          <w:bCs/>
          <w:i/>
          <w:sz w:val="28"/>
          <w:szCs w:val="28"/>
        </w:rPr>
        <w:t>нарушение применения бюджетной классификации.</w:t>
      </w:r>
    </w:p>
    <w:p w:rsidR="008D5396" w:rsidRPr="00C53087" w:rsidRDefault="008D5396" w:rsidP="00427BB0">
      <w:pPr>
        <w:ind w:firstLine="708"/>
        <w:jc w:val="both"/>
        <w:rPr>
          <w:i/>
          <w:sz w:val="28"/>
          <w:szCs w:val="28"/>
        </w:rPr>
      </w:pPr>
    </w:p>
    <w:p w:rsidR="00101937" w:rsidRPr="00C53087" w:rsidRDefault="00101937" w:rsidP="00101937">
      <w:pPr>
        <w:tabs>
          <w:tab w:val="num" w:pos="900"/>
        </w:tabs>
        <w:jc w:val="center"/>
        <w:rPr>
          <w:b/>
          <w:sz w:val="28"/>
          <w:szCs w:val="28"/>
        </w:rPr>
      </w:pPr>
    </w:p>
    <w:p w:rsidR="00BB7120" w:rsidRPr="00C53087" w:rsidRDefault="007E6C02" w:rsidP="00BB7120">
      <w:pPr>
        <w:numPr>
          <w:ilvl w:val="0"/>
          <w:numId w:val="2"/>
        </w:numPr>
        <w:tabs>
          <w:tab w:val="clear" w:pos="900"/>
          <w:tab w:val="num" w:pos="360"/>
          <w:tab w:val="num" w:pos="540"/>
        </w:tabs>
        <w:ind w:left="0" w:firstLine="0"/>
        <w:jc w:val="center"/>
        <w:rPr>
          <w:b/>
          <w:sz w:val="28"/>
          <w:szCs w:val="28"/>
        </w:rPr>
      </w:pPr>
      <w:r w:rsidRPr="00C53087">
        <w:rPr>
          <w:b/>
          <w:sz w:val="28"/>
          <w:szCs w:val="28"/>
        </w:rPr>
        <w:t>П</w:t>
      </w:r>
      <w:r w:rsidR="00BB7120" w:rsidRPr="00C53087">
        <w:rPr>
          <w:b/>
          <w:sz w:val="28"/>
          <w:szCs w:val="28"/>
        </w:rPr>
        <w:t>роверка использования средств на выплату заработной платы. Правильность установления должностных окладов и надбавок к заработной плате. Правильность определения среднего заработка для расчета отпускных.</w:t>
      </w:r>
    </w:p>
    <w:p w:rsidR="00BB7120" w:rsidRPr="00C53087" w:rsidRDefault="00BB7120" w:rsidP="00BB7120">
      <w:pPr>
        <w:rPr>
          <w:b/>
          <w:sz w:val="28"/>
          <w:szCs w:val="28"/>
        </w:rPr>
      </w:pPr>
    </w:p>
    <w:p w:rsidR="006D1648" w:rsidRPr="00C53087" w:rsidRDefault="006D1648" w:rsidP="009561E6">
      <w:pPr>
        <w:jc w:val="both"/>
        <w:rPr>
          <w:b/>
          <w:sz w:val="28"/>
          <w:szCs w:val="28"/>
        </w:rPr>
      </w:pPr>
    </w:p>
    <w:p w:rsidR="00533A9F" w:rsidRPr="00C53087" w:rsidRDefault="00533A9F" w:rsidP="00533A9F">
      <w:pPr>
        <w:ind w:firstLine="720"/>
        <w:jc w:val="both"/>
        <w:rPr>
          <w:sz w:val="28"/>
          <w:szCs w:val="28"/>
        </w:rPr>
      </w:pPr>
      <w:r w:rsidRPr="00C53087">
        <w:rPr>
          <w:sz w:val="28"/>
          <w:szCs w:val="28"/>
        </w:rPr>
        <w:t>Проверка использования средств на выплату заработной платы проведена за 201</w:t>
      </w:r>
      <w:r w:rsidR="00E42ED9" w:rsidRPr="00C53087">
        <w:rPr>
          <w:sz w:val="28"/>
          <w:szCs w:val="28"/>
        </w:rPr>
        <w:t>8 год и текущий период 2019 года (январь – апрель)</w:t>
      </w:r>
      <w:r w:rsidRPr="00C53087">
        <w:rPr>
          <w:sz w:val="28"/>
          <w:szCs w:val="28"/>
        </w:rPr>
        <w:t>.</w:t>
      </w:r>
    </w:p>
    <w:p w:rsidR="00B80F2F" w:rsidRPr="00C53087" w:rsidRDefault="00B80F2F" w:rsidP="00587EAD">
      <w:pPr>
        <w:ind w:firstLine="720"/>
        <w:jc w:val="both"/>
        <w:rPr>
          <w:sz w:val="28"/>
          <w:szCs w:val="28"/>
        </w:rPr>
      </w:pPr>
      <w:r w:rsidRPr="00C53087">
        <w:rPr>
          <w:sz w:val="28"/>
          <w:szCs w:val="28"/>
        </w:rPr>
        <w:t>Согласно Сведений по дебиторской и кредиторской за</w:t>
      </w:r>
      <w:r w:rsidR="00312065" w:rsidRPr="00C53087">
        <w:rPr>
          <w:sz w:val="28"/>
          <w:szCs w:val="28"/>
        </w:rPr>
        <w:t>долженности (ф. 0503169)</w:t>
      </w:r>
      <w:r w:rsidR="005B0881" w:rsidRPr="00C53087">
        <w:rPr>
          <w:sz w:val="28"/>
          <w:szCs w:val="28"/>
        </w:rPr>
        <w:t xml:space="preserve"> </w:t>
      </w:r>
      <w:r w:rsidRPr="00C53087">
        <w:rPr>
          <w:sz w:val="28"/>
          <w:szCs w:val="28"/>
        </w:rPr>
        <w:t>задолженност</w:t>
      </w:r>
      <w:r w:rsidR="00445467" w:rsidRPr="00C53087">
        <w:rPr>
          <w:sz w:val="28"/>
          <w:szCs w:val="28"/>
        </w:rPr>
        <w:t>ь</w:t>
      </w:r>
      <w:r w:rsidRPr="00C53087">
        <w:rPr>
          <w:sz w:val="28"/>
          <w:szCs w:val="28"/>
        </w:rPr>
        <w:t xml:space="preserve"> по заработной плате </w:t>
      </w:r>
      <w:r w:rsidR="00387651" w:rsidRPr="00C53087">
        <w:rPr>
          <w:sz w:val="28"/>
          <w:szCs w:val="28"/>
        </w:rPr>
        <w:t>(счет 302.11 «Расчеты по заработной плате») по состоянию на 01.01.201</w:t>
      </w:r>
      <w:r w:rsidR="00430D38" w:rsidRPr="00C53087">
        <w:rPr>
          <w:sz w:val="28"/>
          <w:szCs w:val="28"/>
        </w:rPr>
        <w:t>8</w:t>
      </w:r>
      <w:r w:rsidR="00387651" w:rsidRPr="00C53087">
        <w:rPr>
          <w:sz w:val="28"/>
          <w:szCs w:val="28"/>
        </w:rPr>
        <w:t>г.</w:t>
      </w:r>
      <w:r w:rsidR="00430D38" w:rsidRPr="00C53087">
        <w:rPr>
          <w:sz w:val="28"/>
          <w:szCs w:val="28"/>
        </w:rPr>
        <w:t xml:space="preserve"> и</w:t>
      </w:r>
      <w:r w:rsidR="002E761B" w:rsidRPr="00C53087">
        <w:rPr>
          <w:sz w:val="28"/>
          <w:szCs w:val="28"/>
        </w:rPr>
        <w:t xml:space="preserve"> 01.01.201</w:t>
      </w:r>
      <w:r w:rsidR="00430D38" w:rsidRPr="00C53087">
        <w:rPr>
          <w:sz w:val="28"/>
          <w:szCs w:val="28"/>
        </w:rPr>
        <w:t>9</w:t>
      </w:r>
      <w:r w:rsidR="002E761B" w:rsidRPr="00C53087">
        <w:rPr>
          <w:sz w:val="28"/>
          <w:szCs w:val="28"/>
        </w:rPr>
        <w:t xml:space="preserve">г. </w:t>
      </w:r>
      <w:r w:rsidR="005B0881" w:rsidRPr="00C53087">
        <w:rPr>
          <w:sz w:val="28"/>
          <w:szCs w:val="28"/>
        </w:rPr>
        <w:t>не числится</w:t>
      </w:r>
      <w:r w:rsidR="004254B9" w:rsidRPr="00C53087">
        <w:rPr>
          <w:sz w:val="28"/>
          <w:szCs w:val="28"/>
        </w:rPr>
        <w:t>.</w:t>
      </w:r>
    </w:p>
    <w:p w:rsidR="006347F5" w:rsidRPr="00C53087" w:rsidRDefault="006347F5" w:rsidP="00587EAD">
      <w:pPr>
        <w:ind w:firstLine="720"/>
        <w:jc w:val="both"/>
        <w:rPr>
          <w:sz w:val="28"/>
          <w:szCs w:val="28"/>
        </w:rPr>
      </w:pPr>
    </w:p>
    <w:p w:rsidR="0031072B" w:rsidRPr="00C53087" w:rsidRDefault="002F1C40" w:rsidP="0031072B">
      <w:pPr>
        <w:ind w:firstLine="720"/>
        <w:jc w:val="center"/>
        <w:rPr>
          <w:i/>
          <w:sz w:val="28"/>
          <w:szCs w:val="28"/>
        </w:rPr>
      </w:pPr>
      <w:r w:rsidRPr="00C53087">
        <w:rPr>
          <w:i/>
          <w:sz w:val="28"/>
          <w:szCs w:val="28"/>
        </w:rPr>
        <w:t>Анализ нормативно-</w:t>
      </w:r>
      <w:r w:rsidR="00254694">
        <w:rPr>
          <w:i/>
          <w:sz w:val="28"/>
          <w:szCs w:val="28"/>
        </w:rPr>
        <w:t>правовой базы, регламентирующи</w:t>
      </w:r>
      <w:r w:rsidR="0031072B" w:rsidRPr="00C53087">
        <w:rPr>
          <w:i/>
          <w:sz w:val="28"/>
          <w:szCs w:val="28"/>
        </w:rPr>
        <w:t>й вопросы оплаты труда выборных должностных лиц, муниципальных служащих, лиц, замещающих иные должности.</w:t>
      </w:r>
    </w:p>
    <w:p w:rsidR="002F1C40" w:rsidRPr="00C53087" w:rsidRDefault="002F1C40" w:rsidP="0031072B">
      <w:pPr>
        <w:ind w:firstLine="720"/>
        <w:jc w:val="center"/>
        <w:rPr>
          <w:i/>
          <w:sz w:val="28"/>
          <w:szCs w:val="28"/>
        </w:rPr>
      </w:pPr>
    </w:p>
    <w:p w:rsidR="00255204" w:rsidRPr="00C53087" w:rsidRDefault="00BA77A0" w:rsidP="002F1C40">
      <w:pPr>
        <w:ind w:firstLine="720"/>
        <w:jc w:val="both"/>
        <w:rPr>
          <w:sz w:val="28"/>
          <w:szCs w:val="28"/>
        </w:rPr>
      </w:pPr>
      <w:r w:rsidRPr="00C53087">
        <w:rPr>
          <w:sz w:val="28"/>
          <w:szCs w:val="28"/>
        </w:rPr>
        <w:t>Положение о муниципальной службе в городском поселении «Новокручининское», утвержденное Решением Совета городского поселения «Новокручининское» от 29 апреля 2013г. № 20, с внесенными изменениями Решением Совета городского поселения «Новокручининское» от</w:t>
      </w:r>
      <w:r w:rsidR="00D8690A" w:rsidRPr="00C53087">
        <w:rPr>
          <w:sz w:val="28"/>
          <w:szCs w:val="28"/>
        </w:rPr>
        <w:t xml:space="preserve"> 25 декабря 2013г. № 67, </w:t>
      </w:r>
      <w:r w:rsidRPr="00C53087">
        <w:rPr>
          <w:sz w:val="28"/>
          <w:szCs w:val="28"/>
        </w:rPr>
        <w:t xml:space="preserve"> </w:t>
      </w:r>
      <w:r w:rsidR="00D8690A" w:rsidRPr="00C53087">
        <w:rPr>
          <w:sz w:val="28"/>
          <w:szCs w:val="28"/>
        </w:rPr>
        <w:t xml:space="preserve">Решением Совета городского поселения «Новокручининское» от 10 сентября 2014г. № 35, </w:t>
      </w:r>
      <w:r w:rsidR="00255204" w:rsidRPr="00C53087">
        <w:rPr>
          <w:sz w:val="28"/>
          <w:szCs w:val="28"/>
        </w:rPr>
        <w:t>Решением Совета городского поселения «Новокручининское» от 29 декабря 2014г. № 53, Решением Совета городского поселения «Новокручининское» от 28 сентября 2017г. № 42.</w:t>
      </w:r>
      <w:r w:rsidR="00EC6644" w:rsidRPr="00C53087">
        <w:rPr>
          <w:sz w:val="28"/>
          <w:szCs w:val="28"/>
        </w:rPr>
        <w:t xml:space="preserve"> В п. 4 ст. 18 Положения о муниципальной службе в городском поселении «Новокручининское» не внесены изменения в части предоставления ежегодного дополнительного оплачиваемого отпуска за выслугу лет. В Положении указано «не более 15 календарных дней», а согласно действующему </w:t>
      </w:r>
      <w:r w:rsidR="00385FAA" w:rsidRPr="00C53087">
        <w:rPr>
          <w:sz w:val="28"/>
          <w:szCs w:val="28"/>
        </w:rPr>
        <w:t>законодательству «не более 10 календарных дней».</w:t>
      </w:r>
      <w:r w:rsidR="00EC6644" w:rsidRPr="00C53087">
        <w:rPr>
          <w:sz w:val="28"/>
          <w:szCs w:val="28"/>
        </w:rPr>
        <w:t xml:space="preserve">   </w:t>
      </w:r>
    </w:p>
    <w:p w:rsidR="004738BC" w:rsidRPr="00C53087" w:rsidRDefault="004738BC" w:rsidP="004738BC">
      <w:pPr>
        <w:ind w:firstLine="720"/>
        <w:jc w:val="both"/>
        <w:rPr>
          <w:sz w:val="28"/>
          <w:szCs w:val="28"/>
        </w:rPr>
      </w:pPr>
      <w:r w:rsidRPr="00C53087">
        <w:rPr>
          <w:sz w:val="28"/>
          <w:szCs w:val="28"/>
        </w:rPr>
        <w:t>Положение о размерах и условиях оплаты труда выборных должностных лиц, муниципальных служащих и лиц, замещающих иные должности в администрации городского поселения «Новокручининское», утвержденное Решением Совета городского поселения «Новокручинин</w:t>
      </w:r>
      <w:r w:rsidR="00B833AD" w:rsidRPr="00C53087">
        <w:rPr>
          <w:sz w:val="28"/>
          <w:szCs w:val="28"/>
        </w:rPr>
        <w:t>ское» от 29 декабря 2012г. № 55, с внесенными изменениями Решением Совета городского поселения «Новокручининское» от 16 декабря 2013г. № 55, Решением Совета городского поселения «Новокручининское» от 25 декабря 2013г. № 58, Решением Совета городского поселения «Новокручининское» от 30 мая 2014г. № 18, Решением Совета городского поселения «Новокручининское» от 29 декабря 201</w:t>
      </w:r>
      <w:r w:rsidR="00FA77CD" w:rsidRPr="00C53087">
        <w:rPr>
          <w:sz w:val="28"/>
          <w:szCs w:val="28"/>
        </w:rPr>
        <w:t>4</w:t>
      </w:r>
      <w:r w:rsidR="00B833AD" w:rsidRPr="00C53087">
        <w:rPr>
          <w:sz w:val="28"/>
          <w:szCs w:val="28"/>
        </w:rPr>
        <w:t xml:space="preserve">г. № </w:t>
      </w:r>
      <w:r w:rsidR="00FA77CD" w:rsidRPr="00C53087">
        <w:rPr>
          <w:sz w:val="28"/>
          <w:szCs w:val="28"/>
        </w:rPr>
        <w:t>54</w:t>
      </w:r>
      <w:r w:rsidR="00B833AD" w:rsidRPr="00C53087">
        <w:rPr>
          <w:sz w:val="28"/>
          <w:szCs w:val="28"/>
        </w:rPr>
        <w:t>,</w:t>
      </w:r>
      <w:r w:rsidR="00FA77CD" w:rsidRPr="00C53087">
        <w:rPr>
          <w:sz w:val="28"/>
          <w:szCs w:val="28"/>
        </w:rPr>
        <w:t xml:space="preserve"> Решением Совета городского поселения «Новокручининское» от 16 июля 2015г. № 35, Решением Совета городского поселения «Новокручининское» от 30 октября </w:t>
      </w:r>
      <w:r w:rsidR="00FA77CD" w:rsidRPr="00C53087">
        <w:rPr>
          <w:sz w:val="28"/>
          <w:szCs w:val="28"/>
        </w:rPr>
        <w:lastRenderedPageBreak/>
        <w:t xml:space="preserve">2015г. № 7, Решением Совета городского поселения «Новокручининское» от 24 декабря 2015г. № 21, Решением Совета городского поселения «Новокручининское» от 26 октября 2017г. № 46, Решением Совета городского поселения «Новокручининское» от 29 января 2018г. № 5.    </w:t>
      </w:r>
      <w:r w:rsidR="00B833AD" w:rsidRPr="00C53087">
        <w:rPr>
          <w:sz w:val="28"/>
          <w:szCs w:val="28"/>
        </w:rPr>
        <w:t xml:space="preserve">    </w:t>
      </w:r>
      <w:r w:rsidRPr="00C53087">
        <w:rPr>
          <w:sz w:val="28"/>
          <w:szCs w:val="28"/>
        </w:rPr>
        <w:t xml:space="preserve"> </w:t>
      </w:r>
    </w:p>
    <w:p w:rsidR="00AE45AC" w:rsidRPr="00C53087" w:rsidRDefault="004738BC" w:rsidP="002F1C40">
      <w:pPr>
        <w:ind w:firstLine="720"/>
        <w:jc w:val="both"/>
        <w:rPr>
          <w:sz w:val="28"/>
          <w:szCs w:val="28"/>
        </w:rPr>
      </w:pPr>
      <w:r w:rsidRPr="00C53087">
        <w:rPr>
          <w:sz w:val="28"/>
          <w:szCs w:val="28"/>
        </w:rPr>
        <w:t>Положение о размерах и условиях оплаты труда выборных должностных лиц, муниципальных служащих и лиц, замещающих иные должности в администрации городского поселения «Новокручининское», утвержденное Решением Совета городского поселения «Новокручининское» от 25 февраля 2019г. № 8.</w:t>
      </w:r>
    </w:p>
    <w:p w:rsidR="00255204" w:rsidRPr="00C53087" w:rsidRDefault="00AE45AC" w:rsidP="002F1C40">
      <w:pPr>
        <w:ind w:firstLine="720"/>
        <w:jc w:val="both"/>
        <w:rPr>
          <w:sz w:val="28"/>
          <w:szCs w:val="28"/>
        </w:rPr>
      </w:pPr>
      <w:r w:rsidRPr="00C53087">
        <w:rPr>
          <w:sz w:val="28"/>
          <w:szCs w:val="28"/>
        </w:rPr>
        <w:t xml:space="preserve">Коллективный договор администрации городского поселения «Новокручининское» на 2017-2019 годы, утвержденный общим собрание работников администрации городского поселения «Новокручининское» 27 марта 2017 года, зарегистрированный в администрации муниципального района «Читинский район» 03.07.2017г. за № 10 (2-10/1871). </w:t>
      </w:r>
      <w:r w:rsidR="004738BC" w:rsidRPr="00C53087">
        <w:rPr>
          <w:sz w:val="28"/>
          <w:szCs w:val="28"/>
        </w:rPr>
        <w:t xml:space="preserve"> </w:t>
      </w:r>
    </w:p>
    <w:p w:rsidR="00093540" w:rsidRPr="00C53087" w:rsidRDefault="00093540" w:rsidP="00A44E91">
      <w:pPr>
        <w:ind w:firstLine="720"/>
        <w:jc w:val="both"/>
        <w:rPr>
          <w:sz w:val="28"/>
          <w:szCs w:val="28"/>
        </w:rPr>
      </w:pPr>
    </w:p>
    <w:p w:rsidR="00676DB7" w:rsidRPr="00C53087" w:rsidRDefault="00517C51" w:rsidP="00A44E91">
      <w:pPr>
        <w:ind w:firstLine="720"/>
        <w:jc w:val="both"/>
        <w:rPr>
          <w:sz w:val="28"/>
          <w:szCs w:val="28"/>
        </w:rPr>
      </w:pPr>
      <w:r w:rsidRPr="00C53087">
        <w:rPr>
          <w:sz w:val="28"/>
          <w:szCs w:val="28"/>
        </w:rPr>
        <w:t>Бюджетом на 2018</w:t>
      </w:r>
      <w:r w:rsidR="00FD6F8E" w:rsidRPr="00C53087">
        <w:rPr>
          <w:sz w:val="28"/>
          <w:szCs w:val="28"/>
        </w:rPr>
        <w:t xml:space="preserve"> год утвержден фонд оплаты труда главы </w:t>
      </w:r>
      <w:r w:rsidRPr="00C53087">
        <w:rPr>
          <w:sz w:val="28"/>
          <w:szCs w:val="28"/>
        </w:rPr>
        <w:t>807 507,00</w:t>
      </w:r>
      <w:r w:rsidR="00FD6F8E" w:rsidRPr="00C53087">
        <w:rPr>
          <w:sz w:val="28"/>
          <w:szCs w:val="28"/>
        </w:rPr>
        <w:t xml:space="preserve"> рублей, аппарата управления </w:t>
      </w:r>
      <w:r w:rsidRPr="00C53087">
        <w:rPr>
          <w:sz w:val="28"/>
          <w:szCs w:val="28"/>
        </w:rPr>
        <w:t>2 437 593,00</w:t>
      </w:r>
      <w:r w:rsidR="00FD6F8E" w:rsidRPr="00C53087">
        <w:rPr>
          <w:sz w:val="28"/>
          <w:szCs w:val="28"/>
        </w:rPr>
        <w:t xml:space="preserve"> рублей.</w:t>
      </w:r>
    </w:p>
    <w:p w:rsidR="004D456B" w:rsidRPr="00C53087" w:rsidRDefault="000E5968" w:rsidP="000E5968">
      <w:pPr>
        <w:ind w:firstLine="720"/>
        <w:jc w:val="both"/>
        <w:rPr>
          <w:sz w:val="28"/>
          <w:szCs w:val="28"/>
        </w:rPr>
      </w:pPr>
      <w:r w:rsidRPr="00C53087">
        <w:rPr>
          <w:sz w:val="28"/>
          <w:szCs w:val="28"/>
        </w:rPr>
        <w:t>Уточненные бюджетные назначе</w:t>
      </w:r>
      <w:r w:rsidR="00FD6F8E" w:rsidRPr="00C53087">
        <w:rPr>
          <w:sz w:val="28"/>
          <w:szCs w:val="28"/>
        </w:rPr>
        <w:t>ния на 201</w:t>
      </w:r>
      <w:r w:rsidR="0074752C" w:rsidRPr="00C53087">
        <w:rPr>
          <w:sz w:val="28"/>
          <w:szCs w:val="28"/>
        </w:rPr>
        <w:t>8</w:t>
      </w:r>
      <w:r w:rsidRPr="00C53087">
        <w:rPr>
          <w:sz w:val="28"/>
          <w:szCs w:val="28"/>
        </w:rPr>
        <w:t xml:space="preserve"> год на оплату труда (ст. 211) составили </w:t>
      </w:r>
      <w:r w:rsidR="0074752C" w:rsidRPr="00C53087">
        <w:rPr>
          <w:sz w:val="28"/>
          <w:szCs w:val="28"/>
        </w:rPr>
        <w:t>3 938 710,81</w:t>
      </w:r>
      <w:r w:rsidR="004D456B" w:rsidRPr="00C53087">
        <w:rPr>
          <w:sz w:val="28"/>
          <w:szCs w:val="28"/>
        </w:rPr>
        <w:t xml:space="preserve"> </w:t>
      </w:r>
      <w:r w:rsidRPr="00C53087">
        <w:rPr>
          <w:sz w:val="28"/>
          <w:szCs w:val="28"/>
        </w:rPr>
        <w:t xml:space="preserve">рублей, в том числе на оплату труда </w:t>
      </w:r>
      <w:r w:rsidR="00854FB7" w:rsidRPr="00C53087">
        <w:rPr>
          <w:sz w:val="28"/>
          <w:szCs w:val="28"/>
        </w:rPr>
        <w:t xml:space="preserve">главы </w:t>
      </w:r>
      <w:r w:rsidR="0074752C" w:rsidRPr="00C53087">
        <w:rPr>
          <w:sz w:val="28"/>
          <w:szCs w:val="28"/>
        </w:rPr>
        <w:t>844 077,60</w:t>
      </w:r>
      <w:r w:rsidR="004D456B" w:rsidRPr="00C53087">
        <w:rPr>
          <w:sz w:val="28"/>
          <w:szCs w:val="28"/>
        </w:rPr>
        <w:t xml:space="preserve"> </w:t>
      </w:r>
      <w:r w:rsidRPr="00C53087">
        <w:rPr>
          <w:sz w:val="28"/>
          <w:szCs w:val="28"/>
        </w:rPr>
        <w:t>рубл</w:t>
      </w:r>
      <w:r w:rsidR="004D456B" w:rsidRPr="00C53087">
        <w:rPr>
          <w:sz w:val="28"/>
          <w:szCs w:val="28"/>
        </w:rPr>
        <w:t>ей</w:t>
      </w:r>
      <w:r w:rsidRPr="00C53087">
        <w:rPr>
          <w:sz w:val="28"/>
          <w:szCs w:val="28"/>
        </w:rPr>
        <w:t xml:space="preserve">, </w:t>
      </w:r>
      <w:r w:rsidR="00854FB7" w:rsidRPr="00C53087">
        <w:rPr>
          <w:sz w:val="28"/>
          <w:szCs w:val="28"/>
        </w:rPr>
        <w:t xml:space="preserve">аппарата управления </w:t>
      </w:r>
      <w:r w:rsidR="0074752C" w:rsidRPr="00C53087">
        <w:rPr>
          <w:sz w:val="28"/>
          <w:szCs w:val="28"/>
        </w:rPr>
        <w:t>3 094 633,21</w:t>
      </w:r>
      <w:r w:rsidRPr="00C53087">
        <w:rPr>
          <w:sz w:val="28"/>
          <w:szCs w:val="28"/>
        </w:rPr>
        <w:t xml:space="preserve"> рубл</w:t>
      </w:r>
      <w:r w:rsidR="004D456B" w:rsidRPr="00C53087">
        <w:rPr>
          <w:sz w:val="28"/>
          <w:szCs w:val="28"/>
        </w:rPr>
        <w:t>ей</w:t>
      </w:r>
      <w:r w:rsidRPr="00C53087">
        <w:rPr>
          <w:sz w:val="28"/>
          <w:szCs w:val="28"/>
        </w:rPr>
        <w:t>.</w:t>
      </w:r>
    </w:p>
    <w:p w:rsidR="00577869" w:rsidRPr="00C53087" w:rsidRDefault="000E5968" w:rsidP="000E5968">
      <w:pPr>
        <w:ind w:firstLine="720"/>
        <w:jc w:val="both"/>
        <w:rPr>
          <w:sz w:val="28"/>
          <w:szCs w:val="28"/>
        </w:rPr>
      </w:pPr>
      <w:r w:rsidRPr="00C53087">
        <w:rPr>
          <w:sz w:val="28"/>
          <w:szCs w:val="28"/>
        </w:rPr>
        <w:t>Согласно отчет</w:t>
      </w:r>
      <w:r w:rsidR="00250132" w:rsidRPr="00C53087">
        <w:rPr>
          <w:sz w:val="28"/>
          <w:szCs w:val="28"/>
        </w:rPr>
        <w:t>у</w:t>
      </w:r>
      <w:r w:rsidRPr="00C53087">
        <w:rPr>
          <w:sz w:val="28"/>
          <w:szCs w:val="28"/>
        </w:rPr>
        <w:t xml:space="preserve"> </w:t>
      </w:r>
      <w:r w:rsidR="00577869" w:rsidRPr="00C53087">
        <w:rPr>
          <w:sz w:val="28"/>
          <w:szCs w:val="28"/>
        </w:rPr>
        <w:t>об исполнении бюджета</w:t>
      </w:r>
      <w:r w:rsidR="0074752C" w:rsidRPr="00C53087">
        <w:rPr>
          <w:sz w:val="28"/>
          <w:szCs w:val="28"/>
        </w:rPr>
        <w:t xml:space="preserve"> за 2018</w:t>
      </w:r>
      <w:r w:rsidRPr="00C53087">
        <w:rPr>
          <w:sz w:val="28"/>
          <w:szCs w:val="28"/>
        </w:rPr>
        <w:t xml:space="preserve"> год </w:t>
      </w:r>
      <w:r w:rsidR="00577869" w:rsidRPr="00C53087">
        <w:rPr>
          <w:sz w:val="28"/>
          <w:szCs w:val="28"/>
        </w:rPr>
        <w:t xml:space="preserve">(ф. 0503117) </w:t>
      </w:r>
      <w:r w:rsidRPr="00C53087">
        <w:rPr>
          <w:sz w:val="28"/>
          <w:szCs w:val="28"/>
        </w:rPr>
        <w:t xml:space="preserve">кассовое исполнение по заработной плате (ст. 211) составило </w:t>
      </w:r>
      <w:r w:rsidR="0074752C" w:rsidRPr="00C53087">
        <w:rPr>
          <w:sz w:val="28"/>
          <w:szCs w:val="28"/>
        </w:rPr>
        <w:t>3 938 710,81 рублей, в том числе на оплату труда главы 844 077,60 рублей, аппарата управления 3 094 633,21 рублей</w:t>
      </w:r>
      <w:r w:rsidR="00577869" w:rsidRPr="00C53087">
        <w:rPr>
          <w:sz w:val="28"/>
          <w:szCs w:val="28"/>
        </w:rPr>
        <w:t>.</w:t>
      </w:r>
    </w:p>
    <w:p w:rsidR="00CC57E1" w:rsidRPr="00C53087" w:rsidRDefault="009652F5" w:rsidP="00CC57E1">
      <w:pPr>
        <w:ind w:firstLine="720"/>
        <w:jc w:val="both"/>
        <w:rPr>
          <w:sz w:val="28"/>
          <w:szCs w:val="28"/>
        </w:rPr>
      </w:pPr>
      <w:r w:rsidRPr="00C53087">
        <w:rPr>
          <w:sz w:val="28"/>
          <w:szCs w:val="28"/>
        </w:rPr>
        <w:t>Бюджетом на 2019</w:t>
      </w:r>
      <w:r w:rsidR="00CC57E1" w:rsidRPr="00C53087">
        <w:rPr>
          <w:sz w:val="28"/>
          <w:szCs w:val="28"/>
        </w:rPr>
        <w:t xml:space="preserve"> год утвержден фонд оплаты труда главы </w:t>
      </w:r>
      <w:r w:rsidRPr="00C53087">
        <w:rPr>
          <w:sz w:val="28"/>
          <w:szCs w:val="28"/>
        </w:rPr>
        <w:t>699 787,00</w:t>
      </w:r>
      <w:r w:rsidR="00CC57E1" w:rsidRPr="00C53087">
        <w:rPr>
          <w:sz w:val="28"/>
          <w:szCs w:val="28"/>
        </w:rPr>
        <w:t xml:space="preserve"> рублей, аппарата управления </w:t>
      </w:r>
      <w:r w:rsidRPr="00C53087">
        <w:rPr>
          <w:sz w:val="28"/>
          <w:szCs w:val="28"/>
        </w:rPr>
        <w:t>2 631 973,00</w:t>
      </w:r>
      <w:r w:rsidR="00CC57E1" w:rsidRPr="00C53087">
        <w:rPr>
          <w:sz w:val="28"/>
          <w:szCs w:val="28"/>
        </w:rPr>
        <w:t xml:space="preserve"> рублей.</w:t>
      </w:r>
    </w:p>
    <w:p w:rsidR="00CC57E1" w:rsidRPr="00C53087" w:rsidRDefault="00CC57E1" w:rsidP="00CC57E1">
      <w:pPr>
        <w:ind w:firstLine="720"/>
        <w:jc w:val="both"/>
        <w:rPr>
          <w:sz w:val="28"/>
          <w:szCs w:val="28"/>
        </w:rPr>
      </w:pPr>
      <w:r w:rsidRPr="00C53087">
        <w:rPr>
          <w:sz w:val="28"/>
          <w:szCs w:val="28"/>
        </w:rPr>
        <w:t xml:space="preserve">Согласно отчету об исполнении бюджета за </w:t>
      </w:r>
      <w:r w:rsidR="009470FE" w:rsidRPr="00C53087">
        <w:rPr>
          <w:sz w:val="28"/>
          <w:szCs w:val="28"/>
        </w:rPr>
        <w:t>апрель 2019</w:t>
      </w:r>
      <w:r w:rsidRPr="00C53087">
        <w:rPr>
          <w:sz w:val="28"/>
          <w:szCs w:val="28"/>
        </w:rPr>
        <w:t xml:space="preserve"> год</w:t>
      </w:r>
      <w:r w:rsidR="009470FE" w:rsidRPr="00C53087">
        <w:rPr>
          <w:sz w:val="28"/>
          <w:szCs w:val="28"/>
        </w:rPr>
        <w:t>а</w:t>
      </w:r>
      <w:r w:rsidRPr="00C53087">
        <w:rPr>
          <w:sz w:val="28"/>
          <w:szCs w:val="28"/>
        </w:rPr>
        <w:t xml:space="preserve"> (ф. 0503117) кассовое исполнение по заработной плате (ст. 211) составило </w:t>
      </w:r>
      <w:r w:rsidR="009470FE" w:rsidRPr="00C53087">
        <w:rPr>
          <w:sz w:val="28"/>
          <w:szCs w:val="28"/>
        </w:rPr>
        <w:t>1 158 367,13</w:t>
      </w:r>
      <w:r w:rsidRPr="00C53087">
        <w:rPr>
          <w:sz w:val="28"/>
          <w:szCs w:val="28"/>
        </w:rPr>
        <w:t xml:space="preserve"> рублей, в том числе на оплату главы </w:t>
      </w:r>
      <w:r w:rsidR="009470FE" w:rsidRPr="00C53087">
        <w:rPr>
          <w:sz w:val="28"/>
          <w:szCs w:val="28"/>
        </w:rPr>
        <w:t>267 570,12</w:t>
      </w:r>
      <w:r w:rsidRPr="00C53087">
        <w:rPr>
          <w:sz w:val="28"/>
          <w:szCs w:val="28"/>
        </w:rPr>
        <w:t xml:space="preserve"> рублей, аппарата управления </w:t>
      </w:r>
      <w:r w:rsidR="009470FE" w:rsidRPr="00C53087">
        <w:rPr>
          <w:sz w:val="28"/>
          <w:szCs w:val="28"/>
        </w:rPr>
        <w:t>890 797,01</w:t>
      </w:r>
      <w:r w:rsidRPr="00C53087">
        <w:rPr>
          <w:sz w:val="28"/>
          <w:szCs w:val="28"/>
        </w:rPr>
        <w:t xml:space="preserve"> рублей.</w:t>
      </w:r>
    </w:p>
    <w:p w:rsidR="00533A9F" w:rsidRPr="00C53087" w:rsidRDefault="00422531" w:rsidP="00CC57E1">
      <w:pPr>
        <w:ind w:firstLine="720"/>
        <w:jc w:val="both"/>
        <w:rPr>
          <w:sz w:val="28"/>
          <w:szCs w:val="28"/>
        </w:rPr>
      </w:pPr>
      <w:r w:rsidRPr="00C53087">
        <w:rPr>
          <w:sz w:val="28"/>
          <w:szCs w:val="28"/>
        </w:rPr>
        <w:t xml:space="preserve">Штатным расписанием на 01 января </w:t>
      </w:r>
      <w:r w:rsidR="00533A9F" w:rsidRPr="00C53087">
        <w:rPr>
          <w:sz w:val="28"/>
          <w:szCs w:val="28"/>
        </w:rPr>
        <w:t>201</w:t>
      </w:r>
      <w:r w:rsidR="005B6C79" w:rsidRPr="00C53087">
        <w:rPr>
          <w:sz w:val="28"/>
          <w:szCs w:val="28"/>
        </w:rPr>
        <w:t>8</w:t>
      </w:r>
      <w:r w:rsidRPr="00C53087">
        <w:rPr>
          <w:sz w:val="28"/>
          <w:szCs w:val="28"/>
        </w:rPr>
        <w:t xml:space="preserve"> года, утвержденным г</w:t>
      </w:r>
      <w:r w:rsidR="00533A9F" w:rsidRPr="00C53087">
        <w:rPr>
          <w:sz w:val="28"/>
          <w:szCs w:val="28"/>
        </w:rPr>
        <w:t xml:space="preserve">лавой администрации </w:t>
      </w:r>
      <w:r w:rsidR="005B6C79" w:rsidRPr="00C53087">
        <w:rPr>
          <w:sz w:val="28"/>
          <w:szCs w:val="28"/>
        </w:rPr>
        <w:t>городского</w:t>
      </w:r>
      <w:r w:rsidR="00533A9F" w:rsidRPr="00C53087">
        <w:rPr>
          <w:sz w:val="28"/>
          <w:szCs w:val="28"/>
        </w:rPr>
        <w:t xml:space="preserve"> поселения «</w:t>
      </w:r>
      <w:r w:rsidR="005B6C79" w:rsidRPr="00C53087">
        <w:rPr>
          <w:sz w:val="28"/>
          <w:szCs w:val="28"/>
        </w:rPr>
        <w:t>Новокручининское</w:t>
      </w:r>
      <w:r w:rsidR="00533A9F" w:rsidRPr="00C53087">
        <w:rPr>
          <w:sz w:val="28"/>
          <w:szCs w:val="28"/>
        </w:rPr>
        <w:t>»</w:t>
      </w:r>
      <w:r w:rsidR="00AC057C" w:rsidRPr="00C53087">
        <w:rPr>
          <w:sz w:val="28"/>
          <w:szCs w:val="28"/>
        </w:rPr>
        <w:t xml:space="preserve"> 09.01.2018г.</w:t>
      </w:r>
      <w:r w:rsidR="00533A9F" w:rsidRPr="00C53087">
        <w:rPr>
          <w:sz w:val="28"/>
          <w:szCs w:val="28"/>
        </w:rPr>
        <w:t xml:space="preserve"> предусмотрено </w:t>
      </w:r>
      <w:r w:rsidR="005B6C79" w:rsidRPr="00C53087">
        <w:rPr>
          <w:sz w:val="28"/>
          <w:szCs w:val="28"/>
        </w:rPr>
        <w:t>7,9</w:t>
      </w:r>
      <w:r w:rsidR="00533A9F" w:rsidRPr="00C53087">
        <w:rPr>
          <w:sz w:val="28"/>
          <w:szCs w:val="28"/>
        </w:rPr>
        <w:t xml:space="preserve"> штатных единиц</w:t>
      </w:r>
      <w:r w:rsidR="001759A6" w:rsidRPr="00C53087">
        <w:rPr>
          <w:sz w:val="28"/>
          <w:szCs w:val="28"/>
        </w:rPr>
        <w:t>, в том числе: глава 1 штатная е</w:t>
      </w:r>
      <w:r w:rsidRPr="00C53087">
        <w:rPr>
          <w:sz w:val="28"/>
          <w:szCs w:val="28"/>
        </w:rPr>
        <w:t>диница, муниципальных служащих 7</w:t>
      </w:r>
      <w:r w:rsidR="005B6C79" w:rsidRPr="00C53087">
        <w:rPr>
          <w:sz w:val="28"/>
          <w:szCs w:val="28"/>
        </w:rPr>
        <w:t>,2</w:t>
      </w:r>
      <w:r w:rsidRPr="00C53087">
        <w:rPr>
          <w:sz w:val="28"/>
          <w:szCs w:val="28"/>
        </w:rPr>
        <w:t xml:space="preserve"> штатных единиц</w:t>
      </w:r>
      <w:r w:rsidR="00533A9F" w:rsidRPr="00C53087">
        <w:rPr>
          <w:sz w:val="28"/>
          <w:szCs w:val="28"/>
        </w:rPr>
        <w:t>.</w:t>
      </w:r>
    </w:p>
    <w:p w:rsidR="005F3157" w:rsidRPr="00C53087" w:rsidRDefault="00C22CCD" w:rsidP="00C22CCD">
      <w:pPr>
        <w:ind w:firstLine="720"/>
        <w:jc w:val="both"/>
        <w:rPr>
          <w:sz w:val="28"/>
          <w:szCs w:val="28"/>
        </w:rPr>
      </w:pPr>
      <w:r w:rsidRPr="00C53087">
        <w:rPr>
          <w:sz w:val="28"/>
          <w:szCs w:val="28"/>
        </w:rPr>
        <w:t>Штатным расписа</w:t>
      </w:r>
      <w:r w:rsidR="00AC057C" w:rsidRPr="00C53087">
        <w:rPr>
          <w:sz w:val="28"/>
          <w:szCs w:val="28"/>
        </w:rPr>
        <w:t>нием на 01</w:t>
      </w:r>
      <w:r w:rsidRPr="00C53087">
        <w:rPr>
          <w:sz w:val="28"/>
          <w:szCs w:val="28"/>
        </w:rPr>
        <w:t xml:space="preserve"> </w:t>
      </w:r>
      <w:r w:rsidR="00AC057C" w:rsidRPr="00C53087">
        <w:rPr>
          <w:sz w:val="28"/>
          <w:szCs w:val="28"/>
        </w:rPr>
        <w:t>января 2018</w:t>
      </w:r>
      <w:r w:rsidRPr="00C53087">
        <w:rPr>
          <w:sz w:val="28"/>
          <w:szCs w:val="28"/>
        </w:rPr>
        <w:t xml:space="preserve"> года, </w:t>
      </w:r>
      <w:r w:rsidR="00AC057C" w:rsidRPr="00C53087">
        <w:rPr>
          <w:sz w:val="28"/>
          <w:szCs w:val="28"/>
        </w:rPr>
        <w:t>утвержденным главой администрации городского поселения «Новокручининское» 20.03.2018г.</w:t>
      </w:r>
      <w:r w:rsidRPr="00C53087">
        <w:rPr>
          <w:sz w:val="28"/>
          <w:szCs w:val="28"/>
        </w:rPr>
        <w:t xml:space="preserve"> предусмотрено </w:t>
      </w:r>
      <w:r w:rsidR="00AC057C" w:rsidRPr="00C53087">
        <w:rPr>
          <w:sz w:val="28"/>
          <w:szCs w:val="28"/>
        </w:rPr>
        <w:t xml:space="preserve">9,2 </w:t>
      </w:r>
      <w:r w:rsidRPr="00C53087">
        <w:rPr>
          <w:sz w:val="28"/>
          <w:szCs w:val="28"/>
        </w:rPr>
        <w:t xml:space="preserve">штатных единиц, в том числе: глава 1 штатная единица, муниципальных служащих </w:t>
      </w:r>
      <w:r w:rsidR="00AC057C" w:rsidRPr="00C53087">
        <w:rPr>
          <w:sz w:val="28"/>
          <w:szCs w:val="28"/>
        </w:rPr>
        <w:t>8,2</w:t>
      </w:r>
      <w:r w:rsidRPr="00C53087">
        <w:rPr>
          <w:sz w:val="28"/>
          <w:szCs w:val="28"/>
        </w:rPr>
        <w:t xml:space="preserve"> штатных единиц</w:t>
      </w:r>
      <w:r w:rsidR="005F3157" w:rsidRPr="00C53087">
        <w:rPr>
          <w:sz w:val="28"/>
          <w:szCs w:val="28"/>
        </w:rPr>
        <w:t>.</w:t>
      </w:r>
      <w:r w:rsidR="00F16361" w:rsidRPr="00C53087">
        <w:rPr>
          <w:sz w:val="28"/>
          <w:szCs w:val="28"/>
        </w:rPr>
        <w:t xml:space="preserve"> Изменения в штатное расписание внесены Приказом городского поселения «Новокручининское» от 20.03.2018г.  № 13 «Об утверждении штатного расписания Администрации гп «Новокручининское»».</w:t>
      </w:r>
    </w:p>
    <w:p w:rsidR="007C6DF0" w:rsidRPr="00C53087" w:rsidRDefault="00C22CCD" w:rsidP="007C6DF0">
      <w:pPr>
        <w:ind w:firstLine="720"/>
        <w:jc w:val="both"/>
        <w:rPr>
          <w:sz w:val="28"/>
          <w:szCs w:val="28"/>
        </w:rPr>
      </w:pPr>
      <w:r w:rsidRPr="00C53087">
        <w:rPr>
          <w:sz w:val="28"/>
          <w:szCs w:val="28"/>
        </w:rPr>
        <w:t xml:space="preserve">Штатным расписанием на </w:t>
      </w:r>
      <w:r w:rsidR="007C6DF0" w:rsidRPr="00C53087">
        <w:rPr>
          <w:sz w:val="28"/>
          <w:szCs w:val="28"/>
        </w:rPr>
        <w:t>01 июня 2018</w:t>
      </w:r>
      <w:r w:rsidRPr="00C53087">
        <w:rPr>
          <w:sz w:val="28"/>
          <w:szCs w:val="28"/>
        </w:rPr>
        <w:t xml:space="preserve"> года, </w:t>
      </w:r>
      <w:r w:rsidR="007C6DF0" w:rsidRPr="00C53087">
        <w:rPr>
          <w:sz w:val="28"/>
          <w:szCs w:val="28"/>
        </w:rPr>
        <w:t>утвержденным главой администрации городского поселения «Новокручининское»</w:t>
      </w:r>
      <w:r w:rsidRPr="00C53087">
        <w:rPr>
          <w:sz w:val="28"/>
          <w:szCs w:val="28"/>
        </w:rPr>
        <w:t xml:space="preserve"> </w:t>
      </w:r>
      <w:r w:rsidR="007C6DF0" w:rsidRPr="00C53087">
        <w:rPr>
          <w:sz w:val="28"/>
          <w:szCs w:val="28"/>
        </w:rPr>
        <w:t>13.06.2018г. предусмотрено 9,5</w:t>
      </w:r>
      <w:r w:rsidRPr="00C53087">
        <w:rPr>
          <w:sz w:val="28"/>
          <w:szCs w:val="28"/>
        </w:rPr>
        <w:t xml:space="preserve"> штатных единиц, в том числе: глава 1 штатная единица, муниципальных служащих </w:t>
      </w:r>
      <w:r w:rsidR="007C6DF0" w:rsidRPr="00C53087">
        <w:rPr>
          <w:sz w:val="28"/>
          <w:szCs w:val="28"/>
        </w:rPr>
        <w:t>8,5</w:t>
      </w:r>
      <w:r w:rsidRPr="00C53087">
        <w:rPr>
          <w:sz w:val="28"/>
          <w:szCs w:val="28"/>
        </w:rPr>
        <w:t xml:space="preserve"> штатных единиц</w:t>
      </w:r>
      <w:r w:rsidR="007C6DF0" w:rsidRPr="00C53087">
        <w:rPr>
          <w:sz w:val="28"/>
          <w:szCs w:val="28"/>
        </w:rPr>
        <w:t xml:space="preserve">. Изменения в штатное расписание внесены Приказом </w:t>
      </w:r>
      <w:r w:rsidR="00F16361" w:rsidRPr="00C53087">
        <w:rPr>
          <w:sz w:val="28"/>
          <w:szCs w:val="28"/>
        </w:rPr>
        <w:t>городского поселения «Новокручининское» от 13</w:t>
      </w:r>
      <w:r w:rsidR="007C6DF0" w:rsidRPr="00C53087">
        <w:rPr>
          <w:sz w:val="28"/>
          <w:szCs w:val="28"/>
        </w:rPr>
        <w:t>.</w:t>
      </w:r>
      <w:r w:rsidR="00F16361" w:rsidRPr="00C53087">
        <w:rPr>
          <w:sz w:val="28"/>
          <w:szCs w:val="28"/>
        </w:rPr>
        <w:t>06.2018</w:t>
      </w:r>
      <w:r w:rsidR="007C6DF0" w:rsidRPr="00C53087">
        <w:rPr>
          <w:sz w:val="28"/>
          <w:szCs w:val="28"/>
        </w:rPr>
        <w:t xml:space="preserve">г.  № </w:t>
      </w:r>
      <w:r w:rsidR="00F16361" w:rsidRPr="00C53087">
        <w:rPr>
          <w:sz w:val="28"/>
          <w:szCs w:val="28"/>
        </w:rPr>
        <w:t>49</w:t>
      </w:r>
      <w:r w:rsidR="007C6DF0" w:rsidRPr="00C53087">
        <w:rPr>
          <w:sz w:val="28"/>
          <w:szCs w:val="28"/>
        </w:rPr>
        <w:t xml:space="preserve"> «О</w:t>
      </w:r>
      <w:r w:rsidR="00F16361" w:rsidRPr="00C53087">
        <w:rPr>
          <w:sz w:val="28"/>
          <w:szCs w:val="28"/>
        </w:rPr>
        <w:t xml:space="preserve"> переводе штатных единиц заместителей главы администрации гп «Новокручининское»</w:t>
      </w:r>
      <w:r w:rsidR="007C6DF0" w:rsidRPr="00C53087">
        <w:rPr>
          <w:sz w:val="28"/>
          <w:szCs w:val="28"/>
        </w:rPr>
        <w:t xml:space="preserve">». </w:t>
      </w:r>
    </w:p>
    <w:p w:rsidR="00BE0E3B" w:rsidRPr="00C53087" w:rsidRDefault="00BE0E3B" w:rsidP="007C6DF0">
      <w:pPr>
        <w:ind w:firstLine="720"/>
        <w:jc w:val="both"/>
        <w:rPr>
          <w:sz w:val="28"/>
          <w:szCs w:val="28"/>
        </w:rPr>
      </w:pPr>
      <w:r w:rsidRPr="00C53087">
        <w:rPr>
          <w:sz w:val="28"/>
          <w:szCs w:val="28"/>
        </w:rPr>
        <w:lastRenderedPageBreak/>
        <w:t xml:space="preserve">Штатным расписанием на 21 декабря 2018 года, утвержденным главой администрации городского поселения «Новокручининское» 21.12.2018г. предусмотрено 8,5 штатных единиц, в том числе: глава 1 штатная единица, муниципальных служащих 7,5 штатных единиц. Изменения в штатное расписание внесены Приказом городского поселения «Новокручининское» от </w:t>
      </w:r>
      <w:r w:rsidR="00F406C7" w:rsidRPr="00C53087">
        <w:rPr>
          <w:sz w:val="28"/>
          <w:szCs w:val="28"/>
        </w:rPr>
        <w:t>26</w:t>
      </w:r>
      <w:r w:rsidRPr="00C53087">
        <w:rPr>
          <w:sz w:val="28"/>
          <w:szCs w:val="28"/>
        </w:rPr>
        <w:t>.0</w:t>
      </w:r>
      <w:r w:rsidR="00F406C7" w:rsidRPr="00C53087">
        <w:rPr>
          <w:sz w:val="28"/>
          <w:szCs w:val="28"/>
        </w:rPr>
        <w:t>7</w:t>
      </w:r>
      <w:r w:rsidRPr="00C53087">
        <w:rPr>
          <w:sz w:val="28"/>
          <w:szCs w:val="28"/>
        </w:rPr>
        <w:t>.201</w:t>
      </w:r>
      <w:r w:rsidR="00F406C7" w:rsidRPr="00C53087">
        <w:rPr>
          <w:sz w:val="28"/>
          <w:szCs w:val="28"/>
        </w:rPr>
        <w:t>7</w:t>
      </w:r>
      <w:r w:rsidRPr="00C53087">
        <w:rPr>
          <w:sz w:val="28"/>
          <w:szCs w:val="28"/>
        </w:rPr>
        <w:t xml:space="preserve">г.  № </w:t>
      </w:r>
      <w:r w:rsidR="00F406C7" w:rsidRPr="00C53087">
        <w:rPr>
          <w:sz w:val="28"/>
          <w:szCs w:val="28"/>
        </w:rPr>
        <w:t>25</w:t>
      </w:r>
      <w:r w:rsidRPr="00C53087">
        <w:rPr>
          <w:sz w:val="28"/>
          <w:szCs w:val="28"/>
        </w:rPr>
        <w:t xml:space="preserve"> «О </w:t>
      </w:r>
      <w:r w:rsidR="00F406C7" w:rsidRPr="00C53087">
        <w:rPr>
          <w:sz w:val="28"/>
          <w:szCs w:val="28"/>
        </w:rPr>
        <w:t>внесении изменений в некоторые нормативно правовые акты администрации гн</w:t>
      </w:r>
      <w:r w:rsidRPr="00C53087">
        <w:rPr>
          <w:sz w:val="28"/>
          <w:szCs w:val="28"/>
        </w:rPr>
        <w:t xml:space="preserve"> «Новокручининское»».</w:t>
      </w:r>
    </w:p>
    <w:p w:rsidR="00BE0E3B" w:rsidRPr="00C53087" w:rsidRDefault="00C479D7" w:rsidP="003879C9">
      <w:pPr>
        <w:ind w:firstLine="720"/>
        <w:jc w:val="both"/>
        <w:rPr>
          <w:sz w:val="28"/>
          <w:szCs w:val="28"/>
        </w:rPr>
      </w:pPr>
      <w:r w:rsidRPr="00C53087">
        <w:rPr>
          <w:sz w:val="28"/>
          <w:szCs w:val="28"/>
        </w:rPr>
        <w:t xml:space="preserve">Штатным расписанием на 01 января 2019 года, утвержденным главой администрации городского поселения «Новокручининское» </w:t>
      </w:r>
      <w:r w:rsidR="00BE0E3B" w:rsidRPr="00C53087">
        <w:rPr>
          <w:sz w:val="28"/>
          <w:szCs w:val="28"/>
        </w:rPr>
        <w:t>29</w:t>
      </w:r>
      <w:r w:rsidRPr="00C53087">
        <w:rPr>
          <w:sz w:val="28"/>
          <w:szCs w:val="28"/>
        </w:rPr>
        <w:t>.</w:t>
      </w:r>
      <w:r w:rsidR="00BE0E3B" w:rsidRPr="00C53087">
        <w:rPr>
          <w:sz w:val="28"/>
          <w:szCs w:val="28"/>
        </w:rPr>
        <w:t>12</w:t>
      </w:r>
      <w:r w:rsidRPr="00C53087">
        <w:rPr>
          <w:sz w:val="28"/>
          <w:szCs w:val="28"/>
        </w:rPr>
        <w:t xml:space="preserve">.2018г. предусмотрено </w:t>
      </w:r>
      <w:r w:rsidR="00BE0E3B" w:rsidRPr="00C53087">
        <w:rPr>
          <w:sz w:val="28"/>
          <w:szCs w:val="28"/>
        </w:rPr>
        <w:t>8</w:t>
      </w:r>
      <w:r w:rsidRPr="00C53087">
        <w:rPr>
          <w:sz w:val="28"/>
          <w:szCs w:val="28"/>
        </w:rPr>
        <w:t>,5 штатных единиц, в том числе: глава 1 штатная единица, муниципальных служащих 8,5 штатных единиц</w:t>
      </w:r>
      <w:r w:rsidR="00BE0E3B" w:rsidRPr="00C53087">
        <w:rPr>
          <w:sz w:val="28"/>
          <w:szCs w:val="28"/>
        </w:rPr>
        <w:t>.</w:t>
      </w:r>
    </w:p>
    <w:p w:rsidR="00820F62" w:rsidRPr="00C53087" w:rsidRDefault="00301B93" w:rsidP="003879C9">
      <w:pPr>
        <w:ind w:firstLine="720"/>
        <w:jc w:val="both"/>
        <w:rPr>
          <w:sz w:val="28"/>
          <w:szCs w:val="28"/>
        </w:rPr>
      </w:pPr>
      <w:r w:rsidRPr="00C53087">
        <w:rPr>
          <w:sz w:val="28"/>
          <w:szCs w:val="28"/>
        </w:rPr>
        <w:t>Д</w:t>
      </w:r>
      <w:r w:rsidR="00820F62" w:rsidRPr="00C53087">
        <w:rPr>
          <w:sz w:val="28"/>
          <w:szCs w:val="28"/>
        </w:rPr>
        <w:t xml:space="preserve">олжностные оклады </w:t>
      </w:r>
      <w:r w:rsidRPr="00C53087">
        <w:rPr>
          <w:sz w:val="28"/>
          <w:szCs w:val="28"/>
        </w:rPr>
        <w:t xml:space="preserve">главы и </w:t>
      </w:r>
      <w:r w:rsidR="00820F62" w:rsidRPr="00C53087">
        <w:rPr>
          <w:sz w:val="28"/>
          <w:szCs w:val="28"/>
        </w:rPr>
        <w:t>муниципальных служащих</w:t>
      </w:r>
      <w:r w:rsidR="001969C8" w:rsidRPr="00C53087">
        <w:rPr>
          <w:sz w:val="28"/>
          <w:szCs w:val="28"/>
        </w:rPr>
        <w:t xml:space="preserve">, установлены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 утвержденной постановлением Правительства Забайкальского края от 02.12.2016г. № 438. </w:t>
      </w:r>
    </w:p>
    <w:p w:rsidR="00301B93" w:rsidRPr="00C53087" w:rsidRDefault="00182F7E" w:rsidP="00A15C15">
      <w:pPr>
        <w:ind w:firstLine="720"/>
        <w:jc w:val="both"/>
        <w:rPr>
          <w:sz w:val="28"/>
          <w:szCs w:val="28"/>
        </w:rPr>
      </w:pPr>
      <w:r w:rsidRPr="00C53087">
        <w:rPr>
          <w:sz w:val="28"/>
          <w:szCs w:val="28"/>
        </w:rPr>
        <w:t>Надбавки к должностному окладу муниципальных служащих</w:t>
      </w:r>
      <w:r w:rsidR="00A15C15" w:rsidRPr="00C53087">
        <w:rPr>
          <w:sz w:val="28"/>
          <w:szCs w:val="28"/>
        </w:rPr>
        <w:t xml:space="preserve"> установлены в соответствии с Положением </w:t>
      </w:r>
      <w:r w:rsidR="00301B93" w:rsidRPr="00C53087">
        <w:rPr>
          <w:sz w:val="28"/>
          <w:szCs w:val="28"/>
        </w:rPr>
        <w:t>о муниципальной службе в городском поселении «Новокручиниское», утвержденное Решением Совета городского поселения «Новокручининское» от 29 апреля 2013г. № 20.</w:t>
      </w:r>
    </w:p>
    <w:p w:rsidR="00301B93" w:rsidRPr="00C53087" w:rsidRDefault="00301B93" w:rsidP="009F61FD">
      <w:pPr>
        <w:ind w:firstLine="720"/>
        <w:jc w:val="both"/>
        <w:rPr>
          <w:sz w:val="28"/>
          <w:szCs w:val="28"/>
        </w:rPr>
      </w:pPr>
    </w:p>
    <w:p w:rsidR="00186AC6" w:rsidRPr="00C53087" w:rsidRDefault="001C4CF8" w:rsidP="009F61FD">
      <w:pPr>
        <w:ind w:firstLine="720"/>
        <w:jc w:val="both"/>
        <w:rPr>
          <w:sz w:val="28"/>
          <w:szCs w:val="28"/>
        </w:rPr>
      </w:pPr>
      <w:r w:rsidRPr="00C53087">
        <w:rPr>
          <w:sz w:val="28"/>
          <w:szCs w:val="28"/>
        </w:rPr>
        <w:t>При проведении проверки</w:t>
      </w:r>
      <w:r w:rsidR="00186AC6" w:rsidRPr="00C53087">
        <w:rPr>
          <w:sz w:val="28"/>
          <w:szCs w:val="28"/>
        </w:rPr>
        <w:t xml:space="preserve"> правильности заполнения </w:t>
      </w:r>
      <w:r w:rsidR="001F0D41" w:rsidRPr="00C53087">
        <w:rPr>
          <w:sz w:val="28"/>
          <w:szCs w:val="28"/>
        </w:rPr>
        <w:t>табеля</w:t>
      </w:r>
      <w:r w:rsidR="00FD23BB" w:rsidRPr="00C53087">
        <w:rPr>
          <w:sz w:val="28"/>
          <w:szCs w:val="28"/>
        </w:rPr>
        <w:t xml:space="preserve"> учета использования рабочего времени </w:t>
      </w:r>
      <w:r w:rsidR="00186AC6" w:rsidRPr="00C53087">
        <w:rPr>
          <w:sz w:val="28"/>
          <w:szCs w:val="28"/>
        </w:rPr>
        <w:t xml:space="preserve">установлено следующее: </w:t>
      </w:r>
    </w:p>
    <w:p w:rsidR="00BC3E79" w:rsidRPr="00C53087" w:rsidRDefault="00DD1E3E" w:rsidP="00DD1E3E">
      <w:pPr>
        <w:pStyle w:val="ConsPlusNormal"/>
        <w:jc w:val="both"/>
        <w:rPr>
          <w:rFonts w:ascii="Times New Roman" w:hAnsi="Times New Roman" w:cs="Times New Roman"/>
          <w:sz w:val="28"/>
          <w:szCs w:val="28"/>
        </w:rPr>
      </w:pPr>
      <w:r w:rsidRPr="00C53087">
        <w:rPr>
          <w:rFonts w:ascii="Times New Roman" w:hAnsi="Times New Roman" w:cs="Times New Roman"/>
          <w:sz w:val="28"/>
          <w:szCs w:val="28"/>
        </w:rPr>
        <w:t>- в табеле учета использования рабочего времени за период с 1 по 30 января 2018 года главный специалист Меринова Е.В. отсутствует, хотя согласно приказа (распоряжения) о предоставлении отпуска работнику № 2 от 10.01.2018г. Мериновой Е.В. предоставлен отпуск без сохранения заработной платы с 09.01.2018г. по 05.02.2018г. и в табеле учета использования рабочего времени</w:t>
      </w:r>
      <w:r w:rsidR="00A06FCF" w:rsidRPr="00C53087">
        <w:rPr>
          <w:rFonts w:ascii="Times New Roman" w:hAnsi="Times New Roman" w:cs="Times New Roman"/>
          <w:sz w:val="28"/>
          <w:szCs w:val="28"/>
        </w:rPr>
        <w:t xml:space="preserve"> напротив Мериновой Е.В.</w:t>
      </w:r>
      <w:r w:rsidRPr="00C53087">
        <w:rPr>
          <w:rFonts w:ascii="Times New Roman" w:hAnsi="Times New Roman" w:cs="Times New Roman"/>
          <w:sz w:val="28"/>
          <w:szCs w:val="28"/>
        </w:rPr>
        <w:t xml:space="preserve"> следовало обозначить буквой «А», что обозначает «неявки с разрешения администрации»</w:t>
      </w:r>
      <w:r w:rsidR="00693E7A">
        <w:rPr>
          <w:rFonts w:ascii="Times New Roman" w:hAnsi="Times New Roman" w:cs="Times New Roman"/>
          <w:sz w:val="28"/>
          <w:szCs w:val="28"/>
        </w:rPr>
        <w:t xml:space="preserve"> (</w:t>
      </w:r>
      <w:r w:rsidR="00693E7A" w:rsidRPr="00693E7A">
        <w:rPr>
          <w:rFonts w:ascii="Times New Roman" w:hAnsi="Times New Roman" w:cs="Times New Roman"/>
          <w:i/>
          <w:sz w:val="28"/>
          <w:szCs w:val="28"/>
        </w:rPr>
        <w:t>Приложение № 4, 5</w:t>
      </w:r>
      <w:r w:rsidR="00693E7A">
        <w:rPr>
          <w:rFonts w:ascii="Times New Roman" w:hAnsi="Times New Roman" w:cs="Times New Roman"/>
          <w:sz w:val="28"/>
          <w:szCs w:val="28"/>
        </w:rPr>
        <w:t>)</w:t>
      </w:r>
      <w:r w:rsidRPr="00C53087">
        <w:rPr>
          <w:rFonts w:ascii="Times New Roman" w:hAnsi="Times New Roman" w:cs="Times New Roman"/>
          <w:sz w:val="28"/>
          <w:szCs w:val="28"/>
        </w:rPr>
        <w:t>;</w:t>
      </w:r>
    </w:p>
    <w:p w:rsidR="00DD1E3E" w:rsidRPr="00C53087" w:rsidRDefault="00BC3E79" w:rsidP="00DD1E3E">
      <w:pPr>
        <w:pStyle w:val="ConsPlusNormal"/>
        <w:jc w:val="both"/>
        <w:rPr>
          <w:rFonts w:ascii="Times New Roman" w:hAnsi="Times New Roman" w:cs="Times New Roman"/>
          <w:sz w:val="28"/>
          <w:szCs w:val="28"/>
        </w:rPr>
      </w:pPr>
      <w:r w:rsidRPr="00C53087">
        <w:rPr>
          <w:rFonts w:ascii="Times New Roman" w:hAnsi="Times New Roman" w:cs="Times New Roman"/>
          <w:sz w:val="28"/>
          <w:szCs w:val="28"/>
        </w:rPr>
        <w:t xml:space="preserve">- </w:t>
      </w:r>
      <w:r w:rsidR="00DD1E3E" w:rsidRPr="00C53087">
        <w:rPr>
          <w:rFonts w:ascii="Times New Roman" w:hAnsi="Times New Roman" w:cs="Times New Roman"/>
          <w:sz w:val="28"/>
          <w:szCs w:val="28"/>
        </w:rPr>
        <w:t xml:space="preserve">  </w:t>
      </w:r>
      <w:r w:rsidRPr="00C53087">
        <w:rPr>
          <w:rFonts w:ascii="Times New Roman" w:hAnsi="Times New Roman" w:cs="Times New Roman"/>
          <w:sz w:val="28"/>
          <w:szCs w:val="28"/>
        </w:rPr>
        <w:t>в табеле учета использования рабочего времени за период с 1 по 28 февраля 2018 года у главного специалиста</w:t>
      </w:r>
      <w:r w:rsidR="00DD1E3E" w:rsidRPr="00C53087">
        <w:rPr>
          <w:rFonts w:ascii="Times New Roman" w:hAnsi="Times New Roman" w:cs="Times New Roman"/>
          <w:sz w:val="28"/>
          <w:szCs w:val="28"/>
        </w:rPr>
        <w:t xml:space="preserve"> </w:t>
      </w:r>
      <w:r w:rsidRPr="00C53087">
        <w:rPr>
          <w:rFonts w:ascii="Times New Roman" w:hAnsi="Times New Roman" w:cs="Times New Roman"/>
          <w:sz w:val="28"/>
          <w:szCs w:val="28"/>
        </w:rPr>
        <w:t xml:space="preserve">Мериновой Е.В. с 1 февраля по 9 февраля стоит буква «О», что обозначает очередные и дополнительные отпуска, но согласно Приказов </w:t>
      </w:r>
      <w:r w:rsidR="005D355B" w:rsidRPr="00C53087">
        <w:rPr>
          <w:rFonts w:ascii="Times New Roman" w:hAnsi="Times New Roman" w:cs="Times New Roman"/>
          <w:sz w:val="28"/>
          <w:szCs w:val="28"/>
        </w:rPr>
        <w:t>(распоряжений</w:t>
      </w:r>
      <w:r w:rsidR="001D23C8" w:rsidRPr="00C53087">
        <w:rPr>
          <w:rFonts w:ascii="Times New Roman" w:hAnsi="Times New Roman" w:cs="Times New Roman"/>
          <w:sz w:val="28"/>
          <w:szCs w:val="28"/>
        </w:rPr>
        <w:t>) о предоставлении отпуска работнику № 2 от 10.01.2018г. и № 5 от 05.02.2018г. Мериновой Е.В. предоставлен отпуск без сохранения заработной платы. Поэтому в табеле следовала с 1 февраля по 9 февраля проставить букву «А», что обозначает «неявки с разрешения администрации»</w:t>
      </w:r>
      <w:r w:rsidR="007E6D37">
        <w:rPr>
          <w:rFonts w:ascii="Times New Roman" w:hAnsi="Times New Roman" w:cs="Times New Roman"/>
          <w:sz w:val="28"/>
          <w:szCs w:val="28"/>
        </w:rPr>
        <w:t xml:space="preserve"> (Приложение № 5 - 7)</w:t>
      </w:r>
      <w:r w:rsidR="001D23C8" w:rsidRPr="00C53087">
        <w:rPr>
          <w:rFonts w:ascii="Times New Roman" w:hAnsi="Times New Roman" w:cs="Times New Roman"/>
          <w:sz w:val="28"/>
          <w:szCs w:val="28"/>
        </w:rPr>
        <w:t xml:space="preserve">;  </w:t>
      </w:r>
    </w:p>
    <w:p w:rsidR="005D355B" w:rsidRPr="00C53087" w:rsidRDefault="005D327D" w:rsidP="009F61FD">
      <w:pPr>
        <w:ind w:firstLine="720"/>
        <w:jc w:val="both"/>
        <w:rPr>
          <w:sz w:val="28"/>
          <w:szCs w:val="28"/>
        </w:rPr>
      </w:pPr>
      <w:r w:rsidRPr="00C53087">
        <w:rPr>
          <w:sz w:val="28"/>
          <w:szCs w:val="28"/>
        </w:rPr>
        <w:t xml:space="preserve">- в табеле </w:t>
      </w:r>
      <w:r w:rsidR="00DD1E3E" w:rsidRPr="00C53087">
        <w:rPr>
          <w:sz w:val="28"/>
          <w:szCs w:val="28"/>
        </w:rPr>
        <w:t>учета использования рабочего времени</w:t>
      </w:r>
      <w:r w:rsidRPr="00C53087">
        <w:rPr>
          <w:sz w:val="28"/>
          <w:szCs w:val="28"/>
        </w:rPr>
        <w:t xml:space="preserve"> за период с 1 по 28 февраля 2018 года главный специалист Марченко Е.Л. отсутствует, хотя 1, 2 февраля 2018г. главный специалист Марченко Е.Л. работала (</w:t>
      </w:r>
      <w:r w:rsidRPr="00C53087">
        <w:rPr>
          <w:i/>
          <w:sz w:val="28"/>
          <w:szCs w:val="28"/>
        </w:rPr>
        <w:t>Приложение №</w:t>
      </w:r>
      <w:r w:rsidR="007E6D37">
        <w:rPr>
          <w:i/>
          <w:sz w:val="28"/>
          <w:szCs w:val="28"/>
        </w:rPr>
        <w:t xml:space="preserve"> 6</w:t>
      </w:r>
      <w:r w:rsidRPr="00C53087">
        <w:rPr>
          <w:sz w:val="28"/>
          <w:szCs w:val="28"/>
        </w:rPr>
        <w:t>).</w:t>
      </w:r>
      <w:r w:rsidR="00623A03" w:rsidRPr="00C53087">
        <w:rPr>
          <w:sz w:val="28"/>
          <w:szCs w:val="28"/>
        </w:rPr>
        <w:t xml:space="preserve"> Согласно приказа (распоряжения</w:t>
      </w:r>
      <w:r w:rsidR="001D1B37" w:rsidRPr="00C53087">
        <w:rPr>
          <w:sz w:val="28"/>
          <w:szCs w:val="28"/>
        </w:rPr>
        <w:t>)</w:t>
      </w:r>
      <w:r w:rsidR="00623A03" w:rsidRPr="00C53087">
        <w:rPr>
          <w:sz w:val="28"/>
          <w:szCs w:val="28"/>
        </w:rPr>
        <w:t xml:space="preserve"> о прекращении действия трудового договора (контракта) с работником № 15-к от 31.01.2018г.</w:t>
      </w:r>
      <w:r w:rsidR="001D1B37" w:rsidRPr="00C53087">
        <w:rPr>
          <w:sz w:val="28"/>
          <w:szCs w:val="28"/>
        </w:rPr>
        <w:t xml:space="preserve"> главный специалист</w:t>
      </w:r>
      <w:r w:rsidR="00623A03" w:rsidRPr="00C53087">
        <w:rPr>
          <w:sz w:val="28"/>
          <w:szCs w:val="28"/>
        </w:rPr>
        <w:t xml:space="preserve"> </w:t>
      </w:r>
      <w:r w:rsidR="001D1B37" w:rsidRPr="00C53087">
        <w:rPr>
          <w:sz w:val="28"/>
          <w:szCs w:val="28"/>
        </w:rPr>
        <w:t xml:space="preserve">Марченко Е.Л. уволена </w:t>
      </w:r>
      <w:r w:rsidR="00F7694C" w:rsidRPr="00C53087">
        <w:rPr>
          <w:sz w:val="28"/>
          <w:szCs w:val="28"/>
        </w:rPr>
        <w:t>со 2 февраля 2018 года (</w:t>
      </w:r>
      <w:r w:rsidR="00F7694C" w:rsidRPr="00C53087">
        <w:rPr>
          <w:i/>
          <w:sz w:val="28"/>
          <w:szCs w:val="28"/>
        </w:rPr>
        <w:t>Приложение №</w:t>
      </w:r>
      <w:r w:rsidR="007E6D37">
        <w:rPr>
          <w:i/>
          <w:sz w:val="28"/>
          <w:szCs w:val="28"/>
        </w:rPr>
        <w:t xml:space="preserve"> 8</w:t>
      </w:r>
      <w:r w:rsidR="00F7694C" w:rsidRPr="00C53087">
        <w:rPr>
          <w:sz w:val="28"/>
          <w:szCs w:val="28"/>
        </w:rPr>
        <w:t>)</w:t>
      </w:r>
      <w:r w:rsidR="00DD1E3E" w:rsidRPr="00C53087">
        <w:rPr>
          <w:sz w:val="28"/>
          <w:szCs w:val="28"/>
        </w:rPr>
        <w:t>;</w:t>
      </w:r>
    </w:p>
    <w:p w:rsidR="005D355B" w:rsidRPr="00C53087" w:rsidRDefault="005D355B" w:rsidP="005D355B">
      <w:pPr>
        <w:pStyle w:val="ConsPlusNormal"/>
        <w:jc w:val="both"/>
        <w:rPr>
          <w:rFonts w:ascii="Times New Roman" w:hAnsi="Times New Roman" w:cs="Times New Roman"/>
          <w:sz w:val="28"/>
          <w:szCs w:val="28"/>
        </w:rPr>
      </w:pPr>
      <w:r w:rsidRPr="00C53087">
        <w:rPr>
          <w:rFonts w:ascii="Times New Roman" w:hAnsi="Times New Roman" w:cs="Times New Roman"/>
          <w:sz w:val="28"/>
          <w:szCs w:val="28"/>
        </w:rPr>
        <w:t xml:space="preserve">- в табеле учета использования рабочего времени за период с 1 по 30 апреля 2018 года у главного специалиста Ивановой Е.Н. с 9 апреля по 13 апреля стоит </w:t>
      </w:r>
      <w:r w:rsidRPr="00C53087">
        <w:rPr>
          <w:rFonts w:ascii="Times New Roman" w:hAnsi="Times New Roman" w:cs="Times New Roman"/>
          <w:sz w:val="28"/>
          <w:szCs w:val="28"/>
        </w:rPr>
        <w:lastRenderedPageBreak/>
        <w:t>буква «О», что обозначает очередные и дополнительные отпуска, но согласно Приказа (распоряжения) о предоставлении отпуска работнику № 20 от 06.04.2018г. Ивановой Е.Н. предоставлен отпуск без сохранения заработной платы. Поэтому в табеле следовала с 9 апреля по 13 апреля проставить букву «А», что обозначает «неявки с разрешения администрации» (</w:t>
      </w:r>
      <w:r w:rsidRPr="00C53087">
        <w:rPr>
          <w:rFonts w:ascii="Times New Roman" w:hAnsi="Times New Roman" w:cs="Times New Roman"/>
          <w:i/>
          <w:sz w:val="28"/>
          <w:szCs w:val="28"/>
        </w:rPr>
        <w:t>Приложение №</w:t>
      </w:r>
      <w:r w:rsidR="007E6D37">
        <w:rPr>
          <w:rFonts w:ascii="Times New Roman" w:hAnsi="Times New Roman" w:cs="Times New Roman"/>
          <w:i/>
          <w:sz w:val="28"/>
          <w:szCs w:val="28"/>
        </w:rPr>
        <w:t xml:space="preserve"> 9, 10</w:t>
      </w:r>
      <w:r w:rsidRPr="00C53087">
        <w:rPr>
          <w:rFonts w:ascii="Times New Roman" w:hAnsi="Times New Roman" w:cs="Times New Roman"/>
          <w:sz w:val="28"/>
          <w:szCs w:val="28"/>
        </w:rPr>
        <w:t>)</w:t>
      </w:r>
      <w:r w:rsidR="00B82EDE" w:rsidRPr="00C53087">
        <w:rPr>
          <w:rFonts w:ascii="Times New Roman" w:hAnsi="Times New Roman" w:cs="Times New Roman"/>
          <w:sz w:val="28"/>
          <w:szCs w:val="28"/>
        </w:rPr>
        <w:t xml:space="preserve">. Необходимо отметить, что в Приказе (распоряжение) о предоставлении отпуска работнику № 20 от 06.04.2018г. не указано должность Ивановой Е.Н.  </w:t>
      </w:r>
      <w:r w:rsidRPr="00C53087">
        <w:rPr>
          <w:rFonts w:ascii="Times New Roman" w:hAnsi="Times New Roman" w:cs="Times New Roman"/>
          <w:sz w:val="28"/>
          <w:szCs w:val="28"/>
        </w:rPr>
        <w:t xml:space="preserve">  </w:t>
      </w:r>
    </w:p>
    <w:p w:rsidR="005D355B" w:rsidRPr="00C53087" w:rsidRDefault="004F4E5D" w:rsidP="00501B7A">
      <w:pPr>
        <w:pStyle w:val="ConsPlusNormal"/>
        <w:ind w:firstLine="540"/>
        <w:jc w:val="both"/>
        <w:rPr>
          <w:rFonts w:ascii="Times New Roman" w:hAnsi="Times New Roman" w:cs="Times New Roman"/>
          <w:sz w:val="28"/>
          <w:szCs w:val="28"/>
        </w:rPr>
      </w:pPr>
      <w:r w:rsidRPr="00C53087">
        <w:rPr>
          <w:rFonts w:ascii="Times New Roman" w:hAnsi="Times New Roman" w:cs="Times New Roman"/>
          <w:sz w:val="28"/>
          <w:szCs w:val="28"/>
        </w:rPr>
        <w:tab/>
        <w:t>При заполнении Табеля необходимо применять условные обозначения</w:t>
      </w:r>
      <w:r w:rsidR="00501B7A" w:rsidRPr="00C53087">
        <w:rPr>
          <w:rFonts w:ascii="Times New Roman" w:hAnsi="Times New Roman" w:cs="Times New Roman"/>
          <w:sz w:val="28"/>
          <w:szCs w:val="28"/>
        </w:rPr>
        <w:t xml:space="preserve">, утвержденные </w:t>
      </w:r>
      <w:r w:rsidRPr="00C53087">
        <w:rPr>
          <w:rFonts w:ascii="Times New Roman" w:hAnsi="Times New Roman" w:cs="Times New Roman"/>
          <w:sz w:val="28"/>
          <w:szCs w:val="28"/>
        </w:rPr>
        <w:t>Приказ</w:t>
      </w:r>
      <w:r w:rsidR="00501B7A" w:rsidRPr="00C53087">
        <w:rPr>
          <w:rFonts w:ascii="Times New Roman" w:hAnsi="Times New Roman" w:cs="Times New Roman"/>
          <w:sz w:val="28"/>
          <w:szCs w:val="28"/>
        </w:rPr>
        <w:t>ом</w:t>
      </w:r>
      <w:r w:rsidRPr="00C53087">
        <w:rPr>
          <w:rFonts w:ascii="Times New Roman" w:hAnsi="Times New Roman" w:cs="Times New Roman"/>
          <w:sz w:val="28"/>
          <w:szCs w:val="28"/>
        </w:rPr>
        <w:t xml:space="preserve"> Министерства Финансов Российской Федерации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00501B7A" w:rsidRPr="00C53087">
        <w:rPr>
          <w:rFonts w:ascii="Times New Roman" w:hAnsi="Times New Roman" w:cs="Times New Roman"/>
          <w:sz w:val="28"/>
          <w:szCs w:val="28"/>
        </w:rPr>
        <w:t>.</w:t>
      </w:r>
    </w:p>
    <w:p w:rsidR="0049757B" w:rsidRPr="00C53087" w:rsidRDefault="001C4CF8" w:rsidP="009F61FD">
      <w:pPr>
        <w:autoSpaceDE w:val="0"/>
        <w:autoSpaceDN w:val="0"/>
        <w:adjustRightInd w:val="0"/>
        <w:ind w:firstLine="709"/>
        <w:jc w:val="both"/>
        <w:rPr>
          <w:sz w:val="28"/>
          <w:szCs w:val="28"/>
        </w:rPr>
      </w:pPr>
      <w:r w:rsidRPr="00C53087">
        <w:rPr>
          <w:sz w:val="28"/>
          <w:szCs w:val="28"/>
        </w:rPr>
        <w:t>При проведении выборочной проверки</w:t>
      </w:r>
      <w:r w:rsidR="0049757B" w:rsidRPr="00C53087">
        <w:rPr>
          <w:sz w:val="28"/>
          <w:szCs w:val="28"/>
        </w:rPr>
        <w:t xml:space="preserve"> начисления </w:t>
      </w:r>
      <w:r w:rsidR="000852A3" w:rsidRPr="00C53087">
        <w:rPr>
          <w:sz w:val="28"/>
          <w:szCs w:val="28"/>
        </w:rPr>
        <w:t>заработной платы</w:t>
      </w:r>
      <w:r w:rsidR="00F517F9" w:rsidRPr="00C53087">
        <w:rPr>
          <w:sz w:val="28"/>
          <w:szCs w:val="28"/>
        </w:rPr>
        <w:t xml:space="preserve"> и отпускных</w:t>
      </w:r>
      <w:r w:rsidR="0049757B" w:rsidRPr="00C53087">
        <w:rPr>
          <w:sz w:val="28"/>
          <w:szCs w:val="28"/>
        </w:rPr>
        <w:t xml:space="preserve"> установлено:</w:t>
      </w:r>
    </w:p>
    <w:p w:rsidR="00BB1648" w:rsidRPr="00C53087" w:rsidRDefault="00BB1648" w:rsidP="009F61FD">
      <w:pPr>
        <w:autoSpaceDE w:val="0"/>
        <w:autoSpaceDN w:val="0"/>
        <w:adjustRightInd w:val="0"/>
        <w:ind w:firstLine="709"/>
        <w:jc w:val="both"/>
        <w:rPr>
          <w:sz w:val="28"/>
          <w:szCs w:val="28"/>
        </w:rPr>
      </w:pPr>
      <w:r w:rsidRPr="00C53087">
        <w:rPr>
          <w:sz w:val="28"/>
          <w:szCs w:val="28"/>
        </w:rPr>
        <w:t>- главному специалисту Марченко Е.Л. (</w:t>
      </w:r>
      <w:r w:rsidR="00BC355C" w:rsidRPr="00C53087">
        <w:rPr>
          <w:sz w:val="28"/>
          <w:szCs w:val="28"/>
        </w:rPr>
        <w:t>уволена со 02.02.2018г.</w:t>
      </w:r>
      <w:r w:rsidRPr="00C53087">
        <w:rPr>
          <w:sz w:val="28"/>
          <w:szCs w:val="28"/>
        </w:rPr>
        <w:t xml:space="preserve">) в результате арифметической ошибки при начислении заработной платы и компенсации за неиспользованные дни отпуска в январе, феврале 2018 года установлена </w:t>
      </w:r>
      <w:r w:rsidRPr="00C53087">
        <w:rPr>
          <w:b/>
          <w:sz w:val="28"/>
          <w:szCs w:val="28"/>
        </w:rPr>
        <w:t>переплата заработной платы</w:t>
      </w:r>
      <w:r w:rsidRPr="00C53087">
        <w:rPr>
          <w:sz w:val="28"/>
          <w:szCs w:val="28"/>
        </w:rPr>
        <w:t xml:space="preserve"> в размере </w:t>
      </w:r>
      <w:r w:rsidR="006F21DC" w:rsidRPr="00C53087">
        <w:rPr>
          <w:b/>
          <w:sz w:val="28"/>
          <w:szCs w:val="28"/>
        </w:rPr>
        <w:t>54,76</w:t>
      </w:r>
      <w:r w:rsidRPr="00C53087">
        <w:rPr>
          <w:sz w:val="28"/>
          <w:szCs w:val="28"/>
        </w:rPr>
        <w:t xml:space="preserve"> рублей (</w:t>
      </w:r>
      <w:r w:rsidRPr="00C53087">
        <w:rPr>
          <w:i/>
          <w:sz w:val="28"/>
          <w:szCs w:val="28"/>
        </w:rPr>
        <w:t>Приложение №</w:t>
      </w:r>
      <w:r w:rsidR="007E6D37">
        <w:rPr>
          <w:i/>
          <w:sz w:val="28"/>
          <w:szCs w:val="28"/>
        </w:rPr>
        <w:t xml:space="preserve"> 11 - 14</w:t>
      </w:r>
      <w:r w:rsidRPr="00C53087">
        <w:rPr>
          <w:sz w:val="28"/>
          <w:szCs w:val="28"/>
        </w:rPr>
        <w:t>)</w:t>
      </w:r>
      <w:r w:rsidR="0079173C" w:rsidRPr="00C53087">
        <w:rPr>
          <w:sz w:val="28"/>
          <w:szCs w:val="28"/>
        </w:rPr>
        <w:t>. Необходимо отметить, что расчет компенсации за неиспользованные дни отпуска Марченко Е.Л.</w:t>
      </w:r>
      <w:r w:rsidR="008B6D5F" w:rsidRPr="00C53087">
        <w:rPr>
          <w:sz w:val="28"/>
          <w:szCs w:val="28"/>
        </w:rPr>
        <w:t>,</w:t>
      </w:r>
      <w:r w:rsidR="0079173C" w:rsidRPr="00C53087">
        <w:rPr>
          <w:sz w:val="28"/>
          <w:szCs w:val="28"/>
        </w:rPr>
        <w:t xml:space="preserve"> </w:t>
      </w:r>
      <w:r w:rsidR="0033494B" w:rsidRPr="00C53087">
        <w:rPr>
          <w:sz w:val="28"/>
          <w:szCs w:val="28"/>
        </w:rPr>
        <w:t>к документа</w:t>
      </w:r>
      <w:r w:rsidR="008B6D5F" w:rsidRPr="00C53087">
        <w:rPr>
          <w:sz w:val="28"/>
          <w:szCs w:val="28"/>
        </w:rPr>
        <w:t>м</w:t>
      </w:r>
      <w:r w:rsidR="0033494B" w:rsidRPr="00C53087">
        <w:rPr>
          <w:sz w:val="28"/>
          <w:szCs w:val="28"/>
        </w:rPr>
        <w:t xml:space="preserve"> по начи</w:t>
      </w:r>
      <w:r w:rsidR="00A83AFE" w:rsidRPr="00C53087">
        <w:rPr>
          <w:sz w:val="28"/>
          <w:szCs w:val="28"/>
        </w:rPr>
        <w:t>слению заработной платы не прила</w:t>
      </w:r>
      <w:r w:rsidR="0033494B" w:rsidRPr="00C53087">
        <w:rPr>
          <w:sz w:val="28"/>
          <w:szCs w:val="28"/>
        </w:rPr>
        <w:t>гается</w:t>
      </w:r>
      <w:r w:rsidRPr="00C53087">
        <w:rPr>
          <w:sz w:val="28"/>
          <w:szCs w:val="28"/>
        </w:rPr>
        <w:t>;</w:t>
      </w:r>
    </w:p>
    <w:p w:rsidR="00B14563" w:rsidRPr="00C53087" w:rsidRDefault="00B14563" w:rsidP="009F61FD">
      <w:pPr>
        <w:autoSpaceDE w:val="0"/>
        <w:autoSpaceDN w:val="0"/>
        <w:adjustRightInd w:val="0"/>
        <w:ind w:firstLine="709"/>
        <w:jc w:val="both"/>
        <w:rPr>
          <w:sz w:val="28"/>
          <w:szCs w:val="28"/>
        </w:rPr>
      </w:pPr>
      <w:r w:rsidRPr="00C53087">
        <w:rPr>
          <w:sz w:val="28"/>
          <w:szCs w:val="28"/>
        </w:rPr>
        <w:t>- проверить правильность начисления компенсации за неиспользованные дни отпуска главного специалиста Зыковой Л.М. не представляется возможным, так как расчет компенсации за неиспользованные дни отпуска</w:t>
      </w:r>
      <w:r w:rsidR="00CE77B0" w:rsidRPr="00C53087">
        <w:rPr>
          <w:sz w:val="28"/>
          <w:szCs w:val="28"/>
        </w:rPr>
        <w:t xml:space="preserve"> к документам по начислению заработной платы не прилагается;</w:t>
      </w:r>
    </w:p>
    <w:p w:rsidR="006007F8" w:rsidRPr="00C53087" w:rsidRDefault="006007F8" w:rsidP="009F61FD">
      <w:pPr>
        <w:autoSpaceDE w:val="0"/>
        <w:autoSpaceDN w:val="0"/>
        <w:adjustRightInd w:val="0"/>
        <w:ind w:firstLine="709"/>
        <w:jc w:val="both"/>
        <w:rPr>
          <w:sz w:val="28"/>
          <w:szCs w:val="28"/>
        </w:rPr>
      </w:pPr>
      <w:r w:rsidRPr="00C53087">
        <w:rPr>
          <w:sz w:val="28"/>
          <w:szCs w:val="28"/>
        </w:rPr>
        <w:t>- главному специалисту Ивановой Е.Н. в результате арифметической ошибки при начислении заработной платы</w:t>
      </w:r>
      <w:r w:rsidR="00A00242" w:rsidRPr="00C53087">
        <w:rPr>
          <w:sz w:val="28"/>
          <w:szCs w:val="28"/>
        </w:rPr>
        <w:t>, отпускных</w:t>
      </w:r>
      <w:r w:rsidRPr="00C53087">
        <w:rPr>
          <w:sz w:val="28"/>
          <w:szCs w:val="28"/>
        </w:rPr>
        <w:t xml:space="preserve"> в 2018 году установлена </w:t>
      </w:r>
      <w:r w:rsidRPr="00C53087">
        <w:rPr>
          <w:b/>
          <w:sz w:val="28"/>
          <w:szCs w:val="28"/>
        </w:rPr>
        <w:t>переплата заработной платы</w:t>
      </w:r>
      <w:r w:rsidRPr="00C53087">
        <w:rPr>
          <w:sz w:val="28"/>
          <w:szCs w:val="28"/>
        </w:rPr>
        <w:t xml:space="preserve"> в размере </w:t>
      </w:r>
      <w:r w:rsidR="00A00242" w:rsidRPr="00C53087">
        <w:rPr>
          <w:b/>
          <w:sz w:val="28"/>
          <w:szCs w:val="28"/>
        </w:rPr>
        <w:t>1</w:t>
      </w:r>
      <w:r w:rsidR="00724204" w:rsidRPr="00C53087">
        <w:rPr>
          <w:b/>
          <w:sz w:val="28"/>
          <w:szCs w:val="28"/>
        </w:rPr>
        <w:t> 453,50</w:t>
      </w:r>
      <w:r w:rsidRPr="00C53087">
        <w:rPr>
          <w:sz w:val="28"/>
          <w:szCs w:val="28"/>
        </w:rPr>
        <w:t xml:space="preserve"> рублей</w:t>
      </w:r>
      <w:r w:rsidR="001316EC" w:rsidRPr="00C53087">
        <w:rPr>
          <w:sz w:val="28"/>
          <w:szCs w:val="28"/>
        </w:rPr>
        <w:t xml:space="preserve"> </w:t>
      </w:r>
      <w:r w:rsidRPr="00C53087">
        <w:rPr>
          <w:sz w:val="28"/>
          <w:szCs w:val="28"/>
        </w:rPr>
        <w:t>(</w:t>
      </w:r>
      <w:r w:rsidRPr="00C53087">
        <w:rPr>
          <w:i/>
          <w:sz w:val="28"/>
          <w:szCs w:val="28"/>
        </w:rPr>
        <w:t>Приложение №</w:t>
      </w:r>
      <w:r w:rsidR="007E6D37">
        <w:rPr>
          <w:i/>
          <w:sz w:val="28"/>
          <w:szCs w:val="28"/>
        </w:rPr>
        <w:t xml:space="preserve"> 13 - 26</w:t>
      </w:r>
      <w:r w:rsidRPr="00C53087">
        <w:rPr>
          <w:sz w:val="28"/>
          <w:szCs w:val="28"/>
        </w:rPr>
        <w:t>)</w:t>
      </w:r>
      <w:r w:rsidR="002402A3" w:rsidRPr="00C53087">
        <w:rPr>
          <w:sz w:val="28"/>
          <w:szCs w:val="28"/>
        </w:rPr>
        <w:t>;</w:t>
      </w:r>
    </w:p>
    <w:p w:rsidR="002402A3" w:rsidRPr="00C53087" w:rsidRDefault="002402A3" w:rsidP="009F61FD">
      <w:pPr>
        <w:autoSpaceDE w:val="0"/>
        <w:autoSpaceDN w:val="0"/>
        <w:adjustRightInd w:val="0"/>
        <w:ind w:firstLine="709"/>
        <w:jc w:val="both"/>
        <w:rPr>
          <w:sz w:val="28"/>
          <w:szCs w:val="28"/>
        </w:rPr>
      </w:pPr>
      <w:r w:rsidRPr="00C53087">
        <w:rPr>
          <w:sz w:val="28"/>
          <w:szCs w:val="28"/>
        </w:rPr>
        <w:t xml:space="preserve">- </w:t>
      </w:r>
      <w:r w:rsidR="00B2190D" w:rsidRPr="00C53087">
        <w:rPr>
          <w:sz w:val="28"/>
          <w:szCs w:val="28"/>
        </w:rPr>
        <w:t xml:space="preserve">заместителю главы администрации Василовской М.Г. в результате арифметической ошибки </w:t>
      </w:r>
      <w:r w:rsidR="00AC02AE">
        <w:rPr>
          <w:sz w:val="28"/>
          <w:szCs w:val="28"/>
        </w:rPr>
        <w:t>при начислении заработной платы и</w:t>
      </w:r>
      <w:r w:rsidR="00B2190D" w:rsidRPr="00C53087">
        <w:rPr>
          <w:sz w:val="28"/>
          <w:szCs w:val="28"/>
        </w:rPr>
        <w:t xml:space="preserve"> отпускных</w:t>
      </w:r>
      <w:r w:rsidR="00AC02AE">
        <w:rPr>
          <w:sz w:val="28"/>
          <w:szCs w:val="28"/>
        </w:rPr>
        <w:t xml:space="preserve"> </w:t>
      </w:r>
      <w:r w:rsidR="00B2190D" w:rsidRPr="00C53087">
        <w:rPr>
          <w:sz w:val="28"/>
          <w:szCs w:val="28"/>
        </w:rPr>
        <w:t xml:space="preserve">в 2018 году установлена </w:t>
      </w:r>
      <w:r w:rsidR="00AC02AE">
        <w:rPr>
          <w:b/>
          <w:sz w:val="28"/>
          <w:szCs w:val="28"/>
        </w:rPr>
        <w:t>недоплата</w:t>
      </w:r>
      <w:r w:rsidR="00B2190D" w:rsidRPr="00C53087">
        <w:rPr>
          <w:b/>
          <w:sz w:val="28"/>
          <w:szCs w:val="28"/>
        </w:rPr>
        <w:t xml:space="preserve"> заработной платы</w:t>
      </w:r>
      <w:r w:rsidR="00B2190D" w:rsidRPr="00C53087">
        <w:rPr>
          <w:sz w:val="28"/>
          <w:szCs w:val="28"/>
        </w:rPr>
        <w:t xml:space="preserve"> в размере </w:t>
      </w:r>
      <w:r w:rsidR="004C5AA3">
        <w:rPr>
          <w:b/>
          <w:sz w:val="28"/>
          <w:szCs w:val="28"/>
        </w:rPr>
        <w:t xml:space="preserve">82,36 </w:t>
      </w:r>
      <w:r w:rsidR="00B2190D" w:rsidRPr="00C53087">
        <w:rPr>
          <w:sz w:val="28"/>
          <w:szCs w:val="28"/>
        </w:rPr>
        <w:t>рублей (</w:t>
      </w:r>
      <w:r w:rsidR="00B2190D" w:rsidRPr="00C53087">
        <w:rPr>
          <w:i/>
          <w:sz w:val="28"/>
          <w:szCs w:val="28"/>
        </w:rPr>
        <w:t>Приложение №</w:t>
      </w:r>
      <w:r w:rsidR="003C521F">
        <w:rPr>
          <w:i/>
          <w:sz w:val="28"/>
          <w:szCs w:val="28"/>
        </w:rPr>
        <w:t xml:space="preserve"> 13 – 24, 27 - 29</w:t>
      </w:r>
      <w:r w:rsidR="00B2190D" w:rsidRPr="00C53087">
        <w:rPr>
          <w:sz w:val="28"/>
          <w:szCs w:val="28"/>
        </w:rPr>
        <w:t>)</w:t>
      </w:r>
      <w:r w:rsidR="00034D35" w:rsidRPr="00C53087">
        <w:rPr>
          <w:sz w:val="28"/>
          <w:szCs w:val="28"/>
        </w:rPr>
        <w:t>.</w:t>
      </w:r>
    </w:p>
    <w:p w:rsidR="00540A4F" w:rsidRPr="00C53087" w:rsidRDefault="00540A4F" w:rsidP="00D55D26">
      <w:pPr>
        <w:autoSpaceDE w:val="0"/>
        <w:autoSpaceDN w:val="0"/>
        <w:adjustRightInd w:val="0"/>
        <w:jc w:val="both"/>
        <w:rPr>
          <w:rFonts w:eastAsiaTheme="minorHAnsi"/>
          <w:sz w:val="28"/>
          <w:szCs w:val="28"/>
          <w:lang w:eastAsia="en-US"/>
        </w:rPr>
      </w:pPr>
      <w:r w:rsidRPr="00C53087">
        <w:rPr>
          <w:sz w:val="28"/>
          <w:szCs w:val="28"/>
        </w:rPr>
        <w:tab/>
        <w:t>В приказе (распоряжение) о прекращении действия трудового договора (контракта) с работником № 24-к от 07.08.2018г. на увольнение ведущего специалиста – землеустроителя Ханкевич Д.А. не правильно указана должность (</w:t>
      </w:r>
      <w:r w:rsidRPr="00C53087">
        <w:rPr>
          <w:i/>
          <w:sz w:val="28"/>
          <w:szCs w:val="28"/>
        </w:rPr>
        <w:t>Приложение №</w:t>
      </w:r>
      <w:r w:rsidR="003C521F">
        <w:rPr>
          <w:i/>
          <w:sz w:val="28"/>
          <w:szCs w:val="28"/>
        </w:rPr>
        <w:t xml:space="preserve"> 30</w:t>
      </w:r>
      <w:r w:rsidRPr="00C53087">
        <w:rPr>
          <w:sz w:val="28"/>
          <w:szCs w:val="28"/>
        </w:rPr>
        <w:t>). Должности ведущего специалиста в администрации в 2018 году нет.</w:t>
      </w:r>
    </w:p>
    <w:p w:rsidR="00034D35" w:rsidRPr="00C53087" w:rsidRDefault="00034D35" w:rsidP="001B3383">
      <w:pPr>
        <w:ind w:firstLine="708"/>
        <w:jc w:val="center"/>
        <w:rPr>
          <w:b/>
          <w:sz w:val="28"/>
          <w:szCs w:val="28"/>
        </w:rPr>
      </w:pPr>
    </w:p>
    <w:p w:rsidR="001B3383" w:rsidRPr="00C53087" w:rsidRDefault="001B3383" w:rsidP="001B3383">
      <w:pPr>
        <w:ind w:firstLine="708"/>
        <w:jc w:val="center"/>
        <w:rPr>
          <w:b/>
          <w:sz w:val="28"/>
          <w:szCs w:val="28"/>
        </w:rPr>
      </w:pPr>
      <w:r w:rsidRPr="00C53087">
        <w:rPr>
          <w:b/>
          <w:sz w:val="28"/>
          <w:szCs w:val="28"/>
        </w:rPr>
        <w:t>Соблюдение норматива формирования расходов на содержание органов</w:t>
      </w:r>
      <w:r w:rsidR="00857A53" w:rsidRPr="00C53087">
        <w:rPr>
          <w:b/>
          <w:sz w:val="28"/>
          <w:szCs w:val="28"/>
        </w:rPr>
        <w:t xml:space="preserve"> местного самоуправления за 2018</w:t>
      </w:r>
      <w:r w:rsidRPr="00C53087">
        <w:rPr>
          <w:b/>
          <w:sz w:val="28"/>
          <w:szCs w:val="28"/>
        </w:rPr>
        <w:t xml:space="preserve"> г.</w:t>
      </w:r>
    </w:p>
    <w:p w:rsidR="001B3383" w:rsidRPr="00C53087" w:rsidRDefault="001B3383" w:rsidP="001B3383">
      <w:pPr>
        <w:ind w:firstLine="709"/>
        <w:jc w:val="both"/>
        <w:rPr>
          <w:sz w:val="28"/>
          <w:szCs w:val="28"/>
        </w:rPr>
      </w:pPr>
    </w:p>
    <w:p w:rsidR="005A67FA" w:rsidRPr="00C53087" w:rsidRDefault="001B3383" w:rsidP="005A67FA">
      <w:pPr>
        <w:ind w:firstLine="709"/>
        <w:jc w:val="both"/>
        <w:rPr>
          <w:sz w:val="28"/>
          <w:szCs w:val="28"/>
        </w:rPr>
      </w:pPr>
      <w:r w:rsidRPr="00C53087">
        <w:rPr>
          <w:sz w:val="28"/>
          <w:szCs w:val="28"/>
        </w:rPr>
        <w:t xml:space="preserve">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 утвержденной постановлением Правительства Забайкальского </w:t>
      </w:r>
      <w:r w:rsidRPr="00C53087">
        <w:rPr>
          <w:sz w:val="28"/>
          <w:szCs w:val="28"/>
        </w:rPr>
        <w:lastRenderedPageBreak/>
        <w:t>кра</w:t>
      </w:r>
      <w:r w:rsidR="00C55DE9" w:rsidRPr="00C53087">
        <w:rPr>
          <w:sz w:val="28"/>
          <w:szCs w:val="28"/>
        </w:rPr>
        <w:t>я от 02 декабря 2016 года № 438</w:t>
      </w:r>
      <w:r w:rsidR="001E5B54" w:rsidRPr="00C53087">
        <w:rPr>
          <w:sz w:val="28"/>
          <w:szCs w:val="28"/>
        </w:rPr>
        <w:t xml:space="preserve">, </w:t>
      </w:r>
      <w:r w:rsidRPr="00C53087">
        <w:rPr>
          <w:sz w:val="28"/>
          <w:szCs w:val="28"/>
        </w:rPr>
        <w:t>постановлением администрации муниципальног</w:t>
      </w:r>
      <w:r w:rsidR="00857A53" w:rsidRPr="00C53087">
        <w:rPr>
          <w:sz w:val="28"/>
          <w:szCs w:val="28"/>
        </w:rPr>
        <w:t>о района «Читинский район» от 21 мая 2018</w:t>
      </w:r>
      <w:r w:rsidRPr="00C53087">
        <w:rPr>
          <w:sz w:val="28"/>
          <w:szCs w:val="28"/>
        </w:rPr>
        <w:t xml:space="preserve"> года № </w:t>
      </w:r>
      <w:r w:rsidR="00857A53" w:rsidRPr="00C53087">
        <w:rPr>
          <w:sz w:val="28"/>
          <w:szCs w:val="28"/>
        </w:rPr>
        <w:t>1261</w:t>
      </w:r>
      <w:r w:rsidRPr="00C53087">
        <w:rPr>
          <w:sz w:val="28"/>
          <w:szCs w:val="28"/>
        </w:rPr>
        <w:t xml:space="preserve"> утверждены нормативы формирования расходов на содержание органов местного самоуправления городских и сельских поселений муниципального </w:t>
      </w:r>
      <w:r w:rsidR="005A67FA" w:rsidRPr="00C53087">
        <w:rPr>
          <w:sz w:val="28"/>
          <w:szCs w:val="28"/>
        </w:rPr>
        <w:t>района «Читинский район» на 2018</w:t>
      </w:r>
      <w:r w:rsidRPr="00C53087">
        <w:rPr>
          <w:sz w:val="28"/>
          <w:szCs w:val="28"/>
        </w:rPr>
        <w:t xml:space="preserve"> год. </w:t>
      </w:r>
      <w:r w:rsidR="005A67FA" w:rsidRPr="00C53087">
        <w:rPr>
          <w:sz w:val="28"/>
          <w:szCs w:val="28"/>
        </w:rPr>
        <w:t xml:space="preserve">Для </w:t>
      </w:r>
      <w:r w:rsidR="003F1C4F" w:rsidRPr="00C53087">
        <w:rPr>
          <w:sz w:val="28"/>
          <w:szCs w:val="28"/>
        </w:rPr>
        <w:t>городского</w:t>
      </w:r>
      <w:r w:rsidR="005A67FA" w:rsidRPr="00C53087">
        <w:rPr>
          <w:sz w:val="28"/>
          <w:szCs w:val="28"/>
        </w:rPr>
        <w:t xml:space="preserve"> «</w:t>
      </w:r>
      <w:r w:rsidR="003F1C4F" w:rsidRPr="00C53087">
        <w:rPr>
          <w:sz w:val="28"/>
          <w:szCs w:val="28"/>
        </w:rPr>
        <w:t>Новокручининское</w:t>
      </w:r>
      <w:r w:rsidR="005A67FA" w:rsidRPr="00C53087">
        <w:rPr>
          <w:sz w:val="28"/>
          <w:szCs w:val="28"/>
        </w:rPr>
        <w:t xml:space="preserve">» норматив на 2018 год установлен в размере </w:t>
      </w:r>
      <w:r w:rsidR="003F1C4F" w:rsidRPr="00C53087">
        <w:rPr>
          <w:sz w:val="28"/>
          <w:szCs w:val="28"/>
        </w:rPr>
        <w:t>6108,90</w:t>
      </w:r>
      <w:r w:rsidR="005A67FA" w:rsidRPr="00C53087">
        <w:rPr>
          <w:sz w:val="28"/>
          <w:szCs w:val="28"/>
        </w:rPr>
        <w:t xml:space="preserve"> тыс. рублей. </w:t>
      </w:r>
      <w:r w:rsidR="00692C1E" w:rsidRPr="00C53087">
        <w:rPr>
          <w:sz w:val="28"/>
          <w:szCs w:val="28"/>
        </w:rPr>
        <w:t>Согласно отчету о кассовом поступлении и выбытии средств бюджета за 2018 год расходы на содержание органов местного самоуправления поселения составили 5378,74 тыс. рублей, что не превышает установленный норматив.</w:t>
      </w:r>
    </w:p>
    <w:p w:rsidR="005A67FA" w:rsidRPr="00C53087" w:rsidRDefault="005A67FA" w:rsidP="005A67FA">
      <w:pPr>
        <w:ind w:firstLine="720"/>
        <w:jc w:val="both"/>
        <w:rPr>
          <w:sz w:val="28"/>
          <w:szCs w:val="28"/>
        </w:rPr>
      </w:pPr>
      <w:r w:rsidRPr="00C53087">
        <w:rPr>
          <w:sz w:val="28"/>
          <w:szCs w:val="28"/>
        </w:rPr>
        <w:t xml:space="preserve">Также, согласно Методике предельная штатная численность работников администрации </w:t>
      </w:r>
      <w:r w:rsidR="004F5F83" w:rsidRPr="00C53087">
        <w:rPr>
          <w:sz w:val="28"/>
          <w:szCs w:val="28"/>
        </w:rPr>
        <w:t>городского</w:t>
      </w:r>
      <w:r w:rsidRPr="00C53087">
        <w:rPr>
          <w:sz w:val="28"/>
          <w:szCs w:val="28"/>
        </w:rPr>
        <w:t xml:space="preserve"> поселения «</w:t>
      </w:r>
      <w:r w:rsidR="00062D9A" w:rsidRPr="00C53087">
        <w:rPr>
          <w:sz w:val="28"/>
          <w:szCs w:val="28"/>
        </w:rPr>
        <w:t>Новокручининское</w:t>
      </w:r>
      <w:r w:rsidRPr="00C53087">
        <w:rPr>
          <w:sz w:val="28"/>
          <w:szCs w:val="28"/>
        </w:rPr>
        <w:t xml:space="preserve">» составляет </w:t>
      </w:r>
      <w:r w:rsidR="00BA5C59" w:rsidRPr="00C53087">
        <w:rPr>
          <w:sz w:val="28"/>
          <w:szCs w:val="28"/>
        </w:rPr>
        <w:t>9,63</w:t>
      </w:r>
      <w:r w:rsidRPr="00C53087">
        <w:rPr>
          <w:sz w:val="28"/>
          <w:szCs w:val="28"/>
        </w:rPr>
        <w:t xml:space="preserve"> шт. единиц, в том числе глава 1 шт. е</w:t>
      </w:r>
      <w:r w:rsidR="00BA5C59" w:rsidRPr="00C53087">
        <w:rPr>
          <w:sz w:val="28"/>
          <w:szCs w:val="28"/>
        </w:rPr>
        <w:t>диница, муниципальные служащие 7</w:t>
      </w:r>
      <w:r w:rsidRPr="00C53087">
        <w:rPr>
          <w:sz w:val="28"/>
          <w:szCs w:val="28"/>
        </w:rPr>
        <w:t>,5 шт.</w:t>
      </w:r>
      <w:r w:rsidR="00BA5C59" w:rsidRPr="00C53087">
        <w:rPr>
          <w:sz w:val="28"/>
          <w:szCs w:val="28"/>
        </w:rPr>
        <w:t xml:space="preserve"> единицы, технический персонал 1</w:t>
      </w:r>
      <w:r w:rsidRPr="00C53087">
        <w:rPr>
          <w:sz w:val="28"/>
          <w:szCs w:val="28"/>
        </w:rPr>
        <w:t>,</w:t>
      </w:r>
      <w:r w:rsidR="00BA5C59" w:rsidRPr="00C53087">
        <w:rPr>
          <w:sz w:val="28"/>
          <w:szCs w:val="28"/>
        </w:rPr>
        <w:t>1</w:t>
      </w:r>
      <w:r w:rsidRPr="00C53087">
        <w:rPr>
          <w:sz w:val="28"/>
          <w:szCs w:val="28"/>
        </w:rPr>
        <w:t>3 шт. един</w:t>
      </w:r>
      <w:r w:rsidR="00FD41BF" w:rsidRPr="00C53087">
        <w:rPr>
          <w:sz w:val="28"/>
          <w:szCs w:val="28"/>
        </w:rPr>
        <w:t>ицы. По штатному расписанию на 21.12</w:t>
      </w:r>
      <w:r w:rsidR="00F13CD6" w:rsidRPr="00C53087">
        <w:rPr>
          <w:sz w:val="28"/>
          <w:szCs w:val="28"/>
        </w:rPr>
        <w:t>.2018</w:t>
      </w:r>
      <w:r w:rsidRPr="00C53087">
        <w:rPr>
          <w:sz w:val="28"/>
          <w:szCs w:val="28"/>
        </w:rPr>
        <w:t xml:space="preserve"> года количество работников администрации поселения составляет </w:t>
      </w:r>
      <w:r w:rsidR="00FD41BF" w:rsidRPr="00C53087">
        <w:rPr>
          <w:sz w:val="28"/>
          <w:szCs w:val="28"/>
        </w:rPr>
        <w:t>8,5</w:t>
      </w:r>
      <w:r w:rsidRPr="00C53087">
        <w:rPr>
          <w:sz w:val="28"/>
          <w:szCs w:val="28"/>
        </w:rPr>
        <w:t xml:space="preserve"> шт. единиц, в том числе: глава 1 штатная е</w:t>
      </w:r>
      <w:r w:rsidR="00FD41BF" w:rsidRPr="00C53087">
        <w:rPr>
          <w:sz w:val="28"/>
          <w:szCs w:val="28"/>
        </w:rPr>
        <w:t>диница, муниципальных служащих 7,5</w:t>
      </w:r>
      <w:r w:rsidRPr="00C53087">
        <w:rPr>
          <w:sz w:val="28"/>
          <w:szCs w:val="28"/>
        </w:rPr>
        <w:t xml:space="preserve"> штатных единицы</w:t>
      </w:r>
      <w:r w:rsidR="00F13CD6" w:rsidRPr="00C53087">
        <w:rPr>
          <w:sz w:val="28"/>
          <w:szCs w:val="28"/>
        </w:rPr>
        <w:t>.</w:t>
      </w:r>
    </w:p>
    <w:p w:rsidR="00A074AB" w:rsidRPr="00C53087" w:rsidRDefault="00A074AB" w:rsidP="005A67FA">
      <w:pPr>
        <w:ind w:firstLine="709"/>
        <w:jc w:val="both"/>
        <w:rPr>
          <w:i/>
          <w:sz w:val="28"/>
          <w:szCs w:val="28"/>
        </w:rPr>
      </w:pPr>
      <w:r w:rsidRPr="00C53087">
        <w:rPr>
          <w:i/>
          <w:sz w:val="28"/>
          <w:szCs w:val="28"/>
        </w:rPr>
        <w:t>Сумма финансовых нарушений, установленная проверкой правильности начисления заработной платы</w:t>
      </w:r>
      <w:r w:rsidR="007228B7" w:rsidRPr="00C53087">
        <w:rPr>
          <w:i/>
          <w:sz w:val="28"/>
          <w:szCs w:val="28"/>
        </w:rPr>
        <w:t xml:space="preserve"> и</w:t>
      </w:r>
      <w:r w:rsidRPr="00C53087">
        <w:rPr>
          <w:i/>
          <w:sz w:val="28"/>
          <w:szCs w:val="28"/>
        </w:rPr>
        <w:t xml:space="preserve"> отпускных</w:t>
      </w:r>
      <w:r w:rsidR="008345FC" w:rsidRPr="00C53087">
        <w:rPr>
          <w:i/>
          <w:sz w:val="28"/>
          <w:szCs w:val="28"/>
        </w:rPr>
        <w:t xml:space="preserve"> </w:t>
      </w:r>
      <w:r w:rsidRPr="00C53087">
        <w:rPr>
          <w:i/>
          <w:sz w:val="28"/>
          <w:szCs w:val="28"/>
        </w:rPr>
        <w:t>составила</w:t>
      </w:r>
      <w:r w:rsidR="007228B7" w:rsidRPr="00C53087">
        <w:rPr>
          <w:i/>
          <w:sz w:val="28"/>
          <w:szCs w:val="28"/>
        </w:rPr>
        <w:t xml:space="preserve"> </w:t>
      </w:r>
      <w:r w:rsidR="00171096">
        <w:rPr>
          <w:i/>
          <w:sz w:val="28"/>
          <w:szCs w:val="28"/>
        </w:rPr>
        <w:t>1 590,62</w:t>
      </w:r>
      <w:r w:rsidR="00461013" w:rsidRPr="00C53087">
        <w:rPr>
          <w:i/>
          <w:sz w:val="28"/>
          <w:szCs w:val="28"/>
        </w:rPr>
        <w:t xml:space="preserve"> </w:t>
      </w:r>
      <w:r w:rsidRPr="00C53087">
        <w:rPr>
          <w:i/>
          <w:sz w:val="28"/>
          <w:szCs w:val="28"/>
        </w:rPr>
        <w:t>рубл</w:t>
      </w:r>
      <w:r w:rsidR="007228B7" w:rsidRPr="00C53087">
        <w:rPr>
          <w:i/>
          <w:sz w:val="28"/>
          <w:szCs w:val="28"/>
        </w:rPr>
        <w:t>ей</w:t>
      </w:r>
      <w:r w:rsidRPr="00C53087">
        <w:rPr>
          <w:i/>
          <w:sz w:val="28"/>
          <w:szCs w:val="28"/>
        </w:rPr>
        <w:t>, в том числе:</w:t>
      </w:r>
    </w:p>
    <w:p w:rsidR="00034D35" w:rsidRDefault="007228B7" w:rsidP="005A67FA">
      <w:pPr>
        <w:ind w:firstLine="709"/>
        <w:jc w:val="both"/>
        <w:rPr>
          <w:i/>
          <w:sz w:val="28"/>
          <w:szCs w:val="28"/>
        </w:rPr>
      </w:pPr>
      <w:r w:rsidRPr="00C53087">
        <w:rPr>
          <w:i/>
          <w:sz w:val="28"/>
          <w:szCs w:val="28"/>
        </w:rPr>
        <w:t xml:space="preserve">- </w:t>
      </w:r>
      <w:r w:rsidR="00171096">
        <w:rPr>
          <w:i/>
          <w:sz w:val="28"/>
          <w:szCs w:val="28"/>
        </w:rPr>
        <w:t>1 508,26</w:t>
      </w:r>
      <w:r w:rsidRPr="00C53087">
        <w:rPr>
          <w:i/>
          <w:sz w:val="28"/>
          <w:szCs w:val="28"/>
        </w:rPr>
        <w:t xml:space="preserve"> рублей, </w:t>
      </w:r>
      <w:r w:rsidR="00171096">
        <w:rPr>
          <w:i/>
          <w:sz w:val="28"/>
          <w:szCs w:val="28"/>
        </w:rPr>
        <w:t>переплата заработной платы;</w:t>
      </w:r>
    </w:p>
    <w:p w:rsidR="00171096" w:rsidRPr="00C53087" w:rsidRDefault="00171096" w:rsidP="005A67FA">
      <w:pPr>
        <w:ind w:firstLine="709"/>
        <w:jc w:val="both"/>
        <w:rPr>
          <w:i/>
          <w:sz w:val="28"/>
          <w:szCs w:val="28"/>
        </w:rPr>
      </w:pPr>
      <w:r>
        <w:rPr>
          <w:i/>
          <w:sz w:val="28"/>
          <w:szCs w:val="28"/>
        </w:rPr>
        <w:t>- 82,36 рублей, недоплата заработной платы.</w:t>
      </w:r>
    </w:p>
    <w:p w:rsidR="00D466C6" w:rsidRPr="00C53087" w:rsidRDefault="00D466C6" w:rsidP="00BB7120">
      <w:pPr>
        <w:ind w:firstLine="708"/>
        <w:jc w:val="both"/>
        <w:rPr>
          <w:i/>
          <w:sz w:val="28"/>
          <w:szCs w:val="28"/>
        </w:rPr>
      </w:pPr>
    </w:p>
    <w:p w:rsidR="00530187" w:rsidRPr="00C53087" w:rsidRDefault="00530187" w:rsidP="00BB7120">
      <w:pPr>
        <w:ind w:firstLine="708"/>
        <w:jc w:val="both"/>
        <w:rPr>
          <w:i/>
          <w:sz w:val="28"/>
          <w:szCs w:val="28"/>
        </w:rPr>
      </w:pPr>
    </w:p>
    <w:p w:rsidR="00BB7120" w:rsidRPr="00C53087" w:rsidRDefault="00BB7120" w:rsidP="00BB7120">
      <w:pPr>
        <w:numPr>
          <w:ilvl w:val="0"/>
          <w:numId w:val="2"/>
        </w:numPr>
        <w:tabs>
          <w:tab w:val="clear" w:pos="900"/>
          <w:tab w:val="num" w:pos="0"/>
          <w:tab w:val="num" w:pos="360"/>
          <w:tab w:val="num" w:pos="540"/>
        </w:tabs>
        <w:ind w:left="0" w:firstLine="0"/>
        <w:jc w:val="center"/>
        <w:rPr>
          <w:b/>
          <w:sz w:val="28"/>
          <w:szCs w:val="28"/>
        </w:rPr>
      </w:pPr>
      <w:r w:rsidRPr="00C53087">
        <w:rPr>
          <w:b/>
          <w:sz w:val="28"/>
          <w:szCs w:val="28"/>
        </w:rPr>
        <w:t>Проверка расчетов с подотчетными лицами. Соблюдение порядка выдачи подотчетных сумм. Своевременность представления подотчетными лицами авансовых отчетов, соблюдение сроков возврата остатка, неиспользованного аванса. Своевременность и полнота расчетов задолженности по подотчетным суммам и командировочным расходам.</w:t>
      </w:r>
    </w:p>
    <w:p w:rsidR="00BB7120" w:rsidRPr="00C53087" w:rsidRDefault="00BB7120" w:rsidP="00BB7120">
      <w:pPr>
        <w:jc w:val="center"/>
        <w:rPr>
          <w:b/>
          <w:sz w:val="28"/>
          <w:szCs w:val="28"/>
        </w:rPr>
      </w:pPr>
    </w:p>
    <w:p w:rsidR="00BB7120" w:rsidRPr="00C53087" w:rsidRDefault="00BB7120" w:rsidP="00BB7120">
      <w:pPr>
        <w:jc w:val="center"/>
        <w:rPr>
          <w:b/>
          <w:sz w:val="28"/>
          <w:szCs w:val="28"/>
        </w:rPr>
      </w:pPr>
    </w:p>
    <w:p w:rsidR="00986BD0" w:rsidRPr="00C53087" w:rsidRDefault="00986BD0" w:rsidP="00515E19">
      <w:pPr>
        <w:pStyle w:val="ConsPlusNormal"/>
        <w:ind w:firstLine="708"/>
        <w:jc w:val="both"/>
        <w:rPr>
          <w:rFonts w:ascii="Times New Roman" w:hAnsi="Times New Roman" w:cs="Times New Roman"/>
          <w:sz w:val="28"/>
          <w:szCs w:val="28"/>
        </w:rPr>
      </w:pPr>
      <w:r w:rsidRPr="00C53087">
        <w:rPr>
          <w:rFonts w:ascii="Times New Roman" w:hAnsi="Times New Roman" w:cs="Times New Roman"/>
          <w:sz w:val="28"/>
          <w:szCs w:val="28"/>
        </w:rPr>
        <w:t>Для учета расчетов с подотчетными лицами по суммам денежных средств</w:t>
      </w:r>
      <w:r w:rsidR="003952BF" w:rsidRPr="00C53087">
        <w:rPr>
          <w:rFonts w:ascii="Times New Roman" w:hAnsi="Times New Roman" w:cs="Times New Roman"/>
          <w:sz w:val="28"/>
          <w:szCs w:val="28"/>
        </w:rPr>
        <w:t xml:space="preserve"> и денежных документов</w:t>
      </w:r>
      <w:r w:rsidRPr="00C53087">
        <w:rPr>
          <w:rFonts w:ascii="Times New Roman" w:hAnsi="Times New Roman" w:cs="Times New Roman"/>
          <w:sz w:val="28"/>
          <w:szCs w:val="28"/>
        </w:rPr>
        <w:t>, выдаваемых им учреждением под отчет, предназначен счет 20800 «Расчеты с подотчетными лицами».</w:t>
      </w:r>
    </w:p>
    <w:p w:rsidR="00D930F2" w:rsidRPr="00C53087" w:rsidRDefault="00735DB3" w:rsidP="00D930F2">
      <w:pPr>
        <w:ind w:firstLine="720"/>
        <w:jc w:val="both"/>
        <w:rPr>
          <w:sz w:val="28"/>
          <w:szCs w:val="28"/>
        </w:rPr>
      </w:pPr>
      <w:r w:rsidRPr="00C53087">
        <w:rPr>
          <w:sz w:val="28"/>
          <w:szCs w:val="28"/>
        </w:rPr>
        <w:t>Перечисление</w:t>
      </w:r>
      <w:r w:rsidR="00D930F2" w:rsidRPr="00C53087">
        <w:rPr>
          <w:sz w:val="28"/>
          <w:szCs w:val="28"/>
        </w:rPr>
        <w:t xml:space="preserve"> </w:t>
      </w:r>
      <w:r w:rsidRPr="00C53087">
        <w:rPr>
          <w:sz w:val="28"/>
          <w:szCs w:val="28"/>
        </w:rPr>
        <w:t>денежных</w:t>
      </w:r>
      <w:r w:rsidR="00D930F2" w:rsidRPr="00C53087">
        <w:rPr>
          <w:sz w:val="28"/>
          <w:szCs w:val="28"/>
        </w:rPr>
        <w:t xml:space="preserve"> средств под отчет осуществляется на хозяйственные нужды администрации.</w:t>
      </w:r>
    </w:p>
    <w:p w:rsidR="00D930F2" w:rsidRPr="00C53087" w:rsidRDefault="00D930F2" w:rsidP="00D930F2">
      <w:pPr>
        <w:ind w:firstLine="708"/>
        <w:jc w:val="both"/>
        <w:rPr>
          <w:sz w:val="28"/>
          <w:szCs w:val="28"/>
        </w:rPr>
      </w:pPr>
      <w:r w:rsidRPr="00C53087">
        <w:rPr>
          <w:sz w:val="28"/>
          <w:szCs w:val="28"/>
        </w:rPr>
        <w:t xml:space="preserve">По данным Баланса исполнения бюджета ф. </w:t>
      </w:r>
      <w:r w:rsidR="00340499" w:rsidRPr="00C53087">
        <w:rPr>
          <w:sz w:val="28"/>
          <w:szCs w:val="28"/>
        </w:rPr>
        <w:t xml:space="preserve">0503120 задолженность по счету </w:t>
      </w:r>
      <w:r w:rsidRPr="00C53087">
        <w:rPr>
          <w:sz w:val="28"/>
          <w:szCs w:val="28"/>
        </w:rPr>
        <w:t xml:space="preserve">20800 «Расчеты с подотчетными лицами» по состоянию </w:t>
      </w:r>
      <w:r w:rsidR="00CF7696" w:rsidRPr="00C53087">
        <w:rPr>
          <w:sz w:val="28"/>
          <w:szCs w:val="28"/>
        </w:rPr>
        <w:t>на</w:t>
      </w:r>
      <w:r w:rsidR="00655224" w:rsidRPr="00C53087">
        <w:rPr>
          <w:sz w:val="28"/>
          <w:szCs w:val="28"/>
        </w:rPr>
        <w:t xml:space="preserve"> 01.01.201</w:t>
      </w:r>
      <w:r w:rsidR="0067598A" w:rsidRPr="00C53087">
        <w:rPr>
          <w:sz w:val="28"/>
          <w:szCs w:val="28"/>
        </w:rPr>
        <w:t>8</w:t>
      </w:r>
      <w:r w:rsidRPr="00C53087">
        <w:rPr>
          <w:sz w:val="28"/>
          <w:szCs w:val="28"/>
        </w:rPr>
        <w:t>г.</w:t>
      </w:r>
      <w:r w:rsidR="003952BF" w:rsidRPr="00C53087">
        <w:rPr>
          <w:sz w:val="28"/>
          <w:szCs w:val="28"/>
        </w:rPr>
        <w:t xml:space="preserve"> </w:t>
      </w:r>
      <w:r w:rsidR="004325BD" w:rsidRPr="00C53087">
        <w:rPr>
          <w:sz w:val="28"/>
          <w:szCs w:val="28"/>
        </w:rPr>
        <w:t xml:space="preserve">и </w:t>
      </w:r>
      <w:r w:rsidR="009D1A6C" w:rsidRPr="00C53087">
        <w:rPr>
          <w:sz w:val="28"/>
          <w:szCs w:val="28"/>
        </w:rPr>
        <w:t xml:space="preserve">на </w:t>
      </w:r>
      <w:r w:rsidR="00495B8B" w:rsidRPr="00C53087">
        <w:rPr>
          <w:sz w:val="28"/>
          <w:szCs w:val="28"/>
        </w:rPr>
        <w:t>01.01.2019</w:t>
      </w:r>
      <w:r w:rsidRPr="00C53087">
        <w:rPr>
          <w:sz w:val="28"/>
          <w:szCs w:val="28"/>
        </w:rPr>
        <w:t xml:space="preserve">г. </w:t>
      </w:r>
      <w:r w:rsidR="004325BD" w:rsidRPr="00C53087">
        <w:rPr>
          <w:sz w:val="28"/>
          <w:szCs w:val="28"/>
        </w:rPr>
        <w:t>отсутствует</w:t>
      </w:r>
      <w:r w:rsidRPr="00C53087">
        <w:rPr>
          <w:sz w:val="28"/>
          <w:szCs w:val="28"/>
        </w:rPr>
        <w:t>.</w:t>
      </w:r>
    </w:p>
    <w:p w:rsidR="003923D1" w:rsidRPr="00C53087" w:rsidRDefault="003923D1" w:rsidP="003923D1">
      <w:pPr>
        <w:ind w:firstLine="708"/>
        <w:jc w:val="both"/>
        <w:rPr>
          <w:sz w:val="28"/>
          <w:szCs w:val="28"/>
        </w:rPr>
      </w:pPr>
      <w:r w:rsidRPr="00C53087">
        <w:rPr>
          <w:sz w:val="28"/>
          <w:szCs w:val="28"/>
        </w:rPr>
        <w:t xml:space="preserve">Согласно п. 11 Приказа Министерства финансам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1 декабря 2010г. № 157н, отражение операций по счету 20800 «Расчеты с подотчетными лицами» ведется в Журнале операций </w:t>
      </w:r>
      <w:r w:rsidR="0067598A" w:rsidRPr="00C53087">
        <w:rPr>
          <w:sz w:val="28"/>
          <w:szCs w:val="28"/>
        </w:rPr>
        <w:t xml:space="preserve">№ 3 </w:t>
      </w:r>
      <w:r w:rsidRPr="00C53087">
        <w:rPr>
          <w:sz w:val="28"/>
          <w:szCs w:val="28"/>
        </w:rPr>
        <w:t>расчетов с подотчетными суммами.</w:t>
      </w:r>
    </w:p>
    <w:p w:rsidR="00E24D54" w:rsidRPr="00C53087" w:rsidRDefault="00E24D54" w:rsidP="00E24D54">
      <w:pPr>
        <w:ind w:firstLine="708"/>
        <w:jc w:val="both"/>
        <w:rPr>
          <w:sz w:val="28"/>
          <w:szCs w:val="28"/>
        </w:rPr>
      </w:pPr>
      <w:r w:rsidRPr="00C53087">
        <w:rPr>
          <w:sz w:val="28"/>
          <w:szCs w:val="28"/>
        </w:rPr>
        <w:lastRenderedPageBreak/>
        <w:t xml:space="preserve">Проверка расчетов с </w:t>
      </w:r>
      <w:r w:rsidR="009B5C97" w:rsidRPr="00C53087">
        <w:rPr>
          <w:sz w:val="28"/>
          <w:szCs w:val="28"/>
        </w:rPr>
        <w:t>подотчетными лицами</w:t>
      </w:r>
      <w:r w:rsidR="0067598A" w:rsidRPr="00C53087">
        <w:rPr>
          <w:sz w:val="28"/>
          <w:szCs w:val="28"/>
        </w:rPr>
        <w:t xml:space="preserve"> за 2018 год </w:t>
      </w:r>
      <w:r w:rsidRPr="00C53087">
        <w:rPr>
          <w:sz w:val="28"/>
          <w:szCs w:val="28"/>
        </w:rPr>
        <w:t xml:space="preserve">и </w:t>
      </w:r>
      <w:r w:rsidR="0067598A" w:rsidRPr="00C53087">
        <w:rPr>
          <w:sz w:val="28"/>
          <w:szCs w:val="28"/>
        </w:rPr>
        <w:t xml:space="preserve">текущий период </w:t>
      </w:r>
      <w:r w:rsidRPr="00C53087">
        <w:rPr>
          <w:sz w:val="28"/>
          <w:szCs w:val="28"/>
        </w:rPr>
        <w:t>201</w:t>
      </w:r>
      <w:r w:rsidR="0067598A" w:rsidRPr="00C53087">
        <w:rPr>
          <w:sz w:val="28"/>
          <w:szCs w:val="28"/>
        </w:rPr>
        <w:t>9</w:t>
      </w:r>
      <w:r w:rsidRPr="00C53087">
        <w:rPr>
          <w:sz w:val="28"/>
          <w:szCs w:val="28"/>
        </w:rPr>
        <w:t xml:space="preserve"> год</w:t>
      </w:r>
      <w:r w:rsidR="0067598A" w:rsidRPr="00C53087">
        <w:rPr>
          <w:sz w:val="28"/>
          <w:szCs w:val="28"/>
        </w:rPr>
        <w:t>а</w:t>
      </w:r>
      <w:r w:rsidRPr="00C53087">
        <w:rPr>
          <w:sz w:val="28"/>
          <w:szCs w:val="28"/>
        </w:rPr>
        <w:t xml:space="preserve"> проведена выборочным способом.</w:t>
      </w:r>
    </w:p>
    <w:p w:rsidR="001812DB" w:rsidRPr="00C53087" w:rsidRDefault="001812DB" w:rsidP="001812DB">
      <w:pPr>
        <w:ind w:firstLine="708"/>
        <w:jc w:val="both"/>
        <w:rPr>
          <w:sz w:val="28"/>
          <w:szCs w:val="28"/>
        </w:rPr>
      </w:pPr>
      <w:r w:rsidRPr="00C53087">
        <w:rPr>
          <w:sz w:val="28"/>
          <w:szCs w:val="28"/>
        </w:rPr>
        <w:t>Проверкой соблюдения авансовой дисциплины установлено:</w:t>
      </w:r>
    </w:p>
    <w:p w:rsidR="00D753B9" w:rsidRPr="00C53087" w:rsidRDefault="00DB03C3" w:rsidP="00D753B9">
      <w:pPr>
        <w:pStyle w:val="ConsPlusNormal"/>
        <w:ind w:firstLine="708"/>
        <w:jc w:val="both"/>
        <w:rPr>
          <w:rFonts w:ascii="Times New Roman" w:hAnsi="Times New Roman" w:cs="Times New Roman"/>
          <w:sz w:val="28"/>
          <w:szCs w:val="28"/>
        </w:rPr>
      </w:pPr>
      <w:r w:rsidRPr="00C53087">
        <w:rPr>
          <w:rFonts w:ascii="Times New Roman" w:hAnsi="Times New Roman" w:cs="Times New Roman"/>
          <w:sz w:val="28"/>
          <w:szCs w:val="28"/>
        </w:rPr>
        <w:t xml:space="preserve">Согласно </w:t>
      </w:r>
      <w:r w:rsidR="00D753B9" w:rsidRPr="00C53087">
        <w:rPr>
          <w:rFonts w:ascii="Times New Roman" w:hAnsi="Times New Roman" w:cs="Times New Roman"/>
          <w:sz w:val="28"/>
          <w:szCs w:val="28"/>
        </w:rPr>
        <w:t xml:space="preserve">п. 213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 157н от 01.12.2010г. и </w:t>
      </w:r>
      <w:r w:rsidR="001E4F2F" w:rsidRPr="00C53087">
        <w:rPr>
          <w:rFonts w:ascii="Times New Roman" w:hAnsi="Times New Roman" w:cs="Times New Roman"/>
          <w:sz w:val="28"/>
          <w:szCs w:val="28"/>
        </w:rPr>
        <w:t>п. 6.3. Указаний Центрального банка Российской Федерации от 11.03.2014 г. № 3210-У «О порядке ведения кассовых операций юридическими лицами и упрощенном порядке ведения кассовых операций индивидуальных предпринимателей и субъектами малого предпринимательства»</w:t>
      </w:r>
      <w:r w:rsidR="00D753B9" w:rsidRPr="00C53087">
        <w:rPr>
          <w:rFonts w:ascii="Times New Roman" w:hAnsi="Times New Roman" w:cs="Times New Roman"/>
          <w:sz w:val="28"/>
          <w:szCs w:val="28"/>
        </w:rPr>
        <w:t>, выдача денежных средств в подотчет осуществля</w:t>
      </w:r>
      <w:r w:rsidR="0096228D" w:rsidRPr="00C53087">
        <w:rPr>
          <w:rFonts w:ascii="Times New Roman" w:hAnsi="Times New Roman" w:cs="Times New Roman"/>
          <w:sz w:val="28"/>
          <w:szCs w:val="28"/>
        </w:rPr>
        <w:t>ется</w:t>
      </w:r>
      <w:r w:rsidR="00D753B9" w:rsidRPr="00C53087">
        <w:rPr>
          <w:rFonts w:ascii="Times New Roman" w:hAnsi="Times New Roman" w:cs="Times New Roman"/>
          <w:sz w:val="28"/>
          <w:szCs w:val="28"/>
        </w:rPr>
        <w:t xml:space="preserve"> </w:t>
      </w:r>
      <w:r w:rsidRPr="00C53087">
        <w:rPr>
          <w:rFonts w:ascii="Times New Roman" w:hAnsi="Times New Roman" w:cs="Times New Roman"/>
          <w:sz w:val="28"/>
          <w:szCs w:val="28"/>
        </w:rPr>
        <w:t xml:space="preserve">согласно </w:t>
      </w:r>
      <w:r w:rsidR="00D753B9" w:rsidRPr="00C53087">
        <w:rPr>
          <w:rFonts w:ascii="Times New Roman" w:hAnsi="Times New Roman" w:cs="Times New Roman"/>
          <w:sz w:val="28"/>
          <w:szCs w:val="28"/>
        </w:rPr>
        <w:t>письменных заявлений подотчетных лиц.</w:t>
      </w:r>
    </w:p>
    <w:p w:rsidR="007F1AB1" w:rsidRPr="00C53087" w:rsidRDefault="007F1AB1" w:rsidP="007F1AB1">
      <w:pPr>
        <w:ind w:firstLine="709"/>
        <w:jc w:val="both"/>
        <w:rPr>
          <w:sz w:val="28"/>
          <w:szCs w:val="28"/>
        </w:rPr>
      </w:pPr>
      <w:r w:rsidRPr="00C53087">
        <w:rPr>
          <w:sz w:val="28"/>
          <w:szCs w:val="28"/>
        </w:rPr>
        <w:t>Согласно Приказа Министерства Финансов Российской Федерации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w:t>
      </w:r>
      <w:r w:rsidR="00750FBE" w:rsidRPr="00C53087">
        <w:rPr>
          <w:sz w:val="28"/>
          <w:szCs w:val="28"/>
        </w:rPr>
        <w:t>ми</w:t>
      </w:r>
      <w:r w:rsidRPr="00C53087">
        <w:rPr>
          <w:sz w:val="28"/>
          <w:szCs w:val="28"/>
        </w:rPr>
        <w:t xml:space="preserve"> внебюджетными фондами, государственными академиями наук, государственными (муниципальными) учреждениями и Методических указаний по их применению», для учета расчетов с подотчетными лицами применяется авансовый отчет формы 0504505.</w:t>
      </w:r>
    </w:p>
    <w:p w:rsidR="00301820" w:rsidRPr="00C53087" w:rsidRDefault="007F1AB1" w:rsidP="007F1AB1">
      <w:pPr>
        <w:ind w:firstLine="709"/>
        <w:jc w:val="both"/>
        <w:rPr>
          <w:sz w:val="28"/>
          <w:szCs w:val="28"/>
        </w:rPr>
      </w:pPr>
      <w:r w:rsidRPr="00C53087">
        <w:rPr>
          <w:sz w:val="28"/>
          <w:szCs w:val="28"/>
        </w:rPr>
        <w:t xml:space="preserve">Согласно п. 6.3. Указаний Центрального банка Российской Федерации от 11.03.2014 г. № 3210-У «О порядке ведения кассовых операций юридическими лицами и упрощенном порядке ведения кассовых операций индивидуальных предпринимателей и субъектами малого предпринимательства» и п. 214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 157н от 01.12.2010г. в администрации </w:t>
      </w:r>
      <w:r w:rsidR="007D13C7" w:rsidRPr="00C53087">
        <w:rPr>
          <w:sz w:val="28"/>
          <w:szCs w:val="28"/>
        </w:rPr>
        <w:t xml:space="preserve">соблюдаются </w:t>
      </w:r>
      <w:r w:rsidRPr="00C53087">
        <w:rPr>
          <w:sz w:val="28"/>
          <w:szCs w:val="28"/>
        </w:rPr>
        <w:t>сроки сдачи авансовых отчетов.</w:t>
      </w:r>
    </w:p>
    <w:p w:rsidR="00AD21F2" w:rsidRPr="00C53087" w:rsidRDefault="00301820" w:rsidP="00AD21F2">
      <w:pPr>
        <w:ind w:firstLine="708"/>
        <w:jc w:val="both"/>
        <w:rPr>
          <w:bCs/>
          <w:sz w:val="28"/>
          <w:szCs w:val="28"/>
        </w:rPr>
      </w:pPr>
      <w:r w:rsidRPr="00C53087">
        <w:rPr>
          <w:sz w:val="28"/>
          <w:szCs w:val="28"/>
        </w:rPr>
        <w:t>В авансовом отчете № 19 от 19.09.2018г. на имя Савченко В.В. расходы по резке труб (счет-фактур</w:t>
      </w:r>
      <w:r w:rsidR="008F1E47" w:rsidRPr="00C53087">
        <w:rPr>
          <w:sz w:val="28"/>
          <w:szCs w:val="28"/>
        </w:rPr>
        <w:t>а</w:t>
      </w:r>
      <w:r w:rsidRPr="00C53087">
        <w:rPr>
          <w:sz w:val="28"/>
          <w:szCs w:val="28"/>
        </w:rPr>
        <w:t xml:space="preserve"> № 13999 от 17.09.2018г.)</w:t>
      </w:r>
      <w:r w:rsidR="008F1E47" w:rsidRPr="00C53087">
        <w:rPr>
          <w:sz w:val="28"/>
          <w:szCs w:val="28"/>
        </w:rPr>
        <w:t xml:space="preserve"> в сумме 24,00 рубл</w:t>
      </w:r>
      <w:r w:rsidR="00241010" w:rsidRPr="00C53087">
        <w:rPr>
          <w:sz w:val="28"/>
          <w:szCs w:val="28"/>
        </w:rPr>
        <w:t>ей</w:t>
      </w:r>
      <w:r w:rsidR="008F1E47" w:rsidRPr="00C53087">
        <w:rPr>
          <w:sz w:val="28"/>
          <w:szCs w:val="28"/>
        </w:rPr>
        <w:t xml:space="preserve"> оплачены </w:t>
      </w:r>
      <w:r w:rsidR="00026C5D">
        <w:rPr>
          <w:sz w:val="28"/>
          <w:szCs w:val="28"/>
        </w:rPr>
        <w:t>по</w:t>
      </w:r>
      <w:r w:rsidR="008F1E47" w:rsidRPr="00C53087">
        <w:rPr>
          <w:sz w:val="28"/>
          <w:szCs w:val="28"/>
        </w:rPr>
        <w:t xml:space="preserve"> стать</w:t>
      </w:r>
      <w:r w:rsidR="00026C5D">
        <w:rPr>
          <w:sz w:val="28"/>
          <w:szCs w:val="28"/>
        </w:rPr>
        <w:t>е</w:t>
      </w:r>
      <w:r w:rsidR="008F1E47" w:rsidRPr="00C53087">
        <w:rPr>
          <w:sz w:val="28"/>
          <w:szCs w:val="28"/>
        </w:rPr>
        <w:t xml:space="preserve"> КОСГУ </w:t>
      </w:r>
      <w:r w:rsidR="008F1E47" w:rsidRPr="00026C5D">
        <w:rPr>
          <w:sz w:val="28"/>
          <w:szCs w:val="28"/>
        </w:rPr>
        <w:t>340</w:t>
      </w:r>
      <w:r w:rsidR="008F1E47" w:rsidRPr="00C53087">
        <w:rPr>
          <w:b/>
          <w:sz w:val="28"/>
          <w:szCs w:val="28"/>
        </w:rPr>
        <w:t xml:space="preserve"> «</w:t>
      </w:r>
      <w:r w:rsidR="008F1E47" w:rsidRPr="00C53087">
        <w:rPr>
          <w:sz w:val="28"/>
          <w:szCs w:val="28"/>
        </w:rPr>
        <w:t>Увеличение стоимости материальных запасов</w:t>
      </w:r>
      <w:r w:rsidR="008F1E47" w:rsidRPr="00C53087">
        <w:rPr>
          <w:b/>
          <w:sz w:val="28"/>
          <w:szCs w:val="28"/>
        </w:rPr>
        <w:t>»</w:t>
      </w:r>
      <w:r w:rsidR="006979F3" w:rsidRPr="00C53087">
        <w:rPr>
          <w:b/>
          <w:sz w:val="28"/>
          <w:szCs w:val="28"/>
        </w:rPr>
        <w:t xml:space="preserve"> (</w:t>
      </w:r>
      <w:r w:rsidR="006979F3" w:rsidRPr="00026C5D">
        <w:rPr>
          <w:i/>
          <w:sz w:val="28"/>
          <w:szCs w:val="28"/>
        </w:rPr>
        <w:t>Приложения №</w:t>
      </w:r>
      <w:r w:rsidR="003C521F">
        <w:rPr>
          <w:i/>
          <w:sz w:val="28"/>
          <w:szCs w:val="28"/>
        </w:rPr>
        <w:t xml:space="preserve"> 31</w:t>
      </w:r>
      <w:r w:rsidR="006979F3" w:rsidRPr="00026C5D">
        <w:rPr>
          <w:sz w:val="28"/>
          <w:szCs w:val="28"/>
        </w:rPr>
        <w:t>).</w:t>
      </w:r>
      <w:r w:rsidR="00AD21F2" w:rsidRPr="00C53087">
        <w:rPr>
          <w:b/>
          <w:sz w:val="28"/>
          <w:szCs w:val="28"/>
        </w:rPr>
        <w:t xml:space="preserve"> </w:t>
      </w:r>
      <w:r w:rsidR="00AD21F2" w:rsidRPr="00C53087">
        <w:rPr>
          <w:sz w:val="28"/>
          <w:szCs w:val="28"/>
        </w:rPr>
        <w:t>Согласно Приказу Министерства финансов Российской Федерации от 01.07.2013г. № 65н «Об утверждении указаний о порядке применения бюджетной классификации Российской Федерации» вышеуказанные расходы нужно производить по подстатье КОСГУ 226 «Прочие работы, услуги». Таким о</w:t>
      </w:r>
      <w:r w:rsidR="00AD21F2" w:rsidRPr="00C53087">
        <w:rPr>
          <w:bCs/>
          <w:sz w:val="28"/>
          <w:szCs w:val="28"/>
        </w:rPr>
        <w:t xml:space="preserve">бразом, установлено </w:t>
      </w:r>
      <w:r w:rsidR="00AD21F2" w:rsidRPr="00C53087">
        <w:rPr>
          <w:b/>
          <w:bCs/>
          <w:sz w:val="28"/>
          <w:szCs w:val="28"/>
        </w:rPr>
        <w:t>нарушение применения бюджетной классификации</w:t>
      </w:r>
      <w:r w:rsidR="00AD21F2" w:rsidRPr="00C53087">
        <w:rPr>
          <w:bCs/>
          <w:sz w:val="28"/>
          <w:szCs w:val="28"/>
        </w:rPr>
        <w:t xml:space="preserve"> в сумме </w:t>
      </w:r>
      <w:r w:rsidR="00AD21F2" w:rsidRPr="00C53087">
        <w:rPr>
          <w:b/>
          <w:bCs/>
          <w:sz w:val="28"/>
          <w:szCs w:val="28"/>
        </w:rPr>
        <w:t>24,00</w:t>
      </w:r>
      <w:r w:rsidR="00AD21F2" w:rsidRPr="00C53087">
        <w:rPr>
          <w:bCs/>
          <w:sz w:val="28"/>
          <w:szCs w:val="28"/>
        </w:rPr>
        <w:t xml:space="preserve"> рублей.</w:t>
      </w:r>
    </w:p>
    <w:p w:rsidR="008F1E47" w:rsidRPr="00C53087" w:rsidRDefault="00241010" w:rsidP="008F1E47">
      <w:pPr>
        <w:pStyle w:val="ConsPlusTitle"/>
        <w:jc w:val="both"/>
        <w:outlineLvl w:val="4"/>
        <w:rPr>
          <w:rFonts w:ascii="Times New Roman" w:hAnsi="Times New Roman" w:cs="Times New Roman"/>
          <w:b w:val="0"/>
          <w:sz w:val="28"/>
          <w:szCs w:val="28"/>
        </w:rPr>
      </w:pPr>
      <w:r w:rsidRPr="00C53087">
        <w:rPr>
          <w:rFonts w:ascii="Times New Roman" w:hAnsi="Times New Roman" w:cs="Times New Roman"/>
          <w:b w:val="0"/>
          <w:sz w:val="28"/>
          <w:szCs w:val="28"/>
        </w:rPr>
        <w:tab/>
        <w:t xml:space="preserve">В авансовом отчете № 4 от 14.03.2019г. на имя Савченко В.В. расходы по приобретению маркированных конвертов (кассовый чек № от 13.03.2019г.) в сумме 300,00 рублей оплачены </w:t>
      </w:r>
      <w:r w:rsidR="00026C5D">
        <w:rPr>
          <w:rFonts w:ascii="Times New Roman" w:hAnsi="Times New Roman" w:cs="Times New Roman"/>
          <w:b w:val="0"/>
          <w:sz w:val="28"/>
          <w:szCs w:val="28"/>
        </w:rPr>
        <w:t>по</w:t>
      </w:r>
      <w:r w:rsidRPr="00C53087">
        <w:rPr>
          <w:rFonts w:ascii="Times New Roman" w:hAnsi="Times New Roman" w:cs="Times New Roman"/>
          <w:b w:val="0"/>
          <w:sz w:val="28"/>
          <w:szCs w:val="28"/>
        </w:rPr>
        <w:t xml:space="preserve"> стать</w:t>
      </w:r>
      <w:r w:rsidR="00026C5D">
        <w:rPr>
          <w:rFonts w:ascii="Times New Roman" w:hAnsi="Times New Roman" w:cs="Times New Roman"/>
          <w:b w:val="0"/>
          <w:sz w:val="28"/>
          <w:szCs w:val="28"/>
        </w:rPr>
        <w:t>е</w:t>
      </w:r>
      <w:r w:rsidRPr="00C53087">
        <w:rPr>
          <w:rFonts w:ascii="Times New Roman" w:hAnsi="Times New Roman" w:cs="Times New Roman"/>
          <w:b w:val="0"/>
          <w:sz w:val="28"/>
          <w:szCs w:val="28"/>
        </w:rPr>
        <w:t xml:space="preserve"> КОСГУ 340 «Увеличение стоимости материальных запасов» (</w:t>
      </w:r>
      <w:r w:rsidRPr="00C53087">
        <w:rPr>
          <w:rFonts w:ascii="Times New Roman" w:hAnsi="Times New Roman" w:cs="Times New Roman"/>
          <w:b w:val="0"/>
          <w:i/>
          <w:sz w:val="28"/>
          <w:szCs w:val="28"/>
        </w:rPr>
        <w:t>Приложения №</w:t>
      </w:r>
      <w:r w:rsidR="003C521F">
        <w:rPr>
          <w:rFonts w:ascii="Times New Roman" w:hAnsi="Times New Roman" w:cs="Times New Roman"/>
          <w:b w:val="0"/>
          <w:i/>
          <w:sz w:val="28"/>
          <w:szCs w:val="28"/>
        </w:rPr>
        <w:t xml:space="preserve"> 32</w:t>
      </w:r>
      <w:r w:rsidRPr="00C53087">
        <w:rPr>
          <w:rFonts w:ascii="Times New Roman" w:hAnsi="Times New Roman" w:cs="Times New Roman"/>
          <w:b w:val="0"/>
          <w:sz w:val="28"/>
          <w:szCs w:val="28"/>
        </w:rPr>
        <w:t xml:space="preserve">). Согласно Приказу Министерства финансов Российской Федерации от 01.07.2013г. № 65н «Об утверждении указаний </w:t>
      </w:r>
      <w:r w:rsidRPr="00C53087">
        <w:rPr>
          <w:rFonts w:ascii="Times New Roman" w:hAnsi="Times New Roman" w:cs="Times New Roman"/>
          <w:b w:val="0"/>
          <w:sz w:val="28"/>
          <w:szCs w:val="28"/>
        </w:rPr>
        <w:lastRenderedPageBreak/>
        <w:t>о порядке применения бюджетной классификации Российской Федерации» вышеуказанные расходы нужно производить по подстатье КОСГУ 22</w:t>
      </w:r>
      <w:r w:rsidR="00702C73" w:rsidRPr="00C53087">
        <w:rPr>
          <w:rFonts w:ascii="Times New Roman" w:hAnsi="Times New Roman" w:cs="Times New Roman"/>
          <w:b w:val="0"/>
          <w:sz w:val="28"/>
          <w:szCs w:val="28"/>
        </w:rPr>
        <w:t xml:space="preserve">1 </w:t>
      </w:r>
      <w:r w:rsidRPr="00C53087">
        <w:rPr>
          <w:rFonts w:ascii="Times New Roman" w:hAnsi="Times New Roman" w:cs="Times New Roman"/>
          <w:b w:val="0"/>
          <w:sz w:val="28"/>
          <w:szCs w:val="28"/>
        </w:rPr>
        <w:t xml:space="preserve"> «</w:t>
      </w:r>
      <w:r w:rsidR="00702C73" w:rsidRPr="00C53087">
        <w:rPr>
          <w:rFonts w:ascii="Times New Roman" w:hAnsi="Times New Roman" w:cs="Times New Roman"/>
          <w:b w:val="0"/>
          <w:sz w:val="28"/>
          <w:szCs w:val="28"/>
        </w:rPr>
        <w:t>Услуги связи</w:t>
      </w:r>
      <w:r w:rsidRPr="00C53087">
        <w:rPr>
          <w:rFonts w:ascii="Times New Roman" w:hAnsi="Times New Roman" w:cs="Times New Roman"/>
          <w:b w:val="0"/>
          <w:sz w:val="28"/>
          <w:szCs w:val="28"/>
        </w:rPr>
        <w:t>». Таким о</w:t>
      </w:r>
      <w:r w:rsidRPr="00C53087">
        <w:rPr>
          <w:rFonts w:ascii="Times New Roman" w:hAnsi="Times New Roman" w:cs="Times New Roman"/>
          <w:b w:val="0"/>
          <w:bCs/>
          <w:sz w:val="28"/>
          <w:szCs w:val="28"/>
        </w:rPr>
        <w:t xml:space="preserve">бразом, установлено </w:t>
      </w:r>
      <w:r w:rsidRPr="00C53087">
        <w:rPr>
          <w:rFonts w:ascii="Times New Roman" w:hAnsi="Times New Roman" w:cs="Times New Roman"/>
          <w:bCs/>
          <w:sz w:val="28"/>
          <w:szCs w:val="28"/>
        </w:rPr>
        <w:t>нарушение применения бюджетной классификации</w:t>
      </w:r>
      <w:r w:rsidRPr="00C53087">
        <w:rPr>
          <w:rFonts w:ascii="Times New Roman" w:hAnsi="Times New Roman" w:cs="Times New Roman"/>
          <w:b w:val="0"/>
          <w:bCs/>
          <w:sz w:val="28"/>
          <w:szCs w:val="28"/>
        </w:rPr>
        <w:t xml:space="preserve"> в сумме </w:t>
      </w:r>
      <w:r w:rsidR="00426D65" w:rsidRPr="00C53087">
        <w:rPr>
          <w:rFonts w:ascii="Times New Roman" w:hAnsi="Times New Roman" w:cs="Times New Roman"/>
          <w:bCs/>
          <w:sz w:val="28"/>
          <w:szCs w:val="28"/>
        </w:rPr>
        <w:t>300,00</w:t>
      </w:r>
      <w:r w:rsidRPr="00C53087">
        <w:rPr>
          <w:rFonts w:ascii="Times New Roman" w:hAnsi="Times New Roman" w:cs="Times New Roman"/>
          <w:b w:val="0"/>
          <w:bCs/>
          <w:sz w:val="28"/>
          <w:szCs w:val="28"/>
        </w:rPr>
        <w:t xml:space="preserve"> рублей.</w:t>
      </w:r>
    </w:p>
    <w:p w:rsidR="00181B0A" w:rsidRPr="00C53087" w:rsidRDefault="00181B0A" w:rsidP="00181B0A">
      <w:pPr>
        <w:ind w:firstLine="709"/>
        <w:jc w:val="both"/>
        <w:rPr>
          <w:i/>
          <w:sz w:val="28"/>
          <w:szCs w:val="28"/>
        </w:rPr>
      </w:pPr>
      <w:r w:rsidRPr="00C53087">
        <w:rPr>
          <w:i/>
          <w:sz w:val="28"/>
          <w:szCs w:val="28"/>
        </w:rPr>
        <w:t>Сумма финансовых нарушений, установленная проверкой расчетов с подотчетными лицами составила 324,00 рублей, в том числе:</w:t>
      </w:r>
    </w:p>
    <w:p w:rsidR="00181B0A" w:rsidRPr="00C53087" w:rsidRDefault="00181B0A" w:rsidP="00181B0A">
      <w:pPr>
        <w:pStyle w:val="ConsPlusTitle"/>
        <w:jc w:val="both"/>
        <w:outlineLvl w:val="4"/>
        <w:rPr>
          <w:rFonts w:ascii="Times New Roman" w:hAnsi="Times New Roman" w:cs="Times New Roman"/>
          <w:b w:val="0"/>
          <w:i/>
          <w:sz w:val="28"/>
          <w:szCs w:val="28"/>
        </w:rPr>
      </w:pPr>
      <w:r w:rsidRPr="00C53087">
        <w:rPr>
          <w:rFonts w:ascii="Times New Roman" w:hAnsi="Times New Roman" w:cs="Times New Roman"/>
          <w:b w:val="0"/>
          <w:i/>
          <w:sz w:val="28"/>
          <w:szCs w:val="28"/>
        </w:rPr>
        <w:tab/>
        <w:t xml:space="preserve">- 324,00 рублей, в нарушение Приказа Министерства финансов Российской Федерации от 01.07.2013г. № 65н «Об утверждении указаний о порядке применения бюджетной классификации Российской Федерации», </w:t>
      </w:r>
      <w:r w:rsidRPr="00C53087">
        <w:rPr>
          <w:rFonts w:ascii="Times New Roman" w:hAnsi="Times New Roman" w:cs="Times New Roman"/>
          <w:b w:val="0"/>
          <w:bCs/>
          <w:i/>
          <w:sz w:val="28"/>
          <w:szCs w:val="28"/>
        </w:rPr>
        <w:t>нарушение применения бюджетной классификации.</w:t>
      </w:r>
    </w:p>
    <w:p w:rsidR="00181B0A" w:rsidRPr="00C53087" w:rsidRDefault="00181B0A" w:rsidP="00181B0A">
      <w:pPr>
        <w:ind w:firstLine="709"/>
        <w:jc w:val="both"/>
        <w:rPr>
          <w:i/>
          <w:sz w:val="28"/>
          <w:szCs w:val="28"/>
        </w:rPr>
      </w:pPr>
    </w:p>
    <w:p w:rsidR="00A565D1" w:rsidRPr="00C53087" w:rsidRDefault="00A565D1" w:rsidP="00BB7120">
      <w:pPr>
        <w:ind w:firstLine="570"/>
        <w:jc w:val="both"/>
        <w:rPr>
          <w:sz w:val="28"/>
          <w:szCs w:val="28"/>
        </w:rPr>
      </w:pPr>
    </w:p>
    <w:p w:rsidR="00BB7120" w:rsidRPr="00C53087" w:rsidRDefault="00BB7120" w:rsidP="00BB7120">
      <w:pPr>
        <w:jc w:val="center"/>
        <w:rPr>
          <w:b/>
          <w:sz w:val="28"/>
          <w:szCs w:val="28"/>
        </w:rPr>
      </w:pPr>
      <w:r w:rsidRPr="00C53087">
        <w:rPr>
          <w:b/>
          <w:sz w:val="28"/>
          <w:szCs w:val="28"/>
        </w:rPr>
        <w:t>5. Проверка расчетов с поставщиками и подрядчиками, своевременность и полнота расчетов. Меры, принимаемые учреждением, по взысканию задолженности. Наличие дебиторской и кредиторской задолженности. Обоснованность образовавшейся задолженности.</w:t>
      </w:r>
    </w:p>
    <w:p w:rsidR="00BB7120" w:rsidRPr="00C53087" w:rsidRDefault="00BB7120" w:rsidP="00BB7120">
      <w:pPr>
        <w:jc w:val="both"/>
        <w:rPr>
          <w:sz w:val="28"/>
          <w:szCs w:val="28"/>
        </w:rPr>
      </w:pPr>
    </w:p>
    <w:p w:rsidR="00BB7120" w:rsidRPr="00C53087" w:rsidRDefault="00BB7120" w:rsidP="00BB7120">
      <w:pPr>
        <w:jc w:val="both"/>
        <w:rPr>
          <w:sz w:val="28"/>
          <w:szCs w:val="28"/>
        </w:rPr>
      </w:pPr>
    </w:p>
    <w:p w:rsidR="00C01ECB" w:rsidRPr="00C53087" w:rsidRDefault="00C01ECB" w:rsidP="00C01ECB">
      <w:pPr>
        <w:ind w:firstLine="708"/>
        <w:jc w:val="both"/>
        <w:rPr>
          <w:sz w:val="28"/>
          <w:szCs w:val="28"/>
        </w:rPr>
      </w:pPr>
      <w:r w:rsidRPr="00C53087">
        <w:rPr>
          <w:sz w:val="28"/>
          <w:szCs w:val="28"/>
        </w:rPr>
        <w:t>Для учета расчетов с поставщиками и подрядчиками применяется счет 30200 «Расчеты по принятым обязательствам» согласно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 157н от 01.12.2010г.</w:t>
      </w:r>
    </w:p>
    <w:p w:rsidR="00C01ECB" w:rsidRPr="00C53087" w:rsidRDefault="00C01ECB" w:rsidP="00C01ECB">
      <w:pPr>
        <w:ind w:firstLine="708"/>
        <w:jc w:val="both"/>
        <w:rPr>
          <w:sz w:val="28"/>
          <w:szCs w:val="28"/>
        </w:rPr>
      </w:pPr>
      <w:r w:rsidRPr="00C53087">
        <w:rPr>
          <w:sz w:val="28"/>
          <w:szCs w:val="28"/>
        </w:rPr>
        <w:t>Учет расчетов с поставщиками и подрядчиками ведется в соответствии с Классификацией операций сектора государственного управления (КОСГУ), согласно п. 101 Инструкции по применению плана счетов бюджетного учета, утвержденной Приказом Минфина № 162н от 06.12.2010г.</w:t>
      </w:r>
    </w:p>
    <w:p w:rsidR="00BD6F3E" w:rsidRPr="00C53087" w:rsidRDefault="00BD6F3E" w:rsidP="00C01ECB">
      <w:pPr>
        <w:ind w:firstLine="708"/>
        <w:jc w:val="both"/>
        <w:rPr>
          <w:sz w:val="28"/>
          <w:szCs w:val="28"/>
        </w:rPr>
      </w:pPr>
      <w:r w:rsidRPr="00C53087">
        <w:rPr>
          <w:sz w:val="28"/>
          <w:szCs w:val="28"/>
        </w:rPr>
        <w:t xml:space="preserve">Проверка расчетов с поставщиками и подрядчиками </w:t>
      </w:r>
      <w:r w:rsidR="003228E9" w:rsidRPr="00C53087">
        <w:rPr>
          <w:sz w:val="28"/>
          <w:szCs w:val="28"/>
        </w:rPr>
        <w:t>за 2018 года</w:t>
      </w:r>
      <w:r w:rsidR="005237CF" w:rsidRPr="00C53087">
        <w:rPr>
          <w:sz w:val="28"/>
          <w:szCs w:val="28"/>
        </w:rPr>
        <w:t xml:space="preserve"> и </w:t>
      </w:r>
      <w:r w:rsidR="003228E9" w:rsidRPr="00C53087">
        <w:rPr>
          <w:sz w:val="28"/>
          <w:szCs w:val="28"/>
        </w:rPr>
        <w:t>текущий период 2019</w:t>
      </w:r>
      <w:r w:rsidR="005237CF" w:rsidRPr="00C53087">
        <w:rPr>
          <w:sz w:val="28"/>
          <w:szCs w:val="28"/>
        </w:rPr>
        <w:t xml:space="preserve"> год</w:t>
      </w:r>
      <w:r w:rsidR="003228E9" w:rsidRPr="00C53087">
        <w:rPr>
          <w:sz w:val="28"/>
          <w:szCs w:val="28"/>
        </w:rPr>
        <w:t>а</w:t>
      </w:r>
      <w:r w:rsidR="005237CF" w:rsidRPr="00C53087">
        <w:rPr>
          <w:sz w:val="28"/>
          <w:szCs w:val="28"/>
        </w:rPr>
        <w:t xml:space="preserve"> </w:t>
      </w:r>
      <w:r w:rsidRPr="00C53087">
        <w:rPr>
          <w:sz w:val="28"/>
          <w:szCs w:val="28"/>
        </w:rPr>
        <w:t>проведена выборочным способом.</w:t>
      </w:r>
    </w:p>
    <w:p w:rsidR="00225436" w:rsidRPr="00C53087" w:rsidRDefault="00B854C9" w:rsidP="00B75150">
      <w:pPr>
        <w:jc w:val="both"/>
        <w:rPr>
          <w:sz w:val="28"/>
          <w:szCs w:val="28"/>
        </w:rPr>
      </w:pPr>
      <w:r w:rsidRPr="00C53087">
        <w:rPr>
          <w:sz w:val="28"/>
          <w:szCs w:val="28"/>
        </w:rPr>
        <w:tab/>
      </w:r>
      <w:r w:rsidR="00884C17" w:rsidRPr="00C53087">
        <w:rPr>
          <w:sz w:val="28"/>
          <w:szCs w:val="28"/>
        </w:rPr>
        <w:t xml:space="preserve"> </w:t>
      </w:r>
      <w:r w:rsidR="00225436" w:rsidRPr="00C53087">
        <w:rPr>
          <w:sz w:val="28"/>
          <w:szCs w:val="28"/>
        </w:rPr>
        <w:t xml:space="preserve">По данным Сведений по дебиторской и кредиторской задолженности (ф. 0503169) за 2018 год кредиторская задолженность по состоянию на 01.01.2018г. составила 5 445 191,69 рублей, по состоянию на 01.01.2019г. кредиторская задолженность отсутствует. </w:t>
      </w:r>
    </w:p>
    <w:p w:rsidR="00736624" w:rsidRPr="00C53087" w:rsidRDefault="00650434" w:rsidP="002E79CB">
      <w:pPr>
        <w:jc w:val="both"/>
        <w:rPr>
          <w:sz w:val="28"/>
          <w:szCs w:val="28"/>
        </w:rPr>
      </w:pPr>
      <w:r w:rsidRPr="00C53087">
        <w:rPr>
          <w:sz w:val="28"/>
          <w:szCs w:val="28"/>
        </w:rPr>
        <w:tab/>
      </w:r>
      <w:r w:rsidR="00734437" w:rsidRPr="00C53087">
        <w:rPr>
          <w:sz w:val="28"/>
          <w:szCs w:val="28"/>
        </w:rPr>
        <w:t xml:space="preserve">Сверить правильность отражения данных бухгалтерского учета </w:t>
      </w:r>
      <w:r w:rsidR="00E43BCE" w:rsidRPr="00C53087">
        <w:rPr>
          <w:sz w:val="28"/>
          <w:szCs w:val="28"/>
        </w:rPr>
        <w:t xml:space="preserve">(дебиторскую и кредиторскую задолженность) </w:t>
      </w:r>
      <w:r w:rsidR="00734437" w:rsidRPr="00C53087">
        <w:rPr>
          <w:sz w:val="28"/>
          <w:szCs w:val="28"/>
        </w:rPr>
        <w:t>в бухгалтерской отчетности не возможно,</w:t>
      </w:r>
      <w:r w:rsidR="000F027E" w:rsidRPr="00C53087">
        <w:rPr>
          <w:sz w:val="28"/>
          <w:szCs w:val="28"/>
        </w:rPr>
        <w:t xml:space="preserve"> так как в журналах операций № 4</w:t>
      </w:r>
      <w:r w:rsidR="00734437" w:rsidRPr="00C53087">
        <w:rPr>
          <w:sz w:val="28"/>
          <w:szCs w:val="28"/>
        </w:rPr>
        <w:t xml:space="preserve"> расчетов с поставщиками и подрядчиками остатки на начало и конец периода не отражаются (</w:t>
      </w:r>
      <w:r w:rsidR="00734437" w:rsidRPr="00C53087">
        <w:rPr>
          <w:i/>
          <w:sz w:val="28"/>
          <w:szCs w:val="28"/>
        </w:rPr>
        <w:t>Приложение №</w:t>
      </w:r>
      <w:r w:rsidR="00C47230" w:rsidRPr="00C53087">
        <w:rPr>
          <w:i/>
          <w:sz w:val="28"/>
          <w:szCs w:val="28"/>
        </w:rPr>
        <w:t xml:space="preserve"> </w:t>
      </w:r>
      <w:r w:rsidR="003C521F">
        <w:rPr>
          <w:i/>
          <w:sz w:val="28"/>
          <w:szCs w:val="28"/>
        </w:rPr>
        <w:t>33</w:t>
      </w:r>
      <w:r w:rsidR="00734437" w:rsidRPr="00C53087">
        <w:rPr>
          <w:sz w:val="28"/>
          <w:szCs w:val="28"/>
        </w:rPr>
        <w:t>).</w:t>
      </w:r>
    </w:p>
    <w:p w:rsidR="007103A9" w:rsidRPr="00C53087" w:rsidRDefault="007103A9" w:rsidP="002E79CB">
      <w:pPr>
        <w:jc w:val="both"/>
        <w:rPr>
          <w:sz w:val="28"/>
          <w:szCs w:val="28"/>
        </w:rPr>
      </w:pPr>
    </w:p>
    <w:p w:rsidR="00736624" w:rsidRPr="00C53087" w:rsidRDefault="00736624" w:rsidP="00736624">
      <w:pPr>
        <w:jc w:val="center"/>
        <w:rPr>
          <w:i/>
          <w:sz w:val="28"/>
          <w:szCs w:val="28"/>
        </w:rPr>
      </w:pPr>
      <w:r w:rsidRPr="00C53087">
        <w:rPr>
          <w:i/>
          <w:sz w:val="28"/>
          <w:szCs w:val="28"/>
        </w:rPr>
        <w:t xml:space="preserve">Анализ кредиторской задолженности по счету 30200 «Расчеты по </w:t>
      </w:r>
      <w:r w:rsidR="00E069DF" w:rsidRPr="00C53087">
        <w:rPr>
          <w:i/>
          <w:sz w:val="28"/>
          <w:szCs w:val="28"/>
        </w:rPr>
        <w:t>принятым обязательствам» за 2018</w:t>
      </w:r>
      <w:r w:rsidRPr="00C53087">
        <w:rPr>
          <w:i/>
          <w:sz w:val="28"/>
          <w:szCs w:val="28"/>
        </w:rPr>
        <w:t xml:space="preserve"> год </w:t>
      </w:r>
    </w:p>
    <w:p w:rsidR="00BB12EE" w:rsidRPr="00C53087" w:rsidRDefault="00BB12EE" w:rsidP="000420D0">
      <w:pPr>
        <w:jc w:val="both"/>
        <w:rPr>
          <w:sz w:val="28"/>
          <w:szCs w:val="28"/>
        </w:rPr>
      </w:pPr>
    </w:p>
    <w:p w:rsidR="000424F5" w:rsidRPr="00C53087" w:rsidRDefault="006A2242" w:rsidP="000424F5">
      <w:pPr>
        <w:ind w:firstLine="708"/>
        <w:jc w:val="both"/>
        <w:rPr>
          <w:sz w:val="28"/>
          <w:szCs w:val="28"/>
        </w:rPr>
      </w:pPr>
      <w:r w:rsidRPr="00C53087">
        <w:rPr>
          <w:sz w:val="28"/>
          <w:szCs w:val="28"/>
        </w:rPr>
        <w:t xml:space="preserve">По состоянию на 01.01.2018г. кредиторской задолженности сложилась по коммунальным услугам в сумме </w:t>
      </w:r>
      <w:r w:rsidR="006E7872" w:rsidRPr="00C53087">
        <w:rPr>
          <w:sz w:val="28"/>
          <w:szCs w:val="28"/>
        </w:rPr>
        <w:t xml:space="preserve">5 445191,69 </w:t>
      </w:r>
      <w:r w:rsidRPr="00C53087">
        <w:rPr>
          <w:sz w:val="28"/>
          <w:szCs w:val="28"/>
        </w:rPr>
        <w:t xml:space="preserve"> рублей. По состоянию на 01.01.2019г. кредиторская задолженность отсутствует </w:t>
      </w:r>
      <w:r w:rsidR="00624788" w:rsidRPr="00C53087">
        <w:rPr>
          <w:sz w:val="28"/>
          <w:szCs w:val="28"/>
        </w:rPr>
        <w:t>(Таблица 1</w:t>
      </w:r>
      <w:r w:rsidR="000424F5" w:rsidRPr="00C53087">
        <w:rPr>
          <w:sz w:val="28"/>
          <w:szCs w:val="28"/>
        </w:rPr>
        <w:t>).</w:t>
      </w:r>
    </w:p>
    <w:p w:rsidR="003C521F" w:rsidRDefault="003C521F" w:rsidP="000424F5">
      <w:pPr>
        <w:ind w:firstLine="708"/>
        <w:jc w:val="right"/>
        <w:rPr>
          <w:sz w:val="28"/>
          <w:szCs w:val="28"/>
        </w:rPr>
      </w:pPr>
    </w:p>
    <w:p w:rsidR="003C521F" w:rsidRDefault="003C521F" w:rsidP="000424F5">
      <w:pPr>
        <w:ind w:firstLine="708"/>
        <w:jc w:val="right"/>
        <w:rPr>
          <w:sz w:val="28"/>
          <w:szCs w:val="28"/>
        </w:rPr>
      </w:pPr>
    </w:p>
    <w:p w:rsidR="000424F5" w:rsidRPr="00C53087" w:rsidRDefault="000424F5" w:rsidP="000424F5">
      <w:pPr>
        <w:ind w:firstLine="708"/>
        <w:jc w:val="right"/>
        <w:rPr>
          <w:sz w:val="28"/>
          <w:szCs w:val="28"/>
        </w:rPr>
      </w:pPr>
      <w:r w:rsidRPr="00C53087">
        <w:rPr>
          <w:sz w:val="28"/>
          <w:szCs w:val="28"/>
        </w:rPr>
        <w:t xml:space="preserve">Таблица </w:t>
      </w:r>
      <w:r w:rsidR="00624788" w:rsidRPr="00C53087">
        <w:rPr>
          <w:sz w:val="28"/>
          <w:szCs w:val="28"/>
        </w:rPr>
        <w:t>1</w:t>
      </w:r>
    </w:p>
    <w:p w:rsidR="000424F5" w:rsidRPr="00C53087" w:rsidRDefault="000424F5" w:rsidP="000424F5">
      <w:pPr>
        <w:jc w:val="center"/>
        <w:rPr>
          <w:sz w:val="28"/>
          <w:szCs w:val="28"/>
        </w:rPr>
      </w:pPr>
      <w:r w:rsidRPr="00C53087">
        <w:rPr>
          <w:sz w:val="28"/>
          <w:szCs w:val="28"/>
        </w:rPr>
        <w:t xml:space="preserve">Структура кредиторской задолженности по счету 30200 «Расчеты по принятым обязательствам» администрации </w:t>
      </w:r>
      <w:r w:rsidR="00624788" w:rsidRPr="00C53087">
        <w:rPr>
          <w:sz w:val="28"/>
          <w:szCs w:val="28"/>
        </w:rPr>
        <w:t>городского</w:t>
      </w:r>
      <w:r w:rsidRPr="00C53087">
        <w:rPr>
          <w:sz w:val="28"/>
          <w:szCs w:val="28"/>
        </w:rPr>
        <w:t xml:space="preserve"> поселения «</w:t>
      </w:r>
      <w:r w:rsidR="00624788" w:rsidRPr="00C53087">
        <w:rPr>
          <w:sz w:val="28"/>
          <w:szCs w:val="28"/>
        </w:rPr>
        <w:t>Новокручининское</w:t>
      </w:r>
      <w:r w:rsidR="00E069DF" w:rsidRPr="00C53087">
        <w:rPr>
          <w:sz w:val="28"/>
          <w:szCs w:val="28"/>
        </w:rPr>
        <w:t>» на 01.01.2018г. и 01.01.2019</w:t>
      </w:r>
      <w:r w:rsidRPr="00C53087">
        <w:rPr>
          <w:sz w:val="28"/>
          <w:szCs w:val="28"/>
        </w:rPr>
        <w:t>г.</w:t>
      </w:r>
    </w:p>
    <w:tbl>
      <w:tblPr>
        <w:tblStyle w:val="a5"/>
        <w:tblW w:w="10314" w:type="dxa"/>
        <w:tblLayout w:type="fixed"/>
        <w:tblLook w:val="04A0"/>
      </w:tblPr>
      <w:tblGrid>
        <w:gridCol w:w="4077"/>
        <w:gridCol w:w="1843"/>
        <w:gridCol w:w="1276"/>
        <w:gridCol w:w="1843"/>
        <w:gridCol w:w="1275"/>
      </w:tblGrid>
      <w:tr w:rsidR="000424F5" w:rsidRPr="00C53087" w:rsidTr="00A0713C">
        <w:tc>
          <w:tcPr>
            <w:tcW w:w="4077" w:type="dxa"/>
          </w:tcPr>
          <w:p w:rsidR="000424F5" w:rsidRPr="00C53087" w:rsidRDefault="000424F5" w:rsidP="00A0713C">
            <w:pPr>
              <w:jc w:val="center"/>
            </w:pPr>
            <w:r w:rsidRPr="00C53087">
              <w:t>Счет учета</w:t>
            </w:r>
          </w:p>
        </w:tc>
        <w:tc>
          <w:tcPr>
            <w:tcW w:w="1843" w:type="dxa"/>
          </w:tcPr>
          <w:p w:rsidR="000424F5" w:rsidRPr="00C53087" w:rsidRDefault="000424F5" w:rsidP="00A0713C">
            <w:pPr>
              <w:jc w:val="center"/>
            </w:pPr>
            <w:r w:rsidRPr="00C53087">
              <w:t>Кредитор</w:t>
            </w:r>
            <w:r w:rsidR="00EA0D2B" w:rsidRPr="00C53087">
              <w:t>ская задолженность на 01.01.2018</w:t>
            </w:r>
            <w:r w:rsidRPr="00C53087">
              <w:t>г., руб.</w:t>
            </w:r>
          </w:p>
        </w:tc>
        <w:tc>
          <w:tcPr>
            <w:tcW w:w="1276" w:type="dxa"/>
          </w:tcPr>
          <w:p w:rsidR="000424F5" w:rsidRPr="00C53087" w:rsidRDefault="000424F5" w:rsidP="00A0713C">
            <w:pPr>
              <w:jc w:val="center"/>
            </w:pPr>
            <w:r w:rsidRPr="00C53087">
              <w:t>Удельный вес, %</w:t>
            </w:r>
          </w:p>
        </w:tc>
        <w:tc>
          <w:tcPr>
            <w:tcW w:w="1843" w:type="dxa"/>
          </w:tcPr>
          <w:p w:rsidR="000424F5" w:rsidRPr="00C53087" w:rsidRDefault="000424F5" w:rsidP="00A0713C">
            <w:pPr>
              <w:jc w:val="center"/>
            </w:pPr>
            <w:r w:rsidRPr="00C53087">
              <w:t>Кредитор</w:t>
            </w:r>
            <w:r w:rsidR="00EA0D2B" w:rsidRPr="00C53087">
              <w:t>ская задолженность на 01.01.2019</w:t>
            </w:r>
            <w:r w:rsidRPr="00C53087">
              <w:t>г., руб.</w:t>
            </w:r>
          </w:p>
        </w:tc>
        <w:tc>
          <w:tcPr>
            <w:tcW w:w="1275" w:type="dxa"/>
          </w:tcPr>
          <w:p w:rsidR="000424F5" w:rsidRPr="00C53087" w:rsidRDefault="000424F5" w:rsidP="00A0713C">
            <w:pPr>
              <w:jc w:val="center"/>
            </w:pPr>
            <w:r w:rsidRPr="00C53087">
              <w:t>Удельный вес, %</w:t>
            </w:r>
          </w:p>
        </w:tc>
      </w:tr>
      <w:tr w:rsidR="000424F5" w:rsidRPr="00C53087" w:rsidTr="00A0713C">
        <w:tc>
          <w:tcPr>
            <w:tcW w:w="4077" w:type="dxa"/>
          </w:tcPr>
          <w:p w:rsidR="000424F5" w:rsidRPr="00C53087" w:rsidRDefault="000424F5" w:rsidP="00A0713C">
            <w:pPr>
              <w:jc w:val="center"/>
              <w:rPr>
                <w:b/>
                <w:i/>
              </w:rPr>
            </w:pPr>
            <w:r w:rsidRPr="00C53087">
              <w:rPr>
                <w:b/>
                <w:i/>
              </w:rPr>
              <w:t>Кредиторская задолженность - Всего</w:t>
            </w:r>
          </w:p>
        </w:tc>
        <w:tc>
          <w:tcPr>
            <w:tcW w:w="1843" w:type="dxa"/>
          </w:tcPr>
          <w:p w:rsidR="000424F5" w:rsidRPr="00C53087" w:rsidRDefault="003D27F3" w:rsidP="00A0713C">
            <w:pPr>
              <w:jc w:val="center"/>
              <w:rPr>
                <w:b/>
                <w:i/>
              </w:rPr>
            </w:pPr>
            <w:r w:rsidRPr="00C53087">
              <w:rPr>
                <w:b/>
                <w:i/>
              </w:rPr>
              <w:t>5 445 191,69</w:t>
            </w:r>
          </w:p>
          <w:p w:rsidR="003D27F3" w:rsidRPr="00C53087" w:rsidRDefault="003D27F3" w:rsidP="00A0713C">
            <w:pPr>
              <w:jc w:val="center"/>
              <w:rPr>
                <w:b/>
                <w:i/>
              </w:rPr>
            </w:pPr>
          </w:p>
        </w:tc>
        <w:tc>
          <w:tcPr>
            <w:tcW w:w="1276" w:type="dxa"/>
          </w:tcPr>
          <w:p w:rsidR="000424F5" w:rsidRPr="00C53087" w:rsidRDefault="000424F5" w:rsidP="00A0713C">
            <w:pPr>
              <w:jc w:val="center"/>
              <w:rPr>
                <w:b/>
                <w:i/>
              </w:rPr>
            </w:pPr>
            <w:r w:rsidRPr="00C53087">
              <w:rPr>
                <w:b/>
                <w:i/>
              </w:rPr>
              <w:t>100</w:t>
            </w:r>
            <w:r w:rsidR="00891122" w:rsidRPr="00C53087">
              <w:rPr>
                <w:b/>
                <w:i/>
              </w:rPr>
              <w:t>,00</w:t>
            </w:r>
          </w:p>
        </w:tc>
        <w:tc>
          <w:tcPr>
            <w:tcW w:w="1843" w:type="dxa"/>
          </w:tcPr>
          <w:p w:rsidR="000424F5" w:rsidRPr="00C53087" w:rsidRDefault="006C5063" w:rsidP="00A0713C">
            <w:pPr>
              <w:jc w:val="center"/>
              <w:rPr>
                <w:b/>
                <w:i/>
              </w:rPr>
            </w:pPr>
            <w:r w:rsidRPr="00C53087">
              <w:rPr>
                <w:b/>
                <w:i/>
              </w:rPr>
              <w:t>0,00</w:t>
            </w:r>
          </w:p>
        </w:tc>
        <w:tc>
          <w:tcPr>
            <w:tcW w:w="1275" w:type="dxa"/>
          </w:tcPr>
          <w:p w:rsidR="000424F5" w:rsidRPr="00C53087" w:rsidRDefault="006C5063" w:rsidP="00A0713C">
            <w:pPr>
              <w:jc w:val="center"/>
              <w:rPr>
                <w:b/>
                <w:i/>
              </w:rPr>
            </w:pPr>
            <w:r w:rsidRPr="00C53087">
              <w:rPr>
                <w:b/>
                <w:i/>
              </w:rPr>
              <w:t>-</w:t>
            </w:r>
          </w:p>
        </w:tc>
      </w:tr>
      <w:tr w:rsidR="003D27F3" w:rsidRPr="00C53087" w:rsidTr="00A0713C">
        <w:tc>
          <w:tcPr>
            <w:tcW w:w="4077" w:type="dxa"/>
          </w:tcPr>
          <w:p w:rsidR="003D27F3" w:rsidRPr="00C53087" w:rsidRDefault="003D27F3" w:rsidP="00A0713C">
            <w:pPr>
              <w:jc w:val="both"/>
              <w:rPr>
                <w:sz w:val="28"/>
                <w:szCs w:val="28"/>
              </w:rPr>
            </w:pPr>
            <w:r w:rsidRPr="00C53087">
              <w:rPr>
                <w:sz w:val="28"/>
                <w:szCs w:val="28"/>
              </w:rPr>
              <w:t>302.21 «Расчеты по услугам связи»</w:t>
            </w:r>
          </w:p>
        </w:tc>
        <w:tc>
          <w:tcPr>
            <w:tcW w:w="1843" w:type="dxa"/>
          </w:tcPr>
          <w:p w:rsidR="003D27F3" w:rsidRPr="00C53087" w:rsidRDefault="003D27F3" w:rsidP="00A0713C">
            <w:pPr>
              <w:jc w:val="center"/>
            </w:pPr>
            <w:r w:rsidRPr="00C53087">
              <w:t>7 694,73</w:t>
            </w:r>
          </w:p>
        </w:tc>
        <w:tc>
          <w:tcPr>
            <w:tcW w:w="1276" w:type="dxa"/>
          </w:tcPr>
          <w:p w:rsidR="003D27F3" w:rsidRPr="00C53087" w:rsidRDefault="00891122" w:rsidP="00A0713C">
            <w:pPr>
              <w:jc w:val="center"/>
            </w:pPr>
            <w:r w:rsidRPr="00C53087">
              <w:t>0,14</w:t>
            </w:r>
          </w:p>
        </w:tc>
        <w:tc>
          <w:tcPr>
            <w:tcW w:w="1843" w:type="dxa"/>
          </w:tcPr>
          <w:p w:rsidR="003D27F3" w:rsidRPr="00C53087" w:rsidRDefault="006E7872" w:rsidP="00A0713C">
            <w:pPr>
              <w:jc w:val="center"/>
            </w:pPr>
            <w:r w:rsidRPr="00C53087">
              <w:t>-</w:t>
            </w:r>
          </w:p>
        </w:tc>
        <w:tc>
          <w:tcPr>
            <w:tcW w:w="1275" w:type="dxa"/>
          </w:tcPr>
          <w:p w:rsidR="003D27F3" w:rsidRPr="00C53087" w:rsidRDefault="006E7872" w:rsidP="00A0713C">
            <w:pPr>
              <w:jc w:val="center"/>
            </w:pPr>
            <w:r w:rsidRPr="00C53087">
              <w:t>-</w:t>
            </w:r>
          </w:p>
        </w:tc>
      </w:tr>
      <w:tr w:rsidR="00B719CC" w:rsidRPr="00C53087" w:rsidTr="00A0713C">
        <w:tc>
          <w:tcPr>
            <w:tcW w:w="4077" w:type="dxa"/>
          </w:tcPr>
          <w:p w:rsidR="00B719CC" w:rsidRPr="00C53087" w:rsidRDefault="006C5063" w:rsidP="00A0713C">
            <w:pPr>
              <w:jc w:val="both"/>
            </w:pPr>
            <w:r w:rsidRPr="00C53087">
              <w:rPr>
                <w:sz w:val="28"/>
                <w:szCs w:val="28"/>
              </w:rPr>
              <w:t>302.23 «Расчеты по коммунальным услугам»</w:t>
            </w:r>
          </w:p>
        </w:tc>
        <w:tc>
          <w:tcPr>
            <w:tcW w:w="1843" w:type="dxa"/>
          </w:tcPr>
          <w:p w:rsidR="00B719CC" w:rsidRPr="00C53087" w:rsidRDefault="003D27F3" w:rsidP="00A0713C">
            <w:pPr>
              <w:jc w:val="center"/>
            </w:pPr>
            <w:r w:rsidRPr="00C53087">
              <w:t>74 673,88</w:t>
            </w:r>
          </w:p>
        </w:tc>
        <w:tc>
          <w:tcPr>
            <w:tcW w:w="1276" w:type="dxa"/>
          </w:tcPr>
          <w:p w:rsidR="00B719CC" w:rsidRPr="00C53087" w:rsidRDefault="00891122" w:rsidP="00A0713C">
            <w:pPr>
              <w:jc w:val="center"/>
            </w:pPr>
            <w:r w:rsidRPr="00C53087">
              <w:t>1,37</w:t>
            </w:r>
          </w:p>
        </w:tc>
        <w:tc>
          <w:tcPr>
            <w:tcW w:w="1843" w:type="dxa"/>
          </w:tcPr>
          <w:p w:rsidR="00B719CC" w:rsidRPr="00C53087" w:rsidRDefault="006C5063" w:rsidP="00A0713C">
            <w:pPr>
              <w:jc w:val="center"/>
            </w:pPr>
            <w:r w:rsidRPr="00C53087">
              <w:t>-</w:t>
            </w:r>
          </w:p>
        </w:tc>
        <w:tc>
          <w:tcPr>
            <w:tcW w:w="1275" w:type="dxa"/>
          </w:tcPr>
          <w:p w:rsidR="00B719CC" w:rsidRPr="00C53087" w:rsidRDefault="006C5063" w:rsidP="00A0713C">
            <w:pPr>
              <w:jc w:val="center"/>
            </w:pPr>
            <w:r w:rsidRPr="00C53087">
              <w:t>-</w:t>
            </w:r>
          </w:p>
        </w:tc>
      </w:tr>
      <w:tr w:rsidR="003D27F3" w:rsidRPr="00C53087" w:rsidTr="00A0713C">
        <w:tc>
          <w:tcPr>
            <w:tcW w:w="4077" w:type="dxa"/>
          </w:tcPr>
          <w:p w:rsidR="003D27F3" w:rsidRPr="00C53087" w:rsidRDefault="002F7B08" w:rsidP="00A0713C">
            <w:pPr>
              <w:jc w:val="both"/>
              <w:rPr>
                <w:sz w:val="28"/>
                <w:szCs w:val="28"/>
              </w:rPr>
            </w:pPr>
            <w:r w:rsidRPr="00C53087">
              <w:rPr>
                <w:sz w:val="28"/>
                <w:szCs w:val="28"/>
              </w:rPr>
              <w:t>302.25 «Расчеты по работам, услугам по содержанию имущества»</w:t>
            </w:r>
          </w:p>
        </w:tc>
        <w:tc>
          <w:tcPr>
            <w:tcW w:w="1843" w:type="dxa"/>
          </w:tcPr>
          <w:p w:rsidR="003D27F3" w:rsidRPr="00C53087" w:rsidRDefault="002F7B08" w:rsidP="00A0713C">
            <w:pPr>
              <w:jc w:val="center"/>
            </w:pPr>
            <w:r w:rsidRPr="00C53087">
              <w:t>4 223 242,08</w:t>
            </w:r>
          </w:p>
        </w:tc>
        <w:tc>
          <w:tcPr>
            <w:tcW w:w="1276" w:type="dxa"/>
          </w:tcPr>
          <w:p w:rsidR="003D27F3" w:rsidRPr="00C53087" w:rsidRDefault="00891122" w:rsidP="00A0713C">
            <w:pPr>
              <w:jc w:val="center"/>
            </w:pPr>
            <w:r w:rsidRPr="00C53087">
              <w:t>77,56</w:t>
            </w:r>
          </w:p>
        </w:tc>
        <w:tc>
          <w:tcPr>
            <w:tcW w:w="1843" w:type="dxa"/>
          </w:tcPr>
          <w:p w:rsidR="003D27F3" w:rsidRPr="00C53087" w:rsidRDefault="006E7872" w:rsidP="00A0713C">
            <w:pPr>
              <w:jc w:val="center"/>
            </w:pPr>
            <w:r w:rsidRPr="00C53087">
              <w:t>-</w:t>
            </w:r>
          </w:p>
        </w:tc>
        <w:tc>
          <w:tcPr>
            <w:tcW w:w="1275" w:type="dxa"/>
          </w:tcPr>
          <w:p w:rsidR="003D27F3" w:rsidRPr="00C53087" w:rsidRDefault="006E7872" w:rsidP="00A0713C">
            <w:pPr>
              <w:jc w:val="center"/>
            </w:pPr>
            <w:r w:rsidRPr="00C53087">
              <w:t>-</w:t>
            </w:r>
          </w:p>
        </w:tc>
      </w:tr>
      <w:tr w:rsidR="002F7B08" w:rsidRPr="00C53087" w:rsidTr="00A0713C">
        <w:tc>
          <w:tcPr>
            <w:tcW w:w="4077" w:type="dxa"/>
          </w:tcPr>
          <w:p w:rsidR="002F7B08" w:rsidRPr="00C53087" w:rsidRDefault="002F7B08" w:rsidP="00A0713C">
            <w:pPr>
              <w:jc w:val="both"/>
              <w:rPr>
                <w:sz w:val="28"/>
                <w:szCs w:val="28"/>
              </w:rPr>
            </w:pPr>
            <w:r w:rsidRPr="00C53087">
              <w:rPr>
                <w:sz w:val="28"/>
                <w:szCs w:val="28"/>
              </w:rPr>
              <w:t xml:space="preserve">302.26 </w:t>
            </w:r>
            <w:r w:rsidR="00891122" w:rsidRPr="00C53087">
              <w:rPr>
                <w:sz w:val="28"/>
                <w:szCs w:val="28"/>
              </w:rPr>
              <w:t>«Расчеты по прочим работам, услугам»</w:t>
            </w:r>
          </w:p>
        </w:tc>
        <w:tc>
          <w:tcPr>
            <w:tcW w:w="1843" w:type="dxa"/>
          </w:tcPr>
          <w:p w:rsidR="002F7B08" w:rsidRPr="00C53087" w:rsidRDefault="00891122" w:rsidP="00A0713C">
            <w:pPr>
              <w:jc w:val="center"/>
            </w:pPr>
            <w:r w:rsidRPr="00C53087">
              <w:t>1 139 581,00</w:t>
            </w:r>
          </w:p>
        </w:tc>
        <w:tc>
          <w:tcPr>
            <w:tcW w:w="1276" w:type="dxa"/>
          </w:tcPr>
          <w:p w:rsidR="002F7B08" w:rsidRPr="00C53087" w:rsidRDefault="00891122" w:rsidP="00A0713C">
            <w:pPr>
              <w:jc w:val="center"/>
            </w:pPr>
            <w:r w:rsidRPr="00C53087">
              <w:t>20,93</w:t>
            </w:r>
          </w:p>
        </w:tc>
        <w:tc>
          <w:tcPr>
            <w:tcW w:w="1843" w:type="dxa"/>
          </w:tcPr>
          <w:p w:rsidR="002F7B08" w:rsidRPr="00C53087" w:rsidRDefault="006E7872" w:rsidP="00A0713C">
            <w:pPr>
              <w:jc w:val="center"/>
            </w:pPr>
            <w:r w:rsidRPr="00C53087">
              <w:t>-</w:t>
            </w:r>
          </w:p>
        </w:tc>
        <w:tc>
          <w:tcPr>
            <w:tcW w:w="1275" w:type="dxa"/>
          </w:tcPr>
          <w:p w:rsidR="002F7B08" w:rsidRPr="00C53087" w:rsidRDefault="006E7872" w:rsidP="00A0713C">
            <w:pPr>
              <w:jc w:val="center"/>
            </w:pPr>
            <w:r w:rsidRPr="00C53087">
              <w:t>-</w:t>
            </w:r>
          </w:p>
        </w:tc>
      </w:tr>
    </w:tbl>
    <w:p w:rsidR="000424F5" w:rsidRPr="00C53087" w:rsidRDefault="000424F5" w:rsidP="000424F5">
      <w:pPr>
        <w:ind w:firstLine="708"/>
        <w:jc w:val="both"/>
        <w:rPr>
          <w:sz w:val="28"/>
          <w:szCs w:val="28"/>
        </w:rPr>
      </w:pPr>
    </w:p>
    <w:p w:rsidR="000424F5" w:rsidRPr="00C53087" w:rsidRDefault="000424F5" w:rsidP="000424F5">
      <w:pPr>
        <w:ind w:firstLine="708"/>
        <w:jc w:val="both"/>
        <w:rPr>
          <w:sz w:val="28"/>
          <w:szCs w:val="28"/>
        </w:rPr>
      </w:pPr>
      <w:r w:rsidRPr="00C53087">
        <w:rPr>
          <w:sz w:val="28"/>
          <w:szCs w:val="28"/>
        </w:rPr>
        <w:t>Кредиторская задолженность по счету 30200 «Расчеты по принятым обязательствам» на 01.01.201</w:t>
      </w:r>
      <w:r w:rsidR="006A2242" w:rsidRPr="00C53087">
        <w:rPr>
          <w:sz w:val="28"/>
          <w:szCs w:val="28"/>
        </w:rPr>
        <w:t>9</w:t>
      </w:r>
      <w:r w:rsidRPr="00C53087">
        <w:rPr>
          <w:sz w:val="28"/>
          <w:szCs w:val="28"/>
        </w:rPr>
        <w:t>г. по сравнению на 01.01.201</w:t>
      </w:r>
      <w:r w:rsidR="006E7872" w:rsidRPr="00C53087">
        <w:rPr>
          <w:sz w:val="28"/>
          <w:szCs w:val="28"/>
        </w:rPr>
        <w:t>8</w:t>
      </w:r>
      <w:r w:rsidRPr="00C53087">
        <w:rPr>
          <w:sz w:val="28"/>
          <w:szCs w:val="28"/>
        </w:rPr>
        <w:t xml:space="preserve">г. уменьшилась на </w:t>
      </w:r>
      <w:r w:rsidR="006E7872" w:rsidRPr="00C53087">
        <w:rPr>
          <w:sz w:val="28"/>
          <w:szCs w:val="28"/>
        </w:rPr>
        <w:t>5 445 191,69</w:t>
      </w:r>
      <w:r w:rsidRPr="00C53087">
        <w:rPr>
          <w:sz w:val="28"/>
          <w:szCs w:val="28"/>
        </w:rPr>
        <w:t xml:space="preserve"> рублей или на </w:t>
      </w:r>
      <w:r w:rsidR="006A2242" w:rsidRPr="00C53087">
        <w:rPr>
          <w:sz w:val="28"/>
          <w:szCs w:val="28"/>
        </w:rPr>
        <w:t>100,00</w:t>
      </w:r>
      <w:r w:rsidRPr="00C53087">
        <w:rPr>
          <w:sz w:val="28"/>
          <w:szCs w:val="28"/>
        </w:rPr>
        <w:t>%.</w:t>
      </w:r>
    </w:p>
    <w:p w:rsidR="00F20382" w:rsidRPr="00C53087" w:rsidRDefault="00F20382" w:rsidP="00F20382">
      <w:pPr>
        <w:ind w:firstLine="708"/>
        <w:jc w:val="both"/>
        <w:rPr>
          <w:sz w:val="28"/>
          <w:szCs w:val="28"/>
        </w:rPr>
      </w:pPr>
      <w:r w:rsidRPr="00C53087">
        <w:rPr>
          <w:sz w:val="28"/>
          <w:szCs w:val="28"/>
        </w:rPr>
        <w:t>Для учета расчетов с бюджетами бюджетной системы Российской Федерации по видам платежей в бюджеты предназначен счет 30300 «Расчеты по платежам в бюджеты» согласно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 157н от 01.12.2010г.</w:t>
      </w:r>
    </w:p>
    <w:p w:rsidR="00736624" w:rsidRPr="00C53087" w:rsidRDefault="00F20382" w:rsidP="00F20382">
      <w:pPr>
        <w:ind w:firstLine="708"/>
        <w:jc w:val="both"/>
        <w:rPr>
          <w:sz w:val="28"/>
          <w:szCs w:val="28"/>
        </w:rPr>
      </w:pPr>
      <w:r w:rsidRPr="00C53087">
        <w:rPr>
          <w:sz w:val="28"/>
          <w:szCs w:val="28"/>
        </w:rPr>
        <w:t>По данным Сведений по дебиторской и кредиторской задолженности (ф. 0503169) за 2018 год задолженность по счету 30300 «Расчеты по платежам в бюджеты» на 01.01.201</w:t>
      </w:r>
      <w:r w:rsidR="00D21EB9" w:rsidRPr="00C53087">
        <w:rPr>
          <w:sz w:val="28"/>
          <w:szCs w:val="28"/>
        </w:rPr>
        <w:t>8</w:t>
      </w:r>
      <w:r w:rsidRPr="00C53087">
        <w:rPr>
          <w:sz w:val="28"/>
          <w:szCs w:val="28"/>
        </w:rPr>
        <w:t>г.</w:t>
      </w:r>
      <w:r w:rsidR="00D21EB9" w:rsidRPr="00C53087">
        <w:rPr>
          <w:sz w:val="28"/>
          <w:szCs w:val="28"/>
        </w:rPr>
        <w:t xml:space="preserve"> и </w:t>
      </w:r>
      <w:r w:rsidRPr="00C53087">
        <w:rPr>
          <w:sz w:val="28"/>
          <w:szCs w:val="28"/>
        </w:rPr>
        <w:t>01.01.2019г. отсутствует.</w:t>
      </w:r>
    </w:p>
    <w:p w:rsidR="006041AB" w:rsidRDefault="00D21EB9" w:rsidP="00F20382">
      <w:pPr>
        <w:ind w:firstLine="708"/>
        <w:jc w:val="both"/>
        <w:rPr>
          <w:sz w:val="28"/>
          <w:szCs w:val="28"/>
        </w:rPr>
      </w:pPr>
      <w:r w:rsidRPr="00C53087">
        <w:rPr>
          <w:sz w:val="28"/>
          <w:szCs w:val="28"/>
        </w:rPr>
        <w:t>Согласно Требования № 2407 об уплате налога, сбора, страховых взносов, пени, штрафа, процентов (для организаций</w:t>
      </w:r>
      <w:r w:rsidR="00822D58" w:rsidRPr="00C53087">
        <w:rPr>
          <w:sz w:val="28"/>
          <w:szCs w:val="28"/>
        </w:rPr>
        <w:t xml:space="preserve">, индивидуальных предпринимателей) по состоянию на 08.04.2019г. Межрайонной ИФНС России № 3 по Забайкальскому краю, числится недоимка по страховым взносам на обязательное пенсионное страхование в ПФ РФ на выплату страховой пенсии за 4 квартал 2018г. в сумме 94 172,87 рублей и недоимка по страховым взносам на обязательное медицинское страхование </w:t>
      </w:r>
      <w:r w:rsidR="00B125F4" w:rsidRPr="00C53087">
        <w:rPr>
          <w:sz w:val="28"/>
          <w:szCs w:val="28"/>
        </w:rPr>
        <w:t>в федеральный фонд ОМС за 4 квартал 2018г.</w:t>
      </w:r>
      <w:r w:rsidR="008D1EAA" w:rsidRPr="00C53087">
        <w:rPr>
          <w:sz w:val="28"/>
          <w:szCs w:val="28"/>
        </w:rPr>
        <w:t xml:space="preserve"> в сумме 21 830,98 рублей (</w:t>
      </w:r>
      <w:r w:rsidR="008D1EAA" w:rsidRPr="00C53087">
        <w:rPr>
          <w:i/>
          <w:sz w:val="28"/>
          <w:szCs w:val="28"/>
        </w:rPr>
        <w:t>Приложение №</w:t>
      </w:r>
      <w:r w:rsidR="006041AB">
        <w:rPr>
          <w:i/>
          <w:sz w:val="28"/>
          <w:szCs w:val="28"/>
        </w:rPr>
        <w:t xml:space="preserve"> 34</w:t>
      </w:r>
      <w:r w:rsidR="008D1EAA" w:rsidRPr="00C53087">
        <w:rPr>
          <w:sz w:val="28"/>
          <w:szCs w:val="28"/>
        </w:rPr>
        <w:t>).</w:t>
      </w:r>
      <w:r w:rsidR="006041AB">
        <w:rPr>
          <w:sz w:val="28"/>
          <w:szCs w:val="28"/>
        </w:rPr>
        <w:t xml:space="preserve"> </w:t>
      </w:r>
    </w:p>
    <w:p w:rsidR="00D21EB9" w:rsidRPr="00C53087" w:rsidRDefault="006041AB" w:rsidP="00F20382">
      <w:pPr>
        <w:ind w:firstLine="708"/>
        <w:jc w:val="both"/>
        <w:rPr>
          <w:sz w:val="28"/>
          <w:szCs w:val="28"/>
        </w:rPr>
      </w:pPr>
      <w:r w:rsidRPr="00B14D67">
        <w:rPr>
          <w:sz w:val="28"/>
          <w:szCs w:val="28"/>
        </w:rPr>
        <w:t>Таким образом</w:t>
      </w:r>
      <w:r>
        <w:rPr>
          <w:sz w:val="28"/>
          <w:szCs w:val="28"/>
        </w:rPr>
        <w:t>, в</w:t>
      </w:r>
      <w:r w:rsidRPr="00B14D67">
        <w:rPr>
          <w:sz w:val="28"/>
          <w:szCs w:val="28"/>
        </w:rPr>
        <w:t xml:space="preserve"> нарушение п. 4 Положения по ведению бухгалтерского учета и бухгалтерской отчетности в Российской Федерации, утвержденного Приказам Министерства финансов Российской Федерации от 29.07.1998г. № 34н и </w:t>
      </w:r>
      <w:r w:rsidRPr="00B14D67">
        <w:rPr>
          <w:sz w:val="28"/>
          <w:szCs w:val="28"/>
        </w:rPr>
        <w:lastRenderedPageBreak/>
        <w:t xml:space="preserve">п. 2 ст. 10 Федерального закона РФ от 06.12.2011г. № 402-ФЗ «О бухгалтерском учете», установлена </w:t>
      </w:r>
      <w:r w:rsidRPr="006041AB">
        <w:rPr>
          <w:b/>
          <w:sz w:val="28"/>
          <w:szCs w:val="28"/>
        </w:rPr>
        <w:t>неучтенная кредиторская задолженность</w:t>
      </w:r>
      <w:r>
        <w:rPr>
          <w:sz w:val="28"/>
          <w:szCs w:val="28"/>
        </w:rPr>
        <w:t xml:space="preserve"> в сумме </w:t>
      </w:r>
      <w:r w:rsidRPr="006041AB">
        <w:rPr>
          <w:b/>
          <w:sz w:val="28"/>
          <w:szCs w:val="28"/>
        </w:rPr>
        <w:t>116 003,85</w:t>
      </w:r>
      <w:r>
        <w:rPr>
          <w:sz w:val="28"/>
          <w:szCs w:val="28"/>
        </w:rPr>
        <w:t xml:space="preserve"> рублей.</w:t>
      </w:r>
    </w:p>
    <w:p w:rsidR="00756C9D" w:rsidRPr="00C53087" w:rsidRDefault="000040C6" w:rsidP="00FC2229">
      <w:pPr>
        <w:jc w:val="both"/>
        <w:rPr>
          <w:sz w:val="28"/>
          <w:szCs w:val="28"/>
        </w:rPr>
      </w:pPr>
      <w:r w:rsidRPr="00C53087">
        <w:rPr>
          <w:sz w:val="28"/>
          <w:szCs w:val="28"/>
        </w:rPr>
        <w:tab/>
      </w:r>
      <w:r w:rsidR="00756C9D" w:rsidRPr="00C53087">
        <w:rPr>
          <w:sz w:val="28"/>
          <w:szCs w:val="28"/>
        </w:rPr>
        <w:t xml:space="preserve">Проверкой полноты и достоверности отражения </w:t>
      </w:r>
      <w:r w:rsidR="00975464" w:rsidRPr="00C53087">
        <w:rPr>
          <w:sz w:val="28"/>
          <w:szCs w:val="28"/>
        </w:rPr>
        <w:t xml:space="preserve">оплаты </w:t>
      </w:r>
      <w:r w:rsidR="0014584A" w:rsidRPr="00C53087">
        <w:rPr>
          <w:sz w:val="28"/>
          <w:szCs w:val="28"/>
        </w:rPr>
        <w:t>за электроэнергию</w:t>
      </w:r>
      <w:r w:rsidR="00756C9D" w:rsidRPr="00C53087">
        <w:rPr>
          <w:sz w:val="28"/>
          <w:szCs w:val="28"/>
        </w:rPr>
        <w:t xml:space="preserve"> </w:t>
      </w:r>
      <w:r w:rsidR="00975464" w:rsidRPr="00C53087">
        <w:rPr>
          <w:sz w:val="28"/>
          <w:szCs w:val="28"/>
        </w:rPr>
        <w:t xml:space="preserve">АО «Читаэнергосбыт» </w:t>
      </w:r>
      <w:r w:rsidR="00756C9D" w:rsidRPr="00C53087">
        <w:rPr>
          <w:sz w:val="28"/>
          <w:szCs w:val="28"/>
        </w:rPr>
        <w:t>установлено следующее:</w:t>
      </w:r>
    </w:p>
    <w:p w:rsidR="005F1485" w:rsidRPr="00C53087" w:rsidRDefault="00975464" w:rsidP="00720ADC">
      <w:pPr>
        <w:ind w:firstLine="708"/>
        <w:jc w:val="both"/>
        <w:rPr>
          <w:sz w:val="28"/>
          <w:szCs w:val="28"/>
        </w:rPr>
      </w:pPr>
      <w:r w:rsidRPr="00C53087">
        <w:rPr>
          <w:sz w:val="28"/>
          <w:szCs w:val="28"/>
        </w:rPr>
        <w:t xml:space="preserve">В </w:t>
      </w:r>
      <w:r w:rsidRPr="00C53087">
        <w:rPr>
          <w:sz w:val="28"/>
          <w:szCs w:val="28"/>
          <w:lang w:val="en-US"/>
        </w:rPr>
        <w:t>I</w:t>
      </w:r>
      <w:r w:rsidRPr="00C53087">
        <w:rPr>
          <w:sz w:val="28"/>
          <w:szCs w:val="28"/>
        </w:rPr>
        <w:t xml:space="preserve"> квартале 2019 года платежными поручениями на общую сумму </w:t>
      </w:r>
      <w:r w:rsidR="003F33F4" w:rsidRPr="00C53087">
        <w:rPr>
          <w:sz w:val="28"/>
          <w:szCs w:val="28"/>
        </w:rPr>
        <w:t>17 459,44</w:t>
      </w:r>
      <w:r w:rsidR="005F1485" w:rsidRPr="00C53087">
        <w:rPr>
          <w:sz w:val="28"/>
          <w:szCs w:val="28"/>
        </w:rPr>
        <w:t xml:space="preserve"> рублей перечислено за электроэнергию АО «Читаэнергосбыт», в том числе:</w:t>
      </w:r>
    </w:p>
    <w:p w:rsidR="00FC6883" w:rsidRPr="00C53087" w:rsidRDefault="00FC6883" w:rsidP="00720ADC">
      <w:pPr>
        <w:ind w:firstLine="708"/>
        <w:jc w:val="both"/>
        <w:rPr>
          <w:sz w:val="28"/>
          <w:szCs w:val="28"/>
        </w:rPr>
      </w:pPr>
      <w:r w:rsidRPr="00C53087">
        <w:rPr>
          <w:sz w:val="28"/>
          <w:szCs w:val="28"/>
        </w:rPr>
        <w:t>- платежное поручение № 224987 от 19.02.2019г. на сумму 56,06 рублей;</w:t>
      </w:r>
    </w:p>
    <w:p w:rsidR="00FC6883" w:rsidRPr="00C53087" w:rsidRDefault="00FC6883" w:rsidP="00720ADC">
      <w:pPr>
        <w:ind w:firstLine="708"/>
        <w:jc w:val="both"/>
        <w:rPr>
          <w:sz w:val="28"/>
          <w:szCs w:val="28"/>
        </w:rPr>
      </w:pPr>
      <w:r w:rsidRPr="00C53087">
        <w:rPr>
          <w:sz w:val="28"/>
          <w:szCs w:val="28"/>
        </w:rPr>
        <w:t>- платежное поручение № 224986 от 19.02.2019г. на сумму 42,05 рублей;</w:t>
      </w:r>
    </w:p>
    <w:p w:rsidR="00FC6883" w:rsidRPr="00C53087" w:rsidRDefault="00FC6883" w:rsidP="00720ADC">
      <w:pPr>
        <w:ind w:firstLine="708"/>
        <w:jc w:val="both"/>
        <w:rPr>
          <w:sz w:val="28"/>
          <w:szCs w:val="28"/>
        </w:rPr>
      </w:pPr>
      <w:r w:rsidRPr="00C53087">
        <w:rPr>
          <w:sz w:val="28"/>
          <w:szCs w:val="28"/>
        </w:rPr>
        <w:t>- платежное поручение № 227255 от 19.02.2019г. на сумму 144,96 рублей;</w:t>
      </w:r>
    </w:p>
    <w:p w:rsidR="005F1485" w:rsidRPr="00C53087" w:rsidRDefault="005F1485" w:rsidP="00720ADC">
      <w:pPr>
        <w:ind w:firstLine="708"/>
        <w:jc w:val="both"/>
        <w:rPr>
          <w:sz w:val="28"/>
          <w:szCs w:val="28"/>
        </w:rPr>
      </w:pPr>
      <w:r w:rsidRPr="00C53087">
        <w:rPr>
          <w:sz w:val="28"/>
          <w:szCs w:val="28"/>
        </w:rPr>
        <w:t>- платежное поручение № 324528 от 27.02.2019г. на сумму 13 612,72 рублей;</w:t>
      </w:r>
    </w:p>
    <w:p w:rsidR="00FC6883" w:rsidRPr="00C53087" w:rsidRDefault="00FC6883" w:rsidP="00720ADC">
      <w:pPr>
        <w:ind w:firstLine="708"/>
        <w:jc w:val="both"/>
        <w:rPr>
          <w:sz w:val="28"/>
          <w:szCs w:val="28"/>
        </w:rPr>
      </w:pPr>
      <w:r w:rsidRPr="00C53087">
        <w:rPr>
          <w:sz w:val="28"/>
          <w:szCs w:val="28"/>
        </w:rPr>
        <w:t>- платежное поручение № 556312 от 22.0</w:t>
      </w:r>
      <w:r w:rsidR="006353BD" w:rsidRPr="00C53087">
        <w:rPr>
          <w:sz w:val="28"/>
          <w:szCs w:val="28"/>
        </w:rPr>
        <w:t>3</w:t>
      </w:r>
      <w:r w:rsidRPr="00C53087">
        <w:rPr>
          <w:sz w:val="28"/>
          <w:szCs w:val="28"/>
        </w:rPr>
        <w:t xml:space="preserve">.2019г. на сумму </w:t>
      </w:r>
      <w:r w:rsidR="006353BD" w:rsidRPr="00C53087">
        <w:rPr>
          <w:sz w:val="28"/>
          <w:szCs w:val="28"/>
        </w:rPr>
        <w:t xml:space="preserve">3 463,28 </w:t>
      </w:r>
      <w:r w:rsidRPr="00C53087">
        <w:rPr>
          <w:sz w:val="28"/>
          <w:szCs w:val="28"/>
        </w:rPr>
        <w:t>рублей;</w:t>
      </w:r>
    </w:p>
    <w:p w:rsidR="006353BD" w:rsidRPr="00C53087" w:rsidRDefault="006353BD" w:rsidP="00720ADC">
      <w:pPr>
        <w:ind w:firstLine="708"/>
        <w:jc w:val="both"/>
        <w:rPr>
          <w:sz w:val="28"/>
          <w:szCs w:val="28"/>
        </w:rPr>
      </w:pPr>
      <w:r w:rsidRPr="00C53087">
        <w:rPr>
          <w:sz w:val="28"/>
          <w:szCs w:val="28"/>
        </w:rPr>
        <w:t>- платежное поручение № 556311 от 22.03.2019г. на сумму 140,37 рублей</w:t>
      </w:r>
      <w:r w:rsidRPr="00C53087">
        <w:rPr>
          <w:i/>
          <w:sz w:val="28"/>
          <w:szCs w:val="28"/>
        </w:rPr>
        <w:t>.</w:t>
      </w:r>
    </w:p>
    <w:p w:rsidR="009C6C29" w:rsidRPr="00C53087" w:rsidRDefault="0055342A" w:rsidP="00720ADC">
      <w:pPr>
        <w:ind w:firstLine="708"/>
        <w:jc w:val="both"/>
        <w:rPr>
          <w:sz w:val="28"/>
          <w:szCs w:val="28"/>
        </w:rPr>
      </w:pPr>
      <w:r w:rsidRPr="00C53087">
        <w:rPr>
          <w:sz w:val="28"/>
          <w:szCs w:val="28"/>
        </w:rPr>
        <w:t xml:space="preserve">Согласно данных бухгалтерского учета (оборотно-сальдовая ведомость по счету 302.23 за 01.01.2019 – 31.03.2019г.) по дебету счета отражена оплата </w:t>
      </w:r>
      <w:r w:rsidR="00A4089C" w:rsidRPr="00C53087">
        <w:rPr>
          <w:sz w:val="28"/>
          <w:szCs w:val="28"/>
        </w:rPr>
        <w:t xml:space="preserve">АО «Читаэнергосбыт» </w:t>
      </w:r>
      <w:r w:rsidRPr="00C53087">
        <w:rPr>
          <w:sz w:val="28"/>
          <w:szCs w:val="28"/>
        </w:rPr>
        <w:t>в сумме 17 641,38 рублей (</w:t>
      </w:r>
      <w:r w:rsidRPr="00C53087">
        <w:rPr>
          <w:i/>
          <w:sz w:val="28"/>
          <w:szCs w:val="28"/>
        </w:rPr>
        <w:t>Приложение №</w:t>
      </w:r>
      <w:r w:rsidR="003C521F">
        <w:rPr>
          <w:i/>
          <w:sz w:val="28"/>
          <w:szCs w:val="28"/>
        </w:rPr>
        <w:t xml:space="preserve"> 35</w:t>
      </w:r>
      <w:r w:rsidRPr="00C53087">
        <w:rPr>
          <w:sz w:val="28"/>
          <w:szCs w:val="28"/>
        </w:rPr>
        <w:t>)</w:t>
      </w:r>
      <w:r w:rsidR="001D18A5" w:rsidRPr="00C53087">
        <w:rPr>
          <w:sz w:val="28"/>
          <w:szCs w:val="28"/>
        </w:rPr>
        <w:t>,</w:t>
      </w:r>
      <w:r w:rsidR="00CF2BBC" w:rsidRPr="00C53087">
        <w:rPr>
          <w:sz w:val="28"/>
          <w:szCs w:val="28"/>
        </w:rPr>
        <w:t xml:space="preserve"> в том числе 17459,44 рублей </w:t>
      </w:r>
      <w:r w:rsidR="001D18A5" w:rsidRPr="00C53087">
        <w:rPr>
          <w:sz w:val="28"/>
          <w:szCs w:val="28"/>
        </w:rPr>
        <w:t>фактически перечислено</w:t>
      </w:r>
      <w:r w:rsidR="00CF2BBC" w:rsidRPr="00C53087">
        <w:rPr>
          <w:sz w:val="28"/>
          <w:szCs w:val="28"/>
        </w:rPr>
        <w:t xml:space="preserve"> в </w:t>
      </w:r>
      <w:r w:rsidR="00CF2BBC" w:rsidRPr="00C53087">
        <w:rPr>
          <w:sz w:val="28"/>
          <w:szCs w:val="28"/>
          <w:lang w:val="en-US"/>
        </w:rPr>
        <w:t>I</w:t>
      </w:r>
      <w:r w:rsidR="00CF2BBC" w:rsidRPr="00C53087">
        <w:rPr>
          <w:sz w:val="28"/>
          <w:szCs w:val="28"/>
        </w:rPr>
        <w:t xml:space="preserve"> квартале 2019 года и 181,94 рублей зачет выданного аванса (перечисленного в 2018 году, что подтверждается формой 0503169 Сведения по дебиторской и кредиторской задолженности</w:t>
      </w:r>
      <w:r w:rsidR="003C521F">
        <w:rPr>
          <w:sz w:val="28"/>
          <w:szCs w:val="28"/>
        </w:rPr>
        <w:t>)</w:t>
      </w:r>
      <w:r w:rsidR="00CF2BBC" w:rsidRPr="00C53087">
        <w:rPr>
          <w:sz w:val="28"/>
          <w:szCs w:val="28"/>
        </w:rPr>
        <w:t xml:space="preserve"> (</w:t>
      </w:r>
      <w:r w:rsidR="00CF2BBC" w:rsidRPr="00C53087">
        <w:rPr>
          <w:i/>
          <w:sz w:val="28"/>
          <w:szCs w:val="28"/>
        </w:rPr>
        <w:t>Приложение №</w:t>
      </w:r>
      <w:r w:rsidR="003C521F">
        <w:rPr>
          <w:i/>
          <w:sz w:val="28"/>
          <w:szCs w:val="28"/>
        </w:rPr>
        <w:t xml:space="preserve"> 36</w:t>
      </w:r>
      <w:r w:rsidR="003C521F">
        <w:rPr>
          <w:sz w:val="28"/>
          <w:szCs w:val="28"/>
        </w:rPr>
        <w:t>)</w:t>
      </w:r>
      <w:r w:rsidR="001D18A5" w:rsidRPr="00C53087">
        <w:rPr>
          <w:sz w:val="28"/>
          <w:szCs w:val="28"/>
        </w:rPr>
        <w:t>.</w:t>
      </w:r>
    </w:p>
    <w:p w:rsidR="00A85699" w:rsidRPr="00C53087" w:rsidRDefault="001D18A5" w:rsidP="00720ADC">
      <w:pPr>
        <w:ind w:firstLine="708"/>
        <w:jc w:val="both"/>
        <w:rPr>
          <w:sz w:val="28"/>
          <w:szCs w:val="28"/>
        </w:rPr>
      </w:pPr>
      <w:r w:rsidRPr="00C53087">
        <w:rPr>
          <w:sz w:val="28"/>
          <w:szCs w:val="28"/>
        </w:rPr>
        <w:t>В акте сверки взаимных расчетов по состоянию на 31.03.2019г. между АО «Читаэнергосбыт» и администрацией городского поселения «Новокручининское» за период с 01.01.2019г. по 31.03.2019г.</w:t>
      </w:r>
      <w:r w:rsidR="009709B6" w:rsidRPr="00C53087">
        <w:rPr>
          <w:sz w:val="28"/>
          <w:szCs w:val="28"/>
        </w:rPr>
        <w:t xml:space="preserve"> сумма оплаты </w:t>
      </w:r>
      <w:r w:rsidR="00A85699" w:rsidRPr="00C53087">
        <w:rPr>
          <w:sz w:val="28"/>
          <w:szCs w:val="28"/>
        </w:rPr>
        <w:t xml:space="preserve">администрацией за электроэнергию </w:t>
      </w:r>
      <w:r w:rsidR="009709B6" w:rsidRPr="00C53087">
        <w:rPr>
          <w:sz w:val="28"/>
          <w:szCs w:val="28"/>
        </w:rPr>
        <w:t>составила 17 459,44 рублей (</w:t>
      </w:r>
      <w:r w:rsidR="009709B6" w:rsidRPr="00C53087">
        <w:rPr>
          <w:i/>
          <w:sz w:val="28"/>
          <w:szCs w:val="28"/>
        </w:rPr>
        <w:t>Приложение №</w:t>
      </w:r>
      <w:r w:rsidR="003C521F">
        <w:rPr>
          <w:i/>
          <w:sz w:val="28"/>
          <w:szCs w:val="28"/>
        </w:rPr>
        <w:t xml:space="preserve"> 37</w:t>
      </w:r>
      <w:r w:rsidR="009709B6" w:rsidRPr="00C53087">
        <w:rPr>
          <w:sz w:val="28"/>
          <w:szCs w:val="28"/>
        </w:rPr>
        <w:t>)</w:t>
      </w:r>
      <w:r w:rsidR="00A85699" w:rsidRPr="00C53087">
        <w:rPr>
          <w:sz w:val="28"/>
          <w:szCs w:val="28"/>
        </w:rPr>
        <w:t>, что соответствует фактическим перечислениям.</w:t>
      </w:r>
    </w:p>
    <w:p w:rsidR="001603CD" w:rsidRPr="00C53087" w:rsidRDefault="001603CD" w:rsidP="00720ADC">
      <w:pPr>
        <w:ind w:firstLine="708"/>
        <w:jc w:val="both"/>
        <w:rPr>
          <w:sz w:val="28"/>
          <w:szCs w:val="28"/>
        </w:rPr>
      </w:pPr>
      <w:r w:rsidRPr="00C53087">
        <w:rPr>
          <w:sz w:val="28"/>
          <w:szCs w:val="28"/>
        </w:rPr>
        <w:t>В журнал</w:t>
      </w:r>
      <w:r w:rsidR="0074180A">
        <w:rPr>
          <w:sz w:val="28"/>
          <w:szCs w:val="28"/>
        </w:rPr>
        <w:t>е</w:t>
      </w:r>
      <w:r w:rsidRPr="00C53087">
        <w:rPr>
          <w:sz w:val="28"/>
          <w:szCs w:val="28"/>
        </w:rPr>
        <w:t xml:space="preserve"> операций № 4 расчетов с поставщиками и подрядчиками за январь 2019 года</w:t>
      </w:r>
      <w:r w:rsidR="0074180A">
        <w:rPr>
          <w:sz w:val="28"/>
          <w:szCs w:val="28"/>
        </w:rPr>
        <w:t xml:space="preserve"> – апрель 2019 года</w:t>
      </w:r>
      <w:r w:rsidR="00506C96" w:rsidRPr="00C53087">
        <w:rPr>
          <w:sz w:val="28"/>
          <w:szCs w:val="28"/>
        </w:rPr>
        <w:t xml:space="preserve"> </w:t>
      </w:r>
      <w:r w:rsidR="00A4089C" w:rsidRPr="00C53087">
        <w:rPr>
          <w:sz w:val="28"/>
          <w:szCs w:val="28"/>
        </w:rPr>
        <w:t xml:space="preserve">по АО «Читаэнергосбыт» </w:t>
      </w:r>
      <w:r w:rsidR="00506C96" w:rsidRPr="00C53087">
        <w:rPr>
          <w:sz w:val="28"/>
          <w:szCs w:val="28"/>
        </w:rPr>
        <w:t>отражена оплата</w:t>
      </w:r>
      <w:r w:rsidRPr="00C53087">
        <w:rPr>
          <w:sz w:val="28"/>
          <w:szCs w:val="28"/>
        </w:rPr>
        <w:t xml:space="preserve"> на общую сумму 17 739,49 рублей, что на 94,11 рублей больше чем</w:t>
      </w:r>
      <w:r w:rsidR="00506C96" w:rsidRPr="00C53087">
        <w:rPr>
          <w:sz w:val="28"/>
          <w:szCs w:val="28"/>
        </w:rPr>
        <w:t xml:space="preserve"> фактически оплачено</w:t>
      </w:r>
      <w:r w:rsidR="00A4089C" w:rsidRPr="00C53087">
        <w:rPr>
          <w:sz w:val="28"/>
          <w:szCs w:val="28"/>
        </w:rPr>
        <w:t xml:space="preserve"> в 2019 году и зачтено аванса с 2018 года</w:t>
      </w:r>
      <w:r w:rsidR="00506C96" w:rsidRPr="00C53087">
        <w:rPr>
          <w:sz w:val="28"/>
          <w:szCs w:val="28"/>
        </w:rPr>
        <w:t xml:space="preserve"> </w:t>
      </w:r>
      <w:r w:rsidR="00506C96" w:rsidRPr="00C53087">
        <w:rPr>
          <w:i/>
          <w:sz w:val="28"/>
          <w:szCs w:val="28"/>
        </w:rPr>
        <w:t>(Приложение №</w:t>
      </w:r>
      <w:r w:rsidR="003C521F">
        <w:rPr>
          <w:i/>
          <w:sz w:val="28"/>
          <w:szCs w:val="28"/>
        </w:rPr>
        <w:t xml:space="preserve"> 38</w:t>
      </w:r>
      <w:r w:rsidR="00506C96" w:rsidRPr="00C53087">
        <w:rPr>
          <w:sz w:val="28"/>
          <w:szCs w:val="28"/>
        </w:rPr>
        <w:t>).</w:t>
      </w:r>
      <w:r w:rsidRPr="00C53087">
        <w:rPr>
          <w:sz w:val="28"/>
          <w:szCs w:val="28"/>
        </w:rPr>
        <w:t xml:space="preserve">  </w:t>
      </w:r>
    </w:p>
    <w:p w:rsidR="00A85699" w:rsidRPr="00C53087" w:rsidRDefault="00A85699" w:rsidP="00720ADC">
      <w:pPr>
        <w:ind w:firstLine="708"/>
        <w:jc w:val="both"/>
        <w:rPr>
          <w:sz w:val="28"/>
          <w:szCs w:val="28"/>
        </w:rPr>
      </w:pPr>
      <w:r w:rsidRPr="00C53087">
        <w:rPr>
          <w:sz w:val="28"/>
          <w:szCs w:val="28"/>
        </w:rPr>
        <w:t>В нарушение п. 2 ст. 10 Федерального закона РФ от 06.12.2011 г. № 402-ФЗ «О бухгалтерском учете»</w:t>
      </w:r>
      <w:r w:rsidR="0013175F" w:rsidRPr="00C53087">
        <w:rPr>
          <w:sz w:val="28"/>
          <w:szCs w:val="28"/>
        </w:rPr>
        <w:t xml:space="preserve">, установлено </w:t>
      </w:r>
      <w:r w:rsidR="0013175F" w:rsidRPr="00C53087">
        <w:rPr>
          <w:b/>
          <w:sz w:val="28"/>
          <w:szCs w:val="28"/>
        </w:rPr>
        <w:t>недостоверное отражение первичных документов в регистрах бухгалтерского учета</w:t>
      </w:r>
      <w:r w:rsidR="0013175F" w:rsidRPr="00C53087">
        <w:rPr>
          <w:sz w:val="28"/>
          <w:szCs w:val="28"/>
        </w:rPr>
        <w:t xml:space="preserve"> в сумме </w:t>
      </w:r>
      <w:r w:rsidR="00506C96" w:rsidRPr="00C53087">
        <w:rPr>
          <w:b/>
          <w:sz w:val="28"/>
          <w:szCs w:val="28"/>
        </w:rPr>
        <w:t>94,11</w:t>
      </w:r>
      <w:r w:rsidR="0013175F" w:rsidRPr="00C53087">
        <w:rPr>
          <w:sz w:val="28"/>
          <w:szCs w:val="28"/>
        </w:rPr>
        <w:t xml:space="preserve"> рублей.</w:t>
      </w:r>
      <w:r w:rsidRPr="00C53087">
        <w:rPr>
          <w:sz w:val="28"/>
          <w:szCs w:val="28"/>
        </w:rPr>
        <w:t xml:space="preserve"> </w:t>
      </w:r>
    </w:p>
    <w:p w:rsidR="00A4089C" w:rsidRPr="00C53087" w:rsidRDefault="001D18A5" w:rsidP="006A0588">
      <w:pPr>
        <w:ind w:firstLine="708"/>
        <w:jc w:val="both"/>
        <w:rPr>
          <w:sz w:val="28"/>
          <w:szCs w:val="28"/>
        </w:rPr>
      </w:pPr>
      <w:r w:rsidRPr="00C53087">
        <w:rPr>
          <w:sz w:val="28"/>
          <w:szCs w:val="28"/>
        </w:rPr>
        <w:t xml:space="preserve"> </w:t>
      </w:r>
      <w:r w:rsidR="006A0588" w:rsidRPr="00C53087">
        <w:rPr>
          <w:sz w:val="28"/>
          <w:szCs w:val="28"/>
        </w:rPr>
        <w:t xml:space="preserve">Согласно данных бухгалтерского учета (оборотно-сальдовая ведомость по счету 302.23 за 01.01.2019 – 31.03.2019г.) по </w:t>
      </w:r>
      <w:r w:rsidR="001015BE" w:rsidRPr="00C53087">
        <w:rPr>
          <w:sz w:val="28"/>
          <w:szCs w:val="28"/>
        </w:rPr>
        <w:t>кредиту</w:t>
      </w:r>
      <w:r w:rsidR="006A0588" w:rsidRPr="00C53087">
        <w:rPr>
          <w:sz w:val="28"/>
          <w:szCs w:val="28"/>
        </w:rPr>
        <w:t xml:space="preserve"> счета отражено начисление </w:t>
      </w:r>
      <w:r w:rsidR="001015BE" w:rsidRPr="00C53087">
        <w:rPr>
          <w:sz w:val="28"/>
          <w:szCs w:val="28"/>
        </w:rPr>
        <w:t xml:space="preserve">суммы оказанных услуг </w:t>
      </w:r>
      <w:r w:rsidR="00A4089C" w:rsidRPr="00C53087">
        <w:rPr>
          <w:sz w:val="28"/>
          <w:szCs w:val="28"/>
        </w:rPr>
        <w:t>АО «Читаэнергосбыт»</w:t>
      </w:r>
      <w:r w:rsidR="001015BE" w:rsidRPr="00C53087">
        <w:t xml:space="preserve"> </w:t>
      </w:r>
      <w:r w:rsidR="00A4089C" w:rsidRPr="00C53087">
        <w:rPr>
          <w:sz w:val="28"/>
          <w:szCs w:val="28"/>
        </w:rPr>
        <w:t xml:space="preserve">в размере 17 641,38 </w:t>
      </w:r>
      <w:r w:rsidR="006A0588" w:rsidRPr="00C53087">
        <w:rPr>
          <w:sz w:val="28"/>
          <w:szCs w:val="28"/>
        </w:rPr>
        <w:t>рублей (</w:t>
      </w:r>
      <w:r w:rsidR="006A0588" w:rsidRPr="00C53087">
        <w:rPr>
          <w:i/>
          <w:sz w:val="28"/>
          <w:szCs w:val="28"/>
        </w:rPr>
        <w:t>Приложение №</w:t>
      </w:r>
      <w:r w:rsidR="003C521F">
        <w:rPr>
          <w:i/>
          <w:sz w:val="28"/>
          <w:szCs w:val="28"/>
        </w:rPr>
        <w:t xml:space="preserve"> 35</w:t>
      </w:r>
      <w:r w:rsidR="006A0588" w:rsidRPr="00C53087">
        <w:rPr>
          <w:sz w:val="28"/>
          <w:szCs w:val="28"/>
        </w:rPr>
        <w:t>)</w:t>
      </w:r>
      <w:r w:rsidR="00A4089C" w:rsidRPr="00C53087">
        <w:rPr>
          <w:sz w:val="28"/>
          <w:szCs w:val="28"/>
        </w:rPr>
        <w:t>.</w:t>
      </w:r>
    </w:p>
    <w:p w:rsidR="006A0588" w:rsidRPr="00C53087" w:rsidRDefault="007130D8" w:rsidP="006A0588">
      <w:pPr>
        <w:ind w:firstLine="708"/>
        <w:jc w:val="both"/>
        <w:rPr>
          <w:sz w:val="28"/>
          <w:szCs w:val="28"/>
        </w:rPr>
      </w:pPr>
      <w:r w:rsidRPr="00C53087">
        <w:rPr>
          <w:sz w:val="28"/>
          <w:szCs w:val="28"/>
        </w:rPr>
        <w:t xml:space="preserve">В </w:t>
      </w:r>
      <w:r w:rsidR="0074180A" w:rsidRPr="00C53087">
        <w:rPr>
          <w:sz w:val="28"/>
          <w:szCs w:val="28"/>
        </w:rPr>
        <w:t>журнал</w:t>
      </w:r>
      <w:r w:rsidR="0074180A">
        <w:rPr>
          <w:sz w:val="28"/>
          <w:szCs w:val="28"/>
        </w:rPr>
        <w:t>е</w:t>
      </w:r>
      <w:r w:rsidR="0074180A" w:rsidRPr="00C53087">
        <w:rPr>
          <w:sz w:val="28"/>
          <w:szCs w:val="28"/>
        </w:rPr>
        <w:t xml:space="preserve"> операций № 4 расчетов с поставщиками и подрядчиками за январь 2019 года</w:t>
      </w:r>
      <w:r w:rsidR="0074180A">
        <w:rPr>
          <w:sz w:val="28"/>
          <w:szCs w:val="28"/>
        </w:rPr>
        <w:t xml:space="preserve"> – апрель 2019 года</w:t>
      </w:r>
      <w:r w:rsidRPr="00C53087">
        <w:rPr>
          <w:sz w:val="28"/>
          <w:szCs w:val="28"/>
        </w:rPr>
        <w:t xml:space="preserve"> по АО «Читаэнергосбыт» отражено начисление за оказанные услуги в сумме 17641,38</w:t>
      </w:r>
      <w:r w:rsidR="006A0588" w:rsidRPr="00C53087">
        <w:rPr>
          <w:sz w:val="28"/>
          <w:szCs w:val="28"/>
        </w:rPr>
        <w:t xml:space="preserve"> рублей (</w:t>
      </w:r>
      <w:r w:rsidR="006A0588" w:rsidRPr="00C53087">
        <w:rPr>
          <w:i/>
          <w:sz w:val="28"/>
          <w:szCs w:val="28"/>
        </w:rPr>
        <w:t>Приложение №</w:t>
      </w:r>
      <w:r w:rsidR="003C521F">
        <w:rPr>
          <w:i/>
          <w:sz w:val="28"/>
          <w:szCs w:val="28"/>
        </w:rPr>
        <w:t xml:space="preserve"> 38</w:t>
      </w:r>
      <w:r w:rsidR="006A0588" w:rsidRPr="00C53087">
        <w:rPr>
          <w:sz w:val="28"/>
          <w:szCs w:val="28"/>
        </w:rPr>
        <w:t>).</w:t>
      </w:r>
    </w:p>
    <w:p w:rsidR="007540E3" w:rsidRPr="00C53087" w:rsidRDefault="007540E3" w:rsidP="007540E3">
      <w:pPr>
        <w:ind w:firstLine="708"/>
        <w:jc w:val="both"/>
        <w:rPr>
          <w:sz w:val="28"/>
          <w:szCs w:val="28"/>
        </w:rPr>
      </w:pPr>
      <w:r w:rsidRPr="00C53087">
        <w:rPr>
          <w:sz w:val="28"/>
          <w:szCs w:val="28"/>
        </w:rPr>
        <w:t>В акте сверки взаимных расчетов по состоянию на 31.03.2019г. между АО «Читаэнергосбыт» и администрацией городского поселения «Новокручининское» за период с 01.01.2019г. по 31.03.2019г. сумма начисленной кредиторской задолженности составила 17 343,93 рублей (</w:t>
      </w:r>
      <w:r w:rsidRPr="00C53087">
        <w:rPr>
          <w:i/>
          <w:sz w:val="28"/>
          <w:szCs w:val="28"/>
        </w:rPr>
        <w:t>Приложение №</w:t>
      </w:r>
      <w:r w:rsidR="003C521F">
        <w:rPr>
          <w:i/>
          <w:sz w:val="28"/>
          <w:szCs w:val="28"/>
        </w:rPr>
        <w:t xml:space="preserve"> 37</w:t>
      </w:r>
      <w:r w:rsidRPr="00C53087">
        <w:rPr>
          <w:sz w:val="28"/>
          <w:szCs w:val="28"/>
        </w:rPr>
        <w:t xml:space="preserve">), что на 297,45 рублей меньше, чем отражено в </w:t>
      </w:r>
      <w:r w:rsidR="00CA5F1C" w:rsidRPr="00C53087">
        <w:rPr>
          <w:sz w:val="28"/>
          <w:szCs w:val="28"/>
        </w:rPr>
        <w:t>оборотно-сальдовой ведомости по счету 302.23 и журналах операций № 4 расчетов с поставщиками и подрядчиками за январь 2019 года, февраль 2019 года, март 2019 года</w:t>
      </w:r>
      <w:r w:rsidRPr="00C53087">
        <w:rPr>
          <w:sz w:val="28"/>
          <w:szCs w:val="28"/>
        </w:rPr>
        <w:t>.</w:t>
      </w:r>
    </w:p>
    <w:p w:rsidR="007C756F" w:rsidRPr="00C53087" w:rsidRDefault="007C756F" w:rsidP="007C756F">
      <w:pPr>
        <w:ind w:firstLine="708"/>
        <w:jc w:val="both"/>
        <w:rPr>
          <w:sz w:val="28"/>
          <w:szCs w:val="28"/>
        </w:rPr>
      </w:pPr>
      <w:r w:rsidRPr="00C53087">
        <w:rPr>
          <w:sz w:val="28"/>
          <w:szCs w:val="28"/>
        </w:rPr>
        <w:lastRenderedPageBreak/>
        <w:t xml:space="preserve">В нарушение п. 2 ст. 10 Федерального закона РФ от 06.12.2011 г. № 402-ФЗ «О бухгалтерском учете», установлено </w:t>
      </w:r>
      <w:r w:rsidRPr="00C53087">
        <w:rPr>
          <w:b/>
          <w:sz w:val="28"/>
          <w:szCs w:val="28"/>
        </w:rPr>
        <w:t>недостоверное отражение первичных документов в регистрах бухгалтерского учета</w:t>
      </w:r>
      <w:r w:rsidRPr="00C53087">
        <w:rPr>
          <w:sz w:val="28"/>
          <w:szCs w:val="28"/>
        </w:rPr>
        <w:t xml:space="preserve"> в сумме </w:t>
      </w:r>
      <w:r w:rsidRPr="00C53087">
        <w:rPr>
          <w:b/>
          <w:sz w:val="28"/>
          <w:szCs w:val="28"/>
        </w:rPr>
        <w:t>297,45</w:t>
      </w:r>
      <w:r w:rsidRPr="00C53087">
        <w:rPr>
          <w:sz w:val="28"/>
          <w:szCs w:val="28"/>
        </w:rPr>
        <w:t xml:space="preserve"> рублей. </w:t>
      </w:r>
    </w:p>
    <w:p w:rsidR="004F04D6" w:rsidRPr="00C53087" w:rsidRDefault="004F04D6" w:rsidP="004F04D6">
      <w:pPr>
        <w:ind w:firstLine="708"/>
        <w:jc w:val="both"/>
        <w:rPr>
          <w:sz w:val="28"/>
          <w:szCs w:val="28"/>
        </w:rPr>
      </w:pPr>
      <w:r w:rsidRPr="00C53087">
        <w:rPr>
          <w:sz w:val="28"/>
          <w:szCs w:val="28"/>
        </w:rPr>
        <w:t>Согласно данных бухгалтерского учета (оборотно-сальдовая ведомость по счету 302.23 за 01.01.2019 – 31.03.2019г.) задолженность по АО «Читаэнергосбыт»</w:t>
      </w:r>
      <w:r w:rsidRPr="00C53087">
        <w:t xml:space="preserve"> </w:t>
      </w:r>
      <w:r w:rsidRPr="00C53087">
        <w:rPr>
          <w:sz w:val="28"/>
          <w:szCs w:val="28"/>
        </w:rPr>
        <w:t>на 01.04.2019г. не числится (</w:t>
      </w:r>
      <w:r w:rsidRPr="00C53087">
        <w:rPr>
          <w:i/>
          <w:sz w:val="28"/>
          <w:szCs w:val="28"/>
        </w:rPr>
        <w:t>Приложение №</w:t>
      </w:r>
      <w:r w:rsidR="003C521F">
        <w:rPr>
          <w:i/>
          <w:sz w:val="28"/>
          <w:szCs w:val="28"/>
        </w:rPr>
        <w:t xml:space="preserve"> 35</w:t>
      </w:r>
      <w:r w:rsidRPr="00C53087">
        <w:rPr>
          <w:sz w:val="28"/>
          <w:szCs w:val="28"/>
        </w:rPr>
        <w:t>).</w:t>
      </w:r>
    </w:p>
    <w:p w:rsidR="00216FBD" w:rsidRPr="00C53087" w:rsidRDefault="004F04D6" w:rsidP="004F04D6">
      <w:pPr>
        <w:ind w:firstLine="708"/>
        <w:jc w:val="both"/>
        <w:rPr>
          <w:sz w:val="28"/>
          <w:szCs w:val="28"/>
        </w:rPr>
      </w:pPr>
      <w:r w:rsidRPr="00C53087">
        <w:rPr>
          <w:sz w:val="28"/>
          <w:szCs w:val="28"/>
        </w:rPr>
        <w:t xml:space="preserve">В акте сверки взаимных расчетов по состоянию на 31.03.2019г. между АО «Читаэнергосбыт» и администрацией городского поселения «Новокручининское» за период с 01.01.2019г. по 31.03.2019г. </w:t>
      </w:r>
      <w:r w:rsidR="00C425EF" w:rsidRPr="00C53087">
        <w:rPr>
          <w:sz w:val="28"/>
          <w:szCs w:val="28"/>
        </w:rPr>
        <w:t>на 01.01.2019г. задолженность отсутствуе</w:t>
      </w:r>
      <w:r w:rsidR="003C521F">
        <w:rPr>
          <w:sz w:val="28"/>
          <w:szCs w:val="28"/>
        </w:rPr>
        <w:t>т (</w:t>
      </w:r>
      <w:r w:rsidR="003C521F" w:rsidRPr="003C521F">
        <w:rPr>
          <w:i/>
          <w:sz w:val="28"/>
          <w:szCs w:val="28"/>
        </w:rPr>
        <w:t>Приложение № 37</w:t>
      </w:r>
      <w:r w:rsidR="003C521F">
        <w:rPr>
          <w:sz w:val="28"/>
          <w:szCs w:val="28"/>
        </w:rPr>
        <w:t>)</w:t>
      </w:r>
      <w:r w:rsidR="00C425EF" w:rsidRPr="00C53087">
        <w:rPr>
          <w:sz w:val="28"/>
          <w:szCs w:val="28"/>
        </w:rPr>
        <w:t xml:space="preserve">, хотя согласно Сведений по дебиторской и кредиторской задолженности за 2018г. </w:t>
      </w:r>
      <w:r w:rsidR="00216FBD" w:rsidRPr="00C53087">
        <w:rPr>
          <w:sz w:val="28"/>
          <w:szCs w:val="28"/>
        </w:rPr>
        <w:t>по счету 206.23 числится дебиторская задолженность в сумме 181,94 рублей</w:t>
      </w:r>
      <w:r w:rsidR="003C521F">
        <w:rPr>
          <w:sz w:val="28"/>
          <w:szCs w:val="28"/>
        </w:rPr>
        <w:t xml:space="preserve"> (</w:t>
      </w:r>
      <w:r w:rsidR="003C521F" w:rsidRPr="003C521F">
        <w:rPr>
          <w:i/>
          <w:sz w:val="28"/>
          <w:szCs w:val="28"/>
        </w:rPr>
        <w:t>Приложение № 3</w:t>
      </w:r>
      <w:r w:rsidR="003C521F">
        <w:rPr>
          <w:i/>
          <w:sz w:val="28"/>
          <w:szCs w:val="28"/>
        </w:rPr>
        <w:t>6</w:t>
      </w:r>
      <w:r w:rsidR="003C521F">
        <w:rPr>
          <w:sz w:val="28"/>
          <w:szCs w:val="28"/>
        </w:rPr>
        <w:t>)</w:t>
      </w:r>
      <w:r w:rsidR="00216FBD" w:rsidRPr="00C53087">
        <w:rPr>
          <w:sz w:val="28"/>
          <w:szCs w:val="28"/>
        </w:rPr>
        <w:t>.</w:t>
      </w:r>
    </w:p>
    <w:p w:rsidR="00216FBD" w:rsidRPr="00C53087" w:rsidRDefault="00216FBD" w:rsidP="004F04D6">
      <w:pPr>
        <w:ind w:firstLine="708"/>
        <w:jc w:val="both"/>
        <w:rPr>
          <w:sz w:val="28"/>
          <w:szCs w:val="28"/>
        </w:rPr>
      </w:pPr>
      <w:r w:rsidRPr="00C53087">
        <w:rPr>
          <w:sz w:val="28"/>
          <w:szCs w:val="28"/>
        </w:rPr>
        <w:t>В акте сверки взаимных расчетов по состоянию на 31.03.2019г. между АО «Читаэнергосбыт» и администрацией городского поселения «Новокручининское» за период с 01.01.2019г. по 31.03.2019г. н</w:t>
      </w:r>
      <w:r w:rsidR="00C425EF" w:rsidRPr="00C53087">
        <w:rPr>
          <w:sz w:val="28"/>
          <w:szCs w:val="28"/>
        </w:rPr>
        <w:t>а 01.04.2019г. отражена дебиторская задолженность в сумме 115,51 рублей, что не соответствует данным отраженным в бухгалтерской отчетности (</w:t>
      </w:r>
      <w:r w:rsidR="00C425EF" w:rsidRPr="00C53087">
        <w:rPr>
          <w:i/>
          <w:sz w:val="28"/>
          <w:szCs w:val="28"/>
        </w:rPr>
        <w:t>Приложение №</w:t>
      </w:r>
      <w:r w:rsidR="003C521F">
        <w:rPr>
          <w:i/>
          <w:sz w:val="28"/>
          <w:szCs w:val="28"/>
        </w:rPr>
        <w:t xml:space="preserve"> 35, 37</w:t>
      </w:r>
      <w:r w:rsidR="00C425EF" w:rsidRPr="00C53087">
        <w:rPr>
          <w:sz w:val="28"/>
          <w:szCs w:val="28"/>
        </w:rPr>
        <w:t>).</w:t>
      </w:r>
    </w:p>
    <w:p w:rsidR="00216FBD" w:rsidRPr="00C53087" w:rsidRDefault="00216FBD" w:rsidP="004F04D6">
      <w:pPr>
        <w:ind w:firstLine="708"/>
        <w:jc w:val="both"/>
        <w:rPr>
          <w:sz w:val="28"/>
          <w:szCs w:val="28"/>
        </w:rPr>
      </w:pPr>
      <w:r w:rsidRPr="00C53087">
        <w:rPr>
          <w:sz w:val="28"/>
          <w:szCs w:val="28"/>
        </w:rPr>
        <w:t>Недостоверное отражение оплаты и начисления в бухгалтерском учете повлекло за собой искажение остатков на 01.01.2019г. и на 01.04.2019г.</w:t>
      </w:r>
    </w:p>
    <w:p w:rsidR="00280ADB" w:rsidRPr="00C53087" w:rsidRDefault="00B77F6D" w:rsidP="00720ADC">
      <w:pPr>
        <w:ind w:firstLine="708"/>
        <w:jc w:val="both"/>
        <w:rPr>
          <w:i/>
          <w:sz w:val="28"/>
          <w:szCs w:val="28"/>
        </w:rPr>
      </w:pPr>
      <w:r w:rsidRPr="00C53087">
        <w:rPr>
          <w:i/>
          <w:sz w:val="28"/>
          <w:szCs w:val="28"/>
        </w:rPr>
        <w:t xml:space="preserve">Проверкой договоров </w:t>
      </w:r>
      <w:r w:rsidR="00280ADB" w:rsidRPr="00C53087">
        <w:rPr>
          <w:i/>
          <w:sz w:val="28"/>
          <w:szCs w:val="28"/>
        </w:rPr>
        <w:t>на оказание услуг</w:t>
      </w:r>
      <w:r w:rsidRPr="00C53087">
        <w:rPr>
          <w:i/>
          <w:sz w:val="28"/>
          <w:szCs w:val="28"/>
        </w:rPr>
        <w:t xml:space="preserve"> установлено следующее:</w:t>
      </w:r>
    </w:p>
    <w:p w:rsidR="00527BD7" w:rsidRPr="00C53087" w:rsidRDefault="00B77F6D" w:rsidP="00720ADC">
      <w:pPr>
        <w:ind w:firstLine="708"/>
        <w:jc w:val="both"/>
        <w:rPr>
          <w:sz w:val="28"/>
          <w:szCs w:val="28"/>
        </w:rPr>
      </w:pPr>
      <w:r w:rsidRPr="00C53087">
        <w:rPr>
          <w:sz w:val="28"/>
          <w:szCs w:val="28"/>
        </w:rPr>
        <w:t>В 201</w:t>
      </w:r>
      <w:r w:rsidR="0087412B" w:rsidRPr="00C53087">
        <w:rPr>
          <w:sz w:val="28"/>
          <w:szCs w:val="28"/>
        </w:rPr>
        <w:t>8</w:t>
      </w:r>
      <w:r w:rsidRPr="00C53087">
        <w:rPr>
          <w:sz w:val="28"/>
          <w:szCs w:val="28"/>
        </w:rPr>
        <w:t xml:space="preserve"> году между администрацией </w:t>
      </w:r>
      <w:r w:rsidR="0087412B" w:rsidRPr="00C53087">
        <w:rPr>
          <w:sz w:val="28"/>
          <w:szCs w:val="28"/>
        </w:rPr>
        <w:t>городского</w:t>
      </w:r>
      <w:r w:rsidRPr="00C53087">
        <w:rPr>
          <w:sz w:val="28"/>
          <w:szCs w:val="28"/>
        </w:rPr>
        <w:t xml:space="preserve"> поселения «</w:t>
      </w:r>
      <w:r w:rsidR="0087412B" w:rsidRPr="00C53087">
        <w:rPr>
          <w:sz w:val="28"/>
          <w:szCs w:val="28"/>
        </w:rPr>
        <w:t>Новокручининское</w:t>
      </w:r>
      <w:r w:rsidRPr="00C53087">
        <w:rPr>
          <w:sz w:val="28"/>
          <w:szCs w:val="28"/>
        </w:rPr>
        <w:t xml:space="preserve">» и </w:t>
      </w:r>
      <w:r w:rsidR="0087412B" w:rsidRPr="00C53087">
        <w:rPr>
          <w:sz w:val="28"/>
          <w:szCs w:val="28"/>
        </w:rPr>
        <w:t>Ивановой Е.Н.</w:t>
      </w:r>
      <w:r w:rsidRPr="00C53087">
        <w:rPr>
          <w:sz w:val="28"/>
          <w:szCs w:val="28"/>
        </w:rPr>
        <w:t xml:space="preserve"> заключен</w:t>
      </w:r>
      <w:r w:rsidR="00527BD7" w:rsidRPr="00C53087">
        <w:rPr>
          <w:sz w:val="28"/>
          <w:szCs w:val="28"/>
        </w:rPr>
        <w:t xml:space="preserve"> </w:t>
      </w:r>
      <w:r w:rsidRPr="00C53087">
        <w:rPr>
          <w:sz w:val="28"/>
          <w:szCs w:val="28"/>
        </w:rPr>
        <w:t>договор</w:t>
      </w:r>
      <w:r w:rsidR="004E1E49" w:rsidRPr="00C53087">
        <w:rPr>
          <w:sz w:val="28"/>
          <w:szCs w:val="28"/>
        </w:rPr>
        <w:t xml:space="preserve"> на оказание</w:t>
      </w:r>
      <w:r w:rsidR="00E666E6" w:rsidRPr="00C53087">
        <w:rPr>
          <w:sz w:val="28"/>
          <w:szCs w:val="28"/>
        </w:rPr>
        <w:t xml:space="preserve"> услуг</w:t>
      </w:r>
      <w:r w:rsidR="007D7737" w:rsidRPr="00C53087">
        <w:rPr>
          <w:sz w:val="28"/>
          <w:szCs w:val="28"/>
        </w:rPr>
        <w:t xml:space="preserve"> </w:t>
      </w:r>
      <w:r w:rsidR="0087412B" w:rsidRPr="00C53087">
        <w:rPr>
          <w:sz w:val="28"/>
          <w:szCs w:val="28"/>
        </w:rPr>
        <w:t>№ 11</w:t>
      </w:r>
      <w:r w:rsidR="004E1E49" w:rsidRPr="00C53087">
        <w:rPr>
          <w:sz w:val="28"/>
          <w:szCs w:val="28"/>
        </w:rPr>
        <w:t xml:space="preserve"> от 01.</w:t>
      </w:r>
      <w:r w:rsidR="0087412B" w:rsidRPr="00C53087">
        <w:rPr>
          <w:sz w:val="28"/>
          <w:szCs w:val="28"/>
        </w:rPr>
        <w:t>10</w:t>
      </w:r>
      <w:r w:rsidR="004E1E49" w:rsidRPr="00C53087">
        <w:rPr>
          <w:sz w:val="28"/>
          <w:szCs w:val="28"/>
        </w:rPr>
        <w:t>.201</w:t>
      </w:r>
      <w:r w:rsidR="0087412B" w:rsidRPr="00C53087">
        <w:rPr>
          <w:sz w:val="28"/>
          <w:szCs w:val="28"/>
        </w:rPr>
        <w:t>8</w:t>
      </w:r>
      <w:r w:rsidR="004E1E49" w:rsidRPr="00C53087">
        <w:rPr>
          <w:sz w:val="28"/>
          <w:szCs w:val="28"/>
        </w:rPr>
        <w:t xml:space="preserve">г. по </w:t>
      </w:r>
      <w:r w:rsidR="0087412B" w:rsidRPr="00C53087">
        <w:rPr>
          <w:sz w:val="28"/>
          <w:szCs w:val="28"/>
        </w:rPr>
        <w:t>установке программного обеспечения на ПК работников администрации гп «Новокручининское»</w:t>
      </w:r>
      <w:r w:rsidR="004E1E49" w:rsidRPr="00C53087">
        <w:rPr>
          <w:sz w:val="28"/>
          <w:szCs w:val="28"/>
        </w:rPr>
        <w:t xml:space="preserve">. </w:t>
      </w:r>
      <w:r w:rsidR="00E44AF1" w:rsidRPr="00C53087">
        <w:rPr>
          <w:sz w:val="28"/>
          <w:szCs w:val="28"/>
        </w:rPr>
        <w:t xml:space="preserve">Срок договора с </w:t>
      </w:r>
      <w:r w:rsidR="0087412B" w:rsidRPr="00C53087">
        <w:rPr>
          <w:sz w:val="28"/>
          <w:szCs w:val="28"/>
        </w:rPr>
        <w:t>01</w:t>
      </w:r>
      <w:r w:rsidR="00E44AF1" w:rsidRPr="00C53087">
        <w:rPr>
          <w:sz w:val="28"/>
          <w:szCs w:val="28"/>
        </w:rPr>
        <w:t xml:space="preserve"> </w:t>
      </w:r>
      <w:r w:rsidR="0087412B" w:rsidRPr="00C53087">
        <w:rPr>
          <w:sz w:val="28"/>
          <w:szCs w:val="28"/>
        </w:rPr>
        <w:t>октября 2018</w:t>
      </w:r>
      <w:r w:rsidR="00E44AF1" w:rsidRPr="00C53087">
        <w:rPr>
          <w:sz w:val="28"/>
          <w:szCs w:val="28"/>
        </w:rPr>
        <w:t xml:space="preserve">г. по 31 </w:t>
      </w:r>
      <w:r w:rsidR="0087412B" w:rsidRPr="00C53087">
        <w:rPr>
          <w:sz w:val="28"/>
          <w:szCs w:val="28"/>
        </w:rPr>
        <w:t>декабря 2018</w:t>
      </w:r>
      <w:r w:rsidR="00E44AF1" w:rsidRPr="00C53087">
        <w:rPr>
          <w:sz w:val="28"/>
          <w:szCs w:val="28"/>
        </w:rPr>
        <w:t>г.</w:t>
      </w:r>
    </w:p>
    <w:p w:rsidR="00997DAD" w:rsidRPr="00C53087" w:rsidRDefault="00997DAD" w:rsidP="00997DAD">
      <w:pPr>
        <w:autoSpaceDE w:val="0"/>
        <w:autoSpaceDN w:val="0"/>
        <w:adjustRightInd w:val="0"/>
        <w:ind w:firstLine="709"/>
        <w:jc w:val="both"/>
        <w:rPr>
          <w:rFonts w:eastAsiaTheme="minorHAnsi"/>
          <w:sz w:val="28"/>
          <w:szCs w:val="28"/>
          <w:lang w:eastAsia="en-US"/>
        </w:rPr>
      </w:pPr>
      <w:r w:rsidRPr="00C53087">
        <w:rPr>
          <w:rFonts w:eastAsiaTheme="minorHAnsi"/>
          <w:sz w:val="28"/>
          <w:szCs w:val="28"/>
          <w:lang w:eastAsia="en-US"/>
        </w:rPr>
        <w:t xml:space="preserve">Заключенный договор на оказание услуг с </w:t>
      </w:r>
      <w:r w:rsidR="006C4F28" w:rsidRPr="00C53087">
        <w:rPr>
          <w:rFonts w:eastAsiaTheme="minorHAnsi"/>
          <w:sz w:val="28"/>
          <w:szCs w:val="28"/>
          <w:lang w:eastAsia="en-US"/>
        </w:rPr>
        <w:t>Ивановой Е.Н.</w:t>
      </w:r>
      <w:r w:rsidRPr="00C53087">
        <w:rPr>
          <w:rFonts w:eastAsiaTheme="minorHAnsi"/>
          <w:sz w:val="28"/>
          <w:szCs w:val="28"/>
          <w:lang w:eastAsia="en-US"/>
        </w:rPr>
        <w:t xml:space="preserve"> указывает на трудовой характер отношений:</w:t>
      </w:r>
    </w:p>
    <w:p w:rsidR="00997DAD" w:rsidRPr="00C53087" w:rsidRDefault="00997DAD" w:rsidP="00997DAD">
      <w:pPr>
        <w:autoSpaceDE w:val="0"/>
        <w:autoSpaceDN w:val="0"/>
        <w:adjustRightInd w:val="0"/>
        <w:ind w:firstLine="709"/>
        <w:jc w:val="both"/>
        <w:rPr>
          <w:rFonts w:eastAsiaTheme="minorHAnsi"/>
          <w:sz w:val="28"/>
          <w:szCs w:val="28"/>
          <w:lang w:eastAsia="en-US"/>
        </w:rPr>
      </w:pPr>
      <w:r w:rsidRPr="00C53087">
        <w:rPr>
          <w:rFonts w:eastAsiaTheme="minorHAnsi"/>
          <w:sz w:val="28"/>
          <w:szCs w:val="28"/>
          <w:lang w:eastAsia="en-US"/>
        </w:rPr>
        <w:t>- работы по договору носят длящийся, а не разовый характер.</w:t>
      </w:r>
    </w:p>
    <w:p w:rsidR="00981FBA" w:rsidRPr="00C53087" w:rsidRDefault="00981FBA" w:rsidP="00981FBA">
      <w:pPr>
        <w:autoSpaceDE w:val="0"/>
        <w:autoSpaceDN w:val="0"/>
        <w:adjustRightInd w:val="0"/>
        <w:ind w:firstLine="709"/>
        <w:jc w:val="both"/>
        <w:rPr>
          <w:rFonts w:eastAsiaTheme="minorHAnsi"/>
          <w:sz w:val="28"/>
          <w:szCs w:val="28"/>
          <w:lang w:eastAsia="en-US"/>
        </w:rPr>
      </w:pPr>
      <w:r w:rsidRPr="00C53087">
        <w:rPr>
          <w:rFonts w:eastAsiaTheme="minorHAnsi"/>
          <w:sz w:val="28"/>
          <w:szCs w:val="28"/>
          <w:lang w:eastAsia="en-US"/>
        </w:rPr>
        <w:t>За заключение договора на выполнение работ (услуг), который фактически регулирует трудовые отношения, предусмотрена административная ответственность в виде штрафа (ч. 3 ст. 5.27 КоАП РФ).</w:t>
      </w:r>
    </w:p>
    <w:p w:rsidR="00997DAD" w:rsidRPr="00C53087" w:rsidRDefault="00997DAD" w:rsidP="00997DAD">
      <w:pPr>
        <w:autoSpaceDE w:val="0"/>
        <w:autoSpaceDN w:val="0"/>
        <w:adjustRightInd w:val="0"/>
        <w:ind w:firstLine="709"/>
        <w:jc w:val="both"/>
        <w:rPr>
          <w:sz w:val="28"/>
          <w:szCs w:val="28"/>
        </w:rPr>
      </w:pPr>
      <w:r w:rsidRPr="00C53087">
        <w:rPr>
          <w:sz w:val="28"/>
          <w:szCs w:val="28"/>
        </w:rPr>
        <w:t>В нарушение п. 1 ст. 781 гл. 39 Гражданского Кодекса Российско</w:t>
      </w:r>
      <w:r w:rsidR="007D7737" w:rsidRPr="00C53087">
        <w:rPr>
          <w:sz w:val="28"/>
          <w:szCs w:val="28"/>
        </w:rPr>
        <w:t xml:space="preserve">й Федерации </w:t>
      </w:r>
      <w:r w:rsidRPr="00C53087">
        <w:rPr>
          <w:sz w:val="28"/>
          <w:szCs w:val="28"/>
        </w:rPr>
        <w:t>в договоре на оказание услуг не указан срок и порядок оплаты оказанных услуг.</w:t>
      </w:r>
    </w:p>
    <w:p w:rsidR="00162227" w:rsidRPr="00C53087" w:rsidRDefault="00997DAD" w:rsidP="00997DAD">
      <w:pPr>
        <w:autoSpaceDE w:val="0"/>
        <w:autoSpaceDN w:val="0"/>
        <w:adjustRightInd w:val="0"/>
        <w:ind w:firstLine="709"/>
        <w:jc w:val="both"/>
        <w:rPr>
          <w:sz w:val="28"/>
          <w:szCs w:val="28"/>
        </w:rPr>
      </w:pPr>
      <w:r w:rsidRPr="00C53087">
        <w:rPr>
          <w:rFonts w:eastAsiaTheme="minorHAnsi"/>
          <w:sz w:val="28"/>
          <w:szCs w:val="28"/>
          <w:lang w:eastAsia="en-US"/>
        </w:rPr>
        <w:t xml:space="preserve">Выполнение </w:t>
      </w:r>
      <w:r w:rsidR="00E44AF1" w:rsidRPr="00C53087">
        <w:rPr>
          <w:rFonts w:eastAsiaTheme="minorHAnsi"/>
          <w:sz w:val="28"/>
          <w:szCs w:val="28"/>
          <w:lang w:eastAsia="en-US"/>
        </w:rPr>
        <w:t>исполнителем</w:t>
      </w:r>
      <w:r w:rsidRPr="00C53087">
        <w:rPr>
          <w:rFonts w:eastAsiaTheme="minorHAnsi"/>
          <w:sz w:val="28"/>
          <w:szCs w:val="28"/>
          <w:lang w:eastAsia="en-US"/>
        </w:rPr>
        <w:t xml:space="preserve"> </w:t>
      </w:r>
      <w:r w:rsidR="00E44AF1" w:rsidRPr="00C53087">
        <w:rPr>
          <w:rFonts w:eastAsiaTheme="minorHAnsi"/>
          <w:sz w:val="28"/>
          <w:szCs w:val="28"/>
          <w:lang w:eastAsia="en-US"/>
        </w:rPr>
        <w:t>услуг</w:t>
      </w:r>
      <w:r w:rsidRPr="00C53087">
        <w:rPr>
          <w:rFonts w:eastAsiaTheme="minorHAnsi"/>
          <w:sz w:val="28"/>
          <w:szCs w:val="28"/>
          <w:lang w:eastAsia="en-US"/>
        </w:rPr>
        <w:t xml:space="preserve"> подтверждается </w:t>
      </w:r>
      <w:r w:rsidRPr="00C53087">
        <w:rPr>
          <w:sz w:val="28"/>
          <w:szCs w:val="28"/>
        </w:rPr>
        <w:t>подписанием акт</w:t>
      </w:r>
      <w:r w:rsidR="00E44AF1" w:rsidRPr="00C53087">
        <w:rPr>
          <w:sz w:val="28"/>
          <w:szCs w:val="28"/>
        </w:rPr>
        <w:t>а</w:t>
      </w:r>
      <w:r w:rsidRPr="00C53087">
        <w:rPr>
          <w:sz w:val="28"/>
          <w:szCs w:val="28"/>
        </w:rPr>
        <w:t xml:space="preserve"> </w:t>
      </w:r>
      <w:r w:rsidR="006C4F28" w:rsidRPr="00C53087">
        <w:rPr>
          <w:sz w:val="28"/>
          <w:szCs w:val="28"/>
        </w:rPr>
        <w:t xml:space="preserve">о приеме работ, выполненных по срочному договору на </w:t>
      </w:r>
      <w:r w:rsidR="00981FBA" w:rsidRPr="00C53087">
        <w:rPr>
          <w:sz w:val="28"/>
          <w:szCs w:val="28"/>
        </w:rPr>
        <w:t>оказан</w:t>
      </w:r>
      <w:r w:rsidR="006C4F28" w:rsidRPr="00C53087">
        <w:rPr>
          <w:sz w:val="28"/>
          <w:szCs w:val="28"/>
        </w:rPr>
        <w:t>ие</w:t>
      </w:r>
      <w:r w:rsidR="00981FBA" w:rsidRPr="00C53087">
        <w:rPr>
          <w:sz w:val="28"/>
          <w:szCs w:val="28"/>
        </w:rPr>
        <w:t xml:space="preserve"> услуг</w:t>
      </w:r>
      <w:r w:rsidR="006C4F28" w:rsidRPr="00C53087">
        <w:rPr>
          <w:sz w:val="28"/>
          <w:szCs w:val="28"/>
        </w:rPr>
        <w:t>, заключенному на время выполнения определе</w:t>
      </w:r>
      <w:r w:rsidR="00B638E3" w:rsidRPr="00C53087">
        <w:rPr>
          <w:sz w:val="28"/>
          <w:szCs w:val="28"/>
        </w:rPr>
        <w:t>нной работы</w:t>
      </w:r>
      <w:r w:rsidRPr="00C53087">
        <w:rPr>
          <w:sz w:val="28"/>
          <w:szCs w:val="28"/>
        </w:rPr>
        <w:t>.</w:t>
      </w:r>
      <w:r w:rsidR="00070612" w:rsidRPr="00C53087">
        <w:rPr>
          <w:sz w:val="28"/>
          <w:szCs w:val="28"/>
        </w:rPr>
        <w:t xml:space="preserve"> В </w:t>
      </w:r>
      <w:r w:rsidR="00B638E3" w:rsidRPr="00C53087">
        <w:rPr>
          <w:sz w:val="28"/>
          <w:szCs w:val="28"/>
        </w:rPr>
        <w:t>акте о приеме работ, выполненных по срочному договору на оказание услуг, заключенному на время выполнения определенной работы</w:t>
      </w:r>
      <w:r w:rsidR="00070612" w:rsidRPr="00C53087">
        <w:rPr>
          <w:sz w:val="28"/>
          <w:szCs w:val="28"/>
        </w:rPr>
        <w:t xml:space="preserve"> от </w:t>
      </w:r>
      <w:r w:rsidR="00B638E3" w:rsidRPr="00C53087">
        <w:rPr>
          <w:sz w:val="28"/>
          <w:szCs w:val="28"/>
        </w:rPr>
        <w:t>26.10.2018г.</w:t>
      </w:r>
      <w:r w:rsidR="00070612" w:rsidRPr="00C53087">
        <w:rPr>
          <w:sz w:val="28"/>
          <w:szCs w:val="28"/>
        </w:rPr>
        <w:t xml:space="preserve"> не указан перечень фактически выполненных работ.</w:t>
      </w:r>
    </w:p>
    <w:p w:rsidR="00FF303F" w:rsidRPr="00C53087" w:rsidRDefault="00FF303F" w:rsidP="00FF303F">
      <w:pPr>
        <w:ind w:firstLine="709"/>
        <w:jc w:val="both"/>
        <w:rPr>
          <w:i/>
          <w:sz w:val="28"/>
          <w:szCs w:val="28"/>
        </w:rPr>
      </w:pPr>
      <w:r w:rsidRPr="00C53087">
        <w:rPr>
          <w:i/>
          <w:sz w:val="28"/>
          <w:szCs w:val="28"/>
        </w:rPr>
        <w:t xml:space="preserve">Сумма финансовых нарушений, установленная проверкой расчетов с поставщиками и подрядчиками составила </w:t>
      </w:r>
      <w:r w:rsidR="00D22537">
        <w:rPr>
          <w:i/>
          <w:sz w:val="28"/>
          <w:szCs w:val="28"/>
        </w:rPr>
        <w:t>116 395,41</w:t>
      </w:r>
      <w:r w:rsidRPr="00C53087">
        <w:rPr>
          <w:i/>
          <w:sz w:val="28"/>
          <w:szCs w:val="28"/>
        </w:rPr>
        <w:t xml:space="preserve"> рублей, в том числе:</w:t>
      </w:r>
    </w:p>
    <w:p w:rsidR="00FF303F" w:rsidRDefault="00FF303F" w:rsidP="00BB7120">
      <w:pPr>
        <w:ind w:firstLine="708"/>
        <w:jc w:val="both"/>
        <w:rPr>
          <w:i/>
          <w:sz w:val="28"/>
          <w:szCs w:val="28"/>
        </w:rPr>
      </w:pPr>
      <w:r w:rsidRPr="00C53087">
        <w:rPr>
          <w:i/>
          <w:sz w:val="28"/>
          <w:szCs w:val="28"/>
        </w:rPr>
        <w:t>- 391,56 рублей, в нарушение п. 2 ст. 10 Федерального закона РФ от 06.12.2011 г. № 402-ФЗ «О бухгалтерском учете», недостоверное отражение первичных документов в регистрах бухгалтерского учет</w:t>
      </w:r>
      <w:r w:rsidR="006041AB">
        <w:rPr>
          <w:i/>
          <w:sz w:val="28"/>
          <w:szCs w:val="28"/>
        </w:rPr>
        <w:t>а;</w:t>
      </w:r>
    </w:p>
    <w:p w:rsidR="006041AB" w:rsidRPr="00871650" w:rsidRDefault="006041AB" w:rsidP="006041AB">
      <w:pPr>
        <w:ind w:firstLine="708"/>
        <w:jc w:val="both"/>
        <w:rPr>
          <w:i/>
          <w:sz w:val="28"/>
          <w:szCs w:val="28"/>
        </w:rPr>
      </w:pPr>
      <w:r w:rsidRPr="00871650">
        <w:rPr>
          <w:i/>
          <w:sz w:val="28"/>
          <w:szCs w:val="28"/>
        </w:rPr>
        <w:t xml:space="preserve">- 116 003,85 рублей, в нарушение п. 4 Положения по ведению бухгалтерского учета и бухгалтерской отчетности в Российской Федерации, утвержденного </w:t>
      </w:r>
      <w:r w:rsidRPr="00871650">
        <w:rPr>
          <w:i/>
          <w:sz w:val="28"/>
          <w:szCs w:val="28"/>
        </w:rPr>
        <w:lastRenderedPageBreak/>
        <w:t>Приказам Министерства финансов Российской Федерации от 29.07.1998г. № 34н и п. 2 ст. 10 Федерального закона РФ от 06.12.2011г. № 402-ФЗ «О бухгалтерском учете», неучтенная кредиторская задолженность.</w:t>
      </w:r>
    </w:p>
    <w:p w:rsidR="00D82BD2" w:rsidRPr="00C53087" w:rsidRDefault="00D82BD2" w:rsidP="00D82BD2">
      <w:pPr>
        <w:ind w:firstLine="708"/>
        <w:jc w:val="both"/>
        <w:rPr>
          <w:i/>
          <w:sz w:val="28"/>
          <w:szCs w:val="28"/>
        </w:rPr>
      </w:pPr>
      <w:r w:rsidRPr="00C53087">
        <w:rPr>
          <w:i/>
          <w:sz w:val="28"/>
          <w:szCs w:val="28"/>
        </w:rPr>
        <w:t>Вместе с тем, выявлены случаи нарушения:</w:t>
      </w:r>
    </w:p>
    <w:p w:rsidR="007A6CB5" w:rsidRPr="00C53087" w:rsidRDefault="007A6CB5" w:rsidP="00D82BD2">
      <w:pPr>
        <w:ind w:firstLine="708"/>
        <w:jc w:val="both"/>
        <w:rPr>
          <w:i/>
          <w:sz w:val="28"/>
          <w:szCs w:val="28"/>
        </w:rPr>
      </w:pPr>
      <w:r w:rsidRPr="00C53087">
        <w:rPr>
          <w:i/>
          <w:sz w:val="28"/>
          <w:szCs w:val="28"/>
        </w:rPr>
        <w:t xml:space="preserve">- </w:t>
      </w:r>
      <w:r w:rsidR="00812E09" w:rsidRPr="00C53087">
        <w:rPr>
          <w:i/>
          <w:sz w:val="28"/>
          <w:szCs w:val="28"/>
        </w:rPr>
        <w:t>п. 1 ст. 781 гл. 39 Гражданского Кодекса Российской Федерации в договоре на оказание услуг не указан срок и порядок оплаты оказанных услуг.</w:t>
      </w:r>
    </w:p>
    <w:p w:rsidR="003D317F" w:rsidRPr="00C53087" w:rsidRDefault="003D317F" w:rsidP="00D82BD2">
      <w:pPr>
        <w:ind w:firstLine="708"/>
        <w:jc w:val="both"/>
        <w:rPr>
          <w:i/>
          <w:sz w:val="28"/>
          <w:szCs w:val="28"/>
        </w:rPr>
      </w:pPr>
    </w:p>
    <w:p w:rsidR="00BB7120" w:rsidRPr="00C53087" w:rsidRDefault="00BB7120" w:rsidP="00AD44D8">
      <w:pPr>
        <w:ind w:firstLine="708"/>
        <w:jc w:val="center"/>
        <w:rPr>
          <w:i/>
          <w:sz w:val="28"/>
          <w:szCs w:val="28"/>
        </w:rPr>
      </w:pPr>
    </w:p>
    <w:p w:rsidR="00BB7120" w:rsidRPr="00C53087" w:rsidRDefault="00BB7120" w:rsidP="00BB7120">
      <w:pPr>
        <w:numPr>
          <w:ilvl w:val="0"/>
          <w:numId w:val="1"/>
        </w:numPr>
        <w:tabs>
          <w:tab w:val="clear" w:pos="900"/>
        </w:tabs>
        <w:ind w:left="0" w:firstLine="0"/>
        <w:jc w:val="center"/>
        <w:rPr>
          <w:b/>
          <w:sz w:val="28"/>
          <w:szCs w:val="28"/>
        </w:rPr>
      </w:pPr>
      <w:r w:rsidRPr="00C53087">
        <w:rPr>
          <w:b/>
          <w:sz w:val="28"/>
          <w:szCs w:val="28"/>
        </w:rPr>
        <w:t>Учет материальных запасов и основных средств. Наличие договоров о полной индивидуальной материальной ответственности. Полнота и своевременность оприходования основных средств, материальных активов. Законность списания материальных запасов и основных средств, своевременность проведения инвентаризации, правильность отражения на счетах бюджетного учета. Соблюдение норм расхода горюче-смазочных материалов. Наличие фактов использования ГСМ сверх установленных норм. Правильность оформления путевых листов. Проведение выборочной инвентаризации материальных активов.</w:t>
      </w:r>
    </w:p>
    <w:p w:rsidR="00BB7120" w:rsidRPr="00C53087" w:rsidRDefault="00BB7120" w:rsidP="00BB7120">
      <w:pPr>
        <w:jc w:val="both"/>
        <w:rPr>
          <w:sz w:val="28"/>
          <w:szCs w:val="28"/>
        </w:rPr>
      </w:pPr>
    </w:p>
    <w:p w:rsidR="00BB7120" w:rsidRPr="00C53087" w:rsidRDefault="00BB7120" w:rsidP="00BB7120">
      <w:pPr>
        <w:jc w:val="both"/>
        <w:rPr>
          <w:sz w:val="28"/>
          <w:szCs w:val="28"/>
        </w:rPr>
      </w:pPr>
    </w:p>
    <w:p w:rsidR="00907CDF" w:rsidRPr="00C53087" w:rsidRDefault="00907CDF" w:rsidP="00BB7120">
      <w:pPr>
        <w:ind w:firstLine="708"/>
        <w:jc w:val="both"/>
        <w:rPr>
          <w:sz w:val="28"/>
          <w:szCs w:val="28"/>
        </w:rPr>
      </w:pPr>
      <w:r w:rsidRPr="00C53087">
        <w:rPr>
          <w:sz w:val="28"/>
          <w:szCs w:val="28"/>
        </w:rPr>
        <w:t>Проверка учета материальных запасов и основных средств проведена выборочным способом</w:t>
      </w:r>
      <w:r w:rsidR="00F24935" w:rsidRPr="00C53087">
        <w:rPr>
          <w:sz w:val="28"/>
          <w:szCs w:val="28"/>
        </w:rPr>
        <w:t>:</w:t>
      </w:r>
      <w:r w:rsidRPr="00C53087">
        <w:rPr>
          <w:sz w:val="28"/>
          <w:szCs w:val="28"/>
        </w:rPr>
        <w:t xml:space="preserve"> </w:t>
      </w:r>
      <w:r w:rsidR="007E34E0" w:rsidRPr="00C53087">
        <w:rPr>
          <w:sz w:val="28"/>
          <w:szCs w:val="28"/>
        </w:rPr>
        <w:t xml:space="preserve">1 квартал 2018 года и </w:t>
      </w:r>
      <w:r w:rsidRPr="00C53087">
        <w:rPr>
          <w:sz w:val="28"/>
          <w:szCs w:val="28"/>
        </w:rPr>
        <w:t xml:space="preserve">1 квартал 2019 года. </w:t>
      </w:r>
    </w:p>
    <w:p w:rsidR="00BB7120" w:rsidRPr="00C53087" w:rsidRDefault="00BB7120" w:rsidP="00BB7120">
      <w:pPr>
        <w:ind w:firstLine="708"/>
        <w:jc w:val="both"/>
        <w:rPr>
          <w:sz w:val="28"/>
          <w:szCs w:val="28"/>
        </w:rPr>
      </w:pPr>
      <w:r w:rsidRPr="00C53087">
        <w:rPr>
          <w:sz w:val="28"/>
          <w:szCs w:val="28"/>
        </w:rPr>
        <w:t xml:space="preserve">Согласно п. 98 </w:t>
      </w:r>
      <w:r w:rsidR="00C91C0B" w:rsidRPr="00C53087">
        <w:rPr>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 157н от 01.12.2010г.</w:t>
      </w:r>
      <w:r w:rsidRPr="00C53087">
        <w:rPr>
          <w:sz w:val="28"/>
          <w:szCs w:val="28"/>
        </w:rPr>
        <w:t>, для учета материальных запасов предназначе</w:t>
      </w:r>
      <w:r w:rsidR="008F5879" w:rsidRPr="00C53087">
        <w:rPr>
          <w:sz w:val="28"/>
          <w:szCs w:val="28"/>
        </w:rPr>
        <w:t xml:space="preserve">н счет </w:t>
      </w:r>
      <w:r w:rsidRPr="00C53087">
        <w:rPr>
          <w:sz w:val="28"/>
          <w:szCs w:val="28"/>
        </w:rPr>
        <w:t>10500 «Материальные запасы».</w:t>
      </w:r>
    </w:p>
    <w:p w:rsidR="00BB7120" w:rsidRPr="00C53087" w:rsidRDefault="000708E9" w:rsidP="00BB7120">
      <w:pPr>
        <w:ind w:firstLine="708"/>
        <w:jc w:val="both"/>
        <w:rPr>
          <w:sz w:val="28"/>
          <w:szCs w:val="28"/>
        </w:rPr>
      </w:pPr>
      <w:r w:rsidRPr="00C53087">
        <w:rPr>
          <w:sz w:val="28"/>
          <w:szCs w:val="28"/>
        </w:rPr>
        <w:t>По данным Б</w:t>
      </w:r>
      <w:r w:rsidR="00BB7120" w:rsidRPr="00C53087">
        <w:rPr>
          <w:sz w:val="28"/>
          <w:szCs w:val="28"/>
        </w:rPr>
        <w:t xml:space="preserve">аланса исполнения бюджета </w:t>
      </w:r>
      <w:r w:rsidR="004B1492" w:rsidRPr="00C53087">
        <w:rPr>
          <w:sz w:val="28"/>
          <w:szCs w:val="28"/>
        </w:rPr>
        <w:t>на 01.01.2019</w:t>
      </w:r>
      <w:r w:rsidR="00163E95" w:rsidRPr="00C53087">
        <w:rPr>
          <w:sz w:val="28"/>
          <w:szCs w:val="28"/>
        </w:rPr>
        <w:t xml:space="preserve">г. </w:t>
      </w:r>
      <w:r w:rsidR="00BB7120" w:rsidRPr="00C53087">
        <w:rPr>
          <w:sz w:val="28"/>
          <w:szCs w:val="28"/>
        </w:rPr>
        <w:t xml:space="preserve">(ф. 0503120) остаток </w:t>
      </w:r>
      <w:r w:rsidR="00B73A6F" w:rsidRPr="00C53087">
        <w:rPr>
          <w:sz w:val="28"/>
          <w:szCs w:val="28"/>
        </w:rPr>
        <w:t xml:space="preserve">материальных запасов </w:t>
      </w:r>
      <w:r w:rsidR="00BB7120" w:rsidRPr="00C53087">
        <w:rPr>
          <w:sz w:val="28"/>
          <w:szCs w:val="28"/>
        </w:rPr>
        <w:t>по счету 10500 «Ма</w:t>
      </w:r>
      <w:r w:rsidR="00F44943" w:rsidRPr="00C53087">
        <w:rPr>
          <w:sz w:val="28"/>
          <w:szCs w:val="28"/>
        </w:rPr>
        <w:t xml:space="preserve">териальные запасы» </w:t>
      </w:r>
      <w:r w:rsidR="00B73A6F" w:rsidRPr="00C53087">
        <w:rPr>
          <w:sz w:val="28"/>
          <w:szCs w:val="28"/>
        </w:rPr>
        <w:t xml:space="preserve">на </w:t>
      </w:r>
      <w:r w:rsidR="00F44943" w:rsidRPr="00C53087">
        <w:rPr>
          <w:sz w:val="28"/>
          <w:szCs w:val="28"/>
        </w:rPr>
        <w:t>01.01.201</w:t>
      </w:r>
      <w:r w:rsidR="004B1492" w:rsidRPr="00C53087">
        <w:rPr>
          <w:sz w:val="28"/>
          <w:szCs w:val="28"/>
        </w:rPr>
        <w:t>8</w:t>
      </w:r>
      <w:r w:rsidR="00BB7120" w:rsidRPr="00C53087">
        <w:rPr>
          <w:sz w:val="28"/>
          <w:szCs w:val="28"/>
        </w:rPr>
        <w:t xml:space="preserve"> года</w:t>
      </w:r>
      <w:r w:rsidR="00163E95" w:rsidRPr="00C53087">
        <w:rPr>
          <w:sz w:val="28"/>
          <w:szCs w:val="28"/>
        </w:rPr>
        <w:t xml:space="preserve"> составил </w:t>
      </w:r>
      <w:r w:rsidR="004B1492" w:rsidRPr="00C53087">
        <w:rPr>
          <w:sz w:val="28"/>
          <w:szCs w:val="28"/>
        </w:rPr>
        <w:t>260 758,00</w:t>
      </w:r>
      <w:r w:rsidR="00163E95" w:rsidRPr="00C53087">
        <w:rPr>
          <w:sz w:val="28"/>
          <w:szCs w:val="28"/>
        </w:rPr>
        <w:t xml:space="preserve"> рубл</w:t>
      </w:r>
      <w:r w:rsidR="004B1492" w:rsidRPr="00C53087">
        <w:rPr>
          <w:sz w:val="28"/>
          <w:szCs w:val="28"/>
        </w:rPr>
        <w:t>ей, на 01.01.2019</w:t>
      </w:r>
      <w:r w:rsidR="00163E95" w:rsidRPr="00C53087">
        <w:rPr>
          <w:sz w:val="28"/>
          <w:szCs w:val="28"/>
        </w:rPr>
        <w:t xml:space="preserve">г. – </w:t>
      </w:r>
      <w:r w:rsidR="004B1492" w:rsidRPr="00C53087">
        <w:rPr>
          <w:sz w:val="28"/>
          <w:szCs w:val="28"/>
        </w:rPr>
        <w:t>294 499,77</w:t>
      </w:r>
      <w:r w:rsidR="00163E95" w:rsidRPr="00C53087">
        <w:rPr>
          <w:sz w:val="28"/>
          <w:szCs w:val="28"/>
        </w:rPr>
        <w:t xml:space="preserve"> рубл</w:t>
      </w:r>
      <w:r w:rsidR="006A7114" w:rsidRPr="00C53087">
        <w:rPr>
          <w:sz w:val="28"/>
          <w:szCs w:val="28"/>
        </w:rPr>
        <w:t>ей</w:t>
      </w:r>
      <w:r w:rsidR="00BB7120" w:rsidRPr="00C53087">
        <w:rPr>
          <w:sz w:val="28"/>
          <w:szCs w:val="28"/>
        </w:rPr>
        <w:t>.</w:t>
      </w:r>
      <w:r w:rsidR="00163E95" w:rsidRPr="00C53087">
        <w:rPr>
          <w:sz w:val="28"/>
          <w:szCs w:val="28"/>
        </w:rPr>
        <w:t xml:space="preserve">  </w:t>
      </w:r>
    </w:p>
    <w:p w:rsidR="00EB3487" w:rsidRPr="00C53087" w:rsidRDefault="000708E9" w:rsidP="00A82F80">
      <w:pPr>
        <w:ind w:firstLine="708"/>
        <w:jc w:val="both"/>
        <w:rPr>
          <w:sz w:val="28"/>
          <w:szCs w:val="28"/>
        </w:rPr>
      </w:pPr>
      <w:r w:rsidRPr="00C53087">
        <w:rPr>
          <w:sz w:val="28"/>
          <w:szCs w:val="28"/>
        </w:rPr>
        <w:t xml:space="preserve">По данным Сведений о движении нефинансовых активов (ф. </w:t>
      </w:r>
      <w:r w:rsidR="002477CC" w:rsidRPr="00C53087">
        <w:rPr>
          <w:sz w:val="28"/>
          <w:szCs w:val="28"/>
        </w:rPr>
        <w:t>0503168) материальных запасов в</w:t>
      </w:r>
      <w:r w:rsidR="004B1492" w:rsidRPr="00C53087">
        <w:rPr>
          <w:sz w:val="28"/>
          <w:szCs w:val="28"/>
        </w:rPr>
        <w:t xml:space="preserve"> 2018</w:t>
      </w:r>
      <w:r w:rsidRPr="00C53087">
        <w:rPr>
          <w:sz w:val="28"/>
          <w:szCs w:val="28"/>
        </w:rPr>
        <w:t xml:space="preserve"> год</w:t>
      </w:r>
      <w:r w:rsidR="002477CC" w:rsidRPr="00C53087">
        <w:rPr>
          <w:sz w:val="28"/>
          <w:szCs w:val="28"/>
        </w:rPr>
        <w:t>у</w:t>
      </w:r>
      <w:r w:rsidRPr="00C53087">
        <w:rPr>
          <w:sz w:val="28"/>
          <w:szCs w:val="28"/>
        </w:rPr>
        <w:t xml:space="preserve"> </w:t>
      </w:r>
      <w:r w:rsidR="00EF31F4" w:rsidRPr="00C53087">
        <w:rPr>
          <w:sz w:val="28"/>
          <w:szCs w:val="28"/>
        </w:rPr>
        <w:t>поступало</w:t>
      </w:r>
      <w:r w:rsidR="008F7792" w:rsidRPr="00C53087">
        <w:rPr>
          <w:sz w:val="28"/>
          <w:szCs w:val="28"/>
        </w:rPr>
        <w:t xml:space="preserve"> на общую сумму </w:t>
      </w:r>
      <w:r w:rsidR="004B1492" w:rsidRPr="00C53087">
        <w:rPr>
          <w:sz w:val="28"/>
          <w:szCs w:val="28"/>
        </w:rPr>
        <w:t>274 722,62 рублей</w:t>
      </w:r>
      <w:r w:rsidR="00960FE0" w:rsidRPr="00C53087">
        <w:rPr>
          <w:sz w:val="28"/>
          <w:szCs w:val="28"/>
        </w:rPr>
        <w:t xml:space="preserve"> и </w:t>
      </w:r>
      <w:r w:rsidR="00EF31F4" w:rsidRPr="00C53087">
        <w:rPr>
          <w:sz w:val="28"/>
          <w:szCs w:val="28"/>
        </w:rPr>
        <w:t>выбы</w:t>
      </w:r>
      <w:r w:rsidR="004B1492" w:rsidRPr="00C53087">
        <w:rPr>
          <w:sz w:val="28"/>
          <w:szCs w:val="28"/>
        </w:rPr>
        <w:t>ло 240 980,95 рублей</w:t>
      </w:r>
      <w:r w:rsidR="00EF31F4" w:rsidRPr="00C53087">
        <w:rPr>
          <w:sz w:val="28"/>
          <w:szCs w:val="28"/>
        </w:rPr>
        <w:t>.</w:t>
      </w:r>
    </w:p>
    <w:p w:rsidR="007E13C7" w:rsidRPr="00C53087" w:rsidRDefault="009F17C5" w:rsidP="00CF19CF">
      <w:pPr>
        <w:ind w:firstLine="708"/>
        <w:jc w:val="both"/>
        <w:rPr>
          <w:sz w:val="28"/>
          <w:szCs w:val="28"/>
        </w:rPr>
      </w:pPr>
      <w:r w:rsidRPr="00C53087">
        <w:rPr>
          <w:sz w:val="28"/>
          <w:szCs w:val="28"/>
        </w:rPr>
        <w:t>Согласно Приказу</w:t>
      </w:r>
      <w:r w:rsidR="007E13C7" w:rsidRPr="00C53087">
        <w:rPr>
          <w:sz w:val="28"/>
          <w:szCs w:val="28"/>
        </w:rPr>
        <w:t xml:space="preserve"> Министерства Финансов Российской Федерации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000E5EA2" w:rsidRPr="00C53087">
        <w:rPr>
          <w:sz w:val="28"/>
          <w:szCs w:val="28"/>
        </w:rPr>
        <w:t xml:space="preserve"> для списания материальных запасов применяется Акт о списании материальных запасов</w:t>
      </w:r>
      <w:r w:rsidR="00465E52" w:rsidRPr="00C53087">
        <w:rPr>
          <w:sz w:val="28"/>
          <w:szCs w:val="28"/>
        </w:rPr>
        <w:t xml:space="preserve"> </w:t>
      </w:r>
      <w:r w:rsidR="000E5EA2" w:rsidRPr="00C53087">
        <w:rPr>
          <w:sz w:val="28"/>
          <w:szCs w:val="28"/>
        </w:rPr>
        <w:t>формы 0504230.</w:t>
      </w:r>
    </w:p>
    <w:p w:rsidR="00517851" w:rsidRPr="00C53087" w:rsidRDefault="00517851" w:rsidP="00517851">
      <w:pPr>
        <w:ind w:firstLine="708"/>
        <w:jc w:val="both"/>
        <w:rPr>
          <w:sz w:val="28"/>
          <w:szCs w:val="28"/>
        </w:rPr>
      </w:pPr>
      <w:r w:rsidRPr="00C53087">
        <w:rPr>
          <w:sz w:val="28"/>
          <w:szCs w:val="28"/>
        </w:rPr>
        <w:t xml:space="preserve">Согласно п. 38 </w:t>
      </w:r>
      <w:r w:rsidR="00B02DEF" w:rsidRPr="00C53087">
        <w:rPr>
          <w:sz w:val="28"/>
          <w:szCs w:val="28"/>
        </w:rPr>
        <w:t xml:space="preserve">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r w:rsidR="00B02DEF" w:rsidRPr="00C53087">
        <w:rPr>
          <w:sz w:val="28"/>
          <w:szCs w:val="28"/>
        </w:rPr>
        <w:lastRenderedPageBreak/>
        <w:t>(муниципальных) учреждений, утвержденной Приказом Минфина № 157н от 01.12.2010г.</w:t>
      </w:r>
      <w:r w:rsidRPr="00C53087">
        <w:rPr>
          <w:sz w:val="28"/>
          <w:szCs w:val="28"/>
        </w:rPr>
        <w:t>, для учета основных средств предназначен счет 10100 «Основные средства».</w:t>
      </w:r>
    </w:p>
    <w:p w:rsidR="001B33E9" w:rsidRPr="00C53087" w:rsidRDefault="00BB7120" w:rsidP="001B33E9">
      <w:pPr>
        <w:ind w:firstLine="708"/>
        <w:jc w:val="both"/>
        <w:rPr>
          <w:i/>
          <w:sz w:val="28"/>
          <w:szCs w:val="28"/>
        </w:rPr>
      </w:pPr>
      <w:r w:rsidRPr="00C53087">
        <w:rPr>
          <w:sz w:val="28"/>
          <w:szCs w:val="28"/>
        </w:rPr>
        <w:t xml:space="preserve">По данным баланса исполнения баланса </w:t>
      </w:r>
      <w:r w:rsidR="004B1492" w:rsidRPr="00C53087">
        <w:rPr>
          <w:sz w:val="28"/>
          <w:szCs w:val="28"/>
        </w:rPr>
        <w:t xml:space="preserve">на 01.01.2019г. </w:t>
      </w:r>
      <w:r w:rsidRPr="00C53087">
        <w:rPr>
          <w:sz w:val="28"/>
          <w:szCs w:val="28"/>
        </w:rPr>
        <w:t>(ф. 0503120) остаток по счету 10100 «</w:t>
      </w:r>
      <w:r w:rsidR="001914F8" w:rsidRPr="00C53087">
        <w:rPr>
          <w:sz w:val="28"/>
          <w:szCs w:val="28"/>
        </w:rPr>
        <w:t>Основные средства» на 01.01.20</w:t>
      </w:r>
      <w:r w:rsidR="006D455B" w:rsidRPr="00C53087">
        <w:rPr>
          <w:sz w:val="28"/>
          <w:szCs w:val="28"/>
        </w:rPr>
        <w:t>1</w:t>
      </w:r>
      <w:r w:rsidR="00947506" w:rsidRPr="00C53087">
        <w:rPr>
          <w:sz w:val="28"/>
          <w:szCs w:val="28"/>
        </w:rPr>
        <w:t>8</w:t>
      </w:r>
      <w:r w:rsidRPr="00C53087">
        <w:rPr>
          <w:sz w:val="28"/>
          <w:szCs w:val="28"/>
        </w:rPr>
        <w:t xml:space="preserve"> года составил </w:t>
      </w:r>
      <w:r w:rsidR="00947506" w:rsidRPr="00C53087">
        <w:rPr>
          <w:sz w:val="28"/>
          <w:szCs w:val="28"/>
        </w:rPr>
        <w:t>1 462 036,43</w:t>
      </w:r>
      <w:r w:rsidRPr="00C53087">
        <w:rPr>
          <w:sz w:val="28"/>
          <w:szCs w:val="28"/>
        </w:rPr>
        <w:t xml:space="preserve"> рубл</w:t>
      </w:r>
      <w:r w:rsidR="006D455B" w:rsidRPr="00C53087">
        <w:rPr>
          <w:sz w:val="28"/>
          <w:szCs w:val="28"/>
        </w:rPr>
        <w:t>ей</w:t>
      </w:r>
      <w:r w:rsidR="001914F8" w:rsidRPr="00C53087">
        <w:rPr>
          <w:sz w:val="28"/>
          <w:szCs w:val="28"/>
        </w:rPr>
        <w:t>, на  01.01.201</w:t>
      </w:r>
      <w:r w:rsidR="00947506" w:rsidRPr="00C53087">
        <w:rPr>
          <w:sz w:val="28"/>
          <w:szCs w:val="28"/>
        </w:rPr>
        <w:t>9</w:t>
      </w:r>
      <w:r w:rsidR="001B33E9" w:rsidRPr="00C53087">
        <w:rPr>
          <w:sz w:val="28"/>
          <w:szCs w:val="28"/>
        </w:rPr>
        <w:t xml:space="preserve"> </w:t>
      </w:r>
      <w:r w:rsidRPr="00C53087">
        <w:rPr>
          <w:sz w:val="28"/>
          <w:szCs w:val="28"/>
        </w:rPr>
        <w:t xml:space="preserve">года – </w:t>
      </w:r>
      <w:r w:rsidR="00947506" w:rsidRPr="00C53087">
        <w:rPr>
          <w:sz w:val="28"/>
          <w:szCs w:val="28"/>
        </w:rPr>
        <w:t xml:space="preserve">153 250,00 </w:t>
      </w:r>
      <w:r w:rsidRPr="00C53087">
        <w:rPr>
          <w:sz w:val="28"/>
          <w:szCs w:val="28"/>
        </w:rPr>
        <w:t>рубл</w:t>
      </w:r>
      <w:r w:rsidR="001B33E9" w:rsidRPr="00C53087">
        <w:rPr>
          <w:sz w:val="28"/>
          <w:szCs w:val="28"/>
        </w:rPr>
        <w:t>ей</w:t>
      </w:r>
      <w:r w:rsidRPr="00C53087">
        <w:rPr>
          <w:i/>
          <w:sz w:val="28"/>
          <w:szCs w:val="28"/>
        </w:rPr>
        <w:t>.</w:t>
      </w:r>
    </w:p>
    <w:p w:rsidR="00F1586A" w:rsidRPr="00C53087" w:rsidRDefault="00F1586A" w:rsidP="00F1586A">
      <w:pPr>
        <w:ind w:firstLine="708"/>
        <w:jc w:val="both"/>
        <w:rPr>
          <w:sz w:val="28"/>
          <w:szCs w:val="28"/>
        </w:rPr>
      </w:pPr>
      <w:r w:rsidRPr="00C53087">
        <w:rPr>
          <w:sz w:val="28"/>
          <w:szCs w:val="28"/>
        </w:rPr>
        <w:t>Амортизация основных средств  по счету 1</w:t>
      </w:r>
      <w:r w:rsidR="00947506" w:rsidRPr="00C53087">
        <w:rPr>
          <w:sz w:val="28"/>
          <w:szCs w:val="28"/>
        </w:rPr>
        <w:t>0400 «Амортизация» на 01.01.2018</w:t>
      </w:r>
      <w:r w:rsidRPr="00C53087">
        <w:rPr>
          <w:sz w:val="28"/>
          <w:szCs w:val="28"/>
        </w:rPr>
        <w:t xml:space="preserve"> года составила </w:t>
      </w:r>
      <w:r w:rsidR="00947506" w:rsidRPr="00C53087">
        <w:rPr>
          <w:sz w:val="28"/>
          <w:szCs w:val="28"/>
        </w:rPr>
        <w:t>1 437196,43 рублей, на 01.01.2019</w:t>
      </w:r>
      <w:r w:rsidRPr="00C53087">
        <w:rPr>
          <w:sz w:val="28"/>
          <w:szCs w:val="28"/>
        </w:rPr>
        <w:t xml:space="preserve"> года </w:t>
      </w:r>
      <w:r w:rsidR="000F1223" w:rsidRPr="00C53087">
        <w:rPr>
          <w:sz w:val="28"/>
          <w:szCs w:val="28"/>
        </w:rPr>
        <w:t>–</w:t>
      </w:r>
      <w:r w:rsidRPr="00C53087">
        <w:rPr>
          <w:sz w:val="28"/>
          <w:szCs w:val="28"/>
        </w:rPr>
        <w:t xml:space="preserve"> </w:t>
      </w:r>
      <w:r w:rsidR="00947506" w:rsidRPr="00C53087">
        <w:rPr>
          <w:sz w:val="28"/>
          <w:szCs w:val="28"/>
        </w:rPr>
        <w:t xml:space="preserve">153 250,00 </w:t>
      </w:r>
      <w:r w:rsidR="000F1223" w:rsidRPr="00C53087">
        <w:rPr>
          <w:sz w:val="28"/>
          <w:szCs w:val="28"/>
        </w:rPr>
        <w:t>рублей</w:t>
      </w:r>
      <w:r w:rsidR="00947506" w:rsidRPr="00C53087">
        <w:rPr>
          <w:sz w:val="28"/>
          <w:szCs w:val="28"/>
        </w:rPr>
        <w:t>.</w:t>
      </w:r>
    </w:p>
    <w:p w:rsidR="00F1586A" w:rsidRPr="00C53087" w:rsidRDefault="00F1586A" w:rsidP="00F1586A">
      <w:pPr>
        <w:ind w:firstLine="708"/>
        <w:jc w:val="both"/>
        <w:rPr>
          <w:sz w:val="28"/>
          <w:szCs w:val="28"/>
        </w:rPr>
      </w:pPr>
      <w:r w:rsidRPr="00C53087">
        <w:rPr>
          <w:sz w:val="28"/>
          <w:szCs w:val="28"/>
        </w:rPr>
        <w:t>Изн</w:t>
      </w:r>
      <w:r w:rsidR="000F1223" w:rsidRPr="00C53087">
        <w:rPr>
          <w:sz w:val="28"/>
          <w:szCs w:val="28"/>
        </w:rPr>
        <w:t xml:space="preserve">ос основных средств </w:t>
      </w:r>
      <w:r w:rsidR="00947506" w:rsidRPr="00C53087">
        <w:rPr>
          <w:sz w:val="28"/>
          <w:szCs w:val="28"/>
        </w:rPr>
        <w:t xml:space="preserve">по состоянию на 01.01.2018г. </w:t>
      </w:r>
      <w:r w:rsidR="000F1223" w:rsidRPr="00C53087">
        <w:rPr>
          <w:sz w:val="28"/>
          <w:szCs w:val="28"/>
        </w:rPr>
        <w:t xml:space="preserve">составляет </w:t>
      </w:r>
      <w:r w:rsidR="00947506" w:rsidRPr="00C53087">
        <w:rPr>
          <w:sz w:val="28"/>
          <w:szCs w:val="28"/>
        </w:rPr>
        <w:t xml:space="preserve">98,3%, на 01.01.2019г. - </w:t>
      </w:r>
      <w:r w:rsidR="000F1223" w:rsidRPr="00C53087">
        <w:rPr>
          <w:sz w:val="28"/>
          <w:szCs w:val="28"/>
        </w:rPr>
        <w:t>10</w:t>
      </w:r>
      <w:r w:rsidRPr="00C53087">
        <w:rPr>
          <w:sz w:val="28"/>
          <w:szCs w:val="28"/>
        </w:rPr>
        <w:t>0%.</w:t>
      </w:r>
    </w:p>
    <w:p w:rsidR="001B33E9" w:rsidRPr="00C53087" w:rsidRDefault="001B33E9" w:rsidP="001B33E9">
      <w:pPr>
        <w:ind w:firstLine="708"/>
        <w:jc w:val="both"/>
        <w:rPr>
          <w:sz w:val="28"/>
          <w:szCs w:val="28"/>
        </w:rPr>
      </w:pPr>
      <w:r w:rsidRPr="00C53087">
        <w:rPr>
          <w:sz w:val="28"/>
          <w:szCs w:val="28"/>
        </w:rPr>
        <w:t xml:space="preserve">По данным Сведений о движении нефинансовых активов (ф. </w:t>
      </w:r>
      <w:r w:rsidR="00947506" w:rsidRPr="00C53087">
        <w:rPr>
          <w:sz w:val="28"/>
          <w:szCs w:val="28"/>
        </w:rPr>
        <w:t>0503168) основных средств в 2018</w:t>
      </w:r>
      <w:r w:rsidR="000F1223" w:rsidRPr="00C53087">
        <w:rPr>
          <w:sz w:val="28"/>
          <w:szCs w:val="28"/>
        </w:rPr>
        <w:t xml:space="preserve"> году поступило на общую сумму </w:t>
      </w:r>
      <w:r w:rsidR="00947506" w:rsidRPr="00C53087">
        <w:rPr>
          <w:sz w:val="28"/>
          <w:szCs w:val="28"/>
        </w:rPr>
        <w:t>2 285185,28</w:t>
      </w:r>
      <w:r w:rsidR="000F1223" w:rsidRPr="00C53087">
        <w:rPr>
          <w:sz w:val="28"/>
          <w:szCs w:val="28"/>
        </w:rPr>
        <w:t xml:space="preserve"> рублей, выбы</w:t>
      </w:r>
      <w:r w:rsidR="00947506" w:rsidRPr="00C53087">
        <w:rPr>
          <w:sz w:val="28"/>
          <w:szCs w:val="28"/>
        </w:rPr>
        <w:t>ло – 3 593 971,71 рублей</w:t>
      </w:r>
      <w:r w:rsidR="000F1223" w:rsidRPr="00C53087">
        <w:rPr>
          <w:sz w:val="28"/>
          <w:szCs w:val="28"/>
        </w:rPr>
        <w:t>.</w:t>
      </w:r>
    </w:p>
    <w:p w:rsidR="002562EE" w:rsidRPr="00C53087" w:rsidRDefault="002562EE" w:rsidP="002562EE">
      <w:pPr>
        <w:autoSpaceDE w:val="0"/>
        <w:autoSpaceDN w:val="0"/>
        <w:adjustRightInd w:val="0"/>
        <w:ind w:firstLine="540"/>
        <w:jc w:val="both"/>
        <w:rPr>
          <w:rFonts w:eastAsiaTheme="minorHAnsi"/>
          <w:sz w:val="28"/>
          <w:szCs w:val="28"/>
          <w:lang w:eastAsia="en-US"/>
        </w:rPr>
      </w:pPr>
      <w:r w:rsidRPr="00C53087">
        <w:rPr>
          <w:sz w:val="28"/>
          <w:szCs w:val="28"/>
        </w:rPr>
        <w:t xml:space="preserve">Согласно Приказу Министерства Финансов Российской Федерации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w:t>
      </w:r>
      <w:r w:rsidRPr="00C53087">
        <w:rPr>
          <w:rFonts w:eastAsiaTheme="minorHAnsi"/>
          <w:sz w:val="28"/>
          <w:szCs w:val="28"/>
          <w:lang w:eastAsia="en-US"/>
        </w:rPr>
        <w:t xml:space="preserve">для индивидуального учета объектов основных средств, непроизведенных и нематериальных активов </w:t>
      </w:r>
      <w:r w:rsidR="00A06A65" w:rsidRPr="00C53087">
        <w:rPr>
          <w:rFonts w:eastAsiaTheme="minorHAnsi"/>
          <w:sz w:val="28"/>
          <w:szCs w:val="28"/>
          <w:lang w:eastAsia="en-US"/>
        </w:rPr>
        <w:t xml:space="preserve">применяется </w:t>
      </w:r>
      <w:r w:rsidRPr="00C53087">
        <w:rPr>
          <w:rFonts w:eastAsiaTheme="minorHAnsi"/>
          <w:sz w:val="28"/>
          <w:szCs w:val="28"/>
          <w:lang w:eastAsia="en-US"/>
        </w:rPr>
        <w:t xml:space="preserve">Инвентарная карточка учета нефинансовых активов </w:t>
      </w:r>
      <w:hyperlink r:id="rId8" w:history="1">
        <w:r w:rsidRPr="00C53087">
          <w:rPr>
            <w:rFonts w:eastAsiaTheme="minorHAnsi"/>
            <w:sz w:val="28"/>
            <w:szCs w:val="28"/>
            <w:lang w:eastAsia="en-US"/>
          </w:rPr>
          <w:t>(ф. 0504031)</w:t>
        </w:r>
      </w:hyperlink>
      <w:r w:rsidR="00A06A65" w:rsidRPr="00C53087">
        <w:rPr>
          <w:rFonts w:eastAsiaTheme="minorHAnsi"/>
          <w:sz w:val="28"/>
          <w:szCs w:val="28"/>
          <w:lang w:eastAsia="en-US"/>
        </w:rPr>
        <w:t>.</w:t>
      </w:r>
    </w:p>
    <w:p w:rsidR="00A06A65" w:rsidRPr="00C53087" w:rsidRDefault="00C25F42" w:rsidP="002562EE">
      <w:pPr>
        <w:autoSpaceDE w:val="0"/>
        <w:autoSpaceDN w:val="0"/>
        <w:adjustRightInd w:val="0"/>
        <w:ind w:firstLine="540"/>
        <w:jc w:val="both"/>
        <w:rPr>
          <w:rFonts w:eastAsiaTheme="minorHAnsi"/>
          <w:sz w:val="28"/>
          <w:szCs w:val="28"/>
          <w:lang w:eastAsia="en-US"/>
        </w:rPr>
      </w:pPr>
      <w:r w:rsidRPr="00C53087">
        <w:rPr>
          <w:rFonts w:eastAsiaTheme="minorHAnsi"/>
          <w:sz w:val="28"/>
          <w:szCs w:val="28"/>
          <w:lang w:eastAsia="en-US"/>
        </w:rPr>
        <w:t xml:space="preserve">  </w:t>
      </w:r>
      <w:r w:rsidR="00F84252" w:rsidRPr="00C53087">
        <w:rPr>
          <w:sz w:val="28"/>
          <w:szCs w:val="28"/>
        </w:rPr>
        <w:t>Согласно Приказу Министерства Финансов Российской Федерации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для передачи основных средств от одного подотчетного лица другому подотчетному лицу применяется Акт о приеме-передаче объектов нефинансовых активов  формы 0504101.</w:t>
      </w:r>
    </w:p>
    <w:p w:rsidR="00583A38" w:rsidRPr="00C53087" w:rsidRDefault="00583A38" w:rsidP="00583A38">
      <w:pPr>
        <w:ind w:firstLine="708"/>
        <w:jc w:val="both"/>
        <w:rPr>
          <w:sz w:val="28"/>
          <w:szCs w:val="28"/>
        </w:rPr>
      </w:pPr>
      <w:r w:rsidRPr="00C53087">
        <w:rPr>
          <w:sz w:val="28"/>
          <w:szCs w:val="28"/>
        </w:rPr>
        <w:t>Согласно Приказу Министерства Финансов Российской Федерации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для списания основных средств применяется Акт о объектов нефинансовых активов (кроме транспортных средств) формы 0504104.</w:t>
      </w:r>
    </w:p>
    <w:p w:rsidR="00467C34" w:rsidRPr="00C53087" w:rsidRDefault="00467C34" w:rsidP="00467C34">
      <w:pPr>
        <w:ind w:firstLine="709"/>
        <w:jc w:val="both"/>
        <w:rPr>
          <w:sz w:val="28"/>
          <w:szCs w:val="28"/>
        </w:rPr>
      </w:pPr>
      <w:r w:rsidRPr="00C53087">
        <w:rPr>
          <w:sz w:val="28"/>
          <w:szCs w:val="28"/>
        </w:rPr>
        <w:t xml:space="preserve">Согласно п. 85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 157н от 01.12.2010г., в течение финансового года амортизация на основные средства и </w:t>
      </w:r>
      <w:r w:rsidRPr="00C53087">
        <w:rPr>
          <w:sz w:val="28"/>
          <w:szCs w:val="28"/>
        </w:rPr>
        <w:lastRenderedPageBreak/>
        <w:t>нематериальные активы начисляется ежемесячно в размере 1/12 годовой суммы линейным способом исходя из балансовой стоимости объектов основных средств.</w:t>
      </w:r>
    </w:p>
    <w:p w:rsidR="00334274" w:rsidRPr="00C53087" w:rsidRDefault="00274DDD" w:rsidP="00334274">
      <w:pPr>
        <w:ind w:firstLine="709"/>
        <w:jc w:val="both"/>
        <w:rPr>
          <w:sz w:val="28"/>
          <w:szCs w:val="28"/>
        </w:rPr>
      </w:pPr>
      <w:r w:rsidRPr="00C53087">
        <w:rPr>
          <w:sz w:val="28"/>
          <w:szCs w:val="28"/>
        </w:rPr>
        <w:t>Согласно п</w:t>
      </w:r>
      <w:r w:rsidR="00334274" w:rsidRPr="00C53087">
        <w:rPr>
          <w:sz w:val="28"/>
          <w:szCs w:val="28"/>
        </w:rPr>
        <w:t>. 3 ст.</w:t>
      </w:r>
      <w:r w:rsidRPr="00C53087">
        <w:rPr>
          <w:sz w:val="28"/>
          <w:szCs w:val="28"/>
        </w:rPr>
        <w:t xml:space="preserve"> 11</w:t>
      </w:r>
      <w:r w:rsidR="00334274" w:rsidRPr="00C53087">
        <w:rPr>
          <w:sz w:val="28"/>
          <w:szCs w:val="28"/>
        </w:rPr>
        <w:t xml:space="preserve"> Федерального закона РФ от 06.12.2011 г. № 402-ФЗ «О бухгалтерском учете» и абз. 3 п. 7 Приказа Министерства финансов РФ от 28.12.2010г. № 191н «</w:t>
      </w:r>
      <w:r w:rsidR="00334274" w:rsidRPr="00C53087">
        <w:rPr>
          <w:rFonts w:eastAsiaTheme="minorHAnsi"/>
          <w:sz w:val="28"/>
          <w:szCs w:val="28"/>
          <w:lang w:eastAsia="en-US"/>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334274" w:rsidRPr="00C53087">
        <w:rPr>
          <w:sz w:val="28"/>
          <w:szCs w:val="28"/>
        </w:rPr>
        <w:t xml:space="preserve">», перед составлением годовой бюджетной отчетности необходимо провести инвентаризацию активов. </w:t>
      </w:r>
    </w:p>
    <w:p w:rsidR="00334274" w:rsidRPr="00C53087" w:rsidRDefault="00334274" w:rsidP="00334274">
      <w:pPr>
        <w:ind w:firstLine="709"/>
        <w:jc w:val="both"/>
        <w:rPr>
          <w:spacing w:val="2"/>
          <w:sz w:val="21"/>
          <w:szCs w:val="21"/>
          <w:shd w:val="clear" w:color="auto" w:fill="FFFFFF"/>
        </w:rPr>
      </w:pPr>
      <w:r w:rsidRPr="00C53087">
        <w:rPr>
          <w:sz w:val="28"/>
          <w:szCs w:val="28"/>
        </w:rPr>
        <w:t xml:space="preserve">Согласно п. 20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 157н от </w:t>
      </w:r>
      <w:r w:rsidR="00B02DEF" w:rsidRPr="00C53087">
        <w:rPr>
          <w:sz w:val="28"/>
          <w:szCs w:val="28"/>
        </w:rPr>
        <w:t>01.12.2010</w:t>
      </w:r>
      <w:r w:rsidRPr="00C53087">
        <w:rPr>
          <w:sz w:val="28"/>
          <w:szCs w:val="28"/>
        </w:rPr>
        <w:t>г., инвентаризация имущества проводится субъектом учета в установленном им в рамках формирования учетной политики, с учетом положений законодательства Российской Федерации.</w:t>
      </w:r>
    </w:p>
    <w:p w:rsidR="00334274" w:rsidRPr="00C53087" w:rsidRDefault="00334274" w:rsidP="00334274">
      <w:pPr>
        <w:autoSpaceDE w:val="0"/>
        <w:autoSpaceDN w:val="0"/>
        <w:adjustRightInd w:val="0"/>
        <w:ind w:firstLine="709"/>
        <w:jc w:val="both"/>
        <w:rPr>
          <w:sz w:val="28"/>
          <w:szCs w:val="28"/>
        </w:rPr>
      </w:pPr>
      <w:r w:rsidRPr="00C53087">
        <w:rPr>
          <w:sz w:val="28"/>
          <w:szCs w:val="28"/>
        </w:rPr>
        <w:t>Основными целями инвентаризации являются: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обязательств.</w:t>
      </w:r>
    </w:p>
    <w:p w:rsidR="00334274" w:rsidRPr="00C53087" w:rsidRDefault="00334274" w:rsidP="00334274">
      <w:pPr>
        <w:autoSpaceDE w:val="0"/>
        <w:autoSpaceDN w:val="0"/>
        <w:adjustRightInd w:val="0"/>
        <w:ind w:firstLine="709"/>
        <w:jc w:val="both"/>
        <w:rPr>
          <w:sz w:val="28"/>
          <w:szCs w:val="28"/>
        </w:rPr>
      </w:pPr>
      <w:r w:rsidRPr="00C53087">
        <w:rPr>
          <w:sz w:val="28"/>
          <w:szCs w:val="28"/>
        </w:rPr>
        <w:t>Инвентаризация имущества производится по его местонахождению и материально ответственному лицу.</w:t>
      </w:r>
    </w:p>
    <w:p w:rsidR="007543E4" w:rsidRPr="00C53087" w:rsidRDefault="007543E4" w:rsidP="007543E4">
      <w:pPr>
        <w:autoSpaceDE w:val="0"/>
        <w:autoSpaceDN w:val="0"/>
        <w:adjustRightInd w:val="0"/>
        <w:ind w:firstLine="709"/>
        <w:jc w:val="both"/>
        <w:rPr>
          <w:sz w:val="28"/>
          <w:szCs w:val="28"/>
        </w:rPr>
      </w:pPr>
      <w:r w:rsidRPr="00C53087">
        <w:rPr>
          <w:sz w:val="28"/>
          <w:szCs w:val="28"/>
        </w:rPr>
        <w:t xml:space="preserve">Инвентаризация основных средств в администрации городского поселения «Новокручининское» в 2018 году не проводилась. </w:t>
      </w:r>
    </w:p>
    <w:p w:rsidR="007543E4" w:rsidRPr="00C53087" w:rsidRDefault="007543E4" w:rsidP="007543E4">
      <w:pPr>
        <w:autoSpaceDE w:val="0"/>
        <w:autoSpaceDN w:val="0"/>
        <w:adjustRightInd w:val="0"/>
        <w:ind w:firstLine="709"/>
        <w:jc w:val="both"/>
        <w:rPr>
          <w:sz w:val="28"/>
          <w:szCs w:val="28"/>
        </w:rPr>
      </w:pPr>
      <w:r w:rsidRPr="00C53087">
        <w:rPr>
          <w:sz w:val="28"/>
          <w:szCs w:val="28"/>
        </w:rPr>
        <w:t xml:space="preserve">Таким образом, не проведение инвентаризации в сроки, определенные  </w:t>
      </w:r>
      <w:r w:rsidRPr="00C53087">
        <w:rPr>
          <w:rStyle w:val="af4"/>
          <w:b w:val="0"/>
          <w:sz w:val="28"/>
          <w:szCs w:val="28"/>
          <w:bdr w:val="none" w:sz="0" w:space="0" w:color="auto" w:frame="1"/>
          <w:shd w:val="clear" w:color="auto" w:fill="FFFFFF"/>
        </w:rPr>
        <w:t>п. 1.5 Методических указаний по инвентаризации имущества и финансовых обязательств</w:t>
      </w:r>
      <w:r w:rsidRPr="00C53087">
        <w:rPr>
          <w:sz w:val="28"/>
          <w:szCs w:val="28"/>
          <w:shd w:val="clear" w:color="auto" w:fill="FFFFFF"/>
        </w:rPr>
        <w:t xml:space="preserve">, утвержденных </w:t>
      </w:r>
      <w:r w:rsidRPr="00C53087">
        <w:rPr>
          <w:sz w:val="28"/>
          <w:szCs w:val="28"/>
        </w:rPr>
        <w:t xml:space="preserve">приказом Минфина России РФ от 13.06.1995 № 49, </w:t>
      </w:r>
      <w:r w:rsidRPr="00C53087">
        <w:rPr>
          <w:sz w:val="28"/>
          <w:szCs w:val="28"/>
          <w:shd w:val="clear" w:color="auto" w:fill="FFFFFF"/>
        </w:rPr>
        <w:t>является нарушением</w:t>
      </w:r>
      <w:r w:rsidRPr="00C53087">
        <w:rPr>
          <w:rStyle w:val="apple-converted-space"/>
          <w:sz w:val="28"/>
          <w:szCs w:val="28"/>
          <w:shd w:val="clear" w:color="auto" w:fill="FFFFFF"/>
        </w:rPr>
        <w:t> </w:t>
      </w:r>
      <w:r w:rsidRPr="00C53087">
        <w:rPr>
          <w:rStyle w:val="af4"/>
          <w:b w:val="0"/>
          <w:sz w:val="28"/>
          <w:szCs w:val="28"/>
          <w:bdr w:val="none" w:sz="0" w:space="0" w:color="auto" w:frame="1"/>
          <w:shd w:val="clear" w:color="auto" w:fill="FFFFFF"/>
        </w:rPr>
        <w:t>п. 3 ст. 11</w:t>
      </w:r>
      <w:r w:rsidRPr="00C53087">
        <w:rPr>
          <w:rStyle w:val="af4"/>
          <w:sz w:val="28"/>
          <w:szCs w:val="28"/>
          <w:bdr w:val="none" w:sz="0" w:space="0" w:color="auto" w:frame="1"/>
          <w:shd w:val="clear" w:color="auto" w:fill="FFFFFF"/>
        </w:rPr>
        <w:t xml:space="preserve"> </w:t>
      </w:r>
      <w:r w:rsidRPr="00C53087">
        <w:rPr>
          <w:sz w:val="28"/>
          <w:szCs w:val="28"/>
        </w:rPr>
        <w:t>Федерального закона РФ от 06.12.2011 г. № 402-ФЗ «О бухгалтерском учете»</w:t>
      </w:r>
      <w:r w:rsidRPr="00C53087">
        <w:rPr>
          <w:sz w:val="28"/>
          <w:szCs w:val="28"/>
          <w:shd w:val="clear" w:color="auto" w:fill="FFFFFF"/>
        </w:rPr>
        <w:t>.</w:t>
      </w:r>
      <w:r w:rsidRPr="00C53087">
        <w:rPr>
          <w:sz w:val="28"/>
          <w:szCs w:val="28"/>
        </w:rPr>
        <w:t xml:space="preserve"> </w:t>
      </w:r>
    </w:p>
    <w:p w:rsidR="00D63F25" w:rsidRPr="00C53087" w:rsidRDefault="00AE6917" w:rsidP="00D63F25">
      <w:pPr>
        <w:ind w:firstLine="708"/>
        <w:jc w:val="both"/>
        <w:rPr>
          <w:i/>
          <w:sz w:val="28"/>
          <w:szCs w:val="28"/>
        </w:rPr>
      </w:pPr>
      <w:r w:rsidRPr="00C53087">
        <w:rPr>
          <w:i/>
          <w:sz w:val="28"/>
          <w:szCs w:val="28"/>
        </w:rPr>
        <w:t>П</w:t>
      </w:r>
      <w:r w:rsidR="00D63F25" w:rsidRPr="00C53087">
        <w:rPr>
          <w:i/>
          <w:sz w:val="28"/>
          <w:szCs w:val="28"/>
        </w:rPr>
        <w:t xml:space="preserve">роверкой </w:t>
      </w:r>
      <w:r w:rsidR="008D7D26" w:rsidRPr="00C53087">
        <w:rPr>
          <w:i/>
          <w:sz w:val="28"/>
          <w:szCs w:val="28"/>
        </w:rPr>
        <w:t>учета материальных запасов и основных средств</w:t>
      </w:r>
      <w:r w:rsidRPr="00C53087">
        <w:rPr>
          <w:i/>
          <w:sz w:val="28"/>
          <w:szCs w:val="28"/>
        </w:rPr>
        <w:t xml:space="preserve"> финансовых нарушений не установлено</w:t>
      </w:r>
      <w:r w:rsidR="00D63F25" w:rsidRPr="00C53087">
        <w:rPr>
          <w:i/>
          <w:sz w:val="28"/>
          <w:szCs w:val="28"/>
        </w:rPr>
        <w:t>.</w:t>
      </w:r>
    </w:p>
    <w:p w:rsidR="00B62B6D" w:rsidRPr="00C53087" w:rsidRDefault="00B62B6D" w:rsidP="00B62B6D">
      <w:pPr>
        <w:ind w:firstLine="708"/>
        <w:jc w:val="both"/>
        <w:rPr>
          <w:i/>
          <w:sz w:val="28"/>
          <w:szCs w:val="28"/>
        </w:rPr>
      </w:pPr>
      <w:r w:rsidRPr="00C53087">
        <w:rPr>
          <w:i/>
          <w:sz w:val="28"/>
          <w:szCs w:val="28"/>
        </w:rPr>
        <w:t>Вместе с тем, выявлены случаи нарушения:</w:t>
      </w:r>
    </w:p>
    <w:p w:rsidR="00B62B6D" w:rsidRPr="00C53087" w:rsidRDefault="00B62B6D" w:rsidP="00B62B6D">
      <w:pPr>
        <w:ind w:firstLine="708"/>
        <w:jc w:val="both"/>
        <w:rPr>
          <w:i/>
          <w:sz w:val="28"/>
          <w:szCs w:val="28"/>
        </w:rPr>
      </w:pPr>
      <w:r w:rsidRPr="00C53087">
        <w:rPr>
          <w:i/>
          <w:sz w:val="28"/>
          <w:szCs w:val="28"/>
        </w:rPr>
        <w:t xml:space="preserve">- </w:t>
      </w:r>
      <w:r w:rsidRPr="00C53087">
        <w:rPr>
          <w:rStyle w:val="af4"/>
          <w:b w:val="0"/>
          <w:i/>
          <w:sz w:val="28"/>
          <w:szCs w:val="28"/>
          <w:bdr w:val="none" w:sz="0" w:space="0" w:color="auto" w:frame="1"/>
          <w:shd w:val="clear" w:color="auto" w:fill="FFFFFF"/>
        </w:rPr>
        <w:t>п. 3 ст. 11</w:t>
      </w:r>
      <w:r w:rsidRPr="00C53087">
        <w:rPr>
          <w:rStyle w:val="af4"/>
          <w:i/>
          <w:sz w:val="28"/>
          <w:szCs w:val="28"/>
          <w:bdr w:val="none" w:sz="0" w:space="0" w:color="auto" w:frame="1"/>
          <w:shd w:val="clear" w:color="auto" w:fill="FFFFFF"/>
        </w:rPr>
        <w:t xml:space="preserve"> </w:t>
      </w:r>
      <w:r w:rsidRPr="00C53087">
        <w:rPr>
          <w:i/>
          <w:sz w:val="28"/>
          <w:szCs w:val="28"/>
        </w:rPr>
        <w:t xml:space="preserve">Федерального закона РФ от 06.12.2011 г. № 402-ФЗ «О бухгалтерском учете», инвентаризация основных средств и нематериальных активов не проводилась. </w:t>
      </w:r>
    </w:p>
    <w:p w:rsidR="00AD44D8" w:rsidRPr="00C53087" w:rsidRDefault="00AD44D8" w:rsidP="00C72BB5">
      <w:pPr>
        <w:ind w:firstLine="708"/>
        <w:jc w:val="both"/>
        <w:rPr>
          <w:i/>
          <w:sz w:val="28"/>
          <w:szCs w:val="28"/>
        </w:rPr>
      </w:pPr>
    </w:p>
    <w:p w:rsidR="004D26FA" w:rsidRPr="00C53087" w:rsidRDefault="004D26FA" w:rsidP="00C72BB5">
      <w:pPr>
        <w:ind w:firstLine="708"/>
        <w:jc w:val="both"/>
        <w:rPr>
          <w:i/>
          <w:sz w:val="28"/>
          <w:szCs w:val="28"/>
        </w:rPr>
      </w:pPr>
    </w:p>
    <w:p w:rsidR="00F7274C" w:rsidRPr="00C53087" w:rsidRDefault="00F7274C" w:rsidP="00F7274C">
      <w:pPr>
        <w:pStyle w:val="34"/>
        <w:ind w:left="0" w:firstLine="720"/>
        <w:jc w:val="center"/>
        <w:rPr>
          <w:b/>
          <w:sz w:val="28"/>
          <w:szCs w:val="28"/>
        </w:rPr>
      </w:pPr>
      <w:r w:rsidRPr="00C53087">
        <w:rPr>
          <w:b/>
          <w:bCs/>
          <w:sz w:val="28"/>
          <w:szCs w:val="28"/>
        </w:rPr>
        <w:t xml:space="preserve">7. Анализ исполнения бюджета администрации </w:t>
      </w:r>
      <w:r w:rsidR="006D7468" w:rsidRPr="00C53087">
        <w:rPr>
          <w:b/>
          <w:bCs/>
          <w:sz w:val="28"/>
          <w:szCs w:val="28"/>
        </w:rPr>
        <w:t>городского</w:t>
      </w:r>
      <w:r w:rsidRPr="00C53087">
        <w:rPr>
          <w:b/>
          <w:bCs/>
          <w:sz w:val="28"/>
          <w:szCs w:val="28"/>
        </w:rPr>
        <w:t xml:space="preserve"> поселения «</w:t>
      </w:r>
      <w:r w:rsidR="006D7468" w:rsidRPr="00C53087">
        <w:rPr>
          <w:sz w:val="28"/>
          <w:szCs w:val="28"/>
        </w:rPr>
        <w:t>Новокручининское</w:t>
      </w:r>
      <w:r w:rsidRPr="00C53087">
        <w:rPr>
          <w:b/>
          <w:bCs/>
          <w:sz w:val="28"/>
          <w:szCs w:val="28"/>
        </w:rPr>
        <w:t>».</w:t>
      </w:r>
    </w:p>
    <w:p w:rsidR="00F7274C" w:rsidRPr="00C53087" w:rsidRDefault="00F7274C" w:rsidP="00F7274C">
      <w:pPr>
        <w:pStyle w:val="34"/>
        <w:ind w:left="0" w:firstLine="720"/>
        <w:jc w:val="center"/>
        <w:rPr>
          <w:sz w:val="28"/>
          <w:szCs w:val="28"/>
        </w:rPr>
      </w:pPr>
    </w:p>
    <w:p w:rsidR="00F7274C" w:rsidRPr="00C53087" w:rsidRDefault="00F7274C" w:rsidP="00500E78">
      <w:pPr>
        <w:pStyle w:val="af0"/>
        <w:numPr>
          <w:ilvl w:val="0"/>
          <w:numId w:val="33"/>
        </w:numPr>
        <w:ind w:left="0" w:firstLine="0"/>
        <w:jc w:val="center"/>
        <w:rPr>
          <w:i/>
          <w:sz w:val="28"/>
          <w:szCs w:val="28"/>
        </w:rPr>
      </w:pPr>
      <w:r w:rsidRPr="00C53087">
        <w:rPr>
          <w:i/>
          <w:sz w:val="28"/>
          <w:szCs w:val="28"/>
        </w:rPr>
        <w:t xml:space="preserve">Проверка нормативно-правовых актов, регулирующих бюджетные правоотношения в </w:t>
      </w:r>
      <w:r w:rsidR="001E347B" w:rsidRPr="00C53087">
        <w:rPr>
          <w:i/>
          <w:sz w:val="28"/>
          <w:szCs w:val="28"/>
        </w:rPr>
        <w:t>городском</w:t>
      </w:r>
      <w:r w:rsidRPr="00C53087">
        <w:rPr>
          <w:i/>
          <w:sz w:val="28"/>
          <w:szCs w:val="28"/>
        </w:rPr>
        <w:t xml:space="preserve"> поселении «</w:t>
      </w:r>
      <w:r w:rsidR="001E347B" w:rsidRPr="00C53087">
        <w:rPr>
          <w:i/>
          <w:sz w:val="28"/>
          <w:szCs w:val="28"/>
        </w:rPr>
        <w:t>Новокручининское</w:t>
      </w:r>
      <w:r w:rsidRPr="00C53087">
        <w:rPr>
          <w:i/>
          <w:sz w:val="28"/>
          <w:szCs w:val="28"/>
        </w:rPr>
        <w:t>».</w:t>
      </w:r>
    </w:p>
    <w:p w:rsidR="00F7274C" w:rsidRPr="00C53087" w:rsidRDefault="00F7274C" w:rsidP="00500E78">
      <w:pPr>
        <w:jc w:val="both"/>
        <w:rPr>
          <w:i/>
          <w:sz w:val="28"/>
          <w:szCs w:val="28"/>
        </w:rPr>
      </w:pPr>
    </w:p>
    <w:p w:rsidR="00F7274C" w:rsidRPr="00C53087" w:rsidRDefault="00F7274C" w:rsidP="00F7274C">
      <w:pPr>
        <w:ind w:firstLine="720"/>
        <w:jc w:val="both"/>
        <w:rPr>
          <w:sz w:val="28"/>
          <w:szCs w:val="28"/>
        </w:rPr>
      </w:pPr>
      <w:r w:rsidRPr="00C53087">
        <w:rPr>
          <w:sz w:val="28"/>
          <w:szCs w:val="28"/>
        </w:rPr>
        <w:t xml:space="preserve">Формирование, утверждение и исполнение бюджета </w:t>
      </w:r>
      <w:r w:rsidR="00A24C51" w:rsidRPr="00C53087">
        <w:rPr>
          <w:sz w:val="28"/>
          <w:szCs w:val="28"/>
        </w:rPr>
        <w:t>городского</w:t>
      </w:r>
      <w:r w:rsidRPr="00C53087">
        <w:rPr>
          <w:sz w:val="28"/>
          <w:szCs w:val="28"/>
        </w:rPr>
        <w:t xml:space="preserve"> поселения «</w:t>
      </w:r>
      <w:r w:rsidR="00A24C51" w:rsidRPr="00C53087">
        <w:rPr>
          <w:sz w:val="28"/>
          <w:szCs w:val="28"/>
        </w:rPr>
        <w:t>Новокручининское</w:t>
      </w:r>
      <w:r w:rsidRPr="00C53087">
        <w:rPr>
          <w:sz w:val="28"/>
          <w:szCs w:val="28"/>
        </w:rPr>
        <w:t>»</w:t>
      </w:r>
      <w:r w:rsidRPr="00C53087">
        <w:rPr>
          <w:i/>
          <w:sz w:val="28"/>
          <w:szCs w:val="28"/>
        </w:rPr>
        <w:t xml:space="preserve"> </w:t>
      </w:r>
      <w:r w:rsidRPr="00C53087">
        <w:rPr>
          <w:sz w:val="28"/>
          <w:szCs w:val="28"/>
        </w:rPr>
        <w:t xml:space="preserve">осуществляется на основании ст. </w:t>
      </w:r>
      <w:r w:rsidR="00A24C51" w:rsidRPr="00C53087">
        <w:rPr>
          <w:sz w:val="28"/>
          <w:szCs w:val="28"/>
        </w:rPr>
        <w:t>42</w:t>
      </w:r>
      <w:r w:rsidRPr="00C53087">
        <w:rPr>
          <w:sz w:val="28"/>
          <w:szCs w:val="28"/>
        </w:rPr>
        <w:t xml:space="preserve"> Устава </w:t>
      </w:r>
      <w:r w:rsidR="00A24C51" w:rsidRPr="00C53087">
        <w:rPr>
          <w:sz w:val="28"/>
          <w:szCs w:val="28"/>
        </w:rPr>
        <w:t>городского</w:t>
      </w:r>
      <w:r w:rsidR="00334F07" w:rsidRPr="00C53087">
        <w:rPr>
          <w:sz w:val="28"/>
          <w:szCs w:val="28"/>
        </w:rPr>
        <w:t xml:space="preserve"> поселения «</w:t>
      </w:r>
      <w:r w:rsidR="00A24C51" w:rsidRPr="00C53087">
        <w:rPr>
          <w:sz w:val="28"/>
          <w:szCs w:val="28"/>
        </w:rPr>
        <w:t>Новокручининское</w:t>
      </w:r>
      <w:r w:rsidR="00334F07" w:rsidRPr="00C53087">
        <w:rPr>
          <w:sz w:val="28"/>
          <w:szCs w:val="28"/>
        </w:rPr>
        <w:t>»</w:t>
      </w:r>
      <w:r w:rsidRPr="00C53087">
        <w:rPr>
          <w:sz w:val="28"/>
          <w:szCs w:val="28"/>
        </w:rPr>
        <w:t xml:space="preserve">. </w:t>
      </w:r>
    </w:p>
    <w:p w:rsidR="00F7274C" w:rsidRPr="00C53087" w:rsidRDefault="00F7274C" w:rsidP="00F7274C">
      <w:pPr>
        <w:ind w:firstLine="720"/>
        <w:jc w:val="both"/>
        <w:rPr>
          <w:sz w:val="28"/>
          <w:szCs w:val="28"/>
        </w:rPr>
      </w:pPr>
      <w:r w:rsidRPr="00C53087">
        <w:rPr>
          <w:sz w:val="28"/>
          <w:szCs w:val="28"/>
        </w:rPr>
        <w:lastRenderedPageBreak/>
        <w:t>Порядок составления и рассмотрения проекта бюджета</w:t>
      </w:r>
      <w:r w:rsidR="007628BC">
        <w:rPr>
          <w:sz w:val="28"/>
          <w:szCs w:val="28"/>
        </w:rPr>
        <w:t>,</w:t>
      </w:r>
      <w:r w:rsidRPr="00C53087">
        <w:rPr>
          <w:sz w:val="28"/>
          <w:szCs w:val="28"/>
        </w:rPr>
        <w:t xml:space="preserve"> утверждения и исполнения бюджета, контроля за его исполнением, осуществления бюджетного учета, составления, рассмотрения и утверждения бюджетной отчетности устанавлива</w:t>
      </w:r>
      <w:r w:rsidR="00E91CBE" w:rsidRPr="00C53087">
        <w:rPr>
          <w:sz w:val="28"/>
          <w:szCs w:val="28"/>
        </w:rPr>
        <w:t>ю</w:t>
      </w:r>
      <w:r w:rsidRPr="00C53087">
        <w:rPr>
          <w:sz w:val="28"/>
          <w:szCs w:val="28"/>
        </w:rPr>
        <w:t>тся Положением о бюджетном процессе</w:t>
      </w:r>
      <w:r w:rsidR="00E91CBE" w:rsidRPr="00C53087">
        <w:rPr>
          <w:sz w:val="28"/>
          <w:szCs w:val="28"/>
        </w:rPr>
        <w:t xml:space="preserve">. Положение о бюджетном процессе в </w:t>
      </w:r>
      <w:r w:rsidR="00E95BBF" w:rsidRPr="00C53087">
        <w:rPr>
          <w:sz w:val="28"/>
          <w:szCs w:val="28"/>
        </w:rPr>
        <w:t>городском</w:t>
      </w:r>
      <w:r w:rsidRPr="00C53087">
        <w:rPr>
          <w:sz w:val="28"/>
          <w:szCs w:val="28"/>
        </w:rPr>
        <w:t xml:space="preserve"> поселении «</w:t>
      </w:r>
      <w:r w:rsidR="00E95BBF" w:rsidRPr="00C53087">
        <w:rPr>
          <w:sz w:val="28"/>
          <w:szCs w:val="28"/>
        </w:rPr>
        <w:t>Новокручининское</w:t>
      </w:r>
      <w:r w:rsidR="00E91CBE" w:rsidRPr="00C53087">
        <w:rPr>
          <w:sz w:val="28"/>
          <w:szCs w:val="28"/>
        </w:rPr>
        <w:t>»</w:t>
      </w:r>
      <w:r w:rsidR="00F56B03" w:rsidRPr="00C53087">
        <w:rPr>
          <w:sz w:val="28"/>
          <w:szCs w:val="28"/>
        </w:rPr>
        <w:t>,</w:t>
      </w:r>
      <w:r w:rsidR="006948B7" w:rsidRPr="00C53087">
        <w:rPr>
          <w:sz w:val="28"/>
          <w:szCs w:val="28"/>
        </w:rPr>
        <w:t xml:space="preserve"> утверждено Решением Совета </w:t>
      </w:r>
      <w:r w:rsidR="00E95BBF" w:rsidRPr="00C53087">
        <w:rPr>
          <w:sz w:val="28"/>
          <w:szCs w:val="28"/>
        </w:rPr>
        <w:t>городского</w:t>
      </w:r>
      <w:r w:rsidR="006948B7" w:rsidRPr="00C53087">
        <w:rPr>
          <w:sz w:val="28"/>
          <w:szCs w:val="28"/>
        </w:rPr>
        <w:t xml:space="preserve"> поселения «</w:t>
      </w:r>
      <w:r w:rsidR="00E95BBF" w:rsidRPr="00C53087">
        <w:rPr>
          <w:sz w:val="28"/>
          <w:szCs w:val="28"/>
        </w:rPr>
        <w:t>Новокручининское</w:t>
      </w:r>
      <w:r w:rsidR="006948B7" w:rsidRPr="00C53087">
        <w:rPr>
          <w:sz w:val="28"/>
          <w:szCs w:val="28"/>
        </w:rPr>
        <w:t xml:space="preserve">» от </w:t>
      </w:r>
      <w:r w:rsidR="00E95BBF" w:rsidRPr="00C53087">
        <w:rPr>
          <w:sz w:val="28"/>
          <w:szCs w:val="28"/>
        </w:rPr>
        <w:t>30</w:t>
      </w:r>
      <w:r w:rsidR="006948B7" w:rsidRPr="00C53087">
        <w:rPr>
          <w:sz w:val="28"/>
          <w:szCs w:val="28"/>
        </w:rPr>
        <w:t>.0</w:t>
      </w:r>
      <w:r w:rsidR="00E95BBF" w:rsidRPr="00C53087">
        <w:rPr>
          <w:sz w:val="28"/>
          <w:szCs w:val="28"/>
        </w:rPr>
        <w:t>5</w:t>
      </w:r>
      <w:r w:rsidR="006948B7" w:rsidRPr="00C53087">
        <w:rPr>
          <w:sz w:val="28"/>
          <w:szCs w:val="28"/>
        </w:rPr>
        <w:t xml:space="preserve">.2014г. № </w:t>
      </w:r>
      <w:r w:rsidR="00E95BBF" w:rsidRPr="00C53087">
        <w:rPr>
          <w:sz w:val="28"/>
          <w:szCs w:val="28"/>
        </w:rPr>
        <w:t>21</w:t>
      </w:r>
      <w:r w:rsidRPr="00C53087">
        <w:rPr>
          <w:sz w:val="28"/>
          <w:szCs w:val="28"/>
        </w:rPr>
        <w:t xml:space="preserve">. </w:t>
      </w:r>
    </w:p>
    <w:p w:rsidR="00F7274C" w:rsidRPr="00C53087" w:rsidRDefault="00F7274C" w:rsidP="00F7274C">
      <w:pPr>
        <w:ind w:firstLine="720"/>
        <w:jc w:val="both"/>
        <w:rPr>
          <w:sz w:val="28"/>
          <w:szCs w:val="28"/>
        </w:rPr>
      </w:pPr>
      <w:r w:rsidRPr="00C53087">
        <w:rPr>
          <w:sz w:val="28"/>
          <w:szCs w:val="28"/>
        </w:rPr>
        <w:t xml:space="preserve">Согласно п. 5 ст. 87 Бюджетного кодекса Российской Федерации реестр расходных обязательств муниципального образования ведется в порядке, установленном местной администрацией муниципального образования. Порядок </w:t>
      </w:r>
      <w:r w:rsidR="007069C2" w:rsidRPr="00C53087">
        <w:rPr>
          <w:sz w:val="28"/>
          <w:szCs w:val="28"/>
        </w:rPr>
        <w:t xml:space="preserve">формирования и </w:t>
      </w:r>
      <w:r w:rsidRPr="00C53087">
        <w:rPr>
          <w:sz w:val="28"/>
          <w:szCs w:val="28"/>
        </w:rPr>
        <w:t>ведения реестра расходных обязательств</w:t>
      </w:r>
      <w:r w:rsidR="001C4ACA" w:rsidRPr="00C53087">
        <w:rPr>
          <w:sz w:val="28"/>
          <w:szCs w:val="28"/>
        </w:rPr>
        <w:t xml:space="preserve"> </w:t>
      </w:r>
      <w:r w:rsidR="007069C2" w:rsidRPr="00C53087">
        <w:rPr>
          <w:sz w:val="28"/>
          <w:szCs w:val="28"/>
        </w:rPr>
        <w:t xml:space="preserve">городского </w:t>
      </w:r>
      <w:r w:rsidR="003206CC" w:rsidRPr="00C53087">
        <w:rPr>
          <w:sz w:val="28"/>
          <w:szCs w:val="28"/>
        </w:rPr>
        <w:t>поселения «</w:t>
      </w:r>
      <w:r w:rsidR="007069C2" w:rsidRPr="00C53087">
        <w:rPr>
          <w:sz w:val="28"/>
          <w:szCs w:val="28"/>
        </w:rPr>
        <w:t>Новокручининское</w:t>
      </w:r>
      <w:r w:rsidR="003206CC" w:rsidRPr="00C53087">
        <w:rPr>
          <w:sz w:val="28"/>
          <w:szCs w:val="28"/>
        </w:rPr>
        <w:t>»</w:t>
      </w:r>
      <w:r w:rsidR="00F56B03" w:rsidRPr="00C53087">
        <w:rPr>
          <w:sz w:val="28"/>
          <w:szCs w:val="28"/>
        </w:rPr>
        <w:t>,</w:t>
      </w:r>
      <w:r w:rsidR="003206CC" w:rsidRPr="00C53087">
        <w:rPr>
          <w:sz w:val="28"/>
          <w:szCs w:val="28"/>
        </w:rPr>
        <w:t xml:space="preserve"> утвержден Постановлением </w:t>
      </w:r>
      <w:r w:rsidR="007069C2" w:rsidRPr="00C53087">
        <w:rPr>
          <w:sz w:val="28"/>
          <w:szCs w:val="28"/>
        </w:rPr>
        <w:t>администрации городского</w:t>
      </w:r>
      <w:r w:rsidR="003206CC" w:rsidRPr="00C53087">
        <w:rPr>
          <w:sz w:val="28"/>
          <w:szCs w:val="28"/>
        </w:rPr>
        <w:t xml:space="preserve"> поселения «</w:t>
      </w:r>
      <w:r w:rsidR="007069C2" w:rsidRPr="00C53087">
        <w:rPr>
          <w:sz w:val="28"/>
          <w:szCs w:val="28"/>
        </w:rPr>
        <w:t>Новокручининское</w:t>
      </w:r>
      <w:r w:rsidR="003206CC" w:rsidRPr="00C53087">
        <w:rPr>
          <w:sz w:val="28"/>
          <w:szCs w:val="28"/>
        </w:rPr>
        <w:t xml:space="preserve">» от </w:t>
      </w:r>
      <w:r w:rsidR="007069C2" w:rsidRPr="00C53087">
        <w:rPr>
          <w:sz w:val="28"/>
          <w:szCs w:val="28"/>
        </w:rPr>
        <w:t>27</w:t>
      </w:r>
      <w:r w:rsidR="0010727F" w:rsidRPr="00C53087">
        <w:rPr>
          <w:sz w:val="28"/>
          <w:szCs w:val="28"/>
        </w:rPr>
        <w:t>.</w:t>
      </w:r>
      <w:r w:rsidR="007069C2" w:rsidRPr="00C53087">
        <w:rPr>
          <w:sz w:val="28"/>
          <w:szCs w:val="28"/>
        </w:rPr>
        <w:t>12.2013</w:t>
      </w:r>
      <w:r w:rsidR="003206CC" w:rsidRPr="00C53087">
        <w:rPr>
          <w:sz w:val="28"/>
          <w:szCs w:val="28"/>
        </w:rPr>
        <w:t xml:space="preserve">г. № </w:t>
      </w:r>
      <w:r w:rsidR="007069C2" w:rsidRPr="00C53087">
        <w:rPr>
          <w:sz w:val="28"/>
          <w:szCs w:val="28"/>
        </w:rPr>
        <w:t>368</w:t>
      </w:r>
      <w:r w:rsidRPr="00C53087">
        <w:rPr>
          <w:sz w:val="28"/>
          <w:szCs w:val="28"/>
        </w:rPr>
        <w:t>.</w:t>
      </w:r>
    </w:p>
    <w:p w:rsidR="00F7274C" w:rsidRPr="00C53087" w:rsidRDefault="00F7274C" w:rsidP="00F7274C">
      <w:pPr>
        <w:ind w:firstLine="720"/>
        <w:jc w:val="both"/>
        <w:rPr>
          <w:sz w:val="28"/>
          <w:szCs w:val="28"/>
        </w:rPr>
      </w:pPr>
      <w:r w:rsidRPr="00C53087">
        <w:rPr>
          <w:sz w:val="28"/>
          <w:szCs w:val="28"/>
        </w:rPr>
        <w:t xml:space="preserve">Бюджет </w:t>
      </w:r>
      <w:r w:rsidR="00EC6CA7" w:rsidRPr="00C53087">
        <w:rPr>
          <w:sz w:val="28"/>
          <w:szCs w:val="28"/>
        </w:rPr>
        <w:t>городского поселения «Новокручининское»</w:t>
      </w:r>
      <w:r w:rsidRPr="00C53087">
        <w:rPr>
          <w:sz w:val="28"/>
          <w:szCs w:val="28"/>
        </w:rPr>
        <w:t xml:space="preserve"> </w:t>
      </w:r>
      <w:r w:rsidR="00EC6CA7" w:rsidRPr="00C53087">
        <w:rPr>
          <w:sz w:val="28"/>
          <w:szCs w:val="28"/>
        </w:rPr>
        <w:t>на 2018</w:t>
      </w:r>
      <w:r w:rsidRPr="00C53087">
        <w:rPr>
          <w:sz w:val="28"/>
          <w:szCs w:val="28"/>
        </w:rPr>
        <w:t xml:space="preserve"> год утвержден Решением Совета </w:t>
      </w:r>
      <w:r w:rsidR="00EC6CA7" w:rsidRPr="00C53087">
        <w:rPr>
          <w:sz w:val="28"/>
          <w:szCs w:val="28"/>
        </w:rPr>
        <w:t xml:space="preserve">городского поселения «Новокручининское» </w:t>
      </w:r>
      <w:r w:rsidRPr="00C53087">
        <w:rPr>
          <w:sz w:val="28"/>
          <w:szCs w:val="28"/>
        </w:rPr>
        <w:t xml:space="preserve">№ </w:t>
      </w:r>
      <w:r w:rsidR="00EC6CA7" w:rsidRPr="00C53087">
        <w:rPr>
          <w:sz w:val="28"/>
          <w:szCs w:val="28"/>
        </w:rPr>
        <w:t>69</w:t>
      </w:r>
      <w:r w:rsidRPr="00C53087">
        <w:rPr>
          <w:sz w:val="28"/>
          <w:szCs w:val="28"/>
        </w:rPr>
        <w:t xml:space="preserve"> от </w:t>
      </w:r>
      <w:r w:rsidR="00056B46" w:rsidRPr="00C53087">
        <w:rPr>
          <w:sz w:val="28"/>
          <w:szCs w:val="28"/>
        </w:rPr>
        <w:t>2</w:t>
      </w:r>
      <w:r w:rsidR="00EC6CA7" w:rsidRPr="00C53087">
        <w:rPr>
          <w:sz w:val="28"/>
          <w:szCs w:val="28"/>
        </w:rPr>
        <w:t>9</w:t>
      </w:r>
      <w:r w:rsidR="00056B46" w:rsidRPr="00C53087">
        <w:rPr>
          <w:sz w:val="28"/>
          <w:szCs w:val="28"/>
        </w:rPr>
        <w:t>.12.201</w:t>
      </w:r>
      <w:r w:rsidR="00EC6CA7" w:rsidRPr="00C53087">
        <w:rPr>
          <w:sz w:val="28"/>
          <w:szCs w:val="28"/>
        </w:rPr>
        <w:t>7</w:t>
      </w:r>
      <w:r w:rsidRPr="00C53087">
        <w:rPr>
          <w:sz w:val="28"/>
          <w:szCs w:val="28"/>
        </w:rPr>
        <w:t xml:space="preserve"> года.</w:t>
      </w:r>
    </w:p>
    <w:p w:rsidR="00BA3C87" w:rsidRPr="00C53087" w:rsidRDefault="00BA3C87" w:rsidP="00BA3C87">
      <w:pPr>
        <w:autoSpaceDE w:val="0"/>
        <w:autoSpaceDN w:val="0"/>
        <w:adjustRightInd w:val="0"/>
        <w:ind w:firstLine="540"/>
        <w:jc w:val="both"/>
        <w:rPr>
          <w:rFonts w:eastAsiaTheme="minorHAnsi"/>
          <w:sz w:val="28"/>
          <w:szCs w:val="28"/>
          <w:lang w:eastAsia="en-US"/>
        </w:rPr>
      </w:pPr>
      <w:r w:rsidRPr="00C53087">
        <w:rPr>
          <w:rFonts w:eastAsiaTheme="minorHAnsi"/>
          <w:sz w:val="28"/>
          <w:szCs w:val="28"/>
          <w:lang w:eastAsia="en-US"/>
        </w:rPr>
        <w:t xml:space="preserve">В нарушение ст. 264.5. Бюджетного кодекса Российской Федерации, отчет об исполнении бюджета </w:t>
      </w:r>
      <w:r w:rsidRPr="00C53087">
        <w:rPr>
          <w:sz w:val="28"/>
          <w:szCs w:val="28"/>
        </w:rPr>
        <w:t xml:space="preserve">городского поселения «Новокручининское» </w:t>
      </w:r>
      <w:r w:rsidRPr="00C53087">
        <w:rPr>
          <w:rFonts w:eastAsiaTheme="minorHAnsi"/>
          <w:sz w:val="28"/>
          <w:szCs w:val="28"/>
          <w:lang w:eastAsia="en-US"/>
        </w:rPr>
        <w:t>за 2018 год</w:t>
      </w:r>
      <w:r w:rsidR="007B490E" w:rsidRPr="00C53087">
        <w:rPr>
          <w:rFonts w:eastAsiaTheme="minorHAnsi"/>
          <w:sz w:val="28"/>
          <w:szCs w:val="28"/>
          <w:lang w:eastAsia="en-US"/>
        </w:rPr>
        <w:t>,</w:t>
      </w:r>
      <w:r w:rsidRPr="00C53087">
        <w:rPr>
          <w:rFonts w:eastAsiaTheme="minorHAnsi"/>
          <w:sz w:val="28"/>
          <w:szCs w:val="28"/>
          <w:lang w:eastAsia="en-US"/>
        </w:rPr>
        <w:t xml:space="preserve"> </w:t>
      </w:r>
      <w:r w:rsidR="007B490E" w:rsidRPr="00C53087">
        <w:rPr>
          <w:rFonts w:eastAsiaTheme="minorHAnsi"/>
          <w:sz w:val="28"/>
          <w:szCs w:val="28"/>
          <w:lang w:eastAsia="en-US"/>
        </w:rPr>
        <w:t xml:space="preserve">для утверждения, </w:t>
      </w:r>
      <w:r w:rsidRPr="00C53087">
        <w:rPr>
          <w:rFonts w:eastAsiaTheme="minorHAnsi"/>
          <w:sz w:val="28"/>
          <w:szCs w:val="28"/>
          <w:lang w:eastAsia="en-US"/>
        </w:rPr>
        <w:t xml:space="preserve">не представлен в Совет </w:t>
      </w:r>
      <w:r w:rsidRPr="00C53087">
        <w:rPr>
          <w:sz w:val="28"/>
          <w:szCs w:val="28"/>
        </w:rPr>
        <w:t xml:space="preserve">городского поселения «Новокручининское» </w:t>
      </w:r>
      <w:r w:rsidRPr="00C53087">
        <w:rPr>
          <w:rFonts w:eastAsiaTheme="minorHAnsi"/>
          <w:sz w:val="28"/>
          <w:szCs w:val="28"/>
          <w:lang w:eastAsia="en-US"/>
        </w:rPr>
        <w:t>до 1 мая 2019г.</w:t>
      </w:r>
    </w:p>
    <w:p w:rsidR="00E74A5C" w:rsidRPr="00C53087" w:rsidRDefault="00E74A5C" w:rsidP="00E74A5C">
      <w:pPr>
        <w:ind w:firstLine="720"/>
        <w:jc w:val="both"/>
        <w:rPr>
          <w:sz w:val="28"/>
          <w:szCs w:val="28"/>
        </w:rPr>
      </w:pPr>
      <w:r w:rsidRPr="00C53087">
        <w:rPr>
          <w:sz w:val="28"/>
          <w:szCs w:val="28"/>
        </w:rPr>
        <w:t xml:space="preserve">Бюджет </w:t>
      </w:r>
      <w:r w:rsidR="005278B9" w:rsidRPr="00C53087">
        <w:rPr>
          <w:sz w:val="28"/>
          <w:szCs w:val="28"/>
        </w:rPr>
        <w:t>городского поселения «Новокручининское» на 2019</w:t>
      </w:r>
      <w:r w:rsidRPr="00C53087">
        <w:rPr>
          <w:sz w:val="28"/>
          <w:szCs w:val="28"/>
        </w:rPr>
        <w:t xml:space="preserve"> год утвержден Решением Совета </w:t>
      </w:r>
      <w:r w:rsidR="005278B9" w:rsidRPr="00C53087">
        <w:rPr>
          <w:sz w:val="28"/>
          <w:szCs w:val="28"/>
        </w:rPr>
        <w:t>городского поселения «Новокручининское»</w:t>
      </w:r>
      <w:r w:rsidRPr="00C53087">
        <w:rPr>
          <w:sz w:val="28"/>
          <w:szCs w:val="28"/>
        </w:rPr>
        <w:t xml:space="preserve"> № </w:t>
      </w:r>
      <w:r w:rsidR="005278B9" w:rsidRPr="00C53087">
        <w:rPr>
          <w:sz w:val="28"/>
          <w:szCs w:val="28"/>
        </w:rPr>
        <w:t>55</w:t>
      </w:r>
      <w:r w:rsidRPr="00C53087">
        <w:rPr>
          <w:sz w:val="28"/>
          <w:szCs w:val="28"/>
        </w:rPr>
        <w:t xml:space="preserve"> от 2</w:t>
      </w:r>
      <w:r w:rsidR="005278B9" w:rsidRPr="00C53087">
        <w:rPr>
          <w:sz w:val="28"/>
          <w:szCs w:val="28"/>
        </w:rPr>
        <w:t>8</w:t>
      </w:r>
      <w:r w:rsidRPr="00C53087">
        <w:rPr>
          <w:sz w:val="28"/>
          <w:szCs w:val="28"/>
        </w:rPr>
        <w:t>.12.201</w:t>
      </w:r>
      <w:r w:rsidR="005278B9" w:rsidRPr="00C53087">
        <w:rPr>
          <w:sz w:val="28"/>
          <w:szCs w:val="28"/>
        </w:rPr>
        <w:t>8</w:t>
      </w:r>
      <w:r w:rsidRPr="00C53087">
        <w:rPr>
          <w:sz w:val="28"/>
          <w:szCs w:val="28"/>
        </w:rPr>
        <w:t xml:space="preserve"> года.</w:t>
      </w:r>
    </w:p>
    <w:p w:rsidR="00F7274C" w:rsidRPr="00C53087" w:rsidRDefault="00F7274C" w:rsidP="00F7274C">
      <w:pPr>
        <w:ind w:firstLine="720"/>
        <w:jc w:val="both"/>
        <w:rPr>
          <w:sz w:val="28"/>
          <w:szCs w:val="28"/>
        </w:rPr>
      </w:pPr>
      <w:r w:rsidRPr="00C53087">
        <w:rPr>
          <w:sz w:val="28"/>
          <w:szCs w:val="28"/>
        </w:rPr>
        <w:t xml:space="preserve">Порядок составления и ведения сводной бюджетной росписи </w:t>
      </w:r>
      <w:r w:rsidR="003206CC" w:rsidRPr="00C53087">
        <w:rPr>
          <w:sz w:val="28"/>
          <w:szCs w:val="28"/>
        </w:rPr>
        <w:t xml:space="preserve">бюджета </w:t>
      </w:r>
      <w:r w:rsidR="0097687C" w:rsidRPr="00C53087">
        <w:rPr>
          <w:sz w:val="28"/>
          <w:szCs w:val="28"/>
        </w:rPr>
        <w:t>городского поселения «Новокручининское»</w:t>
      </w:r>
      <w:r w:rsidR="00F56B03" w:rsidRPr="00C53087">
        <w:rPr>
          <w:sz w:val="28"/>
          <w:szCs w:val="28"/>
        </w:rPr>
        <w:t>,</w:t>
      </w:r>
      <w:r w:rsidR="003206CC" w:rsidRPr="00C53087">
        <w:rPr>
          <w:sz w:val="28"/>
          <w:szCs w:val="28"/>
        </w:rPr>
        <w:t xml:space="preserve"> утвержден Постановлением администрации </w:t>
      </w:r>
      <w:r w:rsidR="0097687C" w:rsidRPr="00C53087">
        <w:rPr>
          <w:sz w:val="28"/>
          <w:szCs w:val="28"/>
        </w:rPr>
        <w:t>городского поселения «Новокручининское»</w:t>
      </w:r>
      <w:r w:rsidR="003206CC" w:rsidRPr="00C53087">
        <w:rPr>
          <w:sz w:val="28"/>
          <w:szCs w:val="28"/>
        </w:rPr>
        <w:t xml:space="preserve"> от </w:t>
      </w:r>
      <w:r w:rsidR="0097687C" w:rsidRPr="00C53087">
        <w:rPr>
          <w:sz w:val="28"/>
          <w:szCs w:val="28"/>
        </w:rPr>
        <w:t>27.12.2013г. № 369.</w:t>
      </w:r>
      <w:r w:rsidRPr="00C53087">
        <w:rPr>
          <w:sz w:val="28"/>
          <w:szCs w:val="28"/>
        </w:rPr>
        <w:t xml:space="preserve">  </w:t>
      </w:r>
    </w:p>
    <w:p w:rsidR="00F7274C" w:rsidRPr="00C53087" w:rsidRDefault="00F7274C" w:rsidP="00F7274C">
      <w:pPr>
        <w:ind w:firstLine="720"/>
        <w:jc w:val="both"/>
        <w:rPr>
          <w:sz w:val="28"/>
          <w:szCs w:val="28"/>
        </w:rPr>
      </w:pPr>
    </w:p>
    <w:p w:rsidR="00F7274C" w:rsidRPr="00C53087" w:rsidRDefault="00F7274C" w:rsidP="00F7274C">
      <w:pPr>
        <w:numPr>
          <w:ilvl w:val="0"/>
          <w:numId w:val="33"/>
        </w:numPr>
        <w:ind w:left="0" w:firstLine="709"/>
        <w:jc w:val="center"/>
        <w:rPr>
          <w:i/>
          <w:sz w:val="28"/>
          <w:szCs w:val="28"/>
        </w:rPr>
      </w:pPr>
      <w:r w:rsidRPr="00C53087">
        <w:rPr>
          <w:i/>
          <w:sz w:val="28"/>
          <w:szCs w:val="28"/>
        </w:rPr>
        <w:t xml:space="preserve">Анализ исполнения бюджета администрации </w:t>
      </w:r>
      <w:r w:rsidR="00B67B48" w:rsidRPr="00C53087">
        <w:rPr>
          <w:i/>
          <w:sz w:val="28"/>
          <w:szCs w:val="28"/>
        </w:rPr>
        <w:t>городского</w:t>
      </w:r>
      <w:r w:rsidRPr="00C53087">
        <w:rPr>
          <w:i/>
          <w:sz w:val="28"/>
          <w:szCs w:val="28"/>
        </w:rPr>
        <w:t xml:space="preserve"> поселения «</w:t>
      </w:r>
      <w:r w:rsidR="00B67B48" w:rsidRPr="00C53087">
        <w:rPr>
          <w:i/>
          <w:sz w:val="28"/>
          <w:szCs w:val="28"/>
        </w:rPr>
        <w:t>Новокручининское</w:t>
      </w:r>
      <w:r w:rsidRPr="00C53087">
        <w:rPr>
          <w:i/>
          <w:sz w:val="28"/>
          <w:szCs w:val="28"/>
        </w:rPr>
        <w:t>»</w:t>
      </w:r>
      <w:r w:rsidRPr="00C53087">
        <w:rPr>
          <w:sz w:val="28"/>
          <w:szCs w:val="28"/>
        </w:rPr>
        <w:t xml:space="preserve"> </w:t>
      </w:r>
      <w:r w:rsidR="005A361A" w:rsidRPr="00C53087">
        <w:rPr>
          <w:i/>
          <w:sz w:val="28"/>
          <w:szCs w:val="28"/>
        </w:rPr>
        <w:t>за 201</w:t>
      </w:r>
      <w:r w:rsidR="00B67B48" w:rsidRPr="00C53087">
        <w:rPr>
          <w:i/>
          <w:sz w:val="28"/>
          <w:szCs w:val="28"/>
        </w:rPr>
        <w:t>8</w:t>
      </w:r>
      <w:r w:rsidRPr="00C53087">
        <w:rPr>
          <w:i/>
          <w:sz w:val="28"/>
          <w:szCs w:val="28"/>
        </w:rPr>
        <w:t xml:space="preserve"> год.</w:t>
      </w:r>
    </w:p>
    <w:p w:rsidR="00F7274C" w:rsidRPr="00C53087" w:rsidRDefault="00F7274C" w:rsidP="00F7274C">
      <w:pPr>
        <w:ind w:firstLine="720"/>
        <w:rPr>
          <w:i/>
          <w:sz w:val="28"/>
          <w:szCs w:val="28"/>
        </w:rPr>
      </w:pPr>
    </w:p>
    <w:p w:rsidR="00F7274C" w:rsidRPr="00C53087" w:rsidRDefault="00F7274C" w:rsidP="00F7274C">
      <w:pPr>
        <w:ind w:firstLine="709"/>
        <w:jc w:val="both"/>
        <w:rPr>
          <w:sz w:val="28"/>
          <w:szCs w:val="28"/>
          <w:highlight w:val="yellow"/>
        </w:rPr>
      </w:pPr>
      <w:r w:rsidRPr="00C53087">
        <w:rPr>
          <w:sz w:val="28"/>
          <w:szCs w:val="28"/>
        </w:rPr>
        <w:t xml:space="preserve">Доходы бюджета </w:t>
      </w:r>
      <w:r w:rsidR="00B67B48" w:rsidRPr="00C53087">
        <w:rPr>
          <w:sz w:val="28"/>
          <w:szCs w:val="28"/>
        </w:rPr>
        <w:t>городского</w:t>
      </w:r>
      <w:r w:rsidRPr="00C53087">
        <w:rPr>
          <w:sz w:val="28"/>
          <w:szCs w:val="28"/>
        </w:rPr>
        <w:t xml:space="preserve"> поселения «</w:t>
      </w:r>
      <w:r w:rsidR="00B67B48" w:rsidRPr="00C53087">
        <w:rPr>
          <w:sz w:val="28"/>
          <w:szCs w:val="28"/>
        </w:rPr>
        <w:t>Новокручининское</w:t>
      </w:r>
      <w:r w:rsidR="005A361A" w:rsidRPr="00C53087">
        <w:rPr>
          <w:sz w:val="28"/>
          <w:szCs w:val="28"/>
        </w:rPr>
        <w:t>» на 201</w:t>
      </w:r>
      <w:r w:rsidR="00B67B48" w:rsidRPr="00C53087">
        <w:rPr>
          <w:sz w:val="28"/>
          <w:szCs w:val="28"/>
        </w:rPr>
        <w:t>8</w:t>
      </w:r>
      <w:r w:rsidRPr="00C53087">
        <w:rPr>
          <w:sz w:val="28"/>
          <w:szCs w:val="28"/>
        </w:rPr>
        <w:t xml:space="preserve"> год первоначально были утверждены в объеме </w:t>
      </w:r>
      <w:r w:rsidR="00BC54E9" w:rsidRPr="00C53087">
        <w:rPr>
          <w:sz w:val="28"/>
          <w:szCs w:val="28"/>
        </w:rPr>
        <w:t>23 244 800,00 рублей. В течение 2018</w:t>
      </w:r>
      <w:r w:rsidRPr="00C53087">
        <w:rPr>
          <w:sz w:val="28"/>
          <w:szCs w:val="28"/>
        </w:rPr>
        <w:t xml:space="preserve"> года первоначальные бюджетные назначения уточнялись</w:t>
      </w:r>
      <w:r w:rsidRPr="00C53087">
        <w:rPr>
          <w:rFonts w:eastAsia="Calibri"/>
          <w:sz w:val="28"/>
          <w:szCs w:val="28"/>
        </w:rPr>
        <w:t xml:space="preserve"> </w:t>
      </w:r>
      <w:r w:rsidRPr="00C53087">
        <w:rPr>
          <w:sz w:val="28"/>
          <w:szCs w:val="28"/>
        </w:rPr>
        <w:t xml:space="preserve">и составили </w:t>
      </w:r>
      <w:r w:rsidR="00BC54E9" w:rsidRPr="00C53087">
        <w:rPr>
          <w:sz w:val="28"/>
          <w:szCs w:val="28"/>
        </w:rPr>
        <w:t>40 560 695,57</w:t>
      </w:r>
      <w:r w:rsidRPr="00C53087">
        <w:rPr>
          <w:sz w:val="28"/>
          <w:szCs w:val="28"/>
        </w:rPr>
        <w:t xml:space="preserve"> рублей, что составляет </w:t>
      </w:r>
      <w:r w:rsidR="00D67DC2" w:rsidRPr="00C53087">
        <w:rPr>
          <w:sz w:val="28"/>
          <w:szCs w:val="28"/>
        </w:rPr>
        <w:t>174,5</w:t>
      </w:r>
      <w:r w:rsidRPr="00C53087">
        <w:rPr>
          <w:sz w:val="28"/>
          <w:szCs w:val="28"/>
        </w:rPr>
        <w:t>% от первоначально утвержденных. Исполнен</w:t>
      </w:r>
      <w:r w:rsidR="00D67DC2" w:rsidRPr="00C53087">
        <w:rPr>
          <w:sz w:val="28"/>
          <w:szCs w:val="28"/>
        </w:rPr>
        <w:t>ие доходной части бюджета в 2018</w:t>
      </w:r>
      <w:r w:rsidRPr="00C53087">
        <w:rPr>
          <w:sz w:val="28"/>
          <w:szCs w:val="28"/>
        </w:rPr>
        <w:t xml:space="preserve"> году составило </w:t>
      </w:r>
      <w:r w:rsidR="00D67DC2" w:rsidRPr="00C53087">
        <w:rPr>
          <w:sz w:val="28"/>
          <w:szCs w:val="28"/>
        </w:rPr>
        <w:t>42 964 492,18</w:t>
      </w:r>
      <w:r w:rsidR="008F0F3A" w:rsidRPr="00C53087">
        <w:rPr>
          <w:sz w:val="28"/>
          <w:szCs w:val="28"/>
        </w:rPr>
        <w:t xml:space="preserve"> </w:t>
      </w:r>
      <w:r w:rsidRPr="00C53087">
        <w:rPr>
          <w:sz w:val="28"/>
          <w:szCs w:val="28"/>
        </w:rPr>
        <w:t xml:space="preserve">рублей или </w:t>
      </w:r>
      <w:r w:rsidR="00DE18CD" w:rsidRPr="00C53087">
        <w:rPr>
          <w:sz w:val="28"/>
          <w:szCs w:val="28"/>
        </w:rPr>
        <w:t>10</w:t>
      </w:r>
      <w:r w:rsidR="00D67DC2" w:rsidRPr="00C53087">
        <w:rPr>
          <w:sz w:val="28"/>
          <w:szCs w:val="28"/>
        </w:rPr>
        <w:t>5,9</w:t>
      </w:r>
      <w:r w:rsidRPr="00C53087">
        <w:rPr>
          <w:sz w:val="28"/>
          <w:szCs w:val="28"/>
        </w:rPr>
        <w:t>% от уточненных</w:t>
      </w:r>
      <w:r w:rsidR="00C964B3" w:rsidRPr="00C53087">
        <w:rPr>
          <w:sz w:val="28"/>
          <w:szCs w:val="28"/>
        </w:rPr>
        <w:t xml:space="preserve"> плановых показателей (Таблица </w:t>
      </w:r>
      <w:r w:rsidR="008448BC" w:rsidRPr="00C53087">
        <w:rPr>
          <w:sz w:val="28"/>
          <w:szCs w:val="28"/>
        </w:rPr>
        <w:t>2</w:t>
      </w:r>
      <w:r w:rsidRPr="00C53087">
        <w:rPr>
          <w:sz w:val="28"/>
          <w:szCs w:val="28"/>
        </w:rPr>
        <w:t>).</w:t>
      </w:r>
    </w:p>
    <w:p w:rsidR="00F7274C" w:rsidRPr="00C53087" w:rsidRDefault="00C964B3" w:rsidP="00F7274C">
      <w:pPr>
        <w:ind w:firstLine="720"/>
        <w:jc w:val="right"/>
        <w:rPr>
          <w:rFonts w:eastAsia="Calibri"/>
          <w:sz w:val="28"/>
          <w:szCs w:val="28"/>
        </w:rPr>
      </w:pPr>
      <w:r w:rsidRPr="00C53087">
        <w:rPr>
          <w:rFonts w:eastAsia="Calibri"/>
          <w:sz w:val="28"/>
          <w:szCs w:val="28"/>
        </w:rPr>
        <w:t>Таблица</w:t>
      </w:r>
      <w:r w:rsidR="008448BC" w:rsidRPr="00C53087">
        <w:rPr>
          <w:rFonts w:eastAsia="Calibri"/>
          <w:sz w:val="28"/>
          <w:szCs w:val="28"/>
        </w:rPr>
        <w:t xml:space="preserve"> 2</w:t>
      </w:r>
      <w:r w:rsidRPr="00C53087">
        <w:rPr>
          <w:rFonts w:eastAsia="Calibri"/>
          <w:sz w:val="28"/>
          <w:szCs w:val="28"/>
        </w:rPr>
        <w:t xml:space="preserve"> </w:t>
      </w:r>
    </w:p>
    <w:p w:rsidR="00F7274C" w:rsidRPr="00C53087" w:rsidRDefault="00F7274C" w:rsidP="00F7274C">
      <w:pPr>
        <w:jc w:val="center"/>
        <w:rPr>
          <w:rFonts w:eastAsia="Calibri"/>
          <w:sz w:val="28"/>
          <w:szCs w:val="28"/>
        </w:rPr>
      </w:pPr>
      <w:r w:rsidRPr="00C53087">
        <w:rPr>
          <w:rFonts w:eastAsia="Calibri"/>
          <w:sz w:val="28"/>
          <w:szCs w:val="28"/>
        </w:rPr>
        <w:t xml:space="preserve">Исполнение доходов бюджета </w:t>
      </w:r>
      <w:r w:rsidR="00BC54E9" w:rsidRPr="00C53087">
        <w:rPr>
          <w:rFonts w:eastAsia="Calibri"/>
          <w:sz w:val="28"/>
          <w:szCs w:val="28"/>
        </w:rPr>
        <w:t>городского</w:t>
      </w:r>
      <w:r w:rsidRPr="00C53087">
        <w:rPr>
          <w:rFonts w:eastAsia="Calibri"/>
          <w:sz w:val="28"/>
          <w:szCs w:val="28"/>
        </w:rPr>
        <w:t xml:space="preserve"> поселения</w:t>
      </w:r>
    </w:p>
    <w:p w:rsidR="00F7274C" w:rsidRPr="00C53087" w:rsidRDefault="00F7274C" w:rsidP="00F7274C">
      <w:pPr>
        <w:jc w:val="center"/>
        <w:rPr>
          <w:rFonts w:eastAsia="Calibri"/>
          <w:sz w:val="28"/>
          <w:szCs w:val="28"/>
        </w:rPr>
      </w:pPr>
      <w:r w:rsidRPr="00C53087">
        <w:rPr>
          <w:sz w:val="28"/>
          <w:szCs w:val="28"/>
        </w:rPr>
        <w:t>«</w:t>
      </w:r>
      <w:r w:rsidR="00BC54E9" w:rsidRPr="00C53087">
        <w:rPr>
          <w:sz w:val="28"/>
          <w:szCs w:val="28"/>
        </w:rPr>
        <w:t>Новокручининское</w:t>
      </w:r>
      <w:r w:rsidR="00972603" w:rsidRPr="00C53087">
        <w:rPr>
          <w:bCs/>
          <w:sz w:val="28"/>
          <w:szCs w:val="28"/>
        </w:rPr>
        <w:t xml:space="preserve">» </w:t>
      </w:r>
      <w:r w:rsidR="00BC54E9" w:rsidRPr="00C53087">
        <w:rPr>
          <w:rFonts w:eastAsia="Calibri"/>
          <w:sz w:val="28"/>
          <w:szCs w:val="28"/>
        </w:rPr>
        <w:t>за 2018</w:t>
      </w:r>
      <w:r w:rsidRPr="00C53087">
        <w:rPr>
          <w:rFonts w:eastAsia="Calibri"/>
          <w:sz w:val="28"/>
          <w:szCs w:val="28"/>
        </w:rPr>
        <w:t>г.</w:t>
      </w:r>
    </w:p>
    <w:p w:rsidR="00F7274C" w:rsidRPr="00C53087" w:rsidRDefault="00F7274C" w:rsidP="00F7274C">
      <w:pPr>
        <w:jc w:val="right"/>
        <w:rPr>
          <w:rFonts w:eastAsia="Calibri"/>
          <w:sz w:val="28"/>
          <w:szCs w:val="28"/>
        </w:rPr>
      </w:pPr>
      <w:r w:rsidRPr="00C53087">
        <w:rPr>
          <w:rFonts w:eastAsia="Calibri"/>
          <w:sz w:val="28"/>
          <w:szCs w:val="28"/>
        </w:rPr>
        <w:t>руб.,</w:t>
      </w:r>
      <w:r w:rsidR="00CB520D" w:rsidRPr="00C53087">
        <w:rPr>
          <w:rFonts w:eastAsia="Calibri"/>
          <w:sz w:val="28"/>
          <w:szCs w:val="28"/>
        </w:rPr>
        <w:t xml:space="preserve"> </w:t>
      </w:r>
      <w:r w:rsidRPr="00C53087">
        <w:rPr>
          <w:rFonts w:eastAsia="Calibri"/>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984"/>
        <w:gridCol w:w="1701"/>
        <w:gridCol w:w="1559"/>
        <w:gridCol w:w="1701"/>
      </w:tblGrid>
      <w:tr w:rsidR="00F7274C" w:rsidRPr="00C53087" w:rsidTr="00DE18CD">
        <w:tc>
          <w:tcPr>
            <w:tcW w:w="3261" w:type="dxa"/>
            <w:tcBorders>
              <w:top w:val="single" w:sz="4" w:space="0" w:color="auto"/>
              <w:left w:val="single" w:sz="4" w:space="0" w:color="auto"/>
              <w:bottom w:val="single" w:sz="4" w:space="0" w:color="auto"/>
              <w:right w:val="single" w:sz="4" w:space="0" w:color="auto"/>
            </w:tcBorders>
            <w:vAlign w:val="center"/>
          </w:tcPr>
          <w:p w:rsidR="00F7274C" w:rsidRPr="00C53087" w:rsidRDefault="00F7274C" w:rsidP="005B0881">
            <w:pPr>
              <w:jc w:val="center"/>
              <w:rPr>
                <w:rFonts w:eastAsia="Calibri"/>
              </w:rPr>
            </w:pPr>
            <w:r w:rsidRPr="00C53087">
              <w:rPr>
                <w:rFonts w:eastAsia="Calibri"/>
              </w:rPr>
              <w:t>Наименование</w:t>
            </w:r>
          </w:p>
        </w:tc>
        <w:tc>
          <w:tcPr>
            <w:tcW w:w="1984" w:type="dxa"/>
            <w:tcBorders>
              <w:top w:val="single" w:sz="4" w:space="0" w:color="auto"/>
              <w:left w:val="single" w:sz="4" w:space="0" w:color="auto"/>
              <w:bottom w:val="single" w:sz="4" w:space="0" w:color="auto"/>
              <w:right w:val="single" w:sz="4" w:space="0" w:color="auto"/>
            </w:tcBorders>
          </w:tcPr>
          <w:p w:rsidR="00F7274C" w:rsidRPr="00C53087" w:rsidRDefault="00F7274C" w:rsidP="005B0881">
            <w:pPr>
              <w:jc w:val="center"/>
              <w:rPr>
                <w:rFonts w:eastAsia="Calibri"/>
              </w:rPr>
            </w:pPr>
            <w:r w:rsidRPr="00C53087">
              <w:rPr>
                <w:rFonts w:eastAsia="Calibri"/>
              </w:rPr>
              <w:t>Первоначальные бюджетные назначения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F7274C" w:rsidRPr="00C53087" w:rsidRDefault="00F7274C" w:rsidP="005B0881">
            <w:pPr>
              <w:jc w:val="center"/>
              <w:rPr>
                <w:rFonts w:eastAsia="Calibri"/>
              </w:rPr>
            </w:pPr>
            <w:r w:rsidRPr="00C53087">
              <w:rPr>
                <w:rFonts w:eastAsia="Calibri"/>
              </w:rPr>
              <w:t>Уточненные бюджетные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F7274C" w:rsidRPr="00C53087" w:rsidRDefault="00F7274C" w:rsidP="005B0881">
            <w:pPr>
              <w:jc w:val="center"/>
              <w:rPr>
                <w:rFonts w:eastAsia="Calibri"/>
              </w:rPr>
            </w:pPr>
            <w:r w:rsidRPr="00C53087">
              <w:rPr>
                <w:rFonts w:eastAsia="Calibri"/>
              </w:rPr>
              <w:t>Исполнено</w:t>
            </w:r>
          </w:p>
        </w:tc>
        <w:tc>
          <w:tcPr>
            <w:tcW w:w="1701" w:type="dxa"/>
            <w:tcBorders>
              <w:top w:val="single" w:sz="4" w:space="0" w:color="auto"/>
              <w:left w:val="single" w:sz="4" w:space="0" w:color="auto"/>
              <w:bottom w:val="single" w:sz="4" w:space="0" w:color="auto"/>
              <w:right w:val="single" w:sz="4" w:space="0" w:color="auto"/>
            </w:tcBorders>
            <w:vAlign w:val="center"/>
          </w:tcPr>
          <w:p w:rsidR="00F7274C" w:rsidRPr="00C53087" w:rsidRDefault="00F7274C" w:rsidP="005B0881">
            <w:pPr>
              <w:jc w:val="center"/>
              <w:rPr>
                <w:rFonts w:eastAsia="Calibri"/>
              </w:rPr>
            </w:pPr>
            <w:r w:rsidRPr="00C53087">
              <w:rPr>
                <w:rFonts w:eastAsia="Calibri"/>
              </w:rPr>
              <w:t>% исполнения плана</w:t>
            </w:r>
          </w:p>
        </w:tc>
      </w:tr>
      <w:tr w:rsidR="00F7274C" w:rsidRPr="00C53087" w:rsidTr="00DE18CD">
        <w:tc>
          <w:tcPr>
            <w:tcW w:w="3261" w:type="dxa"/>
            <w:tcBorders>
              <w:top w:val="single" w:sz="4" w:space="0" w:color="auto"/>
              <w:left w:val="single" w:sz="4" w:space="0" w:color="auto"/>
              <w:bottom w:val="single" w:sz="4" w:space="0" w:color="auto"/>
              <w:right w:val="single" w:sz="4" w:space="0" w:color="auto"/>
            </w:tcBorders>
          </w:tcPr>
          <w:p w:rsidR="00F7274C" w:rsidRPr="00C53087" w:rsidRDefault="00F7274C" w:rsidP="005B0881">
            <w:pPr>
              <w:rPr>
                <w:rFonts w:eastAsia="Calibri"/>
              </w:rPr>
            </w:pPr>
            <w:r w:rsidRPr="00C53087">
              <w:rPr>
                <w:rFonts w:eastAsia="Calibri"/>
              </w:rPr>
              <w:t>1.Налоговые доходы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274C" w:rsidRPr="00C53087" w:rsidRDefault="00BC54E9" w:rsidP="005B0881">
            <w:pPr>
              <w:jc w:val="center"/>
              <w:rPr>
                <w:sz w:val="23"/>
                <w:szCs w:val="23"/>
              </w:rPr>
            </w:pPr>
            <w:r w:rsidRPr="00C53087">
              <w:rPr>
                <w:sz w:val="23"/>
                <w:szCs w:val="23"/>
              </w:rPr>
              <w:t>14 574 200,00</w:t>
            </w:r>
          </w:p>
        </w:tc>
        <w:tc>
          <w:tcPr>
            <w:tcW w:w="1701" w:type="dxa"/>
            <w:tcBorders>
              <w:top w:val="single" w:sz="4" w:space="0" w:color="auto"/>
              <w:left w:val="nil"/>
              <w:bottom w:val="single" w:sz="4" w:space="0" w:color="auto"/>
              <w:right w:val="single" w:sz="4" w:space="0" w:color="auto"/>
            </w:tcBorders>
            <w:shd w:val="clear" w:color="auto" w:fill="auto"/>
          </w:tcPr>
          <w:p w:rsidR="00F7274C" w:rsidRPr="00C53087" w:rsidRDefault="00BC54E9" w:rsidP="005B0881">
            <w:pPr>
              <w:jc w:val="center"/>
              <w:rPr>
                <w:sz w:val="23"/>
                <w:szCs w:val="23"/>
              </w:rPr>
            </w:pPr>
            <w:r w:rsidRPr="00C53087">
              <w:rPr>
                <w:sz w:val="23"/>
                <w:szCs w:val="23"/>
              </w:rPr>
              <w:t>16 754 207,00</w:t>
            </w:r>
          </w:p>
        </w:tc>
        <w:tc>
          <w:tcPr>
            <w:tcW w:w="1559" w:type="dxa"/>
            <w:tcBorders>
              <w:top w:val="single" w:sz="4" w:space="0" w:color="auto"/>
              <w:left w:val="nil"/>
              <w:bottom w:val="single" w:sz="4" w:space="0" w:color="auto"/>
              <w:right w:val="single" w:sz="4" w:space="0" w:color="auto"/>
            </w:tcBorders>
            <w:shd w:val="clear" w:color="auto" w:fill="auto"/>
          </w:tcPr>
          <w:p w:rsidR="00F7274C" w:rsidRPr="00C53087" w:rsidRDefault="00BC54E9" w:rsidP="005B0881">
            <w:pPr>
              <w:jc w:val="center"/>
              <w:rPr>
                <w:sz w:val="23"/>
                <w:szCs w:val="23"/>
              </w:rPr>
            </w:pPr>
            <w:r w:rsidRPr="00C53087">
              <w:rPr>
                <w:sz w:val="23"/>
                <w:szCs w:val="23"/>
              </w:rPr>
              <w:t>18 788 608,83</w:t>
            </w:r>
          </w:p>
        </w:tc>
        <w:tc>
          <w:tcPr>
            <w:tcW w:w="1701" w:type="dxa"/>
            <w:tcBorders>
              <w:top w:val="single" w:sz="4" w:space="0" w:color="auto"/>
              <w:left w:val="nil"/>
              <w:bottom w:val="single" w:sz="4" w:space="0" w:color="auto"/>
              <w:right w:val="single" w:sz="4" w:space="0" w:color="auto"/>
            </w:tcBorders>
            <w:shd w:val="clear" w:color="auto" w:fill="auto"/>
          </w:tcPr>
          <w:p w:rsidR="00F7274C" w:rsidRPr="00C53087" w:rsidRDefault="00BC54E9" w:rsidP="008F0F3A">
            <w:pPr>
              <w:jc w:val="center"/>
              <w:rPr>
                <w:sz w:val="23"/>
                <w:szCs w:val="23"/>
              </w:rPr>
            </w:pPr>
            <w:r w:rsidRPr="00C53087">
              <w:rPr>
                <w:sz w:val="23"/>
                <w:szCs w:val="23"/>
              </w:rPr>
              <w:t>112,1</w:t>
            </w:r>
          </w:p>
        </w:tc>
      </w:tr>
      <w:tr w:rsidR="00F7274C" w:rsidRPr="00C53087" w:rsidTr="00DE18CD">
        <w:tc>
          <w:tcPr>
            <w:tcW w:w="3261" w:type="dxa"/>
            <w:tcBorders>
              <w:top w:val="single" w:sz="4" w:space="0" w:color="auto"/>
              <w:left w:val="single" w:sz="4" w:space="0" w:color="auto"/>
              <w:bottom w:val="single" w:sz="4" w:space="0" w:color="auto"/>
              <w:right w:val="single" w:sz="4" w:space="0" w:color="auto"/>
            </w:tcBorders>
          </w:tcPr>
          <w:p w:rsidR="00F7274C" w:rsidRPr="00C53087" w:rsidRDefault="00F7274C" w:rsidP="005B0881">
            <w:pPr>
              <w:rPr>
                <w:rFonts w:eastAsia="Calibri"/>
              </w:rPr>
            </w:pPr>
            <w:r w:rsidRPr="00C53087">
              <w:rPr>
                <w:rFonts w:eastAsia="Calibri"/>
              </w:rPr>
              <w:t>2.Неналоговые доходы</w:t>
            </w:r>
          </w:p>
        </w:tc>
        <w:tc>
          <w:tcPr>
            <w:tcW w:w="1984" w:type="dxa"/>
            <w:tcBorders>
              <w:top w:val="nil"/>
              <w:left w:val="single" w:sz="4" w:space="0" w:color="auto"/>
              <w:bottom w:val="single" w:sz="4" w:space="0" w:color="auto"/>
              <w:right w:val="single" w:sz="4" w:space="0" w:color="auto"/>
            </w:tcBorders>
            <w:shd w:val="clear" w:color="auto" w:fill="auto"/>
          </w:tcPr>
          <w:p w:rsidR="00F7274C" w:rsidRPr="00C53087" w:rsidRDefault="00BC54E9" w:rsidP="005B0881">
            <w:pPr>
              <w:jc w:val="center"/>
              <w:rPr>
                <w:sz w:val="23"/>
                <w:szCs w:val="23"/>
              </w:rPr>
            </w:pPr>
            <w:r w:rsidRPr="00C53087">
              <w:rPr>
                <w:sz w:val="23"/>
                <w:szCs w:val="23"/>
              </w:rPr>
              <w:t>2 255 000,00</w:t>
            </w:r>
          </w:p>
        </w:tc>
        <w:tc>
          <w:tcPr>
            <w:tcW w:w="1701" w:type="dxa"/>
            <w:tcBorders>
              <w:top w:val="nil"/>
              <w:left w:val="nil"/>
              <w:bottom w:val="single" w:sz="4" w:space="0" w:color="auto"/>
              <w:right w:val="single" w:sz="4" w:space="0" w:color="auto"/>
            </w:tcBorders>
            <w:shd w:val="clear" w:color="auto" w:fill="auto"/>
          </w:tcPr>
          <w:p w:rsidR="00F7274C" w:rsidRPr="00C53087" w:rsidRDefault="00BC54E9" w:rsidP="005B0881">
            <w:pPr>
              <w:jc w:val="center"/>
              <w:rPr>
                <w:sz w:val="23"/>
                <w:szCs w:val="23"/>
              </w:rPr>
            </w:pPr>
            <w:r w:rsidRPr="00C53087">
              <w:rPr>
                <w:sz w:val="23"/>
                <w:szCs w:val="23"/>
              </w:rPr>
              <w:t>3 344 286,00</w:t>
            </w:r>
          </w:p>
        </w:tc>
        <w:tc>
          <w:tcPr>
            <w:tcW w:w="1559" w:type="dxa"/>
            <w:tcBorders>
              <w:top w:val="nil"/>
              <w:left w:val="nil"/>
              <w:bottom w:val="single" w:sz="4" w:space="0" w:color="auto"/>
              <w:right w:val="single" w:sz="4" w:space="0" w:color="auto"/>
            </w:tcBorders>
            <w:shd w:val="clear" w:color="auto" w:fill="auto"/>
          </w:tcPr>
          <w:p w:rsidR="00F7274C" w:rsidRPr="00C53087" w:rsidRDefault="00BC54E9" w:rsidP="005B0881">
            <w:pPr>
              <w:jc w:val="center"/>
              <w:rPr>
                <w:sz w:val="23"/>
                <w:szCs w:val="23"/>
              </w:rPr>
            </w:pPr>
            <w:r w:rsidRPr="00C53087">
              <w:rPr>
                <w:sz w:val="23"/>
                <w:szCs w:val="23"/>
              </w:rPr>
              <w:t>3 713 680,78</w:t>
            </w:r>
          </w:p>
        </w:tc>
        <w:tc>
          <w:tcPr>
            <w:tcW w:w="1701" w:type="dxa"/>
            <w:tcBorders>
              <w:top w:val="nil"/>
              <w:left w:val="nil"/>
              <w:bottom w:val="single" w:sz="4" w:space="0" w:color="auto"/>
              <w:right w:val="single" w:sz="4" w:space="0" w:color="auto"/>
            </w:tcBorders>
            <w:shd w:val="clear" w:color="auto" w:fill="auto"/>
          </w:tcPr>
          <w:p w:rsidR="008F0F3A" w:rsidRPr="00C53087" w:rsidRDefault="00BC54E9" w:rsidP="008F0F3A">
            <w:pPr>
              <w:jc w:val="center"/>
              <w:rPr>
                <w:sz w:val="23"/>
                <w:szCs w:val="23"/>
              </w:rPr>
            </w:pPr>
            <w:r w:rsidRPr="00C53087">
              <w:rPr>
                <w:sz w:val="23"/>
                <w:szCs w:val="23"/>
              </w:rPr>
              <w:t>111,1</w:t>
            </w:r>
          </w:p>
        </w:tc>
      </w:tr>
      <w:tr w:rsidR="00F7274C" w:rsidRPr="00C53087" w:rsidTr="00DE18CD">
        <w:tc>
          <w:tcPr>
            <w:tcW w:w="3261" w:type="dxa"/>
            <w:tcBorders>
              <w:top w:val="single" w:sz="4" w:space="0" w:color="auto"/>
              <w:left w:val="single" w:sz="4" w:space="0" w:color="auto"/>
              <w:bottom w:val="single" w:sz="4" w:space="0" w:color="auto"/>
              <w:right w:val="single" w:sz="4" w:space="0" w:color="auto"/>
            </w:tcBorders>
          </w:tcPr>
          <w:p w:rsidR="00F7274C" w:rsidRPr="00C53087" w:rsidRDefault="00F7274C" w:rsidP="005B0881">
            <w:pPr>
              <w:rPr>
                <w:rFonts w:eastAsia="Calibri"/>
              </w:rPr>
            </w:pPr>
            <w:r w:rsidRPr="00C53087">
              <w:rPr>
                <w:rFonts w:eastAsia="Calibri"/>
              </w:rPr>
              <w:t>3.Безвозмездные поступления</w:t>
            </w:r>
          </w:p>
        </w:tc>
        <w:tc>
          <w:tcPr>
            <w:tcW w:w="1984" w:type="dxa"/>
            <w:tcBorders>
              <w:top w:val="nil"/>
              <w:left w:val="single" w:sz="4" w:space="0" w:color="auto"/>
              <w:bottom w:val="single" w:sz="4" w:space="0" w:color="auto"/>
              <w:right w:val="single" w:sz="4" w:space="0" w:color="auto"/>
            </w:tcBorders>
            <w:shd w:val="clear" w:color="auto" w:fill="auto"/>
          </w:tcPr>
          <w:p w:rsidR="00F7274C" w:rsidRPr="00C53087" w:rsidRDefault="00BC54E9" w:rsidP="005B0881">
            <w:pPr>
              <w:jc w:val="center"/>
              <w:rPr>
                <w:sz w:val="23"/>
                <w:szCs w:val="23"/>
              </w:rPr>
            </w:pPr>
            <w:r w:rsidRPr="00C53087">
              <w:rPr>
                <w:sz w:val="23"/>
                <w:szCs w:val="23"/>
              </w:rPr>
              <w:t>6 415 600,00</w:t>
            </w:r>
          </w:p>
        </w:tc>
        <w:tc>
          <w:tcPr>
            <w:tcW w:w="1701" w:type="dxa"/>
            <w:tcBorders>
              <w:top w:val="nil"/>
              <w:left w:val="nil"/>
              <w:bottom w:val="single" w:sz="4" w:space="0" w:color="auto"/>
              <w:right w:val="single" w:sz="4" w:space="0" w:color="auto"/>
            </w:tcBorders>
            <w:shd w:val="clear" w:color="auto" w:fill="auto"/>
          </w:tcPr>
          <w:p w:rsidR="00F7274C" w:rsidRPr="00C53087" w:rsidRDefault="00BC54E9" w:rsidP="005B0881">
            <w:pPr>
              <w:jc w:val="center"/>
              <w:rPr>
                <w:sz w:val="23"/>
                <w:szCs w:val="23"/>
              </w:rPr>
            </w:pPr>
            <w:r w:rsidRPr="00C53087">
              <w:rPr>
                <w:sz w:val="23"/>
                <w:szCs w:val="23"/>
              </w:rPr>
              <w:t>20 462 202,57</w:t>
            </w:r>
          </w:p>
        </w:tc>
        <w:tc>
          <w:tcPr>
            <w:tcW w:w="1559" w:type="dxa"/>
            <w:tcBorders>
              <w:top w:val="nil"/>
              <w:left w:val="nil"/>
              <w:bottom w:val="single" w:sz="4" w:space="0" w:color="auto"/>
              <w:right w:val="single" w:sz="4" w:space="0" w:color="auto"/>
            </w:tcBorders>
            <w:shd w:val="clear" w:color="auto" w:fill="auto"/>
          </w:tcPr>
          <w:p w:rsidR="00F7274C" w:rsidRPr="00C53087" w:rsidRDefault="00BC54E9" w:rsidP="005B0881">
            <w:pPr>
              <w:jc w:val="center"/>
              <w:rPr>
                <w:sz w:val="23"/>
                <w:szCs w:val="23"/>
              </w:rPr>
            </w:pPr>
            <w:r w:rsidRPr="00C53087">
              <w:rPr>
                <w:sz w:val="23"/>
                <w:szCs w:val="23"/>
              </w:rPr>
              <w:t>20 462 202,57</w:t>
            </w:r>
          </w:p>
        </w:tc>
        <w:tc>
          <w:tcPr>
            <w:tcW w:w="1701" w:type="dxa"/>
            <w:tcBorders>
              <w:top w:val="nil"/>
              <w:left w:val="nil"/>
              <w:bottom w:val="single" w:sz="4" w:space="0" w:color="auto"/>
              <w:right w:val="single" w:sz="4" w:space="0" w:color="auto"/>
            </w:tcBorders>
            <w:shd w:val="clear" w:color="auto" w:fill="auto"/>
          </w:tcPr>
          <w:p w:rsidR="00F7274C" w:rsidRPr="00C53087" w:rsidRDefault="00BC54E9" w:rsidP="005B0881">
            <w:pPr>
              <w:jc w:val="center"/>
              <w:rPr>
                <w:sz w:val="23"/>
                <w:szCs w:val="23"/>
              </w:rPr>
            </w:pPr>
            <w:r w:rsidRPr="00C53087">
              <w:rPr>
                <w:sz w:val="23"/>
                <w:szCs w:val="23"/>
              </w:rPr>
              <w:t>100,00</w:t>
            </w:r>
          </w:p>
        </w:tc>
      </w:tr>
      <w:tr w:rsidR="00F7274C" w:rsidRPr="00C53087" w:rsidTr="00DE18CD">
        <w:tc>
          <w:tcPr>
            <w:tcW w:w="3261" w:type="dxa"/>
            <w:tcBorders>
              <w:top w:val="single" w:sz="4" w:space="0" w:color="auto"/>
              <w:left w:val="single" w:sz="4" w:space="0" w:color="auto"/>
              <w:bottom w:val="single" w:sz="4" w:space="0" w:color="auto"/>
              <w:right w:val="single" w:sz="4" w:space="0" w:color="auto"/>
            </w:tcBorders>
          </w:tcPr>
          <w:p w:rsidR="00F7274C" w:rsidRPr="00C53087" w:rsidRDefault="00F7274C" w:rsidP="005B0881">
            <w:pPr>
              <w:rPr>
                <w:rFonts w:eastAsia="Calibri"/>
              </w:rPr>
            </w:pPr>
            <w:r w:rsidRPr="00C53087">
              <w:rPr>
                <w:rFonts w:eastAsia="Calibri"/>
              </w:rPr>
              <w:t>Доходы бюджета – Всего</w:t>
            </w:r>
          </w:p>
        </w:tc>
        <w:tc>
          <w:tcPr>
            <w:tcW w:w="1984" w:type="dxa"/>
            <w:tcBorders>
              <w:top w:val="nil"/>
              <w:left w:val="single" w:sz="4" w:space="0" w:color="auto"/>
              <w:bottom w:val="single" w:sz="4" w:space="0" w:color="auto"/>
              <w:right w:val="single" w:sz="4" w:space="0" w:color="auto"/>
            </w:tcBorders>
            <w:shd w:val="clear" w:color="auto" w:fill="auto"/>
          </w:tcPr>
          <w:p w:rsidR="00F7274C" w:rsidRPr="00C53087" w:rsidRDefault="00BC54E9" w:rsidP="005B0881">
            <w:pPr>
              <w:jc w:val="center"/>
              <w:rPr>
                <w:sz w:val="23"/>
                <w:szCs w:val="23"/>
              </w:rPr>
            </w:pPr>
            <w:r w:rsidRPr="00C53087">
              <w:rPr>
                <w:sz w:val="23"/>
                <w:szCs w:val="23"/>
              </w:rPr>
              <w:t>23 244 800,00</w:t>
            </w:r>
          </w:p>
        </w:tc>
        <w:tc>
          <w:tcPr>
            <w:tcW w:w="1701" w:type="dxa"/>
            <w:tcBorders>
              <w:top w:val="nil"/>
              <w:left w:val="nil"/>
              <w:bottom w:val="single" w:sz="4" w:space="0" w:color="auto"/>
              <w:right w:val="single" w:sz="4" w:space="0" w:color="auto"/>
            </w:tcBorders>
            <w:shd w:val="clear" w:color="auto" w:fill="auto"/>
          </w:tcPr>
          <w:p w:rsidR="00F7274C" w:rsidRPr="00C53087" w:rsidRDefault="00BC54E9" w:rsidP="005B0881">
            <w:pPr>
              <w:jc w:val="center"/>
              <w:rPr>
                <w:sz w:val="23"/>
                <w:szCs w:val="23"/>
              </w:rPr>
            </w:pPr>
            <w:r w:rsidRPr="00C53087">
              <w:rPr>
                <w:sz w:val="23"/>
                <w:szCs w:val="23"/>
              </w:rPr>
              <w:t>40 560 695,57</w:t>
            </w:r>
          </w:p>
        </w:tc>
        <w:tc>
          <w:tcPr>
            <w:tcW w:w="1559" w:type="dxa"/>
            <w:tcBorders>
              <w:top w:val="nil"/>
              <w:left w:val="nil"/>
              <w:bottom w:val="single" w:sz="4" w:space="0" w:color="auto"/>
              <w:right w:val="single" w:sz="4" w:space="0" w:color="auto"/>
            </w:tcBorders>
            <w:shd w:val="clear" w:color="auto" w:fill="auto"/>
          </w:tcPr>
          <w:p w:rsidR="008F0F3A" w:rsidRPr="00C53087" w:rsidRDefault="00BC54E9" w:rsidP="005B0881">
            <w:pPr>
              <w:jc w:val="center"/>
              <w:rPr>
                <w:sz w:val="23"/>
                <w:szCs w:val="23"/>
              </w:rPr>
            </w:pPr>
            <w:r w:rsidRPr="00C53087">
              <w:rPr>
                <w:sz w:val="23"/>
                <w:szCs w:val="23"/>
              </w:rPr>
              <w:t>42 964 492,18</w:t>
            </w:r>
          </w:p>
        </w:tc>
        <w:tc>
          <w:tcPr>
            <w:tcW w:w="1701" w:type="dxa"/>
            <w:tcBorders>
              <w:top w:val="nil"/>
              <w:left w:val="nil"/>
              <w:bottom w:val="single" w:sz="4" w:space="0" w:color="auto"/>
              <w:right w:val="single" w:sz="4" w:space="0" w:color="auto"/>
            </w:tcBorders>
            <w:shd w:val="clear" w:color="auto" w:fill="auto"/>
          </w:tcPr>
          <w:p w:rsidR="00F7274C" w:rsidRPr="00C53087" w:rsidRDefault="00BC54E9" w:rsidP="005B0881">
            <w:pPr>
              <w:jc w:val="center"/>
              <w:rPr>
                <w:sz w:val="23"/>
                <w:szCs w:val="23"/>
              </w:rPr>
            </w:pPr>
            <w:r w:rsidRPr="00C53087">
              <w:rPr>
                <w:sz w:val="23"/>
                <w:szCs w:val="23"/>
              </w:rPr>
              <w:t>105,9</w:t>
            </w:r>
          </w:p>
        </w:tc>
      </w:tr>
    </w:tbl>
    <w:p w:rsidR="00F7274C" w:rsidRPr="00C53087" w:rsidRDefault="00927453" w:rsidP="00F7274C">
      <w:pPr>
        <w:ind w:firstLine="709"/>
        <w:jc w:val="both"/>
        <w:rPr>
          <w:rFonts w:eastAsia="Calibri"/>
          <w:sz w:val="28"/>
          <w:szCs w:val="28"/>
        </w:rPr>
      </w:pPr>
      <w:r w:rsidRPr="00C53087">
        <w:rPr>
          <w:rFonts w:eastAsia="Calibri"/>
          <w:sz w:val="28"/>
          <w:szCs w:val="28"/>
        </w:rPr>
        <w:lastRenderedPageBreak/>
        <w:t>В 2018</w:t>
      </w:r>
      <w:r w:rsidR="00F7274C" w:rsidRPr="00C53087">
        <w:rPr>
          <w:rFonts w:eastAsia="Calibri"/>
          <w:sz w:val="28"/>
          <w:szCs w:val="28"/>
        </w:rPr>
        <w:t xml:space="preserve"> году наибольший удельный вес среди доходов бюджета занимают </w:t>
      </w:r>
      <w:r w:rsidRPr="00C53087">
        <w:rPr>
          <w:rFonts w:eastAsia="Calibri"/>
          <w:sz w:val="28"/>
          <w:szCs w:val="28"/>
        </w:rPr>
        <w:t>безвозмездные поступления</w:t>
      </w:r>
      <w:r w:rsidR="006B21AA" w:rsidRPr="00C53087">
        <w:rPr>
          <w:rFonts w:eastAsia="Calibri"/>
          <w:sz w:val="28"/>
          <w:szCs w:val="28"/>
        </w:rPr>
        <w:t xml:space="preserve">– </w:t>
      </w:r>
      <w:r w:rsidRPr="00C53087">
        <w:rPr>
          <w:rFonts w:eastAsia="Calibri"/>
          <w:sz w:val="28"/>
          <w:szCs w:val="28"/>
        </w:rPr>
        <w:t>47,63</w:t>
      </w:r>
      <w:r w:rsidR="006B21AA" w:rsidRPr="00C53087">
        <w:rPr>
          <w:rFonts w:eastAsia="Calibri"/>
          <w:sz w:val="28"/>
          <w:szCs w:val="28"/>
        </w:rPr>
        <w:t xml:space="preserve">%, </w:t>
      </w:r>
      <w:r w:rsidRPr="00C53087">
        <w:rPr>
          <w:rFonts w:eastAsia="Calibri"/>
          <w:sz w:val="28"/>
          <w:szCs w:val="28"/>
        </w:rPr>
        <w:t xml:space="preserve">налоговые доходы </w:t>
      </w:r>
      <w:r w:rsidR="00F7274C" w:rsidRPr="00C53087">
        <w:rPr>
          <w:rFonts w:eastAsia="Calibri"/>
          <w:sz w:val="28"/>
          <w:szCs w:val="28"/>
        </w:rPr>
        <w:t xml:space="preserve">– </w:t>
      </w:r>
      <w:r w:rsidRPr="00C53087">
        <w:rPr>
          <w:rFonts w:eastAsia="Calibri"/>
          <w:sz w:val="28"/>
          <w:szCs w:val="28"/>
        </w:rPr>
        <w:t>43,73</w:t>
      </w:r>
      <w:r w:rsidR="00F7274C" w:rsidRPr="00C53087">
        <w:rPr>
          <w:rFonts w:eastAsia="Calibri"/>
          <w:sz w:val="28"/>
          <w:szCs w:val="28"/>
        </w:rPr>
        <w:t xml:space="preserve">%, неналоговые доходы составляют </w:t>
      </w:r>
      <w:r w:rsidRPr="00C53087">
        <w:rPr>
          <w:rFonts w:eastAsia="Calibri"/>
          <w:sz w:val="28"/>
          <w:szCs w:val="28"/>
        </w:rPr>
        <w:t>8,64</w:t>
      </w:r>
      <w:r w:rsidR="00F7274C" w:rsidRPr="00C53087">
        <w:rPr>
          <w:sz w:val="28"/>
          <w:szCs w:val="28"/>
        </w:rPr>
        <w:t>%</w:t>
      </w:r>
      <w:r w:rsidR="00DE18CD" w:rsidRPr="00C53087">
        <w:rPr>
          <w:rFonts w:eastAsia="Calibri"/>
          <w:sz w:val="28"/>
          <w:szCs w:val="28"/>
        </w:rPr>
        <w:t xml:space="preserve"> (Таблица </w:t>
      </w:r>
      <w:r w:rsidR="008448BC" w:rsidRPr="00C53087">
        <w:rPr>
          <w:rFonts w:eastAsia="Calibri"/>
          <w:sz w:val="28"/>
          <w:szCs w:val="28"/>
        </w:rPr>
        <w:t>3</w:t>
      </w:r>
      <w:r w:rsidR="00F7274C" w:rsidRPr="00C53087">
        <w:rPr>
          <w:rFonts w:eastAsia="Calibri"/>
          <w:sz w:val="28"/>
          <w:szCs w:val="28"/>
        </w:rPr>
        <w:t>).</w:t>
      </w:r>
    </w:p>
    <w:p w:rsidR="00F7274C" w:rsidRPr="00C53087" w:rsidRDefault="00927453" w:rsidP="00F7274C">
      <w:pPr>
        <w:jc w:val="right"/>
        <w:rPr>
          <w:rFonts w:eastAsia="Calibri"/>
          <w:sz w:val="28"/>
          <w:szCs w:val="28"/>
        </w:rPr>
      </w:pPr>
      <w:r w:rsidRPr="00C53087">
        <w:rPr>
          <w:rFonts w:eastAsia="Calibri"/>
          <w:sz w:val="28"/>
          <w:szCs w:val="28"/>
        </w:rPr>
        <w:t>Таблица</w:t>
      </w:r>
      <w:r w:rsidR="008448BC" w:rsidRPr="00C53087">
        <w:rPr>
          <w:rFonts w:eastAsia="Calibri"/>
          <w:sz w:val="28"/>
          <w:szCs w:val="28"/>
        </w:rPr>
        <w:t xml:space="preserve"> 3</w:t>
      </w:r>
    </w:p>
    <w:p w:rsidR="00927453" w:rsidRPr="00C53087" w:rsidRDefault="00F7274C" w:rsidP="00927453">
      <w:pPr>
        <w:jc w:val="center"/>
        <w:rPr>
          <w:rFonts w:eastAsia="Calibri"/>
          <w:sz w:val="28"/>
          <w:szCs w:val="28"/>
        </w:rPr>
      </w:pPr>
      <w:r w:rsidRPr="00C53087">
        <w:rPr>
          <w:rFonts w:eastAsia="Calibri"/>
          <w:sz w:val="28"/>
          <w:szCs w:val="28"/>
        </w:rPr>
        <w:t xml:space="preserve">Структура доходов бюджета </w:t>
      </w:r>
      <w:r w:rsidR="00927453" w:rsidRPr="00C53087">
        <w:rPr>
          <w:rFonts w:eastAsia="Calibri"/>
          <w:sz w:val="28"/>
          <w:szCs w:val="28"/>
        </w:rPr>
        <w:t>городского поселения</w:t>
      </w:r>
    </w:p>
    <w:p w:rsidR="00F7274C" w:rsidRPr="00C53087" w:rsidRDefault="00927453" w:rsidP="00927453">
      <w:pPr>
        <w:jc w:val="center"/>
        <w:rPr>
          <w:rFonts w:eastAsia="Calibri"/>
          <w:sz w:val="28"/>
          <w:szCs w:val="28"/>
        </w:rPr>
      </w:pPr>
      <w:r w:rsidRPr="00C53087">
        <w:rPr>
          <w:sz w:val="28"/>
          <w:szCs w:val="28"/>
        </w:rPr>
        <w:t>«Новокручининское</w:t>
      </w:r>
      <w:r w:rsidRPr="00C53087">
        <w:rPr>
          <w:bCs/>
          <w:sz w:val="28"/>
          <w:szCs w:val="28"/>
        </w:rPr>
        <w:t>»</w:t>
      </w:r>
      <w:r w:rsidRPr="00C53087">
        <w:rPr>
          <w:rFonts w:eastAsia="Calibri"/>
          <w:sz w:val="28"/>
          <w:szCs w:val="28"/>
        </w:rPr>
        <w:t xml:space="preserve"> за 2018</w:t>
      </w:r>
      <w:r w:rsidR="00F7274C" w:rsidRPr="00C53087">
        <w:rPr>
          <w:rFonts w:eastAsia="Calibri"/>
          <w:sz w:val="28"/>
          <w:szCs w:val="28"/>
        </w:rPr>
        <w:t>г.</w:t>
      </w:r>
    </w:p>
    <w:p w:rsidR="00F7274C" w:rsidRPr="00C53087" w:rsidRDefault="00F7274C" w:rsidP="00F7274C">
      <w:pPr>
        <w:jc w:val="right"/>
        <w:rPr>
          <w:rFonts w:eastAsia="Calibri"/>
          <w:sz w:val="28"/>
          <w:szCs w:val="28"/>
        </w:rPr>
      </w:pPr>
      <w:r w:rsidRPr="00C53087">
        <w:rPr>
          <w:rFonts w:eastAsia="Calibri"/>
          <w:sz w:val="28"/>
          <w:szCs w:val="28"/>
        </w:rPr>
        <w:t>руб.,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2421"/>
        <w:gridCol w:w="3390"/>
      </w:tblGrid>
      <w:tr w:rsidR="00F7274C" w:rsidRPr="00C53087" w:rsidTr="00BD05E8">
        <w:tc>
          <w:tcPr>
            <w:tcW w:w="4395" w:type="dxa"/>
            <w:tcBorders>
              <w:top w:val="single" w:sz="4" w:space="0" w:color="auto"/>
              <w:left w:val="single" w:sz="4" w:space="0" w:color="auto"/>
              <w:bottom w:val="single" w:sz="4" w:space="0" w:color="auto"/>
              <w:right w:val="single" w:sz="4" w:space="0" w:color="auto"/>
            </w:tcBorders>
          </w:tcPr>
          <w:p w:rsidR="00F7274C" w:rsidRPr="00C53087" w:rsidRDefault="00F7274C" w:rsidP="005B0881">
            <w:pPr>
              <w:jc w:val="center"/>
              <w:rPr>
                <w:rFonts w:eastAsia="Calibri"/>
              </w:rPr>
            </w:pPr>
            <w:r w:rsidRPr="00C53087">
              <w:rPr>
                <w:rFonts w:eastAsia="Calibri"/>
              </w:rPr>
              <w:t>Наименование</w:t>
            </w:r>
          </w:p>
        </w:tc>
        <w:tc>
          <w:tcPr>
            <w:tcW w:w="2421" w:type="dxa"/>
            <w:tcBorders>
              <w:top w:val="single" w:sz="4" w:space="0" w:color="auto"/>
              <w:left w:val="single" w:sz="4" w:space="0" w:color="auto"/>
              <w:bottom w:val="single" w:sz="4" w:space="0" w:color="auto"/>
              <w:right w:val="single" w:sz="4" w:space="0" w:color="auto"/>
            </w:tcBorders>
          </w:tcPr>
          <w:p w:rsidR="00F7274C" w:rsidRPr="00C53087" w:rsidRDefault="00F7274C" w:rsidP="005B0881">
            <w:pPr>
              <w:jc w:val="center"/>
              <w:rPr>
                <w:rFonts w:eastAsia="Calibri"/>
              </w:rPr>
            </w:pPr>
            <w:r w:rsidRPr="00C53087">
              <w:rPr>
                <w:rFonts w:eastAsia="Calibri"/>
              </w:rPr>
              <w:t>Исполнено</w:t>
            </w:r>
          </w:p>
        </w:tc>
        <w:tc>
          <w:tcPr>
            <w:tcW w:w="3390" w:type="dxa"/>
            <w:tcBorders>
              <w:top w:val="single" w:sz="4" w:space="0" w:color="auto"/>
              <w:left w:val="single" w:sz="4" w:space="0" w:color="auto"/>
              <w:bottom w:val="single" w:sz="4" w:space="0" w:color="auto"/>
              <w:right w:val="single" w:sz="4" w:space="0" w:color="auto"/>
            </w:tcBorders>
          </w:tcPr>
          <w:p w:rsidR="00F7274C" w:rsidRPr="00C53087" w:rsidRDefault="00F7274C" w:rsidP="005B0881">
            <w:pPr>
              <w:jc w:val="center"/>
              <w:rPr>
                <w:rFonts w:eastAsia="Calibri"/>
              </w:rPr>
            </w:pPr>
            <w:r w:rsidRPr="00C53087">
              <w:rPr>
                <w:rFonts w:eastAsia="Calibri"/>
              </w:rPr>
              <w:t>Удельный вес, %</w:t>
            </w:r>
          </w:p>
        </w:tc>
      </w:tr>
      <w:tr w:rsidR="00927453" w:rsidRPr="00C53087" w:rsidTr="00BD05E8">
        <w:tc>
          <w:tcPr>
            <w:tcW w:w="4395" w:type="dxa"/>
            <w:tcBorders>
              <w:top w:val="single" w:sz="4" w:space="0" w:color="auto"/>
              <w:left w:val="single" w:sz="4" w:space="0" w:color="auto"/>
              <w:bottom w:val="single" w:sz="4" w:space="0" w:color="auto"/>
              <w:right w:val="single" w:sz="4" w:space="0" w:color="auto"/>
            </w:tcBorders>
          </w:tcPr>
          <w:p w:rsidR="00927453" w:rsidRPr="00C53087" w:rsidRDefault="00927453" w:rsidP="005B0881">
            <w:pPr>
              <w:rPr>
                <w:rFonts w:eastAsia="Calibri"/>
              </w:rPr>
            </w:pPr>
            <w:r w:rsidRPr="00C53087">
              <w:rPr>
                <w:rFonts w:eastAsia="Calibri"/>
              </w:rPr>
              <w:t>1.Налоговые доходы</w:t>
            </w: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927453" w:rsidRPr="00C53087" w:rsidRDefault="00927453" w:rsidP="00AA7E2D">
            <w:pPr>
              <w:jc w:val="center"/>
              <w:rPr>
                <w:sz w:val="23"/>
                <w:szCs w:val="23"/>
              </w:rPr>
            </w:pPr>
            <w:r w:rsidRPr="00C53087">
              <w:rPr>
                <w:sz w:val="23"/>
                <w:szCs w:val="23"/>
              </w:rPr>
              <w:t>18 788 608,83</w:t>
            </w:r>
          </w:p>
        </w:tc>
        <w:tc>
          <w:tcPr>
            <w:tcW w:w="3390" w:type="dxa"/>
            <w:tcBorders>
              <w:top w:val="single" w:sz="4" w:space="0" w:color="auto"/>
              <w:left w:val="nil"/>
              <w:bottom w:val="single" w:sz="4" w:space="0" w:color="auto"/>
              <w:right w:val="single" w:sz="4" w:space="0" w:color="auto"/>
            </w:tcBorders>
            <w:shd w:val="clear" w:color="auto" w:fill="auto"/>
            <w:vAlign w:val="bottom"/>
          </w:tcPr>
          <w:p w:rsidR="00927453" w:rsidRPr="00C53087" w:rsidRDefault="00927453" w:rsidP="00927453">
            <w:pPr>
              <w:jc w:val="center"/>
            </w:pPr>
            <w:r w:rsidRPr="00C53087">
              <w:t>43,73</w:t>
            </w:r>
          </w:p>
        </w:tc>
      </w:tr>
      <w:tr w:rsidR="00927453" w:rsidRPr="00C53087" w:rsidTr="00BD05E8">
        <w:trPr>
          <w:trHeight w:val="187"/>
        </w:trPr>
        <w:tc>
          <w:tcPr>
            <w:tcW w:w="4395" w:type="dxa"/>
            <w:tcBorders>
              <w:top w:val="single" w:sz="4" w:space="0" w:color="auto"/>
              <w:left w:val="single" w:sz="4" w:space="0" w:color="auto"/>
              <w:bottom w:val="single" w:sz="4" w:space="0" w:color="auto"/>
              <w:right w:val="single" w:sz="4" w:space="0" w:color="auto"/>
            </w:tcBorders>
          </w:tcPr>
          <w:p w:rsidR="00927453" w:rsidRPr="00C53087" w:rsidRDefault="00927453" w:rsidP="005B0881">
            <w:pPr>
              <w:rPr>
                <w:rFonts w:eastAsia="Calibri"/>
              </w:rPr>
            </w:pPr>
            <w:r w:rsidRPr="00C53087">
              <w:rPr>
                <w:rFonts w:eastAsia="Calibri"/>
              </w:rPr>
              <w:t>2.Неналоговые доходы</w:t>
            </w:r>
          </w:p>
        </w:tc>
        <w:tc>
          <w:tcPr>
            <w:tcW w:w="2421" w:type="dxa"/>
            <w:tcBorders>
              <w:top w:val="nil"/>
              <w:left w:val="single" w:sz="4" w:space="0" w:color="auto"/>
              <w:bottom w:val="single" w:sz="4" w:space="0" w:color="auto"/>
              <w:right w:val="single" w:sz="4" w:space="0" w:color="auto"/>
            </w:tcBorders>
            <w:shd w:val="clear" w:color="auto" w:fill="auto"/>
          </w:tcPr>
          <w:p w:rsidR="00927453" w:rsidRPr="00C53087" w:rsidRDefault="00927453" w:rsidP="00AA7E2D">
            <w:pPr>
              <w:jc w:val="center"/>
              <w:rPr>
                <w:sz w:val="23"/>
                <w:szCs w:val="23"/>
              </w:rPr>
            </w:pPr>
            <w:r w:rsidRPr="00C53087">
              <w:rPr>
                <w:sz w:val="23"/>
                <w:szCs w:val="23"/>
              </w:rPr>
              <w:t>3 713 680,78</w:t>
            </w:r>
          </w:p>
        </w:tc>
        <w:tc>
          <w:tcPr>
            <w:tcW w:w="3390" w:type="dxa"/>
            <w:tcBorders>
              <w:top w:val="nil"/>
              <w:left w:val="nil"/>
              <w:bottom w:val="single" w:sz="4" w:space="0" w:color="auto"/>
              <w:right w:val="single" w:sz="4" w:space="0" w:color="auto"/>
            </w:tcBorders>
            <w:shd w:val="clear" w:color="auto" w:fill="auto"/>
            <w:vAlign w:val="bottom"/>
          </w:tcPr>
          <w:p w:rsidR="00927453" w:rsidRPr="00C53087" w:rsidRDefault="00927453" w:rsidP="005B0881">
            <w:pPr>
              <w:jc w:val="center"/>
            </w:pPr>
            <w:r w:rsidRPr="00C53087">
              <w:t>8,64</w:t>
            </w:r>
          </w:p>
        </w:tc>
      </w:tr>
      <w:tr w:rsidR="00927453" w:rsidRPr="00C53087" w:rsidTr="00BD05E8">
        <w:tc>
          <w:tcPr>
            <w:tcW w:w="4395" w:type="dxa"/>
            <w:tcBorders>
              <w:top w:val="single" w:sz="4" w:space="0" w:color="auto"/>
              <w:left w:val="single" w:sz="4" w:space="0" w:color="auto"/>
              <w:bottom w:val="single" w:sz="4" w:space="0" w:color="auto"/>
              <w:right w:val="single" w:sz="4" w:space="0" w:color="auto"/>
            </w:tcBorders>
          </w:tcPr>
          <w:p w:rsidR="00927453" w:rsidRPr="00C53087" w:rsidRDefault="00927453" w:rsidP="005B0881">
            <w:pPr>
              <w:rPr>
                <w:rFonts w:eastAsia="Calibri"/>
              </w:rPr>
            </w:pPr>
            <w:r w:rsidRPr="00C53087">
              <w:rPr>
                <w:rFonts w:eastAsia="Calibri"/>
              </w:rPr>
              <w:t>3.Безвозмездные поступления</w:t>
            </w:r>
          </w:p>
        </w:tc>
        <w:tc>
          <w:tcPr>
            <w:tcW w:w="2421" w:type="dxa"/>
            <w:tcBorders>
              <w:top w:val="nil"/>
              <w:left w:val="single" w:sz="4" w:space="0" w:color="auto"/>
              <w:bottom w:val="single" w:sz="4" w:space="0" w:color="auto"/>
              <w:right w:val="single" w:sz="4" w:space="0" w:color="auto"/>
            </w:tcBorders>
            <w:shd w:val="clear" w:color="auto" w:fill="auto"/>
          </w:tcPr>
          <w:p w:rsidR="00927453" w:rsidRPr="00C53087" w:rsidRDefault="00927453" w:rsidP="00AA7E2D">
            <w:pPr>
              <w:jc w:val="center"/>
              <w:rPr>
                <w:sz w:val="23"/>
                <w:szCs w:val="23"/>
              </w:rPr>
            </w:pPr>
            <w:r w:rsidRPr="00C53087">
              <w:rPr>
                <w:sz w:val="23"/>
                <w:szCs w:val="23"/>
              </w:rPr>
              <w:t>20 462 202,57</w:t>
            </w:r>
          </w:p>
        </w:tc>
        <w:tc>
          <w:tcPr>
            <w:tcW w:w="3390" w:type="dxa"/>
            <w:tcBorders>
              <w:top w:val="nil"/>
              <w:left w:val="nil"/>
              <w:bottom w:val="single" w:sz="4" w:space="0" w:color="auto"/>
              <w:right w:val="single" w:sz="4" w:space="0" w:color="auto"/>
            </w:tcBorders>
            <w:shd w:val="clear" w:color="auto" w:fill="auto"/>
            <w:vAlign w:val="bottom"/>
          </w:tcPr>
          <w:p w:rsidR="00927453" w:rsidRPr="00C53087" w:rsidRDefault="00927453" w:rsidP="005B0881">
            <w:pPr>
              <w:jc w:val="center"/>
            </w:pPr>
            <w:r w:rsidRPr="00C53087">
              <w:t>47,63</w:t>
            </w:r>
          </w:p>
        </w:tc>
      </w:tr>
      <w:tr w:rsidR="00927453" w:rsidRPr="00C53087" w:rsidTr="00BD05E8">
        <w:trPr>
          <w:trHeight w:val="70"/>
        </w:trPr>
        <w:tc>
          <w:tcPr>
            <w:tcW w:w="4395" w:type="dxa"/>
            <w:tcBorders>
              <w:top w:val="single" w:sz="4" w:space="0" w:color="auto"/>
              <w:left w:val="single" w:sz="4" w:space="0" w:color="auto"/>
              <w:bottom w:val="single" w:sz="4" w:space="0" w:color="auto"/>
              <w:right w:val="single" w:sz="4" w:space="0" w:color="auto"/>
            </w:tcBorders>
          </w:tcPr>
          <w:p w:rsidR="00927453" w:rsidRPr="00C53087" w:rsidRDefault="00927453" w:rsidP="005B0881">
            <w:pPr>
              <w:rPr>
                <w:rFonts w:eastAsia="Calibri"/>
              </w:rPr>
            </w:pPr>
            <w:r w:rsidRPr="00C53087">
              <w:rPr>
                <w:rFonts w:eastAsia="Calibri"/>
              </w:rPr>
              <w:t>Доходы бюджета – Всего</w:t>
            </w:r>
          </w:p>
        </w:tc>
        <w:tc>
          <w:tcPr>
            <w:tcW w:w="2421" w:type="dxa"/>
            <w:tcBorders>
              <w:top w:val="nil"/>
              <w:left w:val="single" w:sz="4" w:space="0" w:color="auto"/>
              <w:bottom w:val="single" w:sz="4" w:space="0" w:color="auto"/>
              <w:right w:val="single" w:sz="4" w:space="0" w:color="auto"/>
            </w:tcBorders>
            <w:shd w:val="clear" w:color="auto" w:fill="auto"/>
          </w:tcPr>
          <w:p w:rsidR="00927453" w:rsidRPr="00C53087" w:rsidRDefault="00927453" w:rsidP="00AA7E2D">
            <w:pPr>
              <w:jc w:val="center"/>
              <w:rPr>
                <w:sz w:val="23"/>
                <w:szCs w:val="23"/>
              </w:rPr>
            </w:pPr>
            <w:r w:rsidRPr="00C53087">
              <w:rPr>
                <w:sz w:val="23"/>
                <w:szCs w:val="23"/>
              </w:rPr>
              <w:t>42 964 492,18</w:t>
            </w:r>
          </w:p>
        </w:tc>
        <w:tc>
          <w:tcPr>
            <w:tcW w:w="3390" w:type="dxa"/>
            <w:tcBorders>
              <w:top w:val="nil"/>
              <w:left w:val="nil"/>
              <w:bottom w:val="single" w:sz="4" w:space="0" w:color="auto"/>
              <w:right w:val="single" w:sz="4" w:space="0" w:color="auto"/>
            </w:tcBorders>
            <w:shd w:val="clear" w:color="auto" w:fill="auto"/>
            <w:vAlign w:val="bottom"/>
          </w:tcPr>
          <w:p w:rsidR="00927453" w:rsidRPr="00C53087" w:rsidRDefault="00927453" w:rsidP="005B0881">
            <w:pPr>
              <w:jc w:val="center"/>
            </w:pPr>
            <w:r w:rsidRPr="00C53087">
              <w:t>100,00</w:t>
            </w:r>
          </w:p>
        </w:tc>
      </w:tr>
    </w:tbl>
    <w:p w:rsidR="00F7274C" w:rsidRPr="00C53087" w:rsidRDefault="00F7274C" w:rsidP="00F7274C">
      <w:pPr>
        <w:ind w:firstLine="709"/>
        <w:jc w:val="both"/>
        <w:rPr>
          <w:rFonts w:eastAsia="Calibri"/>
          <w:sz w:val="28"/>
          <w:szCs w:val="28"/>
        </w:rPr>
      </w:pPr>
    </w:p>
    <w:p w:rsidR="00B719CC" w:rsidRPr="00C53087" w:rsidRDefault="00BC3DEA" w:rsidP="00BC3DEA">
      <w:pPr>
        <w:jc w:val="both"/>
        <w:rPr>
          <w:rFonts w:eastAsia="Calibri"/>
          <w:sz w:val="28"/>
          <w:szCs w:val="28"/>
        </w:rPr>
      </w:pPr>
      <w:r w:rsidRPr="00C53087">
        <w:rPr>
          <w:rFonts w:eastAsia="Calibri"/>
          <w:sz w:val="28"/>
          <w:szCs w:val="28"/>
        </w:rPr>
        <w:tab/>
      </w:r>
      <w:r w:rsidR="00F7274C" w:rsidRPr="00C53087">
        <w:rPr>
          <w:rFonts w:eastAsia="Calibri"/>
          <w:sz w:val="28"/>
          <w:szCs w:val="28"/>
        </w:rPr>
        <w:t xml:space="preserve">Расходы бюджета </w:t>
      </w:r>
      <w:r w:rsidRPr="00C53087">
        <w:rPr>
          <w:rFonts w:eastAsia="Calibri"/>
          <w:sz w:val="28"/>
          <w:szCs w:val="28"/>
        </w:rPr>
        <w:t xml:space="preserve">городского поселения </w:t>
      </w:r>
      <w:r w:rsidRPr="00C53087">
        <w:rPr>
          <w:sz w:val="28"/>
          <w:szCs w:val="28"/>
        </w:rPr>
        <w:t>«Новокручининское</w:t>
      </w:r>
      <w:r w:rsidRPr="00C53087">
        <w:rPr>
          <w:bCs/>
          <w:sz w:val="28"/>
          <w:szCs w:val="28"/>
        </w:rPr>
        <w:t>»</w:t>
      </w:r>
      <w:r w:rsidR="00DD22A5" w:rsidRPr="00C53087">
        <w:rPr>
          <w:rFonts w:eastAsia="Calibri"/>
          <w:sz w:val="28"/>
          <w:szCs w:val="28"/>
        </w:rPr>
        <w:t xml:space="preserve"> на 2018</w:t>
      </w:r>
      <w:r w:rsidR="00F7274C" w:rsidRPr="00C53087">
        <w:rPr>
          <w:rFonts w:eastAsia="Calibri"/>
          <w:sz w:val="28"/>
          <w:szCs w:val="28"/>
        </w:rPr>
        <w:t xml:space="preserve"> год первоначально были утверждены в объеме </w:t>
      </w:r>
      <w:r w:rsidR="000B66DF" w:rsidRPr="00C53087">
        <w:rPr>
          <w:sz w:val="28"/>
          <w:szCs w:val="28"/>
        </w:rPr>
        <w:t>23 244 800,00</w:t>
      </w:r>
      <w:r w:rsidR="00F7274C" w:rsidRPr="00C53087">
        <w:rPr>
          <w:sz w:val="28"/>
          <w:szCs w:val="28"/>
        </w:rPr>
        <w:t xml:space="preserve"> </w:t>
      </w:r>
      <w:r w:rsidR="000B66DF" w:rsidRPr="00C53087">
        <w:rPr>
          <w:rFonts w:eastAsia="Calibri"/>
          <w:sz w:val="28"/>
          <w:szCs w:val="28"/>
        </w:rPr>
        <w:t>рублей. В течение 2018</w:t>
      </w:r>
      <w:r w:rsidR="00F7274C" w:rsidRPr="00C53087">
        <w:rPr>
          <w:rFonts w:eastAsia="Calibri"/>
          <w:sz w:val="28"/>
          <w:szCs w:val="28"/>
        </w:rPr>
        <w:t xml:space="preserve"> года плановые показатели уточнялись и составили </w:t>
      </w:r>
      <w:r w:rsidR="000B66DF" w:rsidRPr="00C53087">
        <w:rPr>
          <w:rFonts w:eastAsia="Calibri"/>
          <w:sz w:val="28"/>
          <w:szCs w:val="28"/>
        </w:rPr>
        <w:t>40 560 695,57</w:t>
      </w:r>
      <w:r w:rsidR="007D01A4" w:rsidRPr="00C53087">
        <w:rPr>
          <w:sz w:val="28"/>
          <w:szCs w:val="28"/>
        </w:rPr>
        <w:t xml:space="preserve"> </w:t>
      </w:r>
      <w:r w:rsidR="00F7274C" w:rsidRPr="00C53087">
        <w:rPr>
          <w:rFonts w:eastAsia="Calibri"/>
          <w:sz w:val="28"/>
          <w:szCs w:val="28"/>
        </w:rPr>
        <w:t xml:space="preserve">рублей, что составляет </w:t>
      </w:r>
      <w:r w:rsidR="000B66DF" w:rsidRPr="00C53087">
        <w:rPr>
          <w:rFonts w:eastAsia="Calibri"/>
          <w:sz w:val="28"/>
          <w:szCs w:val="28"/>
        </w:rPr>
        <w:t>174,49</w:t>
      </w:r>
      <w:r w:rsidR="00F7274C" w:rsidRPr="00C53087">
        <w:rPr>
          <w:sz w:val="28"/>
          <w:szCs w:val="28"/>
        </w:rPr>
        <w:t>%</w:t>
      </w:r>
      <w:r w:rsidR="00F7274C" w:rsidRPr="00C53087">
        <w:rPr>
          <w:rFonts w:eastAsia="Calibri"/>
          <w:sz w:val="28"/>
          <w:szCs w:val="28"/>
        </w:rPr>
        <w:t xml:space="preserve"> от первоначально утвержденных рас</w:t>
      </w:r>
      <w:r w:rsidR="007D01A4" w:rsidRPr="00C53087">
        <w:rPr>
          <w:rFonts w:eastAsia="Calibri"/>
          <w:sz w:val="28"/>
          <w:szCs w:val="28"/>
        </w:rPr>
        <w:t>ходов бюджета.</w:t>
      </w:r>
      <w:r w:rsidR="00066A89" w:rsidRPr="00C53087">
        <w:rPr>
          <w:rFonts w:eastAsia="Calibri"/>
          <w:sz w:val="28"/>
          <w:szCs w:val="28"/>
        </w:rPr>
        <w:t xml:space="preserve"> Исполнение в 2018</w:t>
      </w:r>
      <w:r w:rsidR="00F7274C" w:rsidRPr="00C53087">
        <w:rPr>
          <w:rFonts w:eastAsia="Calibri"/>
          <w:sz w:val="28"/>
          <w:szCs w:val="28"/>
        </w:rPr>
        <w:t xml:space="preserve"> году составило </w:t>
      </w:r>
      <w:r w:rsidR="00066A89" w:rsidRPr="00C53087">
        <w:rPr>
          <w:rFonts w:eastAsia="Calibri"/>
          <w:sz w:val="28"/>
          <w:szCs w:val="28"/>
        </w:rPr>
        <w:t>40 515 677,92</w:t>
      </w:r>
      <w:r w:rsidR="00F7274C" w:rsidRPr="00C53087">
        <w:rPr>
          <w:sz w:val="28"/>
          <w:szCs w:val="28"/>
        </w:rPr>
        <w:t xml:space="preserve"> </w:t>
      </w:r>
      <w:r w:rsidR="00F7274C" w:rsidRPr="00C53087">
        <w:rPr>
          <w:rFonts w:eastAsia="Calibri"/>
          <w:sz w:val="28"/>
          <w:szCs w:val="28"/>
        </w:rPr>
        <w:t xml:space="preserve">рублей или </w:t>
      </w:r>
      <w:r w:rsidR="00066A89" w:rsidRPr="00C53087">
        <w:rPr>
          <w:rFonts w:eastAsia="Calibri"/>
          <w:sz w:val="28"/>
          <w:szCs w:val="28"/>
        </w:rPr>
        <w:t>99,89</w:t>
      </w:r>
      <w:r w:rsidR="00F7274C" w:rsidRPr="00C53087">
        <w:rPr>
          <w:sz w:val="28"/>
          <w:szCs w:val="28"/>
        </w:rPr>
        <w:t>%</w:t>
      </w:r>
      <w:r w:rsidR="00F7274C" w:rsidRPr="00C53087">
        <w:rPr>
          <w:rFonts w:eastAsia="Calibri"/>
          <w:sz w:val="28"/>
          <w:szCs w:val="28"/>
        </w:rPr>
        <w:t xml:space="preserve"> от уточненных плановых показателей расходов бюджета (Табли</w:t>
      </w:r>
      <w:r w:rsidR="003E51BD" w:rsidRPr="00C53087">
        <w:rPr>
          <w:rFonts w:eastAsia="Calibri"/>
          <w:sz w:val="28"/>
          <w:szCs w:val="28"/>
        </w:rPr>
        <w:t xml:space="preserve">ца </w:t>
      </w:r>
      <w:r w:rsidR="008448BC" w:rsidRPr="00C53087">
        <w:rPr>
          <w:rFonts w:eastAsia="Calibri"/>
          <w:sz w:val="28"/>
          <w:szCs w:val="28"/>
        </w:rPr>
        <w:t>4</w:t>
      </w:r>
      <w:r w:rsidR="00F7274C" w:rsidRPr="00C53087">
        <w:rPr>
          <w:rFonts w:eastAsia="Calibri"/>
          <w:sz w:val="28"/>
          <w:szCs w:val="28"/>
        </w:rPr>
        <w:t>).</w:t>
      </w:r>
    </w:p>
    <w:p w:rsidR="00F7274C" w:rsidRPr="00C53087" w:rsidRDefault="003E51BD" w:rsidP="00F7274C">
      <w:pPr>
        <w:jc w:val="right"/>
        <w:rPr>
          <w:rFonts w:eastAsia="Calibri"/>
          <w:sz w:val="28"/>
          <w:szCs w:val="28"/>
        </w:rPr>
      </w:pPr>
      <w:r w:rsidRPr="00C53087">
        <w:rPr>
          <w:rFonts w:eastAsia="Calibri"/>
          <w:sz w:val="28"/>
          <w:szCs w:val="28"/>
        </w:rPr>
        <w:t>Таблица</w:t>
      </w:r>
      <w:r w:rsidR="008448BC" w:rsidRPr="00C53087">
        <w:rPr>
          <w:rFonts w:eastAsia="Calibri"/>
          <w:sz w:val="28"/>
          <w:szCs w:val="28"/>
        </w:rPr>
        <w:t xml:space="preserve"> 4</w:t>
      </w:r>
      <w:r w:rsidRPr="00C53087">
        <w:rPr>
          <w:rFonts w:eastAsia="Calibri"/>
          <w:sz w:val="28"/>
          <w:szCs w:val="28"/>
        </w:rPr>
        <w:t xml:space="preserve"> </w:t>
      </w:r>
    </w:p>
    <w:p w:rsidR="00DD22A5" w:rsidRPr="00C53087" w:rsidRDefault="00F7274C" w:rsidP="00DD22A5">
      <w:pPr>
        <w:jc w:val="center"/>
        <w:rPr>
          <w:rFonts w:eastAsia="Calibri"/>
          <w:sz w:val="28"/>
          <w:szCs w:val="28"/>
        </w:rPr>
      </w:pPr>
      <w:r w:rsidRPr="00C53087">
        <w:rPr>
          <w:rFonts w:eastAsia="Calibri"/>
          <w:sz w:val="28"/>
          <w:szCs w:val="28"/>
        </w:rPr>
        <w:t xml:space="preserve">Исполнение расходов </w:t>
      </w:r>
      <w:r w:rsidR="00DD22A5" w:rsidRPr="00C53087">
        <w:rPr>
          <w:rFonts w:eastAsia="Calibri"/>
          <w:sz w:val="28"/>
          <w:szCs w:val="28"/>
        </w:rPr>
        <w:t>городского поселения</w:t>
      </w:r>
    </w:p>
    <w:p w:rsidR="00F7274C" w:rsidRPr="00C53087" w:rsidRDefault="00DD22A5" w:rsidP="00DD22A5">
      <w:pPr>
        <w:jc w:val="center"/>
        <w:rPr>
          <w:rFonts w:eastAsia="Calibri"/>
          <w:sz w:val="28"/>
          <w:szCs w:val="28"/>
        </w:rPr>
      </w:pPr>
      <w:r w:rsidRPr="00C53087">
        <w:rPr>
          <w:sz w:val="28"/>
          <w:szCs w:val="28"/>
        </w:rPr>
        <w:t>«Новокручининское</w:t>
      </w:r>
      <w:r w:rsidRPr="00C53087">
        <w:rPr>
          <w:bCs/>
          <w:sz w:val="28"/>
          <w:szCs w:val="28"/>
        </w:rPr>
        <w:t>»</w:t>
      </w:r>
      <w:r w:rsidRPr="00C53087">
        <w:rPr>
          <w:rFonts w:eastAsia="Calibri"/>
          <w:sz w:val="28"/>
          <w:szCs w:val="28"/>
        </w:rPr>
        <w:t xml:space="preserve"> за 2018</w:t>
      </w:r>
      <w:r w:rsidR="00F7274C" w:rsidRPr="00C53087">
        <w:rPr>
          <w:rFonts w:eastAsia="Calibri"/>
          <w:sz w:val="28"/>
          <w:szCs w:val="28"/>
        </w:rPr>
        <w:t>г.</w:t>
      </w:r>
    </w:p>
    <w:p w:rsidR="00F7274C" w:rsidRPr="00C53087" w:rsidRDefault="00F7274C" w:rsidP="00F7274C">
      <w:pPr>
        <w:jc w:val="right"/>
        <w:rPr>
          <w:rFonts w:eastAsia="Calibri"/>
          <w:sz w:val="28"/>
          <w:szCs w:val="28"/>
        </w:rPr>
      </w:pPr>
      <w:r w:rsidRPr="00C53087">
        <w:rPr>
          <w:rFonts w:eastAsia="Calibri"/>
          <w:sz w:val="28"/>
          <w:szCs w:val="28"/>
        </w:rPr>
        <w:t>руб.,</w:t>
      </w:r>
      <w:r w:rsidR="00744BD7" w:rsidRPr="00C53087">
        <w:rPr>
          <w:rFonts w:eastAsia="Calibri"/>
          <w:sz w:val="28"/>
          <w:szCs w:val="28"/>
        </w:rPr>
        <w:t xml:space="preserve"> </w:t>
      </w:r>
      <w:r w:rsidRPr="00C53087">
        <w:rPr>
          <w:rFonts w:eastAsia="Calibri"/>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993"/>
        <w:gridCol w:w="1559"/>
        <w:gridCol w:w="1559"/>
        <w:gridCol w:w="1559"/>
        <w:gridCol w:w="1701"/>
      </w:tblGrid>
      <w:tr w:rsidR="00F7274C" w:rsidRPr="00C53087" w:rsidTr="00B52218">
        <w:tc>
          <w:tcPr>
            <w:tcW w:w="2835" w:type="dxa"/>
            <w:tcBorders>
              <w:top w:val="single" w:sz="4" w:space="0" w:color="auto"/>
              <w:left w:val="single" w:sz="4" w:space="0" w:color="auto"/>
              <w:bottom w:val="single" w:sz="4" w:space="0" w:color="auto"/>
              <w:right w:val="single" w:sz="4" w:space="0" w:color="auto"/>
            </w:tcBorders>
            <w:vAlign w:val="center"/>
          </w:tcPr>
          <w:p w:rsidR="00F7274C" w:rsidRPr="00C53087" w:rsidRDefault="00F7274C" w:rsidP="005B0881">
            <w:pPr>
              <w:jc w:val="center"/>
              <w:rPr>
                <w:rFonts w:eastAsia="Calibri"/>
              </w:rPr>
            </w:pPr>
            <w:r w:rsidRPr="00C53087">
              <w:rPr>
                <w:rFonts w:eastAsia="Calibri"/>
              </w:rPr>
              <w:t>Наименование</w:t>
            </w:r>
          </w:p>
        </w:tc>
        <w:tc>
          <w:tcPr>
            <w:tcW w:w="993" w:type="dxa"/>
            <w:tcBorders>
              <w:top w:val="single" w:sz="4" w:space="0" w:color="auto"/>
              <w:left w:val="single" w:sz="4" w:space="0" w:color="auto"/>
              <w:bottom w:val="single" w:sz="4" w:space="0" w:color="auto"/>
              <w:right w:val="single" w:sz="4" w:space="0" w:color="auto"/>
            </w:tcBorders>
            <w:vAlign w:val="center"/>
          </w:tcPr>
          <w:p w:rsidR="00F7274C" w:rsidRPr="00C53087" w:rsidRDefault="00F7274C" w:rsidP="005B0881">
            <w:pPr>
              <w:jc w:val="center"/>
              <w:rPr>
                <w:rFonts w:eastAsia="Calibri"/>
              </w:rPr>
            </w:pPr>
            <w:r w:rsidRPr="00C53087">
              <w:rPr>
                <w:rFonts w:eastAsia="Calibri"/>
              </w:rPr>
              <w:t>Раздел</w:t>
            </w:r>
          </w:p>
        </w:tc>
        <w:tc>
          <w:tcPr>
            <w:tcW w:w="1559" w:type="dxa"/>
            <w:tcBorders>
              <w:top w:val="single" w:sz="4" w:space="0" w:color="auto"/>
              <w:left w:val="single" w:sz="4" w:space="0" w:color="auto"/>
              <w:bottom w:val="single" w:sz="4" w:space="0" w:color="auto"/>
              <w:right w:val="single" w:sz="4" w:space="0" w:color="auto"/>
            </w:tcBorders>
            <w:vAlign w:val="center"/>
          </w:tcPr>
          <w:p w:rsidR="00F7274C" w:rsidRPr="00C53087" w:rsidRDefault="00782003" w:rsidP="00782003">
            <w:pPr>
              <w:jc w:val="center"/>
              <w:rPr>
                <w:rFonts w:eastAsia="Calibri"/>
              </w:rPr>
            </w:pPr>
            <w:r w:rsidRPr="00C53087">
              <w:rPr>
                <w:rFonts w:eastAsia="Calibri"/>
              </w:rPr>
              <w:t>Первонача-льные бюджетны</w:t>
            </w:r>
            <w:r w:rsidR="00F7274C" w:rsidRPr="00C53087">
              <w:rPr>
                <w:rFonts w:eastAsia="Calibri"/>
              </w:rPr>
              <w:t xml:space="preserve">е </w:t>
            </w:r>
            <w:r w:rsidRPr="00C53087">
              <w:rPr>
                <w:rFonts w:eastAsia="Calibri"/>
              </w:rPr>
              <w:t>наз</w:t>
            </w:r>
            <w:r w:rsidR="00F7274C" w:rsidRPr="00C53087">
              <w:rPr>
                <w:rFonts w:eastAsia="Calibri"/>
              </w:rPr>
              <w:t>начени</w:t>
            </w:r>
            <w:r w:rsidRPr="00C53087">
              <w:rPr>
                <w:rFonts w:eastAsia="Calibri"/>
              </w:rPr>
              <w:t>я</w:t>
            </w:r>
          </w:p>
        </w:tc>
        <w:tc>
          <w:tcPr>
            <w:tcW w:w="1559" w:type="dxa"/>
            <w:tcBorders>
              <w:top w:val="single" w:sz="4" w:space="0" w:color="auto"/>
              <w:left w:val="single" w:sz="4" w:space="0" w:color="auto"/>
              <w:bottom w:val="single" w:sz="4" w:space="0" w:color="auto"/>
              <w:right w:val="single" w:sz="4" w:space="0" w:color="auto"/>
            </w:tcBorders>
            <w:vAlign w:val="center"/>
          </w:tcPr>
          <w:p w:rsidR="00F7274C" w:rsidRPr="00C53087" w:rsidRDefault="00782003" w:rsidP="005B0881">
            <w:pPr>
              <w:jc w:val="center"/>
              <w:rPr>
                <w:rFonts w:eastAsia="Calibri"/>
              </w:rPr>
            </w:pPr>
            <w:r w:rsidRPr="00C53087">
              <w:rPr>
                <w:rFonts w:eastAsia="Calibri"/>
              </w:rPr>
              <w:t>Уточненное бюджетны</w:t>
            </w:r>
            <w:r w:rsidR="00F7274C" w:rsidRPr="00C53087">
              <w:rPr>
                <w:rFonts w:eastAsia="Calibri"/>
              </w:rPr>
              <w:t xml:space="preserve">е </w:t>
            </w:r>
            <w:r w:rsidRPr="00C53087">
              <w:rPr>
                <w:rFonts w:eastAsia="Calibri"/>
              </w:rPr>
              <w:t>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F7274C" w:rsidRPr="00C53087" w:rsidRDefault="00F7274C" w:rsidP="005B0881">
            <w:pPr>
              <w:jc w:val="center"/>
              <w:rPr>
                <w:rFonts w:eastAsia="Calibri"/>
              </w:rPr>
            </w:pPr>
            <w:r w:rsidRPr="00C53087">
              <w:rPr>
                <w:rFonts w:eastAsia="Calibri"/>
              </w:rPr>
              <w:t>Исполнено</w:t>
            </w:r>
          </w:p>
        </w:tc>
        <w:tc>
          <w:tcPr>
            <w:tcW w:w="1701" w:type="dxa"/>
            <w:tcBorders>
              <w:top w:val="single" w:sz="4" w:space="0" w:color="auto"/>
              <w:left w:val="single" w:sz="4" w:space="0" w:color="auto"/>
              <w:bottom w:val="single" w:sz="4" w:space="0" w:color="auto"/>
              <w:right w:val="single" w:sz="4" w:space="0" w:color="auto"/>
            </w:tcBorders>
          </w:tcPr>
          <w:p w:rsidR="00F7274C" w:rsidRPr="00C53087" w:rsidRDefault="00F7274C" w:rsidP="005B0881">
            <w:pPr>
              <w:jc w:val="center"/>
              <w:rPr>
                <w:rFonts w:eastAsia="Calibri"/>
              </w:rPr>
            </w:pPr>
            <w:r w:rsidRPr="00C53087">
              <w:rPr>
                <w:rFonts w:eastAsia="Calibri"/>
              </w:rPr>
              <w:t>% исполнения плана (гр5:гр4)</w:t>
            </w:r>
          </w:p>
        </w:tc>
      </w:tr>
      <w:tr w:rsidR="00B52218" w:rsidRPr="00C53087" w:rsidTr="00B52218">
        <w:tc>
          <w:tcPr>
            <w:tcW w:w="2835" w:type="dxa"/>
            <w:tcBorders>
              <w:top w:val="single" w:sz="4" w:space="0" w:color="auto"/>
              <w:left w:val="single" w:sz="4" w:space="0" w:color="auto"/>
              <w:bottom w:val="single" w:sz="4" w:space="0" w:color="auto"/>
              <w:right w:val="single" w:sz="4" w:space="0" w:color="auto"/>
            </w:tcBorders>
          </w:tcPr>
          <w:p w:rsidR="00B52218" w:rsidRPr="00C53087" w:rsidRDefault="00B52218" w:rsidP="00B52218">
            <w:pPr>
              <w:jc w:val="center"/>
            </w:pPr>
            <w:r w:rsidRPr="00C53087">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52218" w:rsidRPr="00C53087" w:rsidRDefault="00B52218" w:rsidP="005B0881">
            <w:pPr>
              <w:jc w:val="center"/>
            </w:pPr>
            <w:r w:rsidRPr="00C53087">
              <w:t>2</w:t>
            </w:r>
          </w:p>
        </w:tc>
        <w:tc>
          <w:tcPr>
            <w:tcW w:w="1559" w:type="dxa"/>
            <w:tcBorders>
              <w:top w:val="single" w:sz="4" w:space="0" w:color="auto"/>
              <w:left w:val="nil"/>
              <w:bottom w:val="single" w:sz="4" w:space="0" w:color="auto"/>
              <w:right w:val="single" w:sz="4" w:space="0" w:color="auto"/>
            </w:tcBorders>
            <w:shd w:val="clear" w:color="auto" w:fill="auto"/>
            <w:vAlign w:val="bottom"/>
          </w:tcPr>
          <w:p w:rsidR="00B52218" w:rsidRPr="00C53087" w:rsidRDefault="00B52218" w:rsidP="005B0881">
            <w:pPr>
              <w:jc w:val="center"/>
            </w:pPr>
            <w:r w:rsidRPr="00C53087">
              <w:rPr>
                <w:sz w:val="22"/>
                <w:szCs w:val="22"/>
              </w:rPr>
              <w:t>3</w:t>
            </w:r>
          </w:p>
        </w:tc>
        <w:tc>
          <w:tcPr>
            <w:tcW w:w="1559" w:type="dxa"/>
            <w:tcBorders>
              <w:top w:val="single" w:sz="4" w:space="0" w:color="auto"/>
              <w:left w:val="nil"/>
              <w:bottom w:val="single" w:sz="4" w:space="0" w:color="auto"/>
              <w:right w:val="single" w:sz="4" w:space="0" w:color="auto"/>
            </w:tcBorders>
            <w:shd w:val="clear" w:color="auto" w:fill="auto"/>
            <w:vAlign w:val="bottom"/>
          </w:tcPr>
          <w:p w:rsidR="00B52218" w:rsidRPr="00C53087" w:rsidRDefault="00B52218" w:rsidP="005B0881">
            <w:pPr>
              <w:jc w:val="center"/>
            </w:pPr>
            <w:r w:rsidRPr="00C53087">
              <w:rPr>
                <w:sz w:val="22"/>
                <w:szCs w:val="22"/>
              </w:rPr>
              <w:t>4</w:t>
            </w:r>
          </w:p>
        </w:tc>
        <w:tc>
          <w:tcPr>
            <w:tcW w:w="1559" w:type="dxa"/>
            <w:tcBorders>
              <w:top w:val="single" w:sz="4" w:space="0" w:color="auto"/>
              <w:left w:val="nil"/>
              <w:bottom w:val="single" w:sz="4" w:space="0" w:color="auto"/>
              <w:right w:val="single" w:sz="4" w:space="0" w:color="auto"/>
            </w:tcBorders>
            <w:shd w:val="clear" w:color="auto" w:fill="auto"/>
            <w:vAlign w:val="bottom"/>
          </w:tcPr>
          <w:p w:rsidR="00B52218" w:rsidRPr="00C53087" w:rsidRDefault="00B52218" w:rsidP="005B0881">
            <w:pPr>
              <w:jc w:val="center"/>
            </w:pPr>
            <w:r w:rsidRPr="00C53087">
              <w:rPr>
                <w:sz w:val="22"/>
                <w:szCs w:val="22"/>
              </w:rPr>
              <w:t>5</w:t>
            </w:r>
          </w:p>
        </w:tc>
        <w:tc>
          <w:tcPr>
            <w:tcW w:w="1701" w:type="dxa"/>
            <w:tcBorders>
              <w:top w:val="single" w:sz="4" w:space="0" w:color="auto"/>
              <w:left w:val="nil"/>
              <w:bottom w:val="single" w:sz="4" w:space="0" w:color="auto"/>
              <w:right w:val="single" w:sz="4" w:space="0" w:color="auto"/>
            </w:tcBorders>
            <w:shd w:val="clear" w:color="auto" w:fill="auto"/>
            <w:vAlign w:val="bottom"/>
          </w:tcPr>
          <w:p w:rsidR="00B52218" w:rsidRPr="00C53087" w:rsidRDefault="00B52218" w:rsidP="005B0881">
            <w:pPr>
              <w:jc w:val="center"/>
            </w:pPr>
            <w:r w:rsidRPr="00C53087">
              <w:rPr>
                <w:sz w:val="22"/>
                <w:szCs w:val="22"/>
              </w:rPr>
              <w:t>6</w:t>
            </w:r>
          </w:p>
        </w:tc>
      </w:tr>
      <w:tr w:rsidR="00F7274C" w:rsidRPr="00C53087" w:rsidTr="00B52218">
        <w:tc>
          <w:tcPr>
            <w:tcW w:w="2835" w:type="dxa"/>
            <w:tcBorders>
              <w:top w:val="single" w:sz="4" w:space="0" w:color="auto"/>
              <w:left w:val="single" w:sz="4" w:space="0" w:color="auto"/>
              <w:bottom w:val="single" w:sz="4" w:space="0" w:color="auto"/>
              <w:right w:val="single" w:sz="4" w:space="0" w:color="auto"/>
            </w:tcBorders>
          </w:tcPr>
          <w:p w:rsidR="00F7274C" w:rsidRPr="00C53087" w:rsidRDefault="00F7274C" w:rsidP="005B0881">
            <w:r w:rsidRPr="00C53087">
              <w:t>1.Общегосударственные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7274C" w:rsidRPr="00C53087" w:rsidRDefault="001F5327" w:rsidP="005B0881">
            <w:pPr>
              <w:jc w:val="center"/>
            </w:pPr>
            <w:r w:rsidRPr="00C53087">
              <w:t>0</w:t>
            </w:r>
            <w:r w:rsidR="00F7274C" w:rsidRPr="00C53087">
              <w:t>100</w:t>
            </w:r>
          </w:p>
        </w:tc>
        <w:tc>
          <w:tcPr>
            <w:tcW w:w="1559" w:type="dxa"/>
            <w:tcBorders>
              <w:top w:val="single" w:sz="4" w:space="0" w:color="auto"/>
              <w:left w:val="nil"/>
              <w:bottom w:val="single" w:sz="4" w:space="0" w:color="auto"/>
              <w:right w:val="single" w:sz="4" w:space="0" w:color="auto"/>
            </w:tcBorders>
            <w:shd w:val="clear" w:color="auto" w:fill="auto"/>
            <w:vAlign w:val="bottom"/>
          </w:tcPr>
          <w:p w:rsidR="00F7274C" w:rsidRPr="00C53087" w:rsidRDefault="00E0355A" w:rsidP="005B0881">
            <w:pPr>
              <w:jc w:val="center"/>
            </w:pPr>
            <w:r w:rsidRPr="00C53087">
              <w:rPr>
                <w:sz w:val="22"/>
                <w:szCs w:val="22"/>
              </w:rPr>
              <w:t>9 650 375,00</w:t>
            </w:r>
          </w:p>
        </w:tc>
        <w:tc>
          <w:tcPr>
            <w:tcW w:w="1559" w:type="dxa"/>
            <w:tcBorders>
              <w:top w:val="single" w:sz="4" w:space="0" w:color="auto"/>
              <w:left w:val="nil"/>
              <w:bottom w:val="single" w:sz="4" w:space="0" w:color="auto"/>
              <w:right w:val="single" w:sz="4" w:space="0" w:color="auto"/>
            </w:tcBorders>
            <w:shd w:val="clear" w:color="auto" w:fill="auto"/>
            <w:vAlign w:val="bottom"/>
          </w:tcPr>
          <w:p w:rsidR="00F7274C" w:rsidRPr="00C53087" w:rsidRDefault="00D204E6" w:rsidP="005B0881">
            <w:pPr>
              <w:jc w:val="center"/>
            </w:pPr>
            <w:r w:rsidRPr="00C53087">
              <w:rPr>
                <w:sz w:val="22"/>
                <w:szCs w:val="22"/>
              </w:rPr>
              <w:t>12 356 282,18</w:t>
            </w:r>
          </w:p>
        </w:tc>
        <w:tc>
          <w:tcPr>
            <w:tcW w:w="1559" w:type="dxa"/>
            <w:tcBorders>
              <w:top w:val="single" w:sz="4" w:space="0" w:color="auto"/>
              <w:left w:val="nil"/>
              <w:bottom w:val="single" w:sz="4" w:space="0" w:color="auto"/>
              <w:right w:val="single" w:sz="4" w:space="0" w:color="auto"/>
            </w:tcBorders>
            <w:shd w:val="clear" w:color="auto" w:fill="auto"/>
            <w:vAlign w:val="bottom"/>
          </w:tcPr>
          <w:p w:rsidR="00F7274C" w:rsidRPr="00C53087" w:rsidRDefault="00B52218" w:rsidP="005B0881">
            <w:pPr>
              <w:jc w:val="center"/>
            </w:pPr>
            <w:r w:rsidRPr="00C53087">
              <w:rPr>
                <w:sz w:val="22"/>
                <w:szCs w:val="22"/>
              </w:rPr>
              <w:t>12 356 267,67</w:t>
            </w:r>
          </w:p>
        </w:tc>
        <w:tc>
          <w:tcPr>
            <w:tcW w:w="1701" w:type="dxa"/>
            <w:tcBorders>
              <w:top w:val="single" w:sz="4" w:space="0" w:color="auto"/>
              <w:left w:val="nil"/>
              <w:bottom w:val="single" w:sz="4" w:space="0" w:color="auto"/>
              <w:right w:val="single" w:sz="4" w:space="0" w:color="auto"/>
            </w:tcBorders>
            <w:shd w:val="clear" w:color="auto" w:fill="auto"/>
            <w:vAlign w:val="bottom"/>
          </w:tcPr>
          <w:p w:rsidR="00F7274C" w:rsidRPr="00C53087" w:rsidRDefault="00B52218" w:rsidP="005B0881">
            <w:pPr>
              <w:jc w:val="center"/>
            </w:pPr>
            <w:r w:rsidRPr="00C53087">
              <w:rPr>
                <w:sz w:val="22"/>
                <w:szCs w:val="22"/>
              </w:rPr>
              <w:t>100,00</w:t>
            </w:r>
          </w:p>
        </w:tc>
      </w:tr>
      <w:tr w:rsidR="00F7274C" w:rsidRPr="00C53087" w:rsidTr="00B52218">
        <w:tc>
          <w:tcPr>
            <w:tcW w:w="2835" w:type="dxa"/>
            <w:tcBorders>
              <w:top w:val="single" w:sz="4" w:space="0" w:color="auto"/>
              <w:left w:val="single" w:sz="4" w:space="0" w:color="auto"/>
              <w:bottom w:val="single" w:sz="4" w:space="0" w:color="auto"/>
              <w:right w:val="single" w:sz="4" w:space="0" w:color="auto"/>
            </w:tcBorders>
          </w:tcPr>
          <w:p w:rsidR="00F7274C" w:rsidRPr="00C53087" w:rsidRDefault="00F7274C" w:rsidP="005B0881">
            <w:r w:rsidRPr="00C53087">
              <w:t>2.Национальная оборона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7274C" w:rsidRPr="00C53087" w:rsidRDefault="001F5327" w:rsidP="005B0881">
            <w:pPr>
              <w:jc w:val="center"/>
            </w:pPr>
            <w:r w:rsidRPr="00C53087">
              <w:t>0</w:t>
            </w:r>
            <w:r w:rsidR="00F7274C" w:rsidRPr="00C53087">
              <w:t>200</w:t>
            </w:r>
          </w:p>
        </w:tc>
        <w:tc>
          <w:tcPr>
            <w:tcW w:w="1559" w:type="dxa"/>
            <w:tcBorders>
              <w:top w:val="single" w:sz="4" w:space="0" w:color="auto"/>
              <w:left w:val="nil"/>
              <w:bottom w:val="single" w:sz="4" w:space="0" w:color="auto"/>
              <w:right w:val="single" w:sz="4" w:space="0" w:color="auto"/>
            </w:tcBorders>
            <w:shd w:val="clear" w:color="auto" w:fill="auto"/>
            <w:vAlign w:val="bottom"/>
          </w:tcPr>
          <w:p w:rsidR="00F7274C" w:rsidRPr="00C53087" w:rsidRDefault="00E0355A" w:rsidP="005B0881">
            <w:pPr>
              <w:jc w:val="center"/>
            </w:pPr>
            <w:r w:rsidRPr="00C53087">
              <w:rPr>
                <w:sz w:val="22"/>
                <w:szCs w:val="22"/>
              </w:rPr>
              <w:t>465 800,00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F7274C" w:rsidRPr="00C53087" w:rsidRDefault="00D204E6" w:rsidP="005B0881">
            <w:pPr>
              <w:jc w:val="center"/>
            </w:pPr>
            <w:r w:rsidRPr="00C53087">
              <w:rPr>
                <w:sz w:val="22"/>
                <w:szCs w:val="22"/>
              </w:rPr>
              <w:t>572 800,00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F7274C" w:rsidRPr="00C53087" w:rsidRDefault="00B52218" w:rsidP="005B0881">
            <w:pPr>
              <w:jc w:val="center"/>
            </w:pPr>
            <w:r w:rsidRPr="00C53087">
              <w:rPr>
                <w:sz w:val="22"/>
                <w:szCs w:val="22"/>
              </w:rPr>
              <w:t>572 800,00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7274C" w:rsidRPr="00C53087" w:rsidRDefault="00B52218" w:rsidP="005B0881">
            <w:pPr>
              <w:jc w:val="center"/>
            </w:pPr>
            <w:r w:rsidRPr="00C53087">
              <w:rPr>
                <w:sz w:val="22"/>
                <w:szCs w:val="22"/>
              </w:rPr>
              <w:t>100,00</w:t>
            </w:r>
          </w:p>
        </w:tc>
      </w:tr>
      <w:tr w:rsidR="00A241F2" w:rsidRPr="00C53087" w:rsidTr="00B52218">
        <w:tc>
          <w:tcPr>
            <w:tcW w:w="2835" w:type="dxa"/>
            <w:tcBorders>
              <w:top w:val="single" w:sz="4" w:space="0" w:color="auto"/>
              <w:left w:val="single" w:sz="4" w:space="0" w:color="auto"/>
              <w:bottom w:val="single" w:sz="4" w:space="0" w:color="auto"/>
              <w:right w:val="single" w:sz="4" w:space="0" w:color="auto"/>
            </w:tcBorders>
          </w:tcPr>
          <w:p w:rsidR="00A241F2" w:rsidRPr="00C53087" w:rsidRDefault="00A241F2" w:rsidP="005B0881">
            <w:r w:rsidRPr="00C53087">
              <w:t xml:space="preserve">3.Национальная безопасность и правоохранительная деятельность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A241F2" w:rsidRPr="00C53087" w:rsidRDefault="001F5327" w:rsidP="005B0881">
            <w:pPr>
              <w:jc w:val="center"/>
            </w:pPr>
            <w:r w:rsidRPr="00C53087">
              <w:t>0</w:t>
            </w:r>
            <w:r w:rsidR="00A241F2" w:rsidRPr="00C53087">
              <w:t>300</w:t>
            </w:r>
          </w:p>
        </w:tc>
        <w:tc>
          <w:tcPr>
            <w:tcW w:w="1559" w:type="dxa"/>
            <w:tcBorders>
              <w:top w:val="single" w:sz="4" w:space="0" w:color="auto"/>
              <w:left w:val="nil"/>
              <w:bottom w:val="single" w:sz="4" w:space="0" w:color="auto"/>
              <w:right w:val="single" w:sz="4" w:space="0" w:color="auto"/>
            </w:tcBorders>
            <w:shd w:val="clear" w:color="auto" w:fill="auto"/>
            <w:vAlign w:val="bottom"/>
          </w:tcPr>
          <w:p w:rsidR="00A241F2" w:rsidRPr="00C53087" w:rsidRDefault="00E0355A" w:rsidP="005B0881">
            <w:pPr>
              <w:jc w:val="center"/>
            </w:pPr>
            <w:r w:rsidRPr="00C53087">
              <w:rPr>
                <w:sz w:val="22"/>
                <w:szCs w:val="22"/>
              </w:rPr>
              <w:t>328 500,00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A241F2" w:rsidRPr="00C53087" w:rsidRDefault="00D204E6" w:rsidP="005B0881">
            <w:pPr>
              <w:jc w:val="center"/>
            </w:pPr>
            <w:r w:rsidRPr="00C53087">
              <w:rPr>
                <w:sz w:val="22"/>
                <w:szCs w:val="22"/>
              </w:rPr>
              <w:t>206</w:t>
            </w:r>
            <w:r w:rsidR="00B52218" w:rsidRPr="00C53087">
              <w:rPr>
                <w:sz w:val="22"/>
                <w:szCs w:val="22"/>
              </w:rPr>
              <w:t xml:space="preserve"> </w:t>
            </w:r>
            <w:r w:rsidRPr="00C53087">
              <w:rPr>
                <w:sz w:val="22"/>
                <w:szCs w:val="22"/>
              </w:rPr>
              <w:t>259,06</w:t>
            </w:r>
          </w:p>
        </w:tc>
        <w:tc>
          <w:tcPr>
            <w:tcW w:w="1559" w:type="dxa"/>
            <w:tcBorders>
              <w:top w:val="single" w:sz="4" w:space="0" w:color="auto"/>
              <w:left w:val="nil"/>
              <w:bottom w:val="single" w:sz="4" w:space="0" w:color="auto"/>
              <w:right w:val="single" w:sz="4" w:space="0" w:color="auto"/>
            </w:tcBorders>
            <w:shd w:val="clear" w:color="auto" w:fill="auto"/>
            <w:vAlign w:val="bottom"/>
          </w:tcPr>
          <w:p w:rsidR="00A241F2" w:rsidRPr="00C53087" w:rsidRDefault="00B52218" w:rsidP="005B0881">
            <w:pPr>
              <w:jc w:val="center"/>
            </w:pPr>
            <w:r w:rsidRPr="00C53087">
              <w:rPr>
                <w:sz w:val="22"/>
                <w:szCs w:val="22"/>
              </w:rPr>
              <w:t>206 258,86</w:t>
            </w:r>
          </w:p>
        </w:tc>
        <w:tc>
          <w:tcPr>
            <w:tcW w:w="1701" w:type="dxa"/>
            <w:tcBorders>
              <w:top w:val="single" w:sz="4" w:space="0" w:color="auto"/>
              <w:left w:val="nil"/>
              <w:bottom w:val="single" w:sz="4" w:space="0" w:color="auto"/>
              <w:right w:val="single" w:sz="4" w:space="0" w:color="auto"/>
            </w:tcBorders>
            <w:shd w:val="clear" w:color="auto" w:fill="auto"/>
            <w:vAlign w:val="bottom"/>
          </w:tcPr>
          <w:p w:rsidR="00A241F2" w:rsidRPr="00C53087" w:rsidRDefault="00B52218" w:rsidP="005B0881">
            <w:pPr>
              <w:jc w:val="center"/>
            </w:pPr>
            <w:r w:rsidRPr="00C53087">
              <w:rPr>
                <w:sz w:val="22"/>
                <w:szCs w:val="22"/>
              </w:rPr>
              <w:t>100,00</w:t>
            </w:r>
          </w:p>
        </w:tc>
      </w:tr>
      <w:tr w:rsidR="00523524" w:rsidRPr="00C53087" w:rsidTr="00B52218">
        <w:tc>
          <w:tcPr>
            <w:tcW w:w="2835" w:type="dxa"/>
            <w:tcBorders>
              <w:top w:val="single" w:sz="4" w:space="0" w:color="auto"/>
              <w:left w:val="single" w:sz="4" w:space="0" w:color="auto"/>
              <w:bottom w:val="single" w:sz="4" w:space="0" w:color="auto"/>
              <w:right w:val="single" w:sz="4" w:space="0" w:color="auto"/>
            </w:tcBorders>
          </w:tcPr>
          <w:p w:rsidR="00523524" w:rsidRPr="00C53087" w:rsidRDefault="00E0355A" w:rsidP="005B0881">
            <w:r w:rsidRPr="00C53087">
              <w:t>4. Национальная экономика</w:t>
            </w:r>
          </w:p>
        </w:tc>
        <w:tc>
          <w:tcPr>
            <w:tcW w:w="993" w:type="dxa"/>
            <w:tcBorders>
              <w:top w:val="nil"/>
              <w:left w:val="single" w:sz="4" w:space="0" w:color="auto"/>
              <w:bottom w:val="single" w:sz="4" w:space="0" w:color="auto"/>
              <w:right w:val="single" w:sz="4" w:space="0" w:color="auto"/>
            </w:tcBorders>
            <w:shd w:val="clear" w:color="auto" w:fill="auto"/>
            <w:vAlign w:val="bottom"/>
          </w:tcPr>
          <w:p w:rsidR="00523524" w:rsidRPr="00C53087" w:rsidRDefault="00523524" w:rsidP="005B0881">
            <w:pPr>
              <w:jc w:val="center"/>
            </w:pPr>
            <w:r w:rsidRPr="00C53087">
              <w:t>0400</w:t>
            </w:r>
          </w:p>
        </w:tc>
        <w:tc>
          <w:tcPr>
            <w:tcW w:w="1559" w:type="dxa"/>
            <w:tcBorders>
              <w:top w:val="nil"/>
              <w:left w:val="nil"/>
              <w:bottom w:val="single" w:sz="4" w:space="0" w:color="auto"/>
              <w:right w:val="single" w:sz="4" w:space="0" w:color="auto"/>
            </w:tcBorders>
            <w:shd w:val="clear" w:color="auto" w:fill="auto"/>
            <w:vAlign w:val="bottom"/>
          </w:tcPr>
          <w:p w:rsidR="00523524" w:rsidRPr="00C53087" w:rsidRDefault="00E0355A" w:rsidP="005B0881">
            <w:pPr>
              <w:jc w:val="center"/>
            </w:pPr>
            <w:r w:rsidRPr="00C53087">
              <w:rPr>
                <w:sz w:val="22"/>
                <w:szCs w:val="22"/>
              </w:rPr>
              <w:t>4 724 200,00</w:t>
            </w:r>
          </w:p>
        </w:tc>
        <w:tc>
          <w:tcPr>
            <w:tcW w:w="1559" w:type="dxa"/>
            <w:tcBorders>
              <w:top w:val="nil"/>
              <w:left w:val="nil"/>
              <w:bottom w:val="single" w:sz="4" w:space="0" w:color="auto"/>
              <w:right w:val="single" w:sz="4" w:space="0" w:color="auto"/>
            </w:tcBorders>
            <w:shd w:val="clear" w:color="auto" w:fill="auto"/>
            <w:vAlign w:val="bottom"/>
          </w:tcPr>
          <w:p w:rsidR="00523524" w:rsidRPr="00C53087" w:rsidRDefault="00D204E6" w:rsidP="005B0881">
            <w:pPr>
              <w:jc w:val="center"/>
            </w:pPr>
            <w:r w:rsidRPr="00C53087">
              <w:rPr>
                <w:sz w:val="22"/>
                <w:szCs w:val="22"/>
              </w:rPr>
              <w:t>10 279 939,92</w:t>
            </w:r>
          </w:p>
        </w:tc>
        <w:tc>
          <w:tcPr>
            <w:tcW w:w="1559" w:type="dxa"/>
            <w:tcBorders>
              <w:top w:val="nil"/>
              <w:left w:val="nil"/>
              <w:bottom w:val="single" w:sz="4" w:space="0" w:color="auto"/>
              <w:right w:val="single" w:sz="4" w:space="0" w:color="auto"/>
            </w:tcBorders>
            <w:shd w:val="clear" w:color="auto" w:fill="auto"/>
            <w:vAlign w:val="bottom"/>
          </w:tcPr>
          <w:p w:rsidR="00523524" w:rsidRPr="00C53087" w:rsidRDefault="00B52218" w:rsidP="005B0881">
            <w:pPr>
              <w:jc w:val="center"/>
            </w:pPr>
            <w:r w:rsidRPr="00C53087">
              <w:rPr>
                <w:sz w:val="22"/>
                <w:szCs w:val="22"/>
              </w:rPr>
              <w:t>10 234 939,92</w:t>
            </w:r>
          </w:p>
        </w:tc>
        <w:tc>
          <w:tcPr>
            <w:tcW w:w="1701" w:type="dxa"/>
            <w:tcBorders>
              <w:top w:val="nil"/>
              <w:left w:val="nil"/>
              <w:bottom w:val="single" w:sz="4" w:space="0" w:color="auto"/>
              <w:right w:val="single" w:sz="4" w:space="0" w:color="auto"/>
            </w:tcBorders>
            <w:shd w:val="clear" w:color="auto" w:fill="auto"/>
            <w:vAlign w:val="bottom"/>
          </w:tcPr>
          <w:p w:rsidR="00523524" w:rsidRPr="00C53087" w:rsidRDefault="00B52218" w:rsidP="005B0881">
            <w:pPr>
              <w:jc w:val="center"/>
            </w:pPr>
            <w:r w:rsidRPr="00C53087">
              <w:rPr>
                <w:sz w:val="22"/>
                <w:szCs w:val="22"/>
              </w:rPr>
              <w:t>99,56</w:t>
            </w:r>
          </w:p>
        </w:tc>
      </w:tr>
      <w:tr w:rsidR="00A241F2" w:rsidRPr="00C53087" w:rsidTr="00B52218">
        <w:tc>
          <w:tcPr>
            <w:tcW w:w="2835" w:type="dxa"/>
            <w:tcBorders>
              <w:top w:val="single" w:sz="4" w:space="0" w:color="auto"/>
              <w:left w:val="single" w:sz="4" w:space="0" w:color="auto"/>
              <w:bottom w:val="single" w:sz="4" w:space="0" w:color="auto"/>
              <w:right w:val="single" w:sz="4" w:space="0" w:color="auto"/>
            </w:tcBorders>
          </w:tcPr>
          <w:p w:rsidR="00A241F2" w:rsidRPr="00C53087" w:rsidRDefault="00E0355A" w:rsidP="005B0881">
            <w:r w:rsidRPr="00C53087">
              <w:t>5</w:t>
            </w:r>
            <w:r w:rsidR="00A241F2" w:rsidRPr="00C53087">
              <w:t>.ЖКХ</w:t>
            </w:r>
          </w:p>
        </w:tc>
        <w:tc>
          <w:tcPr>
            <w:tcW w:w="993" w:type="dxa"/>
            <w:tcBorders>
              <w:top w:val="nil"/>
              <w:left w:val="single" w:sz="4" w:space="0" w:color="auto"/>
              <w:bottom w:val="single" w:sz="4" w:space="0" w:color="auto"/>
              <w:right w:val="single" w:sz="4" w:space="0" w:color="auto"/>
            </w:tcBorders>
            <w:shd w:val="clear" w:color="auto" w:fill="auto"/>
            <w:vAlign w:val="bottom"/>
          </w:tcPr>
          <w:p w:rsidR="00A241F2" w:rsidRPr="00C53087" w:rsidRDefault="001F5327" w:rsidP="005B0881">
            <w:pPr>
              <w:jc w:val="center"/>
            </w:pPr>
            <w:r w:rsidRPr="00C53087">
              <w:t>0</w:t>
            </w:r>
            <w:r w:rsidR="00A241F2" w:rsidRPr="00C53087">
              <w:t>500</w:t>
            </w:r>
          </w:p>
        </w:tc>
        <w:tc>
          <w:tcPr>
            <w:tcW w:w="1559" w:type="dxa"/>
            <w:tcBorders>
              <w:top w:val="nil"/>
              <w:left w:val="nil"/>
              <w:bottom w:val="single" w:sz="4" w:space="0" w:color="auto"/>
              <w:right w:val="single" w:sz="4" w:space="0" w:color="auto"/>
            </w:tcBorders>
            <w:shd w:val="clear" w:color="auto" w:fill="auto"/>
            <w:vAlign w:val="bottom"/>
          </w:tcPr>
          <w:p w:rsidR="00A241F2" w:rsidRPr="00C53087" w:rsidRDefault="00E0355A" w:rsidP="005B0881">
            <w:pPr>
              <w:jc w:val="center"/>
            </w:pPr>
            <w:r w:rsidRPr="00C53087">
              <w:rPr>
                <w:sz w:val="22"/>
                <w:szCs w:val="22"/>
              </w:rPr>
              <w:t>1 270 500,00</w:t>
            </w:r>
          </w:p>
        </w:tc>
        <w:tc>
          <w:tcPr>
            <w:tcW w:w="1559" w:type="dxa"/>
            <w:tcBorders>
              <w:top w:val="nil"/>
              <w:left w:val="nil"/>
              <w:bottom w:val="single" w:sz="4" w:space="0" w:color="auto"/>
              <w:right w:val="single" w:sz="4" w:space="0" w:color="auto"/>
            </w:tcBorders>
            <w:shd w:val="clear" w:color="auto" w:fill="auto"/>
            <w:vAlign w:val="bottom"/>
          </w:tcPr>
          <w:p w:rsidR="00A241F2" w:rsidRPr="00C53087" w:rsidRDefault="00D204E6" w:rsidP="005B0881">
            <w:pPr>
              <w:jc w:val="center"/>
            </w:pPr>
            <w:r w:rsidRPr="00C53087">
              <w:rPr>
                <w:sz w:val="22"/>
                <w:szCs w:val="22"/>
              </w:rPr>
              <w:t>8 897 856,83</w:t>
            </w:r>
          </w:p>
        </w:tc>
        <w:tc>
          <w:tcPr>
            <w:tcW w:w="1559" w:type="dxa"/>
            <w:tcBorders>
              <w:top w:val="nil"/>
              <w:left w:val="nil"/>
              <w:bottom w:val="single" w:sz="4" w:space="0" w:color="auto"/>
              <w:right w:val="single" w:sz="4" w:space="0" w:color="auto"/>
            </w:tcBorders>
            <w:shd w:val="clear" w:color="auto" w:fill="auto"/>
            <w:vAlign w:val="bottom"/>
          </w:tcPr>
          <w:p w:rsidR="00A241F2" w:rsidRPr="00C53087" w:rsidRDefault="00B52218" w:rsidP="005B0881">
            <w:pPr>
              <w:jc w:val="center"/>
            </w:pPr>
            <w:r w:rsidRPr="00C53087">
              <w:rPr>
                <w:sz w:val="22"/>
                <w:szCs w:val="22"/>
              </w:rPr>
              <w:t>8 897 854,61</w:t>
            </w:r>
          </w:p>
        </w:tc>
        <w:tc>
          <w:tcPr>
            <w:tcW w:w="1701" w:type="dxa"/>
            <w:tcBorders>
              <w:top w:val="nil"/>
              <w:left w:val="nil"/>
              <w:bottom w:val="single" w:sz="4" w:space="0" w:color="auto"/>
              <w:right w:val="single" w:sz="4" w:space="0" w:color="auto"/>
            </w:tcBorders>
            <w:shd w:val="clear" w:color="auto" w:fill="auto"/>
            <w:vAlign w:val="bottom"/>
          </w:tcPr>
          <w:p w:rsidR="00A241F2" w:rsidRPr="00C53087" w:rsidRDefault="00B52218" w:rsidP="005B0881">
            <w:pPr>
              <w:jc w:val="center"/>
            </w:pPr>
            <w:r w:rsidRPr="00C53087">
              <w:rPr>
                <w:sz w:val="22"/>
                <w:szCs w:val="22"/>
              </w:rPr>
              <w:t>100,00</w:t>
            </w:r>
          </w:p>
        </w:tc>
      </w:tr>
      <w:tr w:rsidR="001F5327" w:rsidRPr="00C53087" w:rsidTr="00B52218">
        <w:tc>
          <w:tcPr>
            <w:tcW w:w="2835" w:type="dxa"/>
            <w:tcBorders>
              <w:top w:val="single" w:sz="4" w:space="0" w:color="auto"/>
              <w:left w:val="single" w:sz="4" w:space="0" w:color="auto"/>
              <w:bottom w:val="single" w:sz="4" w:space="0" w:color="auto"/>
              <w:right w:val="single" w:sz="4" w:space="0" w:color="auto"/>
            </w:tcBorders>
          </w:tcPr>
          <w:p w:rsidR="001F5327" w:rsidRPr="00C53087" w:rsidRDefault="001F5327" w:rsidP="00C03B2E">
            <w:r w:rsidRPr="00C53087">
              <w:t>6.Культура, кинематография</w:t>
            </w:r>
          </w:p>
        </w:tc>
        <w:tc>
          <w:tcPr>
            <w:tcW w:w="993" w:type="dxa"/>
            <w:tcBorders>
              <w:top w:val="nil"/>
              <w:left w:val="single" w:sz="4" w:space="0" w:color="auto"/>
              <w:bottom w:val="single" w:sz="4" w:space="0" w:color="auto"/>
              <w:right w:val="single" w:sz="4" w:space="0" w:color="auto"/>
            </w:tcBorders>
            <w:shd w:val="clear" w:color="auto" w:fill="auto"/>
            <w:vAlign w:val="bottom"/>
          </w:tcPr>
          <w:p w:rsidR="001F5327" w:rsidRPr="00C53087" w:rsidRDefault="001F5327" w:rsidP="00C03B2E">
            <w:pPr>
              <w:jc w:val="center"/>
            </w:pPr>
            <w:r w:rsidRPr="00C53087">
              <w:t>0800</w:t>
            </w:r>
          </w:p>
        </w:tc>
        <w:tc>
          <w:tcPr>
            <w:tcW w:w="1559" w:type="dxa"/>
            <w:tcBorders>
              <w:top w:val="nil"/>
              <w:left w:val="nil"/>
              <w:bottom w:val="single" w:sz="4" w:space="0" w:color="auto"/>
              <w:right w:val="single" w:sz="4" w:space="0" w:color="auto"/>
            </w:tcBorders>
            <w:shd w:val="clear" w:color="auto" w:fill="auto"/>
            <w:vAlign w:val="bottom"/>
          </w:tcPr>
          <w:p w:rsidR="001F5327" w:rsidRPr="00C53087" w:rsidRDefault="00B0369E" w:rsidP="005B0881">
            <w:pPr>
              <w:jc w:val="center"/>
            </w:pPr>
            <w:r w:rsidRPr="00C53087">
              <w:rPr>
                <w:sz w:val="22"/>
                <w:szCs w:val="22"/>
              </w:rPr>
              <w:t>6 295 599,00</w:t>
            </w:r>
          </w:p>
        </w:tc>
        <w:tc>
          <w:tcPr>
            <w:tcW w:w="1559" w:type="dxa"/>
            <w:tcBorders>
              <w:top w:val="nil"/>
              <w:left w:val="nil"/>
              <w:bottom w:val="single" w:sz="4" w:space="0" w:color="auto"/>
              <w:right w:val="single" w:sz="4" w:space="0" w:color="auto"/>
            </w:tcBorders>
            <w:shd w:val="clear" w:color="auto" w:fill="auto"/>
            <w:vAlign w:val="bottom"/>
          </w:tcPr>
          <w:p w:rsidR="001F5327" w:rsidRPr="00C53087" w:rsidRDefault="00D204E6" w:rsidP="005B0881">
            <w:pPr>
              <w:jc w:val="center"/>
            </w:pPr>
            <w:r w:rsidRPr="00C53087">
              <w:rPr>
                <w:sz w:val="22"/>
                <w:szCs w:val="22"/>
              </w:rPr>
              <w:t>7 764 716,58</w:t>
            </w:r>
          </w:p>
        </w:tc>
        <w:tc>
          <w:tcPr>
            <w:tcW w:w="1559" w:type="dxa"/>
            <w:tcBorders>
              <w:top w:val="nil"/>
              <w:left w:val="nil"/>
              <w:bottom w:val="single" w:sz="4" w:space="0" w:color="auto"/>
              <w:right w:val="single" w:sz="4" w:space="0" w:color="auto"/>
            </w:tcBorders>
            <w:shd w:val="clear" w:color="auto" w:fill="auto"/>
            <w:vAlign w:val="bottom"/>
          </w:tcPr>
          <w:p w:rsidR="001F5327" w:rsidRPr="00C53087" w:rsidRDefault="00B52218" w:rsidP="005B0881">
            <w:pPr>
              <w:jc w:val="center"/>
            </w:pPr>
            <w:r w:rsidRPr="00C53087">
              <w:rPr>
                <w:sz w:val="22"/>
                <w:szCs w:val="22"/>
              </w:rPr>
              <w:t>7 764 716,58</w:t>
            </w:r>
          </w:p>
        </w:tc>
        <w:tc>
          <w:tcPr>
            <w:tcW w:w="1701" w:type="dxa"/>
            <w:tcBorders>
              <w:top w:val="nil"/>
              <w:left w:val="nil"/>
              <w:bottom w:val="single" w:sz="4" w:space="0" w:color="auto"/>
              <w:right w:val="single" w:sz="4" w:space="0" w:color="auto"/>
            </w:tcBorders>
            <w:shd w:val="clear" w:color="auto" w:fill="auto"/>
            <w:vAlign w:val="bottom"/>
          </w:tcPr>
          <w:p w:rsidR="001F5327" w:rsidRPr="00C53087" w:rsidRDefault="00B52218" w:rsidP="005B0881">
            <w:pPr>
              <w:jc w:val="center"/>
            </w:pPr>
            <w:r w:rsidRPr="00C53087">
              <w:rPr>
                <w:sz w:val="22"/>
                <w:szCs w:val="22"/>
              </w:rPr>
              <w:t>100,00</w:t>
            </w:r>
          </w:p>
        </w:tc>
      </w:tr>
      <w:tr w:rsidR="001F5327" w:rsidRPr="00C53087" w:rsidTr="00B52218">
        <w:tc>
          <w:tcPr>
            <w:tcW w:w="2835" w:type="dxa"/>
            <w:tcBorders>
              <w:top w:val="single" w:sz="4" w:space="0" w:color="auto"/>
              <w:left w:val="single" w:sz="4" w:space="0" w:color="auto"/>
              <w:bottom w:val="single" w:sz="4" w:space="0" w:color="auto"/>
              <w:right w:val="single" w:sz="4" w:space="0" w:color="auto"/>
            </w:tcBorders>
          </w:tcPr>
          <w:p w:rsidR="001F5327" w:rsidRPr="00C53087" w:rsidRDefault="001F5327" w:rsidP="00C03B2E">
            <w:r w:rsidRPr="00C53087">
              <w:t>7. Социальная политика</w:t>
            </w:r>
          </w:p>
        </w:tc>
        <w:tc>
          <w:tcPr>
            <w:tcW w:w="993" w:type="dxa"/>
            <w:tcBorders>
              <w:top w:val="nil"/>
              <w:left w:val="single" w:sz="4" w:space="0" w:color="auto"/>
              <w:bottom w:val="single" w:sz="4" w:space="0" w:color="auto"/>
              <w:right w:val="single" w:sz="4" w:space="0" w:color="auto"/>
            </w:tcBorders>
            <w:shd w:val="clear" w:color="auto" w:fill="auto"/>
          </w:tcPr>
          <w:p w:rsidR="001F5327" w:rsidRPr="00C53087" w:rsidRDefault="001F5327" w:rsidP="00C03B2E">
            <w:pPr>
              <w:jc w:val="center"/>
            </w:pPr>
            <w:r w:rsidRPr="00C53087">
              <w:t>1000</w:t>
            </w:r>
          </w:p>
        </w:tc>
        <w:tc>
          <w:tcPr>
            <w:tcW w:w="1559" w:type="dxa"/>
            <w:tcBorders>
              <w:top w:val="nil"/>
              <w:left w:val="nil"/>
              <w:bottom w:val="single" w:sz="4" w:space="0" w:color="auto"/>
              <w:right w:val="single" w:sz="4" w:space="0" w:color="auto"/>
            </w:tcBorders>
            <w:shd w:val="clear" w:color="auto" w:fill="auto"/>
            <w:vAlign w:val="bottom"/>
          </w:tcPr>
          <w:p w:rsidR="001F5327" w:rsidRPr="00C53087" w:rsidRDefault="00B0369E" w:rsidP="005B0881">
            <w:pPr>
              <w:jc w:val="center"/>
            </w:pPr>
            <w:r w:rsidRPr="00C53087">
              <w:rPr>
                <w:sz w:val="22"/>
                <w:szCs w:val="22"/>
              </w:rPr>
              <w:t>367 026,00</w:t>
            </w:r>
          </w:p>
        </w:tc>
        <w:tc>
          <w:tcPr>
            <w:tcW w:w="1559" w:type="dxa"/>
            <w:tcBorders>
              <w:top w:val="nil"/>
              <w:left w:val="nil"/>
              <w:bottom w:val="single" w:sz="4" w:space="0" w:color="auto"/>
              <w:right w:val="single" w:sz="4" w:space="0" w:color="auto"/>
            </w:tcBorders>
            <w:shd w:val="clear" w:color="auto" w:fill="auto"/>
            <w:vAlign w:val="bottom"/>
          </w:tcPr>
          <w:p w:rsidR="001F5327" w:rsidRPr="00C53087" w:rsidRDefault="00D204E6" w:rsidP="005B0881">
            <w:pPr>
              <w:jc w:val="center"/>
            </w:pPr>
            <w:r w:rsidRPr="00C53087">
              <w:rPr>
                <w:sz w:val="22"/>
                <w:szCs w:val="22"/>
              </w:rPr>
              <w:t>357 026,00</w:t>
            </w:r>
          </w:p>
        </w:tc>
        <w:tc>
          <w:tcPr>
            <w:tcW w:w="1559" w:type="dxa"/>
            <w:tcBorders>
              <w:top w:val="nil"/>
              <w:left w:val="nil"/>
              <w:bottom w:val="single" w:sz="4" w:space="0" w:color="auto"/>
              <w:right w:val="single" w:sz="4" w:space="0" w:color="auto"/>
            </w:tcBorders>
            <w:shd w:val="clear" w:color="auto" w:fill="auto"/>
            <w:vAlign w:val="bottom"/>
          </w:tcPr>
          <w:p w:rsidR="001F5327" w:rsidRPr="00C53087" w:rsidRDefault="00B52218" w:rsidP="005B0881">
            <w:pPr>
              <w:jc w:val="center"/>
            </w:pPr>
            <w:r w:rsidRPr="00C53087">
              <w:rPr>
                <w:sz w:val="22"/>
                <w:szCs w:val="22"/>
              </w:rPr>
              <w:t>357 025,28</w:t>
            </w:r>
          </w:p>
        </w:tc>
        <w:tc>
          <w:tcPr>
            <w:tcW w:w="1701" w:type="dxa"/>
            <w:tcBorders>
              <w:top w:val="nil"/>
              <w:left w:val="nil"/>
              <w:bottom w:val="single" w:sz="4" w:space="0" w:color="auto"/>
              <w:right w:val="single" w:sz="4" w:space="0" w:color="auto"/>
            </w:tcBorders>
            <w:shd w:val="clear" w:color="auto" w:fill="auto"/>
            <w:vAlign w:val="bottom"/>
          </w:tcPr>
          <w:p w:rsidR="001F5327" w:rsidRPr="00C53087" w:rsidRDefault="00B52218" w:rsidP="005B0881">
            <w:pPr>
              <w:jc w:val="center"/>
            </w:pPr>
            <w:r w:rsidRPr="00C53087">
              <w:rPr>
                <w:sz w:val="22"/>
                <w:szCs w:val="22"/>
              </w:rPr>
              <w:t>100,00</w:t>
            </w:r>
          </w:p>
        </w:tc>
      </w:tr>
      <w:tr w:rsidR="001F5327" w:rsidRPr="00C53087" w:rsidTr="00B52218">
        <w:tc>
          <w:tcPr>
            <w:tcW w:w="2835" w:type="dxa"/>
            <w:tcBorders>
              <w:top w:val="single" w:sz="4" w:space="0" w:color="auto"/>
              <w:left w:val="single" w:sz="4" w:space="0" w:color="auto"/>
              <w:bottom w:val="single" w:sz="4" w:space="0" w:color="auto"/>
              <w:right w:val="single" w:sz="4" w:space="0" w:color="auto"/>
            </w:tcBorders>
          </w:tcPr>
          <w:p w:rsidR="001F5327" w:rsidRPr="00C53087" w:rsidRDefault="001F5327" w:rsidP="00C03B2E">
            <w:r w:rsidRPr="00C53087">
              <w:t>8. Физическая культура и спорт</w:t>
            </w:r>
          </w:p>
        </w:tc>
        <w:tc>
          <w:tcPr>
            <w:tcW w:w="993" w:type="dxa"/>
            <w:tcBorders>
              <w:top w:val="nil"/>
              <w:left w:val="single" w:sz="4" w:space="0" w:color="auto"/>
              <w:bottom w:val="single" w:sz="4" w:space="0" w:color="auto"/>
              <w:right w:val="single" w:sz="4" w:space="0" w:color="auto"/>
            </w:tcBorders>
            <w:shd w:val="clear" w:color="auto" w:fill="auto"/>
          </w:tcPr>
          <w:p w:rsidR="001F5327" w:rsidRPr="00C53087" w:rsidRDefault="001F5327" w:rsidP="00C03B2E">
            <w:pPr>
              <w:jc w:val="center"/>
            </w:pPr>
            <w:r w:rsidRPr="00C53087">
              <w:t>1100</w:t>
            </w:r>
          </w:p>
        </w:tc>
        <w:tc>
          <w:tcPr>
            <w:tcW w:w="1559" w:type="dxa"/>
            <w:tcBorders>
              <w:top w:val="nil"/>
              <w:left w:val="nil"/>
              <w:bottom w:val="single" w:sz="4" w:space="0" w:color="auto"/>
              <w:right w:val="single" w:sz="4" w:space="0" w:color="auto"/>
            </w:tcBorders>
            <w:shd w:val="clear" w:color="auto" w:fill="auto"/>
            <w:vAlign w:val="bottom"/>
          </w:tcPr>
          <w:p w:rsidR="001F5327" w:rsidRPr="00C53087" w:rsidRDefault="00B0369E" w:rsidP="005B0881">
            <w:pPr>
              <w:jc w:val="center"/>
            </w:pPr>
            <w:r w:rsidRPr="00C53087">
              <w:rPr>
                <w:sz w:val="22"/>
                <w:szCs w:val="22"/>
              </w:rPr>
              <w:t>142 800,00</w:t>
            </w:r>
          </w:p>
        </w:tc>
        <w:tc>
          <w:tcPr>
            <w:tcW w:w="1559" w:type="dxa"/>
            <w:tcBorders>
              <w:top w:val="nil"/>
              <w:left w:val="nil"/>
              <w:bottom w:val="single" w:sz="4" w:space="0" w:color="auto"/>
              <w:right w:val="single" w:sz="4" w:space="0" w:color="auto"/>
            </w:tcBorders>
            <w:shd w:val="clear" w:color="auto" w:fill="auto"/>
            <w:vAlign w:val="bottom"/>
          </w:tcPr>
          <w:p w:rsidR="001F5327" w:rsidRPr="00C53087" w:rsidRDefault="00D204E6" w:rsidP="005B0881">
            <w:pPr>
              <w:jc w:val="center"/>
            </w:pPr>
            <w:r w:rsidRPr="00C53087">
              <w:rPr>
                <w:sz w:val="22"/>
                <w:szCs w:val="22"/>
              </w:rPr>
              <w:t>125 815,00</w:t>
            </w:r>
          </w:p>
        </w:tc>
        <w:tc>
          <w:tcPr>
            <w:tcW w:w="1559" w:type="dxa"/>
            <w:tcBorders>
              <w:top w:val="nil"/>
              <w:left w:val="nil"/>
              <w:bottom w:val="single" w:sz="4" w:space="0" w:color="auto"/>
              <w:right w:val="single" w:sz="4" w:space="0" w:color="auto"/>
            </w:tcBorders>
            <w:shd w:val="clear" w:color="auto" w:fill="auto"/>
            <w:vAlign w:val="bottom"/>
          </w:tcPr>
          <w:p w:rsidR="001F5327" w:rsidRPr="00C53087" w:rsidRDefault="00B52218" w:rsidP="005B0881">
            <w:pPr>
              <w:jc w:val="center"/>
            </w:pPr>
            <w:r w:rsidRPr="00C53087">
              <w:rPr>
                <w:sz w:val="22"/>
                <w:szCs w:val="22"/>
              </w:rPr>
              <w:t>125 815,00</w:t>
            </w:r>
          </w:p>
        </w:tc>
        <w:tc>
          <w:tcPr>
            <w:tcW w:w="1701" w:type="dxa"/>
            <w:tcBorders>
              <w:top w:val="nil"/>
              <w:left w:val="nil"/>
              <w:bottom w:val="single" w:sz="4" w:space="0" w:color="auto"/>
              <w:right w:val="single" w:sz="4" w:space="0" w:color="auto"/>
            </w:tcBorders>
            <w:shd w:val="clear" w:color="auto" w:fill="auto"/>
            <w:vAlign w:val="bottom"/>
          </w:tcPr>
          <w:p w:rsidR="001F5327" w:rsidRPr="00C53087" w:rsidRDefault="00B52218" w:rsidP="005B0881">
            <w:pPr>
              <w:jc w:val="center"/>
            </w:pPr>
            <w:r w:rsidRPr="00C53087">
              <w:rPr>
                <w:sz w:val="22"/>
                <w:szCs w:val="22"/>
              </w:rPr>
              <w:t>100,00</w:t>
            </w:r>
          </w:p>
        </w:tc>
      </w:tr>
      <w:tr w:rsidR="00A241F2" w:rsidRPr="00C53087" w:rsidTr="00B52218">
        <w:tc>
          <w:tcPr>
            <w:tcW w:w="2835" w:type="dxa"/>
            <w:tcBorders>
              <w:top w:val="single" w:sz="4" w:space="0" w:color="auto"/>
              <w:left w:val="single" w:sz="4" w:space="0" w:color="auto"/>
              <w:bottom w:val="single" w:sz="4" w:space="0" w:color="auto"/>
              <w:right w:val="single" w:sz="4" w:space="0" w:color="auto"/>
            </w:tcBorders>
          </w:tcPr>
          <w:p w:rsidR="00A241F2" w:rsidRPr="00C53087" w:rsidRDefault="00A241F2" w:rsidP="005B0881">
            <w:r w:rsidRPr="00C53087">
              <w:t>Расходы бюджета - Всего</w:t>
            </w:r>
          </w:p>
        </w:tc>
        <w:tc>
          <w:tcPr>
            <w:tcW w:w="993" w:type="dxa"/>
            <w:tcBorders>
              <w:top w:val="nil"/>
              <w:left w:val="single" w:sz="4" w:space="0" w:color="auto"/>
              <w:bottom w:val="single" w:sz="4" w:space="0" w:color="auto"/>
              <w:right w:val="single" w:sz="4" w:space="0" w:color="auto"/>
            </w:tcBorders>
            <w:shd w:val="clear" w:color="auto" w:fill="auto"/>
            <w:vAlign w:val="bottom"/>
          </w:tcPr>
          <w:p w:rsidR="00A241F2" w:rsidRPr="00C53087" w:rsidRDefault="00A241F2" w:rsidP="005B0881">
            <w:pPr>
              <w:jc w:val="center"/>
            </w:pPr>
          </w:p>
        </w:tc>
        <w:tc>
          <w:tcPr>
            <w:tcW w:w="1559" w:type="dxa"/>
            <w:tcBorders>
              <w:top w:val="nil"/>
              <w:left w:val="nil"/>
              <w:bottom w:val="single" w:sz="4" w:space="0" w:color="auto"/>
              <w:right w:val="single" w:sz="4" w:space="0" w:color="auto"/>
            </w:tcBorders>
            <w:shd w:val="clear" w:color="auto" w:fill="auto"/>
            <w:vAlign w:val="bottom"/>
          </w:tcPr>
          <w:p w:rsidR="00A241F2" w:rsidRPr="00C53087" w:rsidRDefault="00B0369E" w:rsidP="005B0881">
            <w:pPr>
              <w:jc w:val="center"/>
            </w:pPr>
            <w:r w:rsidRPr="00C53087">
              <w:rPr>
                <w:sz w:val="22"/>
                <w:szCs w:val="22"/>
              </w:rPr>
              <w:t>23 244 800,00</w:t>
            </w:r>
          </w:p>
        </w:tc>
        <w:tc>
          <w:tcPr>
            <w:tcW w:w="1559" w:type="dxa"/>
            <w:tcBorders>
              <w:top w:val="nil"/>
              <w:left w:val="nil"/>
              <w:bottom w:val="single" w:sz="4" w:space="0" w:color="auto"/>
              <w:right w:val="single" w:sz="4" w:space="0" w:color="auto"/>
            </w:tcBorders>
            <w:shd w:val="clear" w:color="auto" w:fill="auto"/>
            <w:vAlign w:val="bottom"/>
          </w:tcPr>
          <w:p w:rsidR="00A241F2" w:rsidRPr="00C53087" w:rsidRDefault="00D204E6" w:rsidP="005B0881">
            <w:pPr>
              <w:jc w:val="center"/>
            </w:pPr>
            <w:r w:rsidRPr="00C53087">
              <w:rPr>
                <w:sz w:val="22"/>
                <w:szCs w:val="22"/>
              </w:rPr>
              <w:t>40 560 695,57</w:t>
            </w:r>
          </w:p>
        </w:tc>
        <w:tc>
          <w:tcPr>
            <w:tcW w:w="1559" w:type="dxa"/>
            <w:tcBorders>
              <w:top w:val="nil"/>
              <w:left w:val="nil"/>
              <w:bottom w:val="single" w:sz="4" w:space="0" w:color="auto"/>
              <w:right w:val="single" w:sz="4" w:space="0" w:color="auto"/>
            </w:tcBorders>
            <w:shd w:val="clear" w:color="auto" w:fill="auto"/>
            <w:vAlign w:val="bottom"/>
          </w:tcPr>
          <w:p w:rsidR="00A241F2" w:rsidRPr="00C53087" w:rsidRDefault="00B52218" w:rsidP="005B0881">
            <w:pPr>
              <w:jc w:val="center"/>
            </w:pPr>
            <w:r w:rsidRPr="00C53087">
              <w:rPr>
                <w:sz w:val="22"/>
                <w:szCs w:val="22"/>
              </w:rPr>
              <w:t>40 515 677,92</w:t>
            </w:r>
          </w:p>
        </w:tc>
        <w:tc>
          <w:tcPr>
            <w:tcW w:w="1701" w:type="dxa"/>
            <w:tcBorders>
              <w:top w:val="nil"/>
              <w:left w:val="nil"/>
              <w:bottom w:val="single" w:sz="4" w:space="0" w:color="auto"/>
              <w:right w:val="single" w:sz="4" w:space="0" w:color="auto"/>
            </w:tcBorders>
            <w:shd w:val="clear" w:color="auto" w:fill="auto"/>
            <w:vAlign w:val="bottom"/>
          </w:tcPr>
          <w:p w:rsidR="00A241F2" w:rsidRPr="00C53087" w:rsidRDefault="00B52218" w:rsidP="005B0881">
            <w:pPr>
              <w:jc w:val="center"/>
            </w:pPr>
            <w:r w:rsidRPr="00C53087">
              <w:t>99,89</w:t>
            </w:r>
          </w:p>
        </w:tc>
      </w:tr>
    </w:tbl>
    <w:p w:rsidR="00F7274C" w:rsidRPr="00C53087" w:rsidRDefault="00F7274C" w:rsidP="00F7274C">
      <w:pPr>
        <w:jc w:val="both"/>
        <w:rPr>
          <w:rFonts w:eastAsia="Calibri"/>
          <w:sz w:val="28"/>
          <w:szCs w:val="28"/>
        </w:rPr>
      </w:pPr>
    </w:p>
    <w:p w:rsidR="00F7274C" w:rsidRPr="00C53087" w:rsidRDefault="00F7274C" w:rsidP="00F7274C">
      <w:pPr>
        <w:ind w:firstLine="709"/>
        <w:jc w:val="both"/>
        <w:rPr>
          <w:rFonts w:eastAsia="Calibri"/>
          <w:sz w:val="28"/>
          <w:szCs w:val="28"/>
        </w:rPr>
      </w:pPr>
      <w:r w:rsidRPr="00C53087">
        <w:rPr>
          <w:rFonts w:eastAsia="Calibri"/>
          <w:sz w:val="28"/>
          <w:szCs w:val="28"/>
        </w:rPr>
        <w:t xml:space="preserve">Наибольший удельный вес среди расходов бюджета занимают расходы по разделу «Общегосударственные вопросы» - </w:t>
      </w:r>
      <w:r w:rsidR="00320228" w:rsidRPr="00C53087">
        <w:rPr>
          <w:sz w:val="28"/>
          <w:szCs w:val="28"/>
        </w:rPr>
        <w:t>30,50</w:t>
      </w:r>
      <w:r w:rsidRPr="00C53087">
        <w:rPr>
          <w:rFonts w:eastAsia="Calibri"/>
          <w:sz w:val="28"/>
          <w:szCs w:val="28"/>
        </w:rPr>
        <w:t xml:space="preserve">% от общего объема расходов. На расходы по разделу </w:t>
      </w:r>
      <w:r w:rsidR="00320228" w:rsidRPr="00C53087">
        <w:rPr>
          <w:rFonts w:eastAsia="Calibri"/>
          <w:sz w:val="28"/>
          <w:szCs w:val="28"/>
        </w:rPr>
        <w:t xml:space="preserve">«Национальная экономика» и «ЖКХ» приходится 25,26% и </w:t>
      </w:r>
      <w:r w:rsidR="00320228" w:rsidRPr="00C53087">
        <w:rPr>
          <w:rFonts w:eastAsia="Calibri"/>
          <w:sz w:val="28"/>
          <w:szCs w:val="28"/>
        </w:rPr>
        <w:lastRenderedPageBreak/>
        <w:t xml:space="preserve">21,96% соответственно. </w:t>
      </w:r>
      <w:r w:rsidRPr="00C53087">
        <w:rPr>
          <w:rFonts w:eastAsia="Calibri"/>
          <w:sz w:val="28"/>
          <w:szCs w:val="28"/>
        </w:rPr>
        <w:t xml:space="preserve">На остальные расходы приходится </w:t>
      </w:r>
      <w:r w:rsidR="00320228" w:rsidRPr="00C53087">
        <w:rPr>
          <w:rFonts w:eastAsia="Calibri"/>
          <w:sz w:val="28"/>
          <w:szCs w:val="28"/>
        </w:rPr>
        <w:t>22,28</w:t>
      </w:r>
      <w:r w:rsidRPr="00C53087">
        <w:rPr>
          <w:rFonts w:eastAsia="Calibri"/>
          <w:sz w:val="28"/>
          <w:szCs w:val="28"/>
        </w:rPr>
        <w:t>% от о</w:t>
      </w:r>
      <w:r w:rsidR="00C02B37" w:rsidRPr="00C53087">
        <w:rPr>
          <w:rFonts w:eastAsia="Calibri"/>
          <w:sz w:val="28"/>
          <w:szCs w:val="28"/>
        </w:rPr>
        <w:t>б</w:t>
      </w:r>
      <w:r w:rsidR="008523EB" w:rsidRPr="00C53087">
        <w:rPr>
          <w:rFonts w:eastAsia="Calibri"/>
          <w:sz w:val="28"/>
          <w:szCs w:val="28"/>
        </w:rPr>
        <w:t xml:space="preserve">щего объема расходов (Таблица </w:t>
      </w:r>
      <w:r w:rsidR="008448BC" w:rsidRPr="00C53087">
        <w:rPr>
          <w:rFonts w:eastAsia="Calibri"/>
          <w:sz w:val="28"/>
          <w:szCs w:val="28"/>
        </w:rPr>
        <w:t>5</w:t>
      </w:r>
      <w:r w:rsidRPr="00C53087">
        <w:rPr>
          <w:rFonts w:eastAsia="Calibri"/>
          <w:sz w:val="28"/>
          <w:szCs w:val="28"/>
        </w:rPr>
        <w:t>).</w:t>
      </w:r>
    </w:p>
    <w:p w:rsidR="00F7274C" w:rsidRPr="00C53087" w:rsidRDefault="008523EB" w:rsidP="00F7274C">
      <w:pPr>
        <w:jc w:val="right"/>
        <w:rPr>
          <w:rFonts w:eastAsia="Calibri"/>
          <w:sz w:val="28"/>
          <w:szCs w:val="28"/>
        </w:rPr>
      </w:pPr>
      <w:r w:rsidRPr="00C53087">
        <w:rPr>
          <w:rFonts w:eastAsia="Calibri"/>
          <w:sz w:val="28"/>
          <w:szCs w:val="28"/>
        </w:rPr>
        <w:t>Таблица</w:t>
      </w:r>
      <w:r w:rsidR="008448BC" w:rsidRPr="00C53087">
        <w:rPr>
          <w:rFonts w:eastAsia="Calibri"/>
          <w:sz w:val="28"/>
          <w:szCs w:val="28"/>
        </w:rPr>
        <w:t xml:space="preserve"> 5</w:t>
      </w:r>
      <w:r w:rsidRPr="00C53087">
        <w:rPr>
          <w:rFonts w:eastAsia="Calibri"/>
          <w:sz w:val="28"/>
          <w:szCs w:val="28"/>
        </w:rPr>
        <w:t xml:space="preserve"> </w:t>
      </w:r>
    </w:p>
    <w:p w:rsidR="00320228" w:rsidRPr="00C53087" w:rsidRDefault="00F7274C" w:rsidP="00320228">
      <w:pPr>
        <w:jc w:val="center"/>
        <w:rPr>
          <w:rFonts w:eastAsia="Calibri"/>
          <w:sz w:val="28"/>
          <w:szCs w:val="28"/>
        </w:rPr>
      </w:pPr>
      <w:r w:rsidRPr="00C53087">
        <w:rPr>
          <w:rFonts w:eastAsia="Calibri"/>
          <w:sz w:val="28"/>
          <w:szCs w:val="28"/>
        </w:rPr>
        <w:t xml:space="preserve">Структура расходов бюджета </w:t>
      </w:r>
      <w:r w:rsidR="00320228" w:rsidRPr="00C53087">
        <w:rPr>
          <w:rFonts w:eastAsia="Calibri"/>
          <w:sz w:val="28"/>
          <w:szCs w:val="28"/>
        </w:rPr>
        <w:t>городского поселения</w:t>
      </w:r>
    </w:p>
    <w:p w:rsidR="00F7274C" w:rsidRPr="00C53087" w:rsidRDefault="00320228" w:rsidP="00320228">
      <w:pPr>
        <w:jc w:val="center"/>
        <w:rPr>
          <w:rFonts w:eastAsia="Calibri"/>
          <w:sz w:val="28"/>
          <w:szCs w:val="28"/>
        </w:rPr>
      </w:pPr>
      <w:r w:rsidRPr="00C53087">
        <w:rPr>
          <w:sz w:val="28"/>
          <w:szCs w:val="28"/>
        </w:rPr>
        <w:t>«Новокручининское</w:t>
      </w:r>
      <w:r w:rsidRPr="00C53087">
        <w:rPr>
          <w:bCs/>
          <w:sz w:val="28"/>
          <w:szCs w:val="28"/>
        </w:rPr>
        <w:t>»</w:t>
      </w:r>
      <w:r w:rsidRPr="00C53087">
        <w:rPr>
          <w:rFonts w:eastAsia="Calibri"/>
          <w:sz w:val="28"/>
          <w:szCs w:val="28"/>
        </w:rPr>
        <w:t xml:space="preserve"> за 2018</w:t>
      </w:r>
      <w:r w:rsidR="00F7274C" w:rsidRPr="00C53087">
        <w:rPr>
          <w:rFonts w:eastAsia="Calibri"/>
          <w:sz w:val="28"/>
          <w:szCs w:val="28"/>
        </w:rPr>
        <w:t>г.</w:t>
      </w:r>
    </w:p>
    <w:p w:rsidR="00F7274C" w:rsidRPr="00C53087" w:rsidRDefault="00F7274C" w:rsidP="00F7274C">
      <w:pPr>
        <w:jc w:val="right"/>
        <w:rPr>
          <w:rFonts w:eastAsia="Calibri"/>
          <w:sz w:val="28"/>
          <w:szCs w:val="28"/>
        </w:rPr>
      </w:pPr>
      <w:r w:rsidRPr="00C53087">
        <w:rPr>
          <w:rFonts w:eastAsia="Calibri"/>
          <w:sz w:val="28"/>
          <w:szCs w:val="28"/>
        </w:rPr>
        <w:t>руб.,</w:t>
      </w:r>
      <w:r w:rsidR="0035181A" w:rsidRPr="00C53087">
        <w:rPr>
          <w:rFonts w:eastAsia="Calibri"/>
          <w:sz w:val="28"/>
          <w:szCs w:val="28"/>
        </w:rPr>
        <w:t xml:space="preserve"> </w:t>
      </w:r>
      <w:r w:rsidRPr="00C53087">
        <w:rPr>
          <w:rFonts w:eastAsia="Calibri"/>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1417"/>
        <w:gridCol w:w="1843"/>
        <w:gridCol w:w="2693"/>
      </w:tblGrid>
      <w:tr w:rsidR="00F7274C" w:rsidRPr="00C53087" w:rsidTr="00BD05E8">
        <w:tc>
          <w:tcPr>
            <w:tcW w:w="4253" w:type="dxa"/>
            <w:tcBorders>
              <w:top w:val="single" w:sz="4" w:space="0" w:color="auto"/>
              <w:left w:val="single" w:sz="4" w:space="0" w:color="auto"/>
              <w:bottom w:val="single" w:sz="4" w:space="0" w:color="auto"/>
              <w:right w:val="single" w:sz="4" w:space="0" w:color="auto"/>
            </w:tcBorders>
            <w:vAlign w:val="center"/>
          </w:tcPr>
          <w:p w:rsidR="00F7274C" w:rsidRPr="00C53087" w:rsidRDefault="00F7274C" w:rsidP="005B0881">
            <w:pPr>
              <w:jc w:val="center"/>
              <w:rPr>
                <w:rFonts w:eastAsia="Calibri"/>
              </w:rPr>
            </w:pPr>
            <w:r w:rsidRPr="00C53087">
              <w:rPr>
                <w:rFonts w:eastAsia="Calibri"/>
              </w:rPr>
              <w:t>Наименование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F7274C" w:rsidRPr="00C53087" w:rsidRDefault="00F7274C" w:rsidP="005B0881">
            <w:pPr>
              <w:jc w:val="center"/>
              <w:rPr>
                <w:rFonts w:eastAsia="Calibri"/>
              </w:rPr>
            </w:pPr>
            <w:r w:rsidRPr="00C53087">
              <w:rPr>
                <w:rFonts w:eastAsia="Calibri"/>
              </w:rPr>
              <w:t>Раздел</w:t>
            </w:r>
          </w:p>
        </w:tc>
        <w:tc>
          <w:tcPr>
            <w:tcW w:w="1843" w:type="dxa"/>
            <w:tcBorders>
              <w:top w:val="single" w:sz="4" w:space="0" w:color="auto"/>
              <w:left w:val="single" w:sz="4" w:space="0" w:color="auto"/>
              <w:bottom w:val="single" w:sz="4" w:space="0" w:color="auto"/>
              <w:right w:val="single" w:sz="4" w:space="0" w:color="auto"/>
            </w:tcBorders>
            <w:vAlign w:val="center"/>
          </w:tcPr>
          <w:p w:rsidR="00F7274C" w:rsidRPr="00C53087" w:rsidRDefault="00F7274C" w:rsidP="005B0881">
            <w:pPr>
              <w:jc w:val="center"/>
              <w:rPr>
                <w:rFonts w:eastAsia="Calibri"/>
              </w:rPr>
            </w:pPr>
            <w:r w:rsidRPr="00C53087">
              <w:rPr>
                <w:rFonts w:eastAsia="Calibri"/>
              </w:rPr>
              <w:t>Исполнено</w:t>
            </w:r>
          </w:p>
        </w:tc>
        <w:tc>
          <w:tcPr>
            <w:tcW w:w="2693" w:type="dxa"/>
            <w:tcBorders>
              <w:top w:val="single" w:sz="4" w:space="0" w:color="auto"/>
              <w:left w:val="single" w:sz="4" w:space="0" w:color="auto"/>
              <w:bottom w:val="single" w:sz="4" w:space="0" w:color="auto"/>
              <w:right w:val="single" w:sz="4" w:space="0" w:color="auto"/>
            </w:tcBorders>
          </w:tcPr>
          <w:p w:rsidR="00F7274C" w:rsidRPr="00C53087" w:rsidRDefault="00F7274C" w:rsidP="005B0881">
            <w:pPr>
              <w:jc w:val="center"/>
              <w:rPr>
                <w:rFonts w:eastAsia="Calibri"/>
              </w:rPr>
            </w:pPr>
            <w:r w:rsidRPr="00C53087">
              <w:rPr>
                <w:rFonts w:eastAsia="Calibri"/>
              </w:rPr>
              <w:t>Удельный вес</w:t>
            </w:r>
          </w:p>
        </w:tc>
      </w:tr>
      <w:tr w:rsidR="00AA7E2D" w:rsidRPr="00C53087" w:rsidTr="00BD05E8">
        <w:tc>
          <w:tcPr>
            <w:tcW w:w="4253" w:type="dxa"/>
            <w:tcBorders>
              <w:top w:val="single" w:sz="4" w:space="0" w:color="auto"/>
              <w:left w:val="single" w:sz="4" w:space="0" w:color="auto"/>
              <w:bottom w:val="single" w:sz="4" w:space="0" w:color="auto"/>
              <w:right w:val="single" w:sz="4" w:space="0" w:color="auto"/>
            </w:tcBorders>
          </w:tcPr>
          <w:p w:rsidR="00AA7E2D" w:rsidRPr="00C53087" w:rsidRDefault="00AA7E2D" w:rsidP="00AA7E2D">
            <w:r w:rsidRPr="00C53087">
              <w:t>1.Общегосударственные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AA7E2D" w:rsidRPr="00C53087" w:rsidRDefault="00AA7E2D" w:rsidP="00AA7E2D">
            <w:pPr>
              <w:jc w:val="center"/>
            </w:pPr>
            <w:r w:rsidRPr="00C53087">
              <w:t>0100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A7E2D" w:rsidRPr="00C53087" w:rsidRDefault="00AA7E2D" w:rsidP="00AA7E2D">
            <w:pPr>
              <w:jc w:val="center"/>
            </w:pPr>
            <w:r w:rsidRPr="00C53087">
              <w:rPr>
                <w:sz w:val="22"/>
                <w:szCs w:val="22"/>
              </w:rPr>
              <w:t>12 356 267,67</w:t>
            </w:r>
          </w:p>
        </w:tc>
        <w:tc>
          <w:tcPr>
            <w:tcW w:w="2693" w:type="dxa"/>
            <w:tcBorders>
              <w:top w:val="single" w:sz="4" w:space="0" w:color="auto"/>
              <w:left w:val="nil"/>
              <w:bottom w:val="single" w:sz="4" w:space="0" w:color="auto"/>
              <w:right w:val="single" w:sz="4" w:space="0" w:color="auto"/>
            </w:tcBorders>
            <w:shd w:val="clear" w:color="auto" w:fill="auto"/>
            <w:vAlign w:val="bottom"/>
          </w:tcPr>
          <w:p w:rsidR="00AA7E2D" w:rsidRPr="00C53087" w:rsidRDefault="00AA7E2D" w:rsidP="005B0881">
            <w:pPr>
              <w:jc w:val="center"/>
            </w:pPr>
            <w:r w:rsidRPr="00C53087">
              <w:t>30,50</w:t>
            </w:r>
          </w:p>
        </w:tc>
      </w:tr>
      <w:tr w:rsidR="00AA7E2D" w:rsidRPr="00C53087" w:rsidTr="00BD05E8">
        <w:tc>
          <w:tcPr>
            <w:tcW w:w="4253" w:type="dxa"/>
            <w:tcBorders>
              <w:top w:val="single" w:sz="4" w:space="0" w:color="auto"/>
              <w:left w:val="single" w:sz="4" w:space="0" w:color="auto"/>
              <w:bottom w:val="single" w:sz="4" w:space="0" w:color="auto"/>
              <w:right w:val="single" w:sz="4" w:space="0" w:color="auto"/>
            </w:tcBorders>
          </w:tcPr>
          <w:p w:rsidR="00AA7E2D" w:rsidRPr="00C53087" w:rsidRDefault="00AA7E2D" w:rsidP="00AA7E2D">
            <w:r w:rsidRPr="00C53087">
              <w:t>2.Национальная оборона</w:t>
            </w:r>
          </w:p>
        </w:tc>
        <w:tc>
          <w:tcPr>
            <w:tcW w:w="1417" w:type="dxa"/>
            <w:tcBorders>
              <w:top w:val="single" w:sz="4" w:space="0" w:color="auto"/>
              <w:left w:val="single" w:sz="4" w:space="0" w:color="auto"/>
              <w:bottom w:val="single" w:sz="4" w:space="0" w:color="auto"/>
              <w:right w:val="single" w:sz="4" w:space="0" w:color="auto"/>
            </w:tcBorders>
            <w:vAlign w:val="bottom"/>
          </w:tcPr>
          <w:p w:rsidR="00AA7E2D" w:rsidRPr="00C53087" w:rsidRDefault="00AA7E2D" w:rsidP="00AA7E2D">
            <w:pPr>
              <w:jc w:val="center"/>
            </w:pPr>
            <w:r w:rsidRPr="00C53087">
              <w:t>0200</w:t>
            </w:r>
          </w:p>
        </w:tc>
        <w:tc>
          <w:tcPr>
            <w:tcW w:w="1843" w:type="dxa"/>
            <w:tcBorders>
              <w:top w:val="nil"/>
              <w:left w:val="single" w:sz="4" w:space="0" w:color="auto"/>
              <w:bottom w:val="single" w:sz="4" w:space="0" w:color="auto"/>
              <w:right w:val="single" w:sz="4" w:space="0" w:color="auto"/>
            </w:tcBorders>
            <w:shd w:val="clear" w:color="auto" w:fill="auto"/>
            <w:vAlign w:val="bottom"/>
          </w:tcPr>
          <w:p w:rsidR="00AA7E2D" w:rsidRPr="00C53087" w:rsidRDefault="00AA7E2D" w:rsidP="00AA7E2D">
            <w:pPr>
              <w:jc w:val="center"/>
            </w:pPr>
            <w:r w:rsidRPr="00C53087">
              <w:rPr>
                <w:sz w:val="22"/>
                <w:szCs w:val="22"/>
              </w:rPr>
              <w:t>572 800,00</w:t>
            </w:r>
          </w:p>
        </w:tc>
        <w:tc>
          <w:tcPr>
            <w:tcW w:w="2693" w:type="dxa"/>
            <w:tcBorders>
              <w:top w:val="nil"/>
              <w:left w:val="nil"/>
              <w:bottom w:val="single" w:sz="4" w:space="0" w:color="auto"/>
              <w:right w:val="single" w:sz="4" w:space="0" w:color="auto"/>
            </w:tcBorders>
            <w:shd w:val="clear" w:color="auto" w:fill="auto"/>
            <w:vAlign w:val="bottom"/>
          </w:tcPr>
          <w:p w:rsidR="00AA7E2D" w:rsidRPr="00C53087" w:rsidRDefault="00AA7E2D" w:rsidP="005B0881">
            <w:pPr>
              <w:jc w:val="center"/>
            </w:pPr>
            <w:r w:rsidRPr="00C53087">
              <w:t>1,41</w:t>
            </w:r>
          </w:p>
        </w:tc>
      </w:tr>
      <w:tr w:rsidR="00AA7E2D" w:rsidRPr="00C53087" w:rsidTr="00BD05E8">
        <w:tc>
          <w:tcPr>
            <w:tcW w:w="4253" w:type="dxa"/>
            <w:tcBorders>
              <w:top w:val="single" w:sz="4" w:space="0" w:color="auto"/>
              <w:left w:val="single" w:sz="4" w:space="0" w:color="auto"/>
              <w:bottom w:val="single" w:sz="4" w:space="0" w:color="auto"/>
              <w:right w:val="single" w:sz="4" w:space="0" w:color="auto"/>
            </w:tcBorders>
          </w:tcPr>
          <w:p w:rsidR="00AA7E2D" w:rsidRPr="00C53087" w:rsidRDefault="00AA7E2D" w:rsidP="00AA7E2D">
            <w:r w:rsidRPr="00C53087">
              <w:t xml:space="preserve">3.Национальная безопасность и правоохранительная деятельность </w:t>
            </w:r>
          </w:p>
        </w:tc>
        <w:tc>
          <w:tcPr>
            <w:tcW w:w="1417" w:type="dxa"/>
            <w:tcBorders>
              <w:top w:val="single" w:sz="4" w:space="0" w:color="auto"/>
              <w:left w:val="single" w:sz="4" w:space="0" w:color="auto"/>
              <w:bottom w:val="single" w:sz="4" w:space="0" w:color="auto"/>
              <w:right w:val="single" w:sz="4" w:space="0" w:color="auto"/>
            </w:tcBorders>
            <w:vAlign w:val="bottom"/>
          </w:tcPr>
          <w:p w:rsidR="00AA7E2D" w:rsidRPr="00C53087" w:rsidRDefault="00AA7E2D" w:rsidP="00AA7E2D">
            <w:pPr>
              <w:jc w:val="center"/>
            </w:pPr>
            <w:r w:rsidRPr="00C53087">
              <w:t>0300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A7E2D" w:rsidRPr="00C53087" w:rsidRDefault="00AA7E2D" w:rsidP="00AA7E2D">
            <w:pPr>
              <w:jc w:val="center"/>
            </w:pPr>
            <w:r w:rsidRPr="00C53087">
              <w:rPr>
                <w:sz w:val="22"/>
                <w:szCs w:val="22"/>
              </w:rPr>
              <w:t>206 258,86</w:t>
            </w:r>
          </w:p>
        </w:tc>
        <w:tc>
          <w:tcPr>
            <w:tcW w:w="2693" w:type="dxa"/>
            <w:tcBorders>
              <w:top w:val="single" w:sz="4" w:space="0" w:color="auto"/>
              <w:left w:val="nil"/>
              <w:bottom w:val="single" w:sz="4" w:space="0" w:color="auto"/>
              <w:right w:val="single" w:sz="4" w:space="0" w:color="auto"/>
            </w:tcBorders>
            <w:shd w:val="clear" w:color="auto" w:fill="auto"/>
            <w:vAlign w:val="bottom"/>
          </w:tcPr>
          <w:p w:rsidR="00AA7E2D" w:rsidRPr="00C53087" w:rsidRDefault="00AA7E2D" w:rsidP="005B0881">
            <w:pPr>
              <w:jc w:val="center"/>
            </w:pPr>
            <w:r w:rsidRPr="00C53087">
              <w:t>0,51</w:t>
            </w:r>
          </w:p>
        </w:tc>
      </w:tr>
      <w:tr w:rsidR="00AA7E2D" w:rsidRPr="00C53087" w:rsidTr="00BD05E8">
        <w:tc>
          <w:tcPr>
            <w:tcW w:w="4253" w:type="dxa"/>
            <w:tcBorders>
              <w:top w:val="single" w:sz="4" w:space="0" w:color="auto"/>
              <w:left w:val="single" w:sz="4" w:space="0" w:color="auto"/>
              <w:bottom w:val="single" w:sz="4" w:space="0" w:color="auto"/>
              <w:right w:val="single" w:sz="4" w:space="0" w:color="auto"/>
            </w:tcBorders>
          </w:tcPr>
          <w:p w:rsidR="00AA7E2D" w:rsidRPr="00C53087" w:rsidRDefault="00AA7E2D" w:rsidP="00AA7E2D">
            <w:r w:rsidRPr="00C53087">
              <w:t>4. 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AA7E2D" w:rsidRPr="00C53087" w:rsidRDefault="00AA7E2D" w:rsidP="00AA7E2D">
            <w:pPr>
              <w:jc w:val="center"/>
            </w:pPr>
            <w:r w:rsidRPr="00C53087">
              <w:t>0400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A7E2D" w:rsidRPr="00C53087" w:rsidRDefault="00AA7E2D" w:rsidP="00AA7E2D">
            <w:pPr>
              <w:jc w:val="center"/>
            </w:pPr>
            <w:r w:rsidRPr="00C53087">
              <w:rPr>
                <w:sz w:val="22"/>
                <w:szCs w:val="22"/>
              </w:rPr>
              <w:t>10 234 939,92</w:t>
            </w:r>
          </w:p>
        </w:tc>
        <w:tc>
          <w:tcPr>
            <w:tcW w:w="2693" w:type="dxa"/>
            <w:tcBorders>
              <w:top w:val="single" w:sz="4" w:space="0" w:color="auto"/>
              <w:left w:val="nil"/>
              <w:bottom w:val="single" w:sz="4" w:space="0" w:color="auto"/>
              <w:right w:val="single" w:sz="4" w:space="0" w:color="auto"/>
            </w:tcBorders>
            <w:shd w:val="clear" w:color="auto" w:fill="auto"/>
            <w:vAlign w:val="bottom"/>
          </w:tcPr>
          <w:p w:rsidR="00AA7E2D" w:rsidRPr="00C53087" w:rsidRDefault="00AA7E2D" w:rsidP="005B0881">
            <w:pPr>
              <w:jc w:val="center"/>
            </w:pPr>
            <w:r w:rsidRPr="00C53087">
              <w:t>25,26</w:t>
            </w:r>
          </w:p>
        </w:tc>
      </w:tr>
      <w:tr w:rsidR="00AA7E2D" w:rsidRPr="00C53087" w:rsidTr="00BD05E8">
        <w:tc>
          <w:tcPr>
            <w:tcW w:w="4253" w:type="dxa"/>
            <w:tcBorders>
              <w:top w:val="single" w:sz="4" w:space="0" w:color="auto"/>
              <w:left w:val="single" w:sz="4" w:space="0" w:color="auto"/>
              <w:bottom w:val="single" w:sz="4" w:space="0" w:color="auto"/>
              <w:right w:val="single" w:sz="4" w:space="0" w:color="auto"/>
            </w:tcBorders>
          </w:tcPr>
          <w:p w:rsidR="00AA7E2D" w:rsidRPr="00C53087" w:rsidRDefault="00AA7E2D" w:rsidP="00AA7E2D">
            <w:r w:rsidRPr="00C53087">
              <w:t>5.ЖКХ</w:t>
            </w:r>
          </w:p>
        </w:tc>
        <w:tc>
          <w:tcPr>
            <w:tcW w:w="1417" w:type="dxa"/>
            <w:tcBorders>
              <w:top w:val="single" w:sz="4" w:space="0" w:color="auto"/>
              <w:left w:val="single" w:sz="4" w:space="0" w:color="auto"/>
              <w:bottom w:val="single" w:sz="4" w:space="0" w:color="auto"/>
              <w:right w:val="single" w:sz="4" w:space="0" w:color="auto"/>
            </w:tcBorders>
            <w:vAlign w:val="bottom"/>
          </w:tcPr>
          <w:p w:rsidR="00AA7E2D" w:rsidRPr="00C53087" w:rsidRDefault="00AA7E2D" w:rsidP="00AA7E2D">
            <w:pPr>
              <w:jc w:val="center"/>
            </w:pPr>
            <w:r w:rsidRPr="00C53087">
              <w:t>0500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A7E2D" w:rsidRPr="00C53087" w:rsidRDefault="00AA7E2D" w:rsidP="00AA7E2D">
            <w:pPr>
              <w:jc w:val="center"/>
            </w:pPr>
            <w:r w:rsidRPr="00C53087">
              <w:rPr>
                <w:sz w:val="22"/>
                <w:szCs w:val="22"/>
              </w:rPr>
              <w:t>8 897 854,61</w:t>
            </w:r>
          </w:p>
        </w:tc>
        <w:tc>
          <w:tcPr>
            <w:tcW w:w="2693" w:type="dxa"/>
            <w:tcBorders>
              <w:top w:val="single" w:sz="4" w:space="0" w:color="auto"/>
              <w:left w:val="nil"/>
              <w:bottom w:val="single" w:sz="4" w:space="0" w:color="auto"/>
              <w:right w:val="single" w:sz="4" w:space="0" w:color="auto"/>
            </w:tcBorders>
            <w:shd w:val="clear" w:color="auto" w:fill="auto"/>
            <w:vAlign w:val="bottom"/>
          </w:tcPr>
          <w:p w:rsidR="00AA7E2D" w:rsidRPr="00C53087" w:rsidRDefault="00AA7E2D" w:rsidP="005B0881">
            <w:pPr>
              <w:jc w:val="center"/>
            </w:pPr>
            <w:r w:rsidRPr="00C53087">
              <w:t>21,96</w:t>
            </w:r>
          </w:p>
        </w:tc>
      </w:tr>
      <w:tr w:rsidR="00AA7E2D" w:rsidRPr="00C53087" w:rsidTr="00BD05E8">
        <w:tc>
          <w:tcPr>
            <w:tcW w:w="4253" w:type="dxa"/>
            <w:tcBorders>
              <w:top w:val="single" w:sz="4" w:space="0" w:color="auto"/>
              <w:left w:val="single" w:sz="4" w:space="0" w:color="auto"/>
              <w:bottom w:val="single" w:sz="4" w:space="0" w:color="auto"/>
              <w:right w:val="single" w:sz="4" w:space="0" w:color="auto"/>
            </w:tcBorders>
          </w:tcPr>
          <w:p w:rsidR="00AA7E2D" w:rsidRPr="00C53087" w:rsidRDefault="00AA7E2D" w:rsidP="00AA7E2D">
            <w:r w:rsidRPr="00C53087">
              <w:t>6.Культура,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AA7E2D" w:rsidRPr="00C53087" w:rsidRDefault="00AA7E2D" w:rsidP="00AA7E2D">
            <w:pPr>
              <w:jc w:val="center"/>
            </w:pPr>
            <w:r w:rsidRPr="00C53087">
              <w:t>0800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A7E2D" w:rsidRPr="00C53087" w:rsidRDefault="00AA7E2D" w:rsidP="00AA7E2D">
            <w:pPr>
              <w:jc w:val="center"/>
            </w:pPr>
            <w:r w:rsidRPr="00C53087">
              <w:rPr>
                <w:sz w:val="22"/>
                <w:szCs w:val="22"/>
              </w:rPr>
              <w:t>7 764 716,58</w:t>
            </w:r>
          </w:p>
        </w:tc>
        <w:tc>
          <w:tcPr>
            <w:tcW w:w="2693" w:type="dxa"/>
            <w:tcBorders>
              <w:top w:val="single" w:sz="4" w:space="0" w:color="auto"/>
              <w:left w:val="nil"/>
              <w:bottom w:val="single" w:sz="4" w:space="0" w:color="auto"/>
              <w:right w:val="single" w:sz="4" w:space="0" w:color="auto"/>
            </w:tcBorders>
            <w:shd w:val="clear" w:color="auto" w:fill="auto"/>
            <w:vAlign w:val="bottom"/>
          </w:tcPr>
          <w:p w:rsidR="00AA7E2D" w:rsidRPr="00C53087" w:rsidRDefault="00AA7E2D" w:rsidP="005B0881">
            <w:pPr>
              <w:jc w:val="center"/>
            </w:pPr>
            <w:r w:rsidRPr="00C53087">
              <w:t>19,16</w:t>
            </w:r>
          </w:p>
        </w:tc>
      </w:tr>
      <w:tr w:rsidR="00AA7E2D" w:rsidRPr="00C53087" w:rsidTr="00BD05E8">
        <w:trPr>
          <w:trHeight w:val="283"/>
        </w:trPr>
        <w:tc>
          <w:tcPr>
            <w:tcW w:w="4253" w:type="dxa"/>
            <w:tcBorders>
              <w:top w:val="single" w:sz="4" w:space="0" w:color="auto"/>
              <w:left w:val="single" w:sz="4" w:space="0" w:color="auto"/>
              <w:bottom w:val="single" w:sz="4" w:space="0" w:color="auto"/>
              <w:right w:val="single" w:sz="4" w:space="0" w:color="auto"/>
            </w:tcBorders>
          </w:tcPr>
          <w:p w:rsidR="00AA7E2D" w:rsidRPr="00C53087" w:rsidRDefault="00AA7E2D" w:rsidP="00AA7E2D">
            <w:r w:rsidRPr="00C53087">
              <w:t>7. Социальная политика</w:t>
            </w:r>
          </w:p>
        </w:tc>
        <w:tc>
          <w:tcPr>
            <w:tcW w:w="1417" w:type="dxa"/>
            <w:tcBorders>
              <w:top w:val="single" w:sz="4" w:space="0" w:color="auto"/>
              <w:left w:val="single" w:sz="4" w:space="0" w:color="auto"/>
              <w:bottom w:val="single" w:sz="4" w:space="0" w:color="auto"/>
              <w:right w:val="single" w:sz="4" w:space="0" w:color="auto"/>
            </w:tcBorders>
          </w:tcPr>
          <w:p w:rsidR="00AA7E2D" w:rsidRPr="00C53087" w:rsidRDefault="00AA7E2D" w:rsidP="00AA7E2D">
            <w:pPr>
              <w:jc w:val="center"/>
            </w:pPr>
            <w:r w:rsidRPr="00C53087">
              <w:t>1000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A7E2D" w:rsidRPr="00C53087" w:rsidRDefault="00AA7E2D" w:rsidP="00AA7E2D">
            <w:pPr>
              <w:jc w:val="center"/>
            </w:pPr>
            <w:r w:rsidRPr="00C53087">
              <w:rPr>
                <w:sz w:val="22"/>
                <w:szCs w:val="22"/>
              </w:rPr>
              <w:t>357 025,28</w:t>
            </w:r>
          </w:p>
        </w:tc>
        <w:tc>
          <w:tcPr>
            <w:tcW w:w="2693" w:type="dxa"/>
            <w:tcBorders>
              <w:top w:val="single" w:sz="4" w:space="0" w:color="auto"/>
              <w:left w:val="nil"/>
              <w:bottom w:val="single" w:sz="4" w:space="0" w:color="auto"/>
              <w:right w:val="single" w:sz="4" w:space="0" w:color="auto"/>
            </w:tcBorders>
            <w:shd w:val="clear" w:color="auto" w:fill="auto"/>
            <w:vAlign w:val="bottom"/>
          </w:tcPr>
          <w:p w:rsidR="00AA7E2D" w:rsidRPr="00C53087" w:rsidRDefault="00AA7E2D" w:rsidP="005B0881">
            <w:pPr>
              <w:jc w:val="center"/>
            </w:pPr>
            <w:r w:rsidRPr="00C53087">
              <w:t>0,88</w:t>
            </w:r>
          </w:p>
        </w:tc>
      </w:tr>
      <w:tr w:rsidR="00AA7E2D" w:rsidRPr="00C53087" w:rsidTr="00BD05E8">
        <w:trPr>
          <w:trHeight w:val="283"/>
        </w:trPr>
        <w:tc>
          <w:tcPr>
            <w:tcW w:w="4253" w:type="dxa"/>
            <w:tcBorders>
              <w:top w:val="single" w:sz="4" w:space="0" w:color="auto"/>
              <w:left w:val="single" w:sz="4" w:space="0" w:color="auto"/>
              <w:bottom w:val="single" w:sz="4" w:space="0" w:color="auto"/>
              <w:right w:val="single" w:sz="4" w:space="0" w:color="auto"/>
            </w:tcBorders>
          </w:tcPr>
          <w:p w:rsidR="00AA7E2D" w:rsidRPr="00C53087" w:rsidRDefault="00AA7E2D" w:rsidP="00AA7E2D">
            <w:r w:rsidRPr="00C53087">
              <w:t>8. Физическая культура и спорт</w:t>
            </w:r>
          </w:p>
        </w:tc>
        <w:tc>
          <w:tcPr>
            <w:tcW w:w="1417" w:type="dxa"/>
            <w:tcBorders>
              <w:top w:val="single" w:sz="4" w:space="0" w:color="auto"/>
              <w:left w:val="single" w:sz="4" w:space="0" w:color="auto"/>
              <w:bottom w:val="single" w:sz="4" w:space="0" w:color="auto"/>
              <w:right w:val="single" w:sz="4" w:space="0" w:color="auto"/>
            </w:tcBorders>
          </w:tcPr>
          <w:p w:rsidR="00AA7E2D" w:rsidRPr="00C53087" w:rsidRDefault="00AA7E2D" w:rsidP="00AA7E2D">
            <w:pPr>
              <w:jc w:val="center"/>
            </w:pPr>
            <w:r w:rsidRPr="00C53087">
              <w:t>1100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A7E2D" w:rsidRPr="00C53087" w:rsidRDefault="00AA7E2D" w:rsidP="00AA7E2D">
            <w:pPr>
              <w:jc w:val="center"/>
            </w:pPr>
            <w:r w:rsidRPr="00C53087">
              <w:rPr>
                <w:sz w:val="22"/>
                <w:szCs w:val="22"/>
              </w:rPr>
              <w:t>125 815,00</w:t>
            </w:r>
          </w:p>
        </w:tc>
        <w:tc>
          <w:tcPr>
            <w:tcW w:w="2693" w:type="dxa"/>
            <w:tcBorders>
              <w:top w:val="single" w:sz="4" w:space="0" w:color="auto"/>
              <w:left w:val="nil"/>
              <w:bottom w:val="single" w:sz="4" w:space="0" w:color="auto"/>
              <w:right w:val="single" w:sz="4" w:space="0" w:color="auto"/>
            </w:tcBorders>
            <w:shd w:val="clear" w:color="auto" w:fill="auto"/>
            <w:vAlign w:val="bottom"/>
          </w:tcPr>
          <w:p w:rsidR="00AA7E2D" w:rsidRPr="00C53087" w:rsidRDefault="00AA7E2D" w:rsidP="005B0881">
            <w:pPr>
              <w:jc w:val="center"/>
            </w:pPr>
            <w:r w:rsidRPr="00C53087">
              <w:t>0,32</w:t>
            </w:r>
          </w:p>
        </w:tc>
      </w:tr>
      <w:tr w:rsidR="00AA7E2D" w:rsidRPr="00C53087" w:rsidTr="00BD05E8">
        <w:trPr>
          <w:trHeight w:val="283"/>
        </w:trPr>
        <w:tc>
          <w:tcPr>
            <w:tcW w:w="4253" w:type="dxa"/>
            <w:tcBorders>
              <w:top w:val="single" w:sz="4" w:space="0" w:color="auto"/>
              <w:left w:val="single" w:sz="4" w:space="0" w:color="auto"/>
              <w:bottom w:val="single" w:sz="4" w:space="0" w:color="auto"/>
              <w:right w:val="single" w:sz="4" w:space="0" w:color="auto"/>
            </w:tcBorders>
          </w:tcPr>
          <w:p w:rsidR="00AA7E2D" w:rsidRPr="00C53087" w:rsidRDefault="00AA7E2D" w:rsidP="004B5DB6">
            <w:r w:rsidRPr="00C53087">
              <w:t>Расходы бюджета - Всего</w:t>
            </w:r>
          </w:p>
        </w:tc>
        <w:tc>
          <w:tcPr>
            <w:tcW w:w="1417" w:type="dxa"/>
            <w:tcBorders>
              <w:top w:val="single" w:sz="4" w:space="0" w:color="auto"/>
              <w:left w:val="single" w:sz="4" w:space="0" w:color="auto"/>
              <w:bottom w:val="single" w:sz="4" w:space="0" w:color="auto"/>
              <w:right w:val="single" w:sz="4" w:space="0" w:color="auto"/>
            </w:tcBorders>
            <w:vAlign w:val="bottom"/>
          </w:tcPr>
          <w:p w:rsidR="00AA7E2D" w:rsidRPr="00C53087" w:rsidRDefault="00AA7E2D" w:rsidP="004B5DB6">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A7E2D" w:rsidRPr="00C53087" w:rsidRDefault="00AA7E2D" w:rsidP="00AA7E2D">
            <w:pPr>
              <w:jc w:val="center"/>
            </w:pPr>
            <w:r w:rsidRPr="00C53087">
              <w:rPr>
                <w:sz w:val="22"/>
                <w:szCs w:val="22"/>
              </w:rPr>
              <w:t>40 515 677,92</w:t>
            </w:r>
          </w:p>
        </w:tc>
        <w:tc>
          <w:tcPr>
            <w:tcW w:w="2693" w:type="dxa"/>
            <w:tcBorders>
              <w:top w:val="single" w:sz="4" w:space="0" w:color="auto"/>
              <w:left w:val="nil"/>
              <w:bottom w:val="single" w:sz="4" w:space="0" w:color="auto"/>
              <w:right w:val="single" w:sz="4" w:space="0" w:color="auto"/>
            </w:tcBorders>
            <w:shd w:val="clear" w:color="auto" w:fill="auto"/>
            <w:vAlign w:val="bottom"/>
          </w:tcPr>
          <w:p w:rsidR="00AA7E2D" w:rsidRPr="00C53087" w:rsidRDefault="00AA7E2D" w:rsidP="005B0881">
            <w:pPr>
              <w:jc w:val="center"/>
            </w:pPr>
            <w:r w:rsidRPr="00C53087">
              <w:t>100,00</w:t>
            </w:r>
          </w:p>
        </w:tc>
      </w:tr>
    </w:tbl>
    <w:p w:rsidR="00476F2A" w:rsidRPr="00C53087" w:rsidRDefault="00476F2A" w:rsidP="00F7274C">
      <w:pPr>
        <w:ind w:firstLine="709"/>
        <w:jc w:val="both"/>
        <w:rPr>
          <w:rFonts w:eastAsia="Calibri"/>
          <w:sz w:val="28"/>
          <w:szCs w:val="28"/>
        </w:rPr>
      </w:pPr>
    </w:p>
    <w:p w:rsidR="00B719CC" w:rsidRPr="00C53087" w:rsidRDefault="00F7274C" w:rsidP="007E0CB8">
      <w:pPr>
        <w:ind w:firstLine="709"/>
        <w:jc w:val="both"/>
        <w:rPr>
          <w:rFonts w:eastAsia="Calibri"/>
          <w:sz w:val="28"/>
          <w:szCs w:val="28"/>
        </w:rPr>
      </w:pPr>
      <w:r w:rsidRPr="00C53087">
        <w:rPr>
          <w:rFonts w:eastAsia="Calibri"/>
          <w:sz w:val="28"/>
          <w:szCs w:val="28"/>
        </w:rPr>
        <w:t>В разрезе классификации операций сектора государственного управления приоритетным направле</w:t>
      </w:r>
      <w:r w:rsidR="00D9283F" w:rsidRPr="00C53087">
        <w:rPr>
          <w:rFonts w:eastAsia="Calibri"/>
          <w:sz w:val="28"/>
          <w:szCs w:val="28"/>
        </w:rPr>
        <w:t>нием расходования средств в 2018</w:t>
      </w:r>
      <w:r w:rsidRPr="00C53087">
        <w:rPr>
          <w:rFonts w:eastAsia="Calibri"/>
          <w:sz w:val="28"/>
          <w:szCs w:val="28"/>
        </w:rPr>
        <w:t xml:space="preserve"> г</w:t>
      </w:r>
      <w:r w:rsidR="007F083D" w:rsidRPr="00C53087">
        <w:rPr>
          <w:rFonts w:eastAsia="Calibri"/>
          <w:sz w:val="28"/>
          <w:szCs w:val="28"/>
        </w:rPr>
        <w:t>оду</w:t>
      </w:r>
      <w:r w:rsidRPr="00C53087">
        <w:rPr>
          <w:rFonts w:eastAsia="Calibri"/>
          <w:sz w:val="28"/>
          <w:szCs w:val="28"/>
        </w:rPr>
        <w:t xml:space="preserve"> являются </w:t>
      </w:r>
      <w:r w:rsidR="00510413" w:rsidRPr="00C53087">
        <w:rPr>
          <w:sz w:val="28"/>
          <w:szCs w:val="28"/>
        </w:rPr>
        <w:t>безвозмездные перечисления государственным и муниципальным организациям</w:t>
      </w:r>
      <w:r w:rsidR="00510413" w:rsidRPr="00C53087">
        <w:rPr>
          <w:rFonts w:eastAsia="Calibri"/>
          <w:sz w:val="28"/>
          <w:szCs w:val="28"/>
        </w:rPr>
        <w:t xml:space="preserve"> – </w:t>
      </w:r>
      <w:r w:rsidR="00E57D16" w:rsidRPr="00C53087">
        <w:rPr>
          <w:rFonts w:eastAsia="Calibri"/>
          <w:sz w:val="28"/>
          <w:szCs w:val="28"/>
        </w:rPr>
        <w:t>32,34</w:t>
      </w:r>
      <w:r w:rsidR="00510413" w:rsidRPr="00C53087">
        <w:rPr>
          <w:rFonts w:eastAsia="Calibri"/>
          <w:sz w:val="28"/>
          <w:szCs w:val="28"/>
        </w:rPr>
        <w:t xml:space="preserve">%, </w:t>
      </w:r>
      <w:r w:rsidR="00E57D16" w:rsidRPr="00C53087">
        <w:rPr>
          <w:rFonts w:eastAsia="Calibri"/>
          <w:sz w:val="28"/>
          <w:szCs w:val="28"/>
        </w:rPr>
        <w:t>р</w:t>
      </w:r>
      <w:r w:rsidR="00E57D16" w:rsidRPr="00C53087">
        <w:rPr>
          <w:sz w:val="28"/>
          <w:szCs w:val="28"/>
        </w:rPr>
        <w:t>аботы, услуги по содержанию имущества</w:t>
      </w:r>
      <w:r w:rsidR="00E57D16" w:rsidRPr="00C53087">
        <w:rPr>
          <w:rFonts w:eastAsia="Calibri"/>
          <w:sz w:val="28"/>
          <w:szCs w:val="28"/>
        </w:rPr>
        <w:t xml:space="preserve"> – 26,61</w:t>
      </w:r>
      <w:r w:rsidR="00E75282" w:rsidRPr="00C53087">
        <w:rPr>
          <w:rFonts w:eastAsia="Calibri"/>
          <w:sz w:val="28"/>
          <w:szCs w:val="28"/>
        </w:rPr>
        <w:t>%,</w:t>
      </w:r>
      <w:r w:rsidR="00E57D16" w:rsidRPr="00C53087">
        <w:rPr>
          <w:rFonts w:eastAsia="Calibri"/>
          <w:sz w:val="28"/>
          <w:szCs w:val="28"/>
        </w:rPr>
        <w:t xml:space="preserve"> </w:t>
      </w:r>
      <w:r w:rsidR="00E75282" w:rsidRPr="00C53087">
        <w:rPr>
          <w:sz w:val="28"/>
          <w:szCs w:val="28"/>
        </w:rPr>
        <w:t>увеличение стоимости основных средств – 15,66%.</w:t>
      </w:r>
      <w:r w:rsidRPr="00C53087">
        <w:rPr>
          <w:rFonts w:eastAsia="Calibri"/>
          <w:sz w:val="28"/>
          <w:szCs w:val="28"/>
        </w:rPr>
        <w:t xml:space="preserve"> </w:t>
      </w:r>
      <w:r w:rsidR="00E75282" w:rsidRPr="00C53087">
        <w:rPr>
          <w:sz w:val="28"/>
          <w:szCs w:val="28"/>
        </w:rPr>
        <w:t>Оплата труда,</w:t>
      </w:r>
      <w:r w:rsidR="00E75282" w:rsidRPr="00C53087">
        <w:t xml:space="preserve"> </w:t>
      </w:r>
      <w:r w:rsidR="00E75282" w:rsidRPr="00C53087">
        <w:rPr>
          <w:sz w:val="28"/>
          <w:szCs w:val="28"/>
        </w:rPr>
        <w:t xml:space="preserve"> прочие работы, услуги и</w:t>
      </w:r>
      <w:r w:rsidR="00510413" w:rsidRPr="00C53087">
        <w:rPr>
          <w:sz w:val="28"/>
          <w:szCs w:val="28"/>
        </w:rPr>
        <w:t xml:space="preserve"> </w:t>
      </w:r>
      <w:r w:rsidR="00510413" w:rsidRPr="00C53087">
        <w:rPr>
          <w:rFonts w:eastAsia="Calibri"/>
          <w:sz w:val="28"/>
          <w:szCs w:val="28"/>
        </w:rPr>
        <w:t>начисления на выплаты по оплате труда</w:t>
      </w:r>
      <w:r w:rsidR="00510413" w:rsidRPr="00C53087">
        <w:rPr>
          <w:sz w:val="28"/>
          <w:szCs w:val="28"/>
        </w:rPr>
        <w:t xml:space="preserve"> – </w:t>
      </w:r>
      <w:r w:rsidR="00E75282" w:rsidRPr="00C53087">
        <w:rPr>
          <w:sz w:val="28"/>
          <w:szCs w:val="28"/>
        </w:rPr>
        <w:t>10,82</w:t>
      </w:r>
      <w:r w:rsidR="00510413" w:rsidRPr="00C53087">
        <w:rPr>
          <w:sz w:val="28"/>
          <w:szCs w:val="28"/>
        </w:rPr>
        <w:t>%, 8,</w:t>
      </w:r>
      <w:r w:rsidR="00E75282" w:rsidRPr="00C53087">
        <w:rPr>
          <w:sz w:val="28"/>
          <w:szCs w:val="28"/>
        </w:rPr>
        <w:t>19</w:t>
      </w:r>
      <w:r w:rsidR="00510413" w:rsidRPr="00C53087">
        <w:rPr>
          <w:sz w:val="28"/>
          <w:szCs w:val="28"/>
        </w:rPr>
        <w:t>%</w:t>
      </w:r>
      <w:r w:rsidR="004B5DB6" w:rsidRPr="00C53087">
        <w:rPr>
          <w:sz w:val="28"/>
          <w:szCs w:val="28"/>
        </w:rPr>
        <w:t xml:space="preserve"> и 3,</w:t>
      </w:r>
      <w:r w:rsidR="00E75282" w:rsidRPr="00C53087">
        <w:rPr>
          <w:sz w:val="28"/>
          <w:szCs w:val="28"/>
        </w:rPr>
        <w:t>43</w:t>
      </w:r>
      <w:r w:rsidR="004B5DB6" w:rsidRPr="00C53087">
        <w:rPr>
          <w:sz w:val="28"/>
          <w:szCs w:val="28"/>
        </w:rPr>
        <w:t>%</w:t>
      </w:r>
      <w:r w:rsidR="00510413" w:rsidRPr="00C53087">
        <w:rPr>
          <w:sz w:val="28"/>
          <w:szCs w:val="28"/>
        </w:rPr>
        <w:t xml:space="preserve"> </w:t>
      </w:r>
      <w:r w:rsidR="004B5DB6" w:rsidRPr="00C53087">
        <w:rPr>
          <w:rFonts w:eastAsia="Calibri"/>
          <w:sz w:val="28"/>
          <w:szCs w:val="28"/>
        </w:rPr>
        <w:t>от общего объема расходов.</w:t>
      </w:r>
      <w:r w:rsidR="004B5DB6" w:rsidRPr="00C53087">
        <w:rPr>
          <w:sz w:val="28"/>
          <w:szCs w:val="28"/>
        </w:rPr>
        <w:t xml:space="preserve"> </w:t>
      </w:r>
      <w:r w:rsidRPr="00C53087">
        <w:rPr>
          <w:rFonts w:eastAsia="Calibri"/>
          <w:sz w:val="28"/>
          <w:szCs w:val="28"/>
        </w:rPr>
        <w:t xml:space="preserve">Остальные  расходы  связаны с </w:t>
      </w:r>
      <w:r w:rsidR="004B5DB6" w:rsidRPr="00C53087">
        <w:rPr>
          <w:rFonts w:eastAsia="Calibri"/>
          <w:sz w:val="28"/>
          <w:szCs w:val="28"/>
        </w:rPr>
        <w:t xml:space="preserve">услугами связи, </w:t>
      </w:r>
      <w:r w:rsidR="00E75282" w:rsidRPr="00C53087">
        <w:rPr>
          <w:sz w:val="28"/>
          <w:szCs w:val="28"/>
        </w:rPr>
        <w:t>коммунальными услугами,</w:t>
      </w:r>
      <w:r w:rsidR="00E75282" w:rsidRPr="00C53087">
        <w:rPr>
          <w:rFonts w:eastAsia="Calibri"/>
          <w:sz w:val="28"/>
          <w:szCs w:val="28"/>
        </w:rPr>
        <w:t xml:space="preserve"> </w:t>
      </w:r>
      <w:r w:rsidR="00E75282" w:rsidRPr="00C53087">
        <w:rPr>
          <w:sz w:val="28"/>
          <w:szCs w:val="28"/>
        </w:rPr>
        <w:t xml:space="preserve">пособиями по социальной помощи населению, </w:t>
      </w:r>
      <w:r w:rsidR="004B5DB6" w:rsidRPr="00C53087">
        <w:rPr>
          <w:sz w:val="28"/>
          <w:szCs w:val="28"/>
        </w:rPr>
        <w:t>пенси</w:t>
      </w:r>
      <w:r w:rsidR="00260B42" w:rsidRPr="00C53087">
        <w:rPr>
          <w:sz w:val="28"/>
          <w:szCs w:val="28"/>
        </w:rPr>
        <w:t>ями</w:t>
      </w:r>
      <w:r w:rsidR="004B5DB6" w:rsidRPr="00C53087">
        <w:rPr>
          <w:sz w:val="28"/>
          <w:szCs w:val="28"/>
        </w:rPr>
        <w:t>, пособия</w:t>
      </w:r>
      <w:r w:rsidR="00260B42" w:rsidRPr="00C53087">
        <w:rPr>
          <w:sz w:val="28"/>
          <w:szCs w:val="28"/>
        </w:rPr>
        <w:t>ми</w:t>
      </w:r>
      <w:r w:rsidR="004B5DB6" w:rsidRPr="00C53087">
        <w:rPr>
          <w:sz w:val="28"/>
          <w:szCs w:val="28"/>
        </w:rPr>
        <w:t>, выплачиваемы</w:t>
      </w:r>
      <w:r w:rsidR="00260B42" w:rsidRPr="00C53087">
        <w:rPr>
          <w:sz w:val="28"/>
          <w:szCs w:val="28"/>
        </w:rPr>
        <w:t>ми</w:t>
      </w:r>
      <w:r w:rsidR="004B5DB6" w:rsidRPr="00C53087">
        <w:rPr>
          <w:sz w:val="28"/>
          <w:szCs w:val="28"/>
        </w:rPr>
        <w:t xml:space="preserve"> организациями сектора государственного управления</w:t>
      </w:r>
      <w:r w:rsidR="004B5DB6" w:rsidRPr="00C53087">
        <w:rPr>
          <w:rFonts w:eastAsia="Calibri"/>
          <w:sz w:val="28"/>
          <w:szCs w:val="28"/>
        </w:rPr>
        <w:t>, прочи</w:t>
      </w:r>
      <w:r w:rsidR="00260B42" w:rsidRPr="00C53087">
        <w:rPr>
          <w:rFonts w:eastAsia="Calibri"/>
          <w:sz w:val="28"/>
          <w:szCs w:val="28"/>
        </w:rPr>
        <w:t>ми</w:t>
      </w:r>
      <w:r w:rsidR="004B5DB6" w:rsidRPr="00C53087">
        <w:rPr>
          <w:rFonts w:eastAsia="Calibri"/>
          <w:sz w:val="28"/>
          <w:szCs w:val="28"/>
        </w:rPr>
        <w:t xml:space="preserve"> расход</w:t>
      </w:r>
      <w:r w:rsidR="00260B42" w:rsidRPr="00C53087">
        <w:rPr>
          <w:rFonts w:eastAsia="Calibri"/>
          <w:sz w:val="28"/>
          <w:szCs w:val="28"/>
        </w:rPr>
        <w:t>ами</w:t>
      </w:r>
      <w:r w:rsidR="004B5DB6" w:rsidRPr="00C53087">
        <w:rPr>
          <w:rFonts w:eastAsia="Calibri"/>
          <w:sz w:val="28"/>
          <w:szCs w:val="28"/>
        </w:rPr>
        <w:t xml:space="preserve"> </w:t>
      </w:r>
      <w:r w:rsidR="00260B42" w:rsidRPr="00C53087">
        <w:rPr>
          <w:rFonts w:eastAsia="Calibri"/>
          <w:sz w:val="28"/>
          <w:szCs w:val="28"/>
        </w:rPr>
        <w:t>и</w:t>
      </w:r>
      <w:r w:rsidRPr="00C53087">
        <w:rPr>
          <w:rFonts w:eastAsia="Calibri"/>
          <w:sz w:val="28"/>
          <w:szCs w:val="28"/>
        </w:rPr>
        <w:t xml:space="preserve"> увеличением с</w:t>
      </w:r>
      <w:r w:rsidR="00D2023B" w:rsidRPr="00C53087">
        <w:rPr>
          <w:rFonts w:eastAsia="Calibri"/>
          <w:sz w:val="28"/>
          <w:szCs w:val="28"/>
        </w:rPr>
        <w:t>тоимости материальных запасов.</w:t>
      </w:r>
    </w:p>
    <w:p w:rsidR="00F7274C" w:rsidRPr="00C53087" w:rsidRDefault="00A73231" w:rsidP="00F7274C">
      <w:pPr>
        <w:jc w:val="right"/>
        <w:rPr>
          <w:rFonts w:eastAsia="Calibri"/>
          <w:sz w:val="28"/>
          <w:szCs w:val="28"/>
        </w:rPr>
      </w:pPr>
      <w:r w:rsidRPr="00C53087">
        <w:rPr>
          <w:rFonts w:eastAsia="Calibri"/>
          <w:sz w:val="28"/>
          <w:szCs w:val="28"/>
        </w:rPr>
        <w:t>Таблица</w:t>
      </w:r>
      <w:r w:rsidR="008448BC" w:rsidRPr="00C53087">
        <w:rPr>
          <w:rFonts w:eastAsia="Calibri"/>
          <w:sz w:val="28"/>
          <w:szCs w:val="28"/>
        </w:rPr>
        <w:t xml:space="preserve"> 6</w:t>
      </w:r>
      <w:r w:rsidRPr="00C53087">
        <w:rPr>
          <w:rFonts w:eastAsia="Calibri"/>
          <w:sz w:val="28"/>
          <w:szCs w:val="28"/>
        </w:rPr>
        <w:t xml:space="preserve"> </w:t>
      </w:r>
    </w:p>
    <w:p w:rsidR="00D9283F" w:rsidRPr="00C53087" w:rsidRDefault="00F7274C" w:rsidP="00D9283F">
      <w:pPr>
        <w:jc w:val="center"/>
        <w:rPr>
          <w:rFonts w:eastAsia="Calibri"/>
          <w:sz w:val="28"/>
          <w:szCs w:val="28"/>
        </w:rPr>
      </w:pPr>
      <w:r w:rsidRPr="00C53087">
        <w:rPr>
          <w:rFonts w:eastAsia="Calibri"/>
          <w:sz w:val="28"/>
          <w:szCs w:val="28"/>
        </w:rPr>
        <w:t xml:space="preserve">Структура расходов бюджета </w:t>
      </w:r>
      <w:r w:rsidR="00D9283F" w:rsidRPr="00C53087">
        <w:rPr>
          <w:rFonts w:eastAsia="Calibri"/>
          <w:sz w:val="28"/>
          <w:szCs w:val="28"/>
        </w:rPr>
        <w:t>городского поселения</w:t>
      </w:r>
    </w:p>
    <w:p w:rsidR="00F7274C" w:rsidRPr="00C53087" w:rsidRDefault="00D9283F" w:rsidP="00D9283F">
      <w:pPr>
        <w:jc w:val="center"/>
        <w:rPr>
          <w:rFonts w:eastAsia="Calibri"/>
          <w:sz w:val="28"/>
          <w:szCs w:val="28"/>
        </w:rPr>
      </w:pPr>
      <w:r w:rsidRPr="00C53087">
        <w:rPr>
          <w:sz w:val="28"/>
          <w:szCs w:val="28"/>
        </w:rPr>
        <w:t>«Новокручининское</w:t>
      </w:r>
      <w:r w:rsidRPr="00C53087">
        <w:rPr>
          <w:bCs/>
          <w:sz w:val="28"/>
          <w:szCs w:val="28"/>
        </w:rPr>
        <w:t>»</w:t>
      </w:r>
      <w:r w:rsidR="00F7274C" w:rsidRPr="00C53087">
        <w:rPr>
          <w:sz w:val="28"/>
          <w:szCs w:val="28"/>
        </w:rPr>
        <w:t xml:space="preserve"> </w:t>
      </w:r>
      <w:r w:rsidRPr="00C53087">
        <w:rPr>
          <w:rFonts w:eastAsia="Calibri"/>
          <w:sz w:val="28"/>
          <w:szCs w:val="28"/>
        </w:rPr>
        <w:t>за 2018</w:t>
      </w:r>
      <w:r w:rsidR="00F7274C" w:rsidRPr="00C53087">
        <w:rPr>
          <w:rFonts w:eastAsia="Calibri"/>
          <w:sz w:val="28"/>
          <w:szCs w:val="28"/>
        </w:rPr>
        <w:t>г</w:t>
      </w:r>
      <w:r w:rsidR="00A73231" w:rsidRPr="00C53087">
        <w:rPr>
          <w:rFonts w:eastAsia="Calibri"/>
          <w:sz w:val="28"/>
          <w:szCs w:val="28"/>
        </w:rPr>
        <w:t>.</w:t>
      </w:r>
    </w:p>
    <w:p w:rsidR="00F7274C" w:rsidRPr="00C53087" w:rsidRDefault="00F7274C" w:rsidP="00F7274C">
      <w:pPr>
        <w:jc w:val="right"/>
        <w:rPr>
          <w:rFonts w:eastAsia="Calibri"/>
          <w:sz w:val="28"/>
          <w:szCs w:val="28"/>
        </w:rPr>
      </w:pPr>
      <w:r w:rsidRPr="00C53087">
        <w:rPr>
          <w:rFonts w:eastAsia="Calibri"/>
          <w:sz w:val="28"/>
          <w:szCs w:val="28"/>
        </w:rPr>
        <w:t>руб.,</w:t>
      </w:r>
      <w:r w:rsidR="000B2EB3" w:rsidRPr="00C53087">
        <w:rPr>
          <w:rFonts w:eastAsia="Calibri"/>
          <w:sz w:val="28"/>
          <w:szCs w:val="28"/>
        </w:rPr>
        <w:t xml:space="preserve"> </w:t>
      </w:r>
      <w:r w:rsidRPr="00C53087">
        <w:rPr>
          <w:rFonts w:eastAsia="Calibri"/>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2126"/>
        <w:gridCol w:w="1560"/>
        <w:gridCol w:w="1842"/>
      </w:tblGrid>
      <w:tr w:rsidR="00F7274C" w:rsidRPr="00C53087" w:rsidTr="00BD05E8">
        <w:tc>
          <w:tcPr>
            <w:tcW w:w="4678" w:type="dxa"/>
            <w:tcBorders>
              <w:top w:val="single" w:sz="4" w:space="0" w:color="auto"/>
              <w:left w:val="single" w:sz="4" w:space="0" w:color="auto"/>
              <w:bottom w:val="single" w:sz="4" w:space="0" w:color="auto"/>
              <w:right w:val="single" w:sz="4" w:space="0" w:color="auto"/>
            </w:tcBorders>
            <w:vAlign w:val="center"/>
          </w:tcPr>
          <w:p w:rsidR="00F7274C" w:rsidRPr="00C53087" w:rsidRDefault="00F7274C" w:rsidP="005B0881">
            <w:pPr>
              <w:jc w:val="center"/>
              <w:rPr>
                <w:rFonts w:eastAsia="Calibri"/>
              </w:rPr>
            </w:pPr>
            <w:r w:rsidRPr="00C53087">
              <w:rPr>
                <w:rFonts w:eastAsia="Calibri"/>
              </w:rPr>
              <w:t>Наименование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F7274C" w:rsidRPr="00C53087" w:rsidRDefault="00F7274C" w:rsidP="005B0881">
            <w:pPr>
              <w:jc w:val="center"/>
              <w:rPr>
                <w:rFonts w:eastAsia="Calibri"/>
              </w:rPr>
            </w:pPr>
            <w:r w:rsidRPr="00C53087">
              <w:rPr>
                <w:rFonts w:eastAsia="Calibri"/>
              </w:rPr>
              <w:t>Код расхода по бюджетной классификации</w:t>
            </w:r>
          </w:p>
        </w:tc>
        <w:tc>
          <w:tcPr>
            <w:tcW w:w="1560" w:type="dxa"/>
            <w:tcBorders>
              <w:top w:val="single" w:sz="4" w:space="0" w:color="auto"/>
              <w:left w:val="single" w:sz="4" w:space="0" w:color="auto"/>
              <w:bottom w:val="single" w:sz="4" w:space="0" w:color="auto"/>
              <w:right w:val="single" w:sz="4" w:space="0" w:color="auto"/>
            </w:tcBorders>
            <w:vAlign w:val="center"/>
          </w:tcPr>
          <w:p w:rsidR="00F7274C" w:rsidRPr="00C53087" w:rsidRDefault="00F7274C" w:rsidP="005B0881">
            <w:pPr>
              <w:jc w:val="center"/>
              <w:rPr>
                <w:rFonts w:eastAsia="Calibri"/>
              </w:rPr>
            </w:pPr>
            <w:r w:rsidRPr="00C53087">
              <w:rPr>
                <w:rFonts w:eastAsia="Calibri"/>
              </w:rPr>
              <w:t>Исполнено</w:t>
            </w:r>
          </w:p>
        </w:tc>
        <w:tc>
          <w:tcPr>
            <w:tcW w:w="1842" w:type="dxa"/>
            <w:tcBorders>
              <w:top w:val="single" w:sz="4" w:space="0" w:color="auto"/>
              <w:left w:val="single" w:sz="4" w:space="0" w:color="auto"/>
              <w:bottom w:val="single" w:sz="4" w:space="0" w:color="auto"/>
              <w:right w:val="single" w:sz="4" w:space="0" w:color="auto"/>
            </w:tcBorders>
            <w:vAlign w:val="center"/>
          </w:tcPr>
          <w:p w:rsidR="00F7274C" w:rsidRPr="00C53087" w:rsidRDefault="00F7274C" w:rsidP="005B0881">
            <w:pPr>
              <w:jc w:val="center"/>
              <w:rPr>
                <w:rFonts w:eastAsia="Calibri"/>
              </w:rPr>
            </w:pPr>
            <w:r w:rsidRPr="00C53087">
              <w:rPr>
                <w:rFonts w:eastAsia="Calibri"/>
              </w:rPr>
              <w:t>Удельный вес</w:t>
            </w:r>
          </w:p>
        </w:tc>
      </w:tr>
      <w:tr w:rsidR="004D26FA" w:rsidRPr="00C53087" w:rsidTr="00BD05E8">
        <w:tc>
          <w:tcPr>
            <w:tcW w:w="4678" w:type="dxa"/>
            <w:tcBorders>
              <w:top w:val="single" w:sz="4" w:space="0" w:color="auto"/>
              <w:left w:val="single" w:sz="4" w:space="0" w:color="auto"/>
              <w:bottom w:val="single" w:sz="4" w:space="0" w:color="auto"/>
              <w:right w:val="single" w:sz="4" w:space="0" w:color="auto"/>
            </w:tcBorders>
            <w:vAlign w:val="bottom"/>
          </w:tcPr>
          <w:p w:rsidR="004D26FA" w:rsidRPr="00C53087" w:rsidRDefault="004D26FA" w:rsidP="004D26FA">
            <w:pPr>
              <w:jc w:val="center"/>
            </w:pPr>
            <w:r w:rsidRPr="00C53087">
              <w:t>1</w:t>
            </w:r>
          </w:p>
        </w:tc>
        <w:tc>
          <w:tcPr>
            <w:tcW w:w="2126" w:type="dxa"/>
            <w:tcBorders>
              <w:top w:val="single" w:sz="4" w:space="0" w:color="auto"/>
              <w:left w:val="single" w:sz="4" w:space="0" w:color="auto"/>
              <w:bottom w:val="single" w:sz="4" w:space="0" w:color="auto"/>
              <w:right w:val="single" w:sz="4" w:space="0" w:color="auto"/>
            </w:tcBorders>
            <w:vAlign w:val="bottom"/>
          </w:tcPr>
          <w:p w:rsidR="004D26FA" w:rsidRPr="00C53087" w:rsidRDefault="004D26FA" w:rsidP="005B0881">
            <w:pPr>
              <w:jc w:val="center"/>
            </w:pPr>
            <w:r w:rsidRPr="00C53087">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D26FA" w:rsidRPr="00C53087" w:rsidRDefault="004D26FA" w:rsidP="005B0881">
            <w:pPr>
              <w:jc w:val="center"/>
            </w:pPr>
            <w:r w:rsidRPr="00C53087">
              <w:t>3</w:t>
            </w:r>
          </w:p>
        </w:tc>
        <w:tc>
          <w:tcPr>
            <w:tcW w:w="1842" w:type="dxa"/>
            <w:tcBorders>
              <w:top w:val="single" w:sz="4" w:space="0" w:color="auto"/>
              <w:left w:val="nil"/>
              <w:bottom w:val="single" w:sz="4" w:space="0" w:color="auto"/>
              <w:right w:val="single" w:sz="4" w:space="0" w:color="auto"/>
            </w:tcBorders>
            <w:shd w:val="clear" w:color="auto" w:fill="auto"/>
            <w:vAlign w:val="bottom"/>
          </w:tcPr>
          <w:p w:rsidR="004D26FA" w:rsidRPr="00C53087" w:rsidRDefault="004D26FA" w:rsidP="005B0881">
            <w:pPr>
              <w:jc w:val="center"/>
            </w:pPr>
            <w:r w:rsidRPr="00C53087">
              <w:t>4</w:t>
            </w:r>
          </w:p>
        </w:tc>
      </w:tr>
      <w:tr w:rsidR="00F7274C" w:rsidRPr="00C53087" w:rsidTr="00BD05E8">
        <w:tc>
          <w:tcPr>
            <w:tcW w:w="4678" w:type="dxa"/>
            <w:tcBorders>
              <w:top w:val="single" w:sz="4" w:space="0" w:color="auto"/>
              <w:left w:val="single" w:sz="4" w:space="0" w:color="auto"/>
              <w:bottom w:val="single" w:sz="4" w:space="0" w:color="auto"/>
              <w:right w:val="single" w:sz="4" w:space="0" w:color="auto"/>
            </w:tcBorders>
            <w:vAlign w:val="bottom"/>
          </w:tcPr>
          <w:p w:rsidR="00F7274C" w:rsidRPr="00C53087" w:rsidRDefault="00F7274C" w:rsidP="005B0881">
            <w:r w:rsidRPr="00C53087">
              <w:t>Расходы бюджета-всего</w:t>
            </w:r>
          </w:p>
        </w:tc>
        <w:tc>
          <w:tcPr>
            <w:tcW w:w="2126" w:type="dxa"/>
            <w:tcBorders>
              <w:top w:val="single" w:sz="4" w:space="0" w:color="auto"/>
              <w:left w:val="single" w:sz="4" w:space="0" w:color="auto"/>
              <w:bottom w:val="single" w:sz="4" w:space="0" w:color="auto"/>
              <w:right w:val="single" w:sz="4" w:space="0" w:color="auto"/>
            </w:tcBorders>
            <w:vAlign w:val="bottom"/>
          </w:tcPr>
          <w:p w:rsidR="00F7274C" w:rsidRPr="00C53087" w:rsidRDefault="00F7274C" w:rsidP="005B0881">
            <w:pPr>
              <w:jc w:val="center"/>
            </w:pPr>
            <w:r w:rsidRPr="00C53087">
              <w:t>960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7274C" w:rsidRPr="00C53087" w:rsidRDefault="00EA3E05" w:rsidP="005B0881">
            <w:pPr>
              <w:jc w:val="center"/>
            </w:pPr>
            <w:r w:rsidRPr="00C53087">
              <w:rPr>
                <w:sz w:val="22"/>
                <w:szCs w:val="22"/>
              </w:rPr>
              <w:t>40 515 677,92</w:t>
            </w:r>
          </w:p>
        </w:tc>
        <w:tc>
          <w:tcPr>
            <w:tcW w:w="1842" w:type="dxa"/>
            <w:tcBorders>
              <w:top w:val="single" w:sz="4" w:space="0" w:color="auto"/>
              <w:left w:val="nil"/>
              <w:bottom w:val="single" w:sz="4" w:space="0" w:color="auto"/>
              <w:right w:val="single" w:sz="4" w:space="0" w:color="auto"/>
            </w:tcBorders>
            <w:shd w:val="clear" w:color="auto" w:fill="auto"/>
            <w:vAlign w:val="bottom"/>
          </w:tcPr>
          <w:p w:rsidR="00F7274C" w:rsidRPr="00C53087" w:rsidRDefault="00F7274C" w:rsidP="005B0881">
            <w:pPr>
              <w:jc w:val="center"/>
            </w:pPr>
            <w:r w:rsidRPr="00C53087">
              <w:rPr>
                <w:sz w:val="22"/>
                <w:szCs w:val="22"/>
              </w:rPr>
              <w:t>100</w:t>
            </w:r>
            <w:r w:rsidR="00727A4C" w:rsidRPr="00C53087">
              <w:rPr>
                <w:sz w:val="22"/>
                <w:szCs w:val="22"/>
              </w:rPr>
              <w:t>,00</w:t>
            </w:r>
          </w:p>
        </w:tc>
      </w:tr>
      <w:tr w:rsidR="00F7274C" w:rsidRPr="00C53087" w:rsidTr="00BD05E8">
        <w:tc>
          <w:tcPr>
            <w:tcW w:w="4678" w:type="dxa"/>
            <w:tcBorders>
              <w:top w:val="single" w:sz="4" w:space="0" w:color="auto"/>
              <w:left w:val="single" w:sz="4" w:space="0" w:color="auto"/>
              <w:bottom w:val="single" w:sz="4" w:space="0" w:color="auto"/>
              <w:right w:val="single" w:sz="4" w:space="0" w:color="auto"/>
            </w:tcBorders>
            <w:vAlign w:val="bottom"/>
          </w:tcPr>
          <w:p w:rsidR="00F7274C" w:rsidRPr="00C53087" w:rsidRDefault="00F7274C" w:rsidP="005B0881">
            <w:r w:rsidRPr="00C53087">
              <w:t>Оплата труда</w:t>
            </w:r>
          </w:p>
        </w:tc>
        <w:tc>
          <w:tcPr>
            <w:tcW w:w="2126" w:type="dxa"/>
            <w:tcBorders>
              <w:top w:val="single" w:sz="4" w:space="0" w:color="auto"/>
              <w:left w:val="single" w:sz="4" w:space="0" w:color="auto"/>
              <w:bottom w:val="single" w:sz="4" w:space="0" w:color="auto"/>
              <w:right w:val="single" w:sz="4" w:space="0" w:color="auto"/>
            </w:tcBorders>
            <w:vAlign w:val="bottom"/>
          </w:tcPr>
          <w:p w:rsidR="00F7274C" w:rsidRPr="00C53087" w:rsidRDefault="00F7274C" w:rsidP="005B0881">
            <w:pPr>
              <w:jc w:val="center"/>
            </w:pPr>
            <w:r w:rsidRPr="00C53087">
              <w:t>211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7274C" w:rsidRPr="00C53087" w:rsidRDefault="003B53A3" w:rsidP="005B0881">
            <w:pPr>
              <w:jc w:val="center"/>
            </w:pPr>
            <w:r w:rsidRPr="00C53087">
              <w:rPr>
                <w:sz w:val="22"/>
                <w:szCs w:val="22"/>
              </w:rPr>
              <w:t>4 384 378,51</w:t>
            </w:r>
          </w:p>
        </w:tc>
        <w:tc>
          <w:tcPr>
            <w:tcW w:w="1842" w:type="dxa"/>
            <w:tcBorders>
              <w:top w:val="single" w:sz="4" w:space="0" w:color="auto"/>
              <w:left w:val="nil"/>
              <w:bottom w:val="single" w:sz="4" w:space="0" w:color="auto"/>
              <w:right w:val="single" w:sz="4" w:space="0" w:color="auto"/>
            </w:tcBorders>
            <w:shd w:val="clear" w:color="auto" w:fill="auto"/>
            <w:vAlign w:val="bottom"/>
          </w:tcPr>
          <w:p w:rsidR="00F7274C" w:rsidRPr="00C53087" w:rsidRDefault="00CB2290" w:rsidP="005B0881">
            <w:pPr>
              <w:jc w:val="center"/>
            </w:pPr>
            <w:r w:rsidRPr="00C53087">
              <w:t>10,82</w:t>
            </w:r>
          </w:p>
        </w:tc>
      </w:tr>
      <w:tr w:rsidR="00CB2290" w:rsidRPr="00C53087" w:rsidTr="00BD05E8">
        <w:trPr>
          <w:trHeight w:val="330"/>
        </w:trPr>
        <w:tc>
          <w:tcPr>
            <w:tcW w:w="4678" w:type="dxa"/>
            <w:tcBorders>
              <w:top w:val="single" w:sz="4" w:space="0" w:color="auto"/>
              <w:left w:val="single" w:sz="4" w:space="0" w:color="auto"/>
              <w:bottom w:val="single" w:sz="4" w:space="0" w:color="auto"/>
              <w:right w:val="single" w:sz="4" w:space="0" w:color="auto"/>
            </w:tcBorders>
            <w:vAlign w:val="bottom"/>
          </w:tcPr>
          <w:p w:rsidR="00CB2290" w:rsidRPr="00C53087" w:rsidRDefault="00CB2290" w:rsidP="005B0881">
            <w:r w:rsidRPr="00C53087">
              <w:t>Начисления на выплаты по оплате труда</w:t>
            </w:r>
          </w:p>
        </w:tc>
        <w:tc>
          <w:tcPr>
            <w:tcW w:w="2126" w:type="dxa"/>
            <w:tcBorders>
              <w:top w:val="single" w:sz="4" w:space="0" w:color="auto"/>
              <w:left w:val="single" w:sz="4" w:space="0" w:color="auto"/>
              <w:bottom w:val="single" w:sz="4" w:space="0" w:color="auto"/>
              <w:right w:val="single" w:sz="4" w:space="0" w:color="auto"/>
            </w:tcBorders>
            <w:vAlign w:val="bottom"/>
          </w:tcPr>
          <w:p w:rsidR="00CB2290" w:rsidRPr="00C53087" w:rsidRDefault="00CB2290" w:rsidP="005B0881">
            <w:pPr>
              <w:jc w:val="center"/>
            </w:pPr>
            <w:r w:rsidRPr="00C53087">
              <w:t>213</w:t>
            </w:r>
          </w:p>
        </w:tc>
        <w:tc>
          <w:tcPr>
            <w:tcW w:w="1560" w:type="dxa"/>
            <w:tcBorders>
              <w:top w:val="nil"/>
              <w:left w:val="single" w:sz="4" w:space="0" w:color="auto"/>
              <w:bottom w:val="single" w:sz="4" w:space="0" w:color="auto"/>
              <w:right w:val="single" w:sz="4" w:space="0" w:color="auto"/>
            </w:tcBorders>
            <w:shd w:val="clear" w:color="auto" w:fill="auto"/>
            <w:vAlign w:val="bottom"/>
          </w:tcPr>
          <w:p w:rsidR="00CB2290" w:rsidRPr="00C53087" w:rsidRDefault="00CB2290" w:rsidP="00CB2290">
            <w:pPr>
              <w:jc w:val="center"/>
            </w:pPr>
            <w:r w:rsidRPr="00C53087">
              <w:rPr>
                <w:sz w:val="22"/>
                <w:szCs w:val="22"/>
              </w:rPr>
              <w:t>1 389 551,88</w:t>
            </w:r>
          </w:p>
        </w:tc>
        <w:tc>
          <w:tcPr>
            <w:tcW w:w="1842" w:type="dxa"/>
            <w:tcBorders>
              <w:top w:val="nil"/>
              <w:left w:val="nil"/>
              <w:bottom w:val="single" w:sz="4" w:space="0" w:color="auto"/>
              <w:right w:val="single" w:sz="4" w:space="0" w:color="auto"/>
            </w:tcBorders>
            <w:shd w:val="clear" w:color="auto" w:fill="auto"/>
            <w:vAlign w:val="bottom"/>
          </w:tcPr>
          <w:p w:rsidR="00CB2290" w:rsidRPr="00C53087" w:rsidRDefault="00CB2290" w:rsidP="00CB2290">
            <w:pPr>
              <w:jc w:val="center"/>
            </w:pPr>
            <w:r w:rsidRPr="00C53087">
              <w:t>3,43</w:t>
            </w:r>
          </w:p>
        </w:tc>
      </w:tr>
      <w:tr w:rsidR="00CB2290" w:rsidRPr="00C53087" w:rsidTr="00BD05E8">
        <w:tc>
          <w:tcPr>
            <w:tcW w:w="4678" w:type="dxa"/>
            <w:tcBorders>
              <w:top w:val="single" w:sz="4" w:space="0" w:color="auto"/>
              <w:left w:val="single" w:sz="4" w:space="0" w:color="auto"/>
              <w:bottom w:val="single" w:sz="4" w:space="0" w:color="auto"/>
              <w:right w:val="single" w:sz="4" w:space="0" w:color="auto"/>
            </w:tcBorders>
            <w:vAlign w:val="bottom"/>
          </w:tcPr>
          <w:p w:rsidR="00CB2290" w:rsidRPr="00C53087" w:rsidRDefault="00CB2290" w:rsidP="005B0881">
            <w:r w:rsidRPr="00C53087">
              <w:t>Услуги связи</w:t>
            </w:r>
          </w:p>
        </w:tc>
        <w:tc>
          <w:tcPr>
            <w:tcW w:w="2126" w:type="dxa"/>
            <w:tcBorders>
              <w:top w:val="single" w:sz="4" w:space="0" w:color="auto"/>
              <w:left w:val="single" w:sz="4" w:space="0" w:color="auto"/>
              <w:bottom w:val="single" w:sz="4" w:space="0" w:color="auto"/>
              <w:right w:val="single" w:sz="4" w:space="0" w:color="auto"/>
            </w:tcBorders>
            <w:vAlign w:val="bottom"/>
          </w:tcPr>
          <w:p w:rsidR="00CB2290" w:rsidRPr="00C53087" w:rsidRDefault="00CB2290" w:rsidP="005B0881">
            <w:pPr>
              <w:jc w:val="center"/>
            </w:pPr>
            <w:r w:rsidRPr="00C53087">
              <w:t>221</w:t>
            </w:r>
          </w:p>
        </w:tc>
        <w:tc>
          <w:tcPr>
            <w:tcW w:w="1560" w:type="dxa"/>
            <w:tcBorders>
              <w:top w:val="nil"/>
              <w:left w:val="single" w:sz="4" w:space="0" w:color="auto"/>
              <w:bottom w:val="single" w:sz="4" w:space="0" w:color="auto"/>
              <w:right w:val="single" w:sz="4" w:space="0" w:color="auto"/>
            </w:tcBorders>
            <w:shd w:val="clear" w:color="auto" w:fill="auto"/>
            <w:vAlign w:val="bottom"/>
          </w:tcPr>
          <w:p w:rsidR="00CB2290" w:rsidRPr="00C53087" w:rsidRDefault="00CB2290" w:rsidP="005B0881">
            <w:pPr>
              <w:jc w:val="center"/>
            </w:pPr>
            <w:r w:rsidRPr="00C53087">
              <w:rPr>
                <w:sz w:val="22"/>
                <w:szCs w:val="22"/>
              </w:rPr>
              <w:t>7 694,73</w:t>
            </w:r>
          </w:p>
        </w:tc>
        <w:tc>
          <w:tcPr>
            <w:tcW w:w="1842" w:type="dxa"/>
            <w:tcBorders>
              <w:top w:val="nil"/>
              <w:left w:val="nil"/>
              <w:bottom w:val="single" w:sz="4" w:space="0" w:color="auto"/>
              <w:right w:val="single" w:sz="4" w:space="0" w:color="auto"/>
            </w:tcBorders>
            <w:shd w:val="clear" w:color="auto" w:fill="auto"/>
            <w:vAlign w:val="bottom"/>
          </w:tcPr>
          <w:p w:rsidR="00CB2290" w:rsidRPr="00C53087" w:rsidRDefault="00CB2290" w:rsidP="005B0881">
            <w:pPr>
              <w:jc w:val="center"/>
            </w:pPr>
            <w:r w:rsidRPr="00C53087">
              <w:t>0,02</w:t>
            </w:r>
          </w:p>
        </w:tc>
      </w:tr>
      <w:tr w:rsidR="00CB2290" w:rsidRPr="00C53087" w:rsidTr="00BD05E8">
        <w:tc>
          <w:tcPr>
            <w:tcW w:w="4678" w:type="dxa"/>
            <w:tcBorders>
              <w:top w:val="single" w:sz="4" w:space="0" w:color="auto"/>
              <w:left w:val="single" w:sz="4" w:space="0" w:color="auto"/>
              <w:bottom w:val="single" w:sz="4" w:space="0" w:color="auto"/>
              <w:right w:val="single" w:sz="4" w:space="0" w:color="auto"/>
            </w:tcBorders>
            <w:vAlign w:val="bottom"/>
          </w:tcPr>
          <w:p w:rsidR="00CB2290" w:rsidRPr="00C53087" w:rsidRDefault="00CB2290" w:rsidP="005B0881">
            <w:r w:rsidRPr="00C53087">
              <w:t>Коммунальные услуги</w:t>
            </w:r>
          </w:p>
        </w:tc>
        <w:tc>
          <w:tcPr>
            <w:tcW w:w="2126" w:type="dxa"/>
            <w:tcBorders>
              <w:top w:val="single" w:sz="4" w:space="0" w:color="auto"/>
              <w:left w:val="single" w:sz="4" w:space="0" w:color="auto"/>
              <w:bottom w:val="single" w:sz="4" w:space="0" w:color="auto"/>
              <w:right w:val="single" w:sz="4" w:space="0" w:color="auto"/>
            </w:tcBorders>
            <w:vAlign w:val="bottom"/>
          </w:tcPr>
          <w:p w:rsidR="00CB2290" w:rsidRPr="00C53087" w:rsidRDefault="00CB2290" w:rsidP="005B0881">
            <w:pPr>
              <w:jc w:val="center"/>
            </w:pPr>
            <w:r w:rsidRPr="00C53087">
              <w:t>223</w:t>
            </w:r>
          </w:p>
        </w:tc>
        <w:tc>
          <w:tcPr>
            <w:tcW w:w="1560" w:type="dxa"/>
            <w:tcBorders>
              <w:top w:val="nil"/>
              <w:left w:val="single" w:sz="4" w:space="0" w:color="auto"/>
              <w:bottom w:val="single" w:sz="4" w:space="0" w:color="auto"/>
              <w:right w:val="single" w:sz="4" w:space="0" w:color="auto"/>
            </w:tcBorders>
            <w:shd w:val="clear" w:color="auto" w:fill="auto"/>
            <w:vAlign w:val="bottom"/>
          </w:tcPr>
          <w:p w:rsidR="00CB2290" w:rsidRPr="00C53087" w:rsidRDefault="00CB2290" w:rsidP="005B0881">
            <w:pPr>
              <w:jc w:val="center"/>
            </w:pPr>
            <w:r w:rsidRPr="00C53087">
              <w:rPr>
                <w:sz w:val="22"/>
                <w:szCs w:val="22"/>
              </w:rPr>
              <w:t>176 269,81</w:t>
            </w:r>
          </w:p>
        </w:tc>
        <w:tc>
          <w:tcPr>
            <w:tcW w:w="1842" w:type="dxa"/>
            <w:tcBorders>
              <w:top w:val="nil"/>
              <w:left w:val="nil"/>
              <w:bottom w:val="single" w:sz="4" w:space="0" w:color="auto"/>
              <w:right w:val="single" w:sz="4" w:space="0" w:color="auto"/>
            </w:tcBorders>
            <w:shd w:val="clear" w:color="auto" w:fill="auto"/>
            <w:vAlign w:val="bottom"/>
          </w:tcPr>
          <w:p w:rsidR="00CB2290" w:rsidRPr="00C53087" w:rsidRDefault="00CB2290" w:rsidP="005B0881">
            <w:pPr>
              <w:jc w:val="center"/>
            </w:pPr>
            <w:r w:rsidRPr="00C53087">
              <w:t>0,4</w:t>
            </w:r>
            <w:r w:rsidR="00BE5D19" w:rsidRPr="00C53087">
              <w:t>3</w:t>
            </w:r>
          </w:p>
        </w:tc>
      </w:tr>
      <w:tr w:rsidR="00CB2290" w:rsidRPr="00C53087" w:rsidTr="00BD05E8">
        <w:tc>
          <w:tcPr>
            <w:tcW w:w="4678" w:type="dxa"/>
            <w:tcBorders>
              <w:top w:val="single" w:sz="4" w:space="0" w:color="auto"/>
              <w:left w:val="single" w:sz="4" w:space="0" w:color="auto"/>
              <w:bottom w:val="single" w:sz="4" w:space="0" w:color="auto"/>
              <w:right w:val="single" w:sz="4" w:space="0" w:color="auto"/>
            </w:tcBorders>
            <w:vAlign w:val="bottom"/>
          </w:tcPr>
          <w:p w:rsidR="00CB2290" w:rsidRPr="00C53087" w:rsidRDefault="00CB2290" w:rsidP="005B0881">
            <w:r w:rsidRPr="00C53087">
              <w:t>Работы, услуги по содержанию имущества</w:t>
            </w:r>
          </w:p>
        </w:tc>
        <w:tc>
          <w:tcPr>
            <w:tcW w:w="2126" w:type="dxa"/>
            <w:tcBorders>
              <w:top w:val="single" w:sz="4" w:space="0" w:color="auto"/>
              <w:left w:val="single" w:sz="4" w:space="0" w:color="auto"/>
              <w:bottom w:val="single" w:sz="4" w:space="0" w:color="auto"/>
              <w:right w:val="single" w:sz="4" w:space="0" w:color="auto"/>
            </w:tcBorders>
            <w:vAlign w:val="bottom"/>
          </w:tcPr>
          <w:p w:rsidR="00CB2290" w:rsidRPr="00C53087" w:rsidRDefault="00CB2290" w:rsidP="005B0881">
            <w:pPr>
              <w:jc w:val="center"/>
            </w:pPr>
            <w:r w:rsidRPr="00C53087">
              <w:t>225</w:t>
            </w:r>
          </w:p>
        </w:tc>
        <w:tc>
          <w:tcPr>
            <w:tcW w:w="1560" w:type="dxa"/>
            <w:tcBorders>
              <w:top w:val="nil"/>
              <w:left w:val="single" w:sz="4" w:space="0" w:color="auto"/>
              <w:bottom w:val="single" w:sz="4" w:space="0" w:color="auto"/>
              <w:right w:val="single" w:sz="4" w:space="0" w:color="auto"/>
            </w:tcBorders>
            <w:shd w:val="clear" w:color="auto" w:fill="auto"/>
            <w:vAlign w:val="bottom"/>
          </w:tcPr>
          <w:p w:rsidR="00CB2290" w:rsidRPr="00C53087" w:rsidRDefault="00CB2290" w:rsidP="005B0881">
            <w:pPr>
              <w:jc w:val="center"/>
            </w:pPr>
            <w:r w:rsidRPr="00C53087">
              <w:rPr>
                <w:sz w:val="22"/>
                <w:szCs w:val="22"/>
              </w:rPr>
              <w:t>10 782 138,46</w:t>
            </w:r>
          </w:p>
        </w:tc>
        <w:tc>
          <w:tcPr>
            <w:tcW w:w="1842" w:type="dxa"/>
            <w:tcBorders>
              <w:top w:val="nil"/>
              <w:left w:val="nil"/>
              <w:bottom w:val="single" w:sz="4" w:space="0" w:color="auto"/>
              <w:right w:val="single" w:sz="4" w:space="0" w:color="auto"/>
            </w:tcBorders>
            <w:shd w:val="clear" w:color="auto" w:fill="auto"/>
            <w:vAlign w:val="bottom"/>
          </w:tcPr>
          <w:p w:rsidR="00CB2290" w:rsidRPr="00C53087" w:rsidRDefault="00CB2290" w:rsidP="005B0881">
            <w:pPr>
              <w:jc w:val="center"/>
            </w:pPr>
            <w:r w:rsidRPr="00C53087">
              <w:t>26,61</w:t>
            </w:r>
          </w:p>
        </w:tc>
      </w:tr>
      <w:tr w:rsidR="00CB2290" w:rsidRPr="00C53087" w:rsidTr="00BD05E8">
        <w:tc>
          <w:tcPr>
            <w:tcW w:w="4678" w:type="dxa"/>
            <w:tcBorders>
              <w:top w:val="single" w:sz="4" w:space="0" w:color="auto"/>
              <w:left w:val="single" w:sz="4" w:space="0" w:color="auto"/>
              <w:bottom w:val="single" w:sz="4" w:space="0" w:color="auto"/>
              <w:right w:val="single" w:sz="4" w:space="0" w:color="auto"/>
            </w:tcBorders>
            <w:vAlign w:val="bottom"/>
          </w:tcPr>
          <w:p w:rsidR="00CB2290" w:rsidRPr="00C53087" w:rsidRDefault="00CB2290" w:rsidP="005B0881">
            <w:r w:rsidRPr="00C53087">
              <w:t>Прочие работы, услуги</w:t>
            </w:r>
          </w:p>
        </w:tc>
        <w:tc>
          <w:tcPr>
            <w:tcW w:w="2126" w:type="dxa"/>
            <w:tcBorders>
              <w:top w:val="single" w:sz="4" w:space="0" w:color="auto"/>
              <w:left w:val="single" w:sz="4" w:space="0" w:color="auto"/>
              <w:bottom w:val="single" w:sz="4" w:space="0" w:color="auto"/>
              <w:right w:val="single" w:sz="4" w:space="0" w:color="auto"/>
            </w:tcBorders>
            <w:vAlign w:val="bottom"/>
          </w:tcPr>
          <w:p w:rsidR="00CB2290" w:rsidRPr="00C53087" w:rsidRDefault="00CB2290" w:rsidP="005B0881">
            <w:pPr>
              <w:jc w:val="center"/>
            </w:pPr>
            <w:r w:rsidRPr="00C53087">
              <w:t>226</w:t>
            </w:r>
          </w:p>
        </w:tc>
        <w:tc>
          <w:tcPr>
            <w:tcW w:w="1560" w:type="dxa"/>
            <w:tcBorders>
              <w:top w:val="nil"/>
              <w:left w:val="single" w:sz="4" w:space="0" w:color="auto"/>
              <w:bottom w:val="single" w:sz="4" w:space="0" w:color="auto"/>
              <w:right w:val="single" w:sz="4" w:space="0" w:color="auto"/>
            </w:tcBorders>
            <w:shd w:val="clear" w:color="auto" w:fill="auto"/>
            <w:vAlign w:val="bottom"/>
          </w:tcPr>
          <w:p w:rsidR="00CB2290" w:rsidRPr="00C53087" w:rsidRDefault="00CB2290" w:rsidP="005B0881">
            <w:pPr>
              <w:jc w:val="center"/>
            </w:pPr>
            <w:r w:rsidRPr="00C53087">
              <w:rPr>
                <w:sz w:val="22"/>
                <w:szCs w:val="22"/>
              </w:rPr>
              <w:t>3 317 730,95</w:t>
            </w:r>
          </w:p>
        </w:tc>
        <w:tc>
          <w:tcPr>
            <w:tcW w:w="1842" w:type="dxa"/>
            <w:tcBorders>
              <w:top w:val="nil"/>
              <w:left w:val="nil"/>
              <w:bottom w:val="single" w:sz="4" w:space="0" w:color="auto"/>
              <w:right w:val="single" w:sz="4" w:space="0" w:color="auto"/>
            </w:tcBorders>
            <w:shd w:val="clear" w:color="auto" w:fill="auto"/>
            <w:vAlign w:val="bottom"/>
          </w:tcPr>
          <w:p w:rsidR="00CB2290" w:rsidRPr="00C53087" w:rsidRDefault="00CB2290" w:rsidP="005B0881">
            <w:pPr>
              <w:jc w:val="center"/>
            </w:pPr>
            <w:r w:rsidRPr="00C53087">
              <w:t>8,19</w:t>
            </w:r>
          </w:p>
        </w:tc>
      </w:tr>
      <w:tr w:rsidR="00CB2290" w:rsidRPr="00C53087" w:rsidTr="00BD05E8">
        <w:tc>
          <w:tcPr>
            <w:tcW w:w="4678" w:type="dxa"/>
            <w:tcBorders>
              <w:top w:val="single" w:sz="4" w:space="0" w:color="auto"/>
              <w:left w:val="single" w:sz="4" w:space="0" w:color="auto"/>
              <w:bottom w:val="single" w:sz="4" w:space="0" w:color="auto"/>
              <w:right w:val="single" w:sz="4" w:space="0" w:color="auto"/>
            </w:tcBorders>
          </w:tcPr>
          <w:p w:rsidR="00CB2290" w:rsidRPr="00C53087" w:rsidRDefault="00CB2290" w:rsidP="005B0881">
            <w:r w:rsidRPr="00C53087">
              <w:t>Безвозмездные перечисления государственным и муниципальным организациям</w:t>
            </w:r>
          </w:p>
        </w:tc>
        <w:tc>
          <w:tcPr>
            <w:tcW w:w="2126" w:type="dxa"/>
            <w:tcBorders>
              <w:top w:val="single" w:sz="4" w:space="0" w:color="auto"/>
              <w:left w:val="single" w:sz="4" w:space="0" w:color="auto"/>
              <w:bottom w:val="single" w:sz="4" w:space="0" w:color="auto"/>
              <w:right w:val="single" w:sz="4" w:space="0" w:color="auto"/>
            </w:tcBorders>
          </w:tcPr>
          <w:p w:rsidR="00CB2290" w:rsidRPr="00C53087" w:rsidRDefault="00CB2290" w:rsidP="005B0881">
            <w:pPr>
              <w:jc w:val="center"/>
            </w:pPr>
            <w:r w:rsidRPr="00C53087">
              <w:t>241</w:t>
            </w:r>
          </w:p>
        </w:tc>
        <w:tc>
          <w:tcPr>
            <w:tcW w:w="1560" w:type="dxa"/>
            <w:tcBorders>
              <w:top w:val="nil"/>
              <w:left w:val="single" w:sz="4" w:space="0" w:color="auto"/>
              <w:bottom w:val="single" w:sz="4" w:space="0" w:color="auto"/>
              <w:right w:val="single" w:sz="4" w:space="0" w:color="auto"/>
            </w:tcBorders>
            <w:shd w:val="clear" w:color="auto" w:fill="auto"/>
          </w:tcPr>
          <w:p w:rsidR="00CB2290" w:rsidRPr="00C53087" w:rsidRDefault="00CB2290" w:rsidP="00EE2C52">
            <w:pPr>
              <w:jc w:val="center"/>
            </w:pPr>
            <w:r w:rsidRPr="00C53087">
              <w:rPr>
                <w:sz w:val="22"/>
                <w:szCs w:val="22"/>
              </w:rPr>
              <w:t>13 102 158,97</w:t>
            </w:r>
          </w:p>
        </w:tc>
        <w:tc>
          <w:tcPr>
            <w:tcW w:w="1842" w:type="dxa"/>
            <w:tcBorders>
              <w:top w:val="nil"/>
              <w:left w:val="nil"/>
              <w:bottom w:val="single" w:sz="4" w:space="0" w:color="auto"/>
              <w:right w:val="single" w:sz="4" w:space="0" w:color="auto"/>
            </w:tcBorders>
            <w:shd w:val="clear" w:color="auto" w:fill="auto"/>
          </w:tcPr>
          <w:p w:rsidR="00CB2290" w:rsidRPr="00C53087" w:rsidRDefault="00CB2290" w:rsidP="005B0881">
            <w:pPr>
              <w:jc w:val="center"/>
            </w:pPr>
            <w:r w:rsidRPr="00C53087">
              <w:t>32,34</w:t>
            </w:r>
          </w:p>
        </w:tc>
      </w:tr>
      <w:tr w:rsidR="00CB2290" w:rsidRPr="00C53087" w:rsidTr="007437A8">
        <w:tc>
          <w:tcPr>
            <w:tcW w:w="4678" w:type="dxa"/>
            <w:tcBorders>
              <w:top w:val="single" w:sz="4" w:space="0" w:color="auto"/>
              <w:left w:val="single" w:sz="4" w:space="0" w:color="auto"/>
              <w:bottom w:val="single" w:sz="4" w:space="0" w:color="auto"/>
              <w:right w:val="single" w:sz="4" w:space="0" w:color="auto"/>
            </w:tcBorders>
            <w:vAlign w:val="bottom"/>
          </w:tcPr>
          <w:p w:rsidR="00CB2290" w:rsidRPr="00C53087" w:rsidRDefault="00CB2290" w:rsidP="008B71D0">
            <w:r w:rsidRPr="00C53087">
              <w:t>Пособия по социальной помощи населению</w:t>
            </w:r>
          </w:p>
        </w:tc>
        <w:tc>
          <w:tcPr>
            <w:tcW w:w="2126" w:type="dxa"/>
            <w:tcBorders>
              <w:top w:val="single" w:sz="4" w:space="0" w:color="auto"/>
              <w:left w:val="single" w:sz="4" w:space="0" w:color="auto"/>
              <w:bottom w:val="single" w:sz="4" w:space="0" w:color="auto"/>
              <w:right w:val="single" w:sz="4" w:space="0" w:color="auto"/>
            </w:tcBorders>
            <w:vAlign w:val="bottom"/>
          </w:tcPr>
          <w:p w:rsidR="00CB2290" w:rsidRPr="00C53087" w:rsidRDefault="00CB2290" w:rsidP="007437A8">
            <w:pPr>
              <w:jc w:val="center"/>
            </w:pPr>
            <w:r w:rsidRPr="00C53087">
              <w:t>262</w:t>
            </w:r>
          </w:p>
        </w:tc>
        <w:tc>
          <w:tcPr>
            <w:tcW w:w="1560" w:type="dxa"/>
            <w:tcBorders>
              <w:top w:val="nil"/>
              <w:left w:val="single" w:sz="4" w:space="0" w:color="auto"/>
              <w:bottom w:val="single" w:sz="4" w:space="0" w:color="auto"/>
              <w:right w:val="single" w:sz="4" w:space="0" w:color="auto"/>
            </w:tcBorders>
            <w:shd w:val="clear" w:color="auto" w:fill="auto"/>
            <w:vAlign w:val="bottom"/>
          </w:tcPr>
          <w:p w:rsidR="00CB2290" w:rsidRPr="00C53087" w:rsidRDefault="00CB2290" w:rsidP="007437A8">
            <w:pPr>
              <w:jc w:val="center"/>
            </w:pPr>
            <w:r w:rsidRPr="00C53087">
              <w:rPr>
                <w:sz w:val="22"/>
                <w:szCs w:val="22"/>
              </w:rPr>
              <w:t>60 000,00</w:t>
            </w:r>
          </w:p>
        </w:tc>
        <w:tc>
          <w:tcPr>
            <w:tcW w:w="1842" w:type="dxa"/>
            <w:tcBorders>
              <w:top w:val="nil"/>
              <w:left w:val="nil"/>
              <w:bottom w:val="single" w:sz="4" w:space="0" w:color="auto"/>
              <w:right w:val="single" w:sz="4" w:space="0" w:color="auto"/>
            </w:tcBorders>
            <w:shd w:val="clear" w:color="auto" w:fill="auto"/>
            <w:vAlign w:val="bottom"/>
          </w:tcPr>
          <w:p w:rsidR="00CB2290" w:rsidRPr="00C53087" w:rsidRDefault="00BE5D19" w:rsidP="007437A8">
            <w:pPr>
              <w:jc w:val="center"/>
            </w:pPr>
            <w:r w:rsidRPr="00C53087">
              <w:t>0,15</w:t>
            </w:r>
          </w:p>
        </w:tc>
      </w:tr>
    </w:tbl>
    <w:p w:rsidR="000B310C" w:rsidRDefault="000B310C">
      <w: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2126"/>
        <w:gridCol w:w="1560"/>
        <w:gridCol w:w="1842"/>
      </w:tblGrid>
      <w:tr w:rsidR="000B310C" w:rsidRPr="00C53087" w:rsidTr="007C425E">
        <w:tc>
          <w:tcPr>
            <w:tcW w:w="4678" w:type="dxa"/>
            <w:tcBorders>
              <w:top w:val="single" w:sz="4" w:space="0" w:color="auto"/>
              <w:left w:val="single" w:sz="4" w:space="0" w:color="auto"/>
              <w:bottom w:val="single" w:sz="4" w:space="0" w:color="auto"/>
              <w:right w:val="single" w:sz="4" w:space="0" w:color="auto"/>
            </w:tcBorders>
            <w:vAlign w:val="bottom"/>
          </w:tcPr>
          <w:p w:rsidR="000B310C" w:rsidRPr="00C53087" w:rsidRDefault="000B310C" w:rsidP="00E303EA">
            <w:pPr>
              <w:jc w:val="center"/>
            </w:pPr>
            <w:r w:rsidRPr="00C53087">
              <w:lastRenderedPageBreak/>
              <w:t>1</w:t>
            </w:r>
          </w:p>
        </w:tc>
        <w:tc>
          <w:tcPr>
            <w:tcW w:w="2126" w:type="dxa"/>
            <w:tcBorders>
              <w:top w:val="single" w:sz="4" w:space="0" w:color="auto"/>
              <w:left w:val="single" w:sz="4" w:space="0" w:color="auto"/>
              <w:bottom w:val="single" w:sz="4" w:space="0" w:color="auto"/>
              <w:right w:val="single" w:sz="4" w:space="0" w:color="auto"/>
            </w:tcBorders>
            <w:vAlign w:val="bottom"/>
          </w:tcPr>
          <w:p w:rsidR="000B310C" w:rsidRPr="00C53087" w:rsidRDefault="000B310C" w:rsidP="00E303EA">
            <w:pPr>
              <w:jc w:val="center"/>
            </w:pPr>
            <w:r w:rsidRPr="00C53087">
              <w:t>2</w:t>
            </w:r>
          </w:p>
        </w:tc>
        <w:tc>
          <w:tcPr>
            <w:tcW w:w="1560" w:type="dxa"/>
            <w:tcBorders>
              <w:top w:val="nil"/>
              <w:left w:val="single" w:sz="4" w:space="0" w:color="auto"/>
              <w:bottom w:val="single" w:sz="4" w:space="0" w:color="auto"/>
              <w:right w:val="single" w:sz="4" w:space="0" w:color="auto"/>
            </w:tcBorders>
            <w:shd w:val="clear" w:color="auto" w:fill="auto"/>
            <w:vAlign w:val="bottom"/>
          </w:tcPr>
          <w:p w:rsidR="000B310C" w:rsidRPr="00C53087" w:rsidRDefault="000B310C" w:rsidP="00E303EA">
            <w:pPr>
              <w:jc w:val="center"/>
            </w:pPr>
            <w:r w:rsidRPr="00C53087">
              <w:t>3</w:t>
            </w:r>
          </w:p>
        </w:tc>
        <w:tc>
          <w:tcPr>
            <w:tcW w:w="1842" w:type="dxa"/>
            <w:tcBorders>
              <w:top w:val="nil"/>
              <w:left w:val="nil"/>
              <w:bottom w:val="single" w:sz="4" w:space="0" w:color="auto"/>
              <w:right w:val="single" w:sz="4" w:space="0" w:color="auto"/>
            </w:tcBorders>
            <w:shd w:val="clear" w:color="auto" w:fill="auto"/>
            <w:vAlign w:val="bottom"/>
          </w:tcPr>
          <w:p w:rsidR="000B310C" w:rsidRPr="00C53087" w:rsidRDefault="000B310C" w:rsidP="00E303EA">
            <w:pPr>
              <w:jc w:val="center"/>
            </w:pPr>
            <w:r w:rsidRPr="00C53087">
              <w:t>4</w:t>
            </w:r>
          </w:p>
        </w:tc>
      </w:tr>
      <w:tr w:rsidR="000B310C" w:rsidRPr="00C53087" w:rsidTr="00BD05E8">
        <w:tc>
          <w:tcPr>
            <w:tcW w:w="4678" w:type="dxa"/>
            <w:tcBorders>
              <w:top w:val="single" w:sz="4" w:space="0" w:color="auto"/>
              <w:left w:val="single" w:sz="4" w:space="0" w:color="auto"/>
              <w:bottom w:val="single" w:sz="4" w:space="0" w:color="auto"/>
              <w:right w:val="single" w:sz="4" w:space="0" w:color="auto"/>
            </w:tcBorders>
          </w:tcPr>
          <w:p w:rsidR="000B310C" w:rsidRPr="00C53087" w:rsidRDefault="000B310C" w:rsidP="008176F0">
            <w:pPr>
              <w:ind w:left="34"/>
            </w:pPr>
            <w:r w:rsidRPr="00C53087">
              <w:t>Пенсии, пособия, выплачиваемые организациями сектора государственного управления</w:t>
            </w:r>
          </w:p>
        </w:tc>
        <w:tc>
          <w:tcPr>
            <w:tcW w:w="2126" w:type="dxa"/>
            <w:tcBorders>
              <w:top w:val="single" w:sz="4" w:space="0" w:color="auto"/>
              <w:left w:val="single" w:sz="4" w:space="0" w:color="auto"/>
              <w:bottom w:val="single" w:sz="4" w:space="0" w:color="auto"/>
              <w:right w:val="single" w:sz="4" w:space="0" w:color="auto"/>
            </w:tcBorders>
          </w:tcPr>
          <w:p w:rsidR="000B310C" w:rsidRPr="00C53087" w:rsidRDefault="000B310C" w:rsidP="005B0881">
            <w:pPr>
              <w:jc w:val="center"/>
            </w:pPr>
            <w:r w:rsidRPr="00C53087">
              <w:t>263</w:t>
            </w:r>
          </w:p>
        </w:tc>
        <w:tc>
          <w:tcPr>
            <w:tcW w:w="1560" w:type="dxa"/>
            <w:tcBorders>
              <w:top w:val="nil"/>
              <w:left w:val="single" w:sz="4" w:space="0" w:color="auto"/>
              <w:bottom w:val="single" w:sz="4" w:space="0" w:color="auto"/>
              <w:right w:val="single" w:sz="4" w:space="0" w:color="auto"/>
            </w:tcBorders>
            <w:shd w:val="clear" w:color="auto" w:fill="auto"/>
          </w:tcPr>
          <w:p w:rsidR="000B310C" w:rsidRPr="00C53087" w:rsidRDefault="000B310C" w:rsidP="00EE2C52">
            <w:pPr>
              <w:jc w:val="center"/>
            </w:pPr>
            <w:r w:rsidRPr="00C53087">
              <w:rPr>
                <w:sz w:val="22"/>
                <w:szCs w:val="22"/>
              </w:rPr>
              <w:t>307 025,28</w:t>
            </w:r>
          </w:p>
        </w:tc>
        <w:tc>
          <w:tcPr>
            <w:tcW w:w="1842" w:type="dxa"/>
            <w:tcBorders>
              <w:top w:val="nil"/>
              <w:left w:val="nil"/>
              <w:bottom w:val="single" w:sz="4" w:space="0" w:color="auto"/>
              <w:right w:val="single" w:sz="4" w:space="0" w:color="auto"/>
            </w:tcBorders>
            <w:shd w:val="clear" w:color="auto" w:fill="auto"/>
          </w:tcPr>
          <w:p w:rsidR="000B310C" w:rsidRPr="00C53087" w:rsidRDefault="000B310C" w:rsidP="005B0881">
            <w:pPr>
              <w:jc w:val="center"/>
            </w:pPr>
            <w:r w:rsidRPr="00C53087">
              <w:t>0,76</w:t>
            </w:r>
          </w:p>
        </w:tc>
      </w:tr>
      <w:tr w:rsidR="000B310C" w:rsidRPr="00C53087" w:rsidTr="00BD05E8">
        <w:tc>
          <w:tcPr>
            <w:tcW w:w="4678" w:type="dxa"/>
            <w:tcBorders>
              <w:top w:val="single" w:sz="4" w:space="0" w:color="auto"/>
              <w:left w:val="single" w:sz="4" w:space="0" w:color="auto"/>
              <w:bottom w:val="single" w:sz="4" w:space="0" w:color="auto"/>
              <w:right w:val="single" w:sz="4" w:space="0" w:color="auto"/>
            </w:tcBorders>
          </w:tcPr>
          <w:p w:rsidR="000B310C" w:rsidRPr="00C53087" w:rsidRDefault="000B310C" w:rsidP="008176F0">
            <w:pPr>
              <w:ind w:left="34"/>
            </w:pPr>
            <w:r w:rsidRPr="00C53087">
              <w:t>Налоги, пошлины и сборы</w:t>
            </w:r>
          </w:p>
        </w:tc>
        <w:tc>
          <w:tcPr>
            <w:tcW w:w="2126" w:type="dxa"/>
            <w:tcBorders>
              <w:top w:val="single" w:sz="4" w:space="0" w:color="auto"/>
              <w:left w:val="single" w:sz="4" w:space="0" w:color="auto"/>
              <w:bottom w:val="single" w:sz="4" w:space="0" w:color="auto"/>
              <w:right w:val="single" w:sz="4" w:space="0" w:color="auto"/>
            </w:tcBorders>
          </w:tcPr>
          <w:p w:rsidR="000B310C" w:rsidRPr="00C53087" w:rsidRDefault="000B310C" w:rsidP="005B0881">
            <w:pPr>
              <w:jc w:val="center"/>
            </w:pPr>
            <w:r w:rsidRPr="00C53087">
              <w:t>291</w:t>
            </w:r>
          </w:p>
        </w:tc>
        <w:tc>
          <w:tcPr>
            <w:tcW w:w="1560" w:type="dxa"/>
            <w:tcBorders>
              <w:top w:val="nil"/>
              <w:left w:val="single" w:sz="4" w:space="0" w:color="auto"/>
              <w:bottom w:val="single" w:sz="4" w:space="0" w:color="auto"/>
              <w:right w:val="single" w:sz="4" w:space="0" w:color="auto"/>
            </w:tcBorders>
            <w:shd w:val="clear" w:color="auto" w:fill="auto"/>
            <w:vAlign w:val="bottom"/>
          </w:tcPr>
          <w:p w:rsidR="000B310C" w:rsidRPr="00C53087" w:rsidRDefault="000B310C" w:rsidP="005B0881">
            <w:pPr>
              <w:jc w:val="center"/>
            </w:pPr>
            <w:r w:rsidRPr="00C53087">
              <w:rPr>
                <w:sz w:val="22"/>
                <w:szCs w:val="22"/>
              </w:rPr>
              <w:t>77 342,00</w:t>
            </w:r>
          </w:p>
        </w:tc>
        <w:tc>
          <w:tcPr>
            <w:tcW w:w="1842" w:type="dxa"/>
            <w:tcBorders>
              <w:top w:val="nil"/>
              <w:left w:val="nil"/>
              <w:bottom w:val="single" w:sz="4" w:space="0" w:color="auto"/>
              <w:right w:val="single" w:sz="4" w:space="0" w:color="auto"/>
            </w:tcBorders>
            <w:shd w:val="clear" w:color="auto" w:fill="auto"/>
          </w:tcPr>
          <w:p w:rsidR="000B310C" w:rsidRPr="00C53087" w:rsidRDefault="000B310C" w:rsidP="005B0881">
            <w:pPr>
              <w:jc w:val="center"/>
            </w:pPr>
            <w:r w:rsidRPr="00C53087">
              <w:t>0,19</w:t>
            </w:r>
          </w:p>
        </w:tc>
      </w:tr>
      <w:tr w:rsidR="000B310C" w:rsidRPr="00C53087" w:rsidTr="00BD05E8">
        <w:tc>
          <w:tcPr>
            <w:tcW w:w="4678" w:type="dxa"/>
            <w:tcBorders>
              <w:top w:val="single" w:sz="4" w:space="0" w:color="auto"/>
              <w:left w:val="single" w:sz="4" w:space="0" w:color="auto"/>
              <w:bottom w:val="single" w:sz="4" w:space="0" w:color="auto"/>
              <w:right w:val="single" w:sz="4" w:space="0" w:color="auto"/>
            </w:tcBorders>
          </w:tcPr>
          <w:p w:rsidR="000B310C" w:rsidRPr="00C53087" w:rsidRDefault="000B310C" w:rsidP="008176F0">
            <w:pPr>
              <w:pStyle w:val="ConsPlusTitle"/>
              <w:ind w:left="34"/>
              <w:outlineLvl w:val="5"/>
            </w:pPr>
            <w:r w:rsidRPr="00C53087">
              <w:rPr>
                <w:rFonts w:ascii="Times New Roman" w:hAnsi="Times New Roman" w:cs="Times New Roman"/>
                <w:b w:val="0"/>
                <w:sz w:val="24"/>
                <w:szCs w:val="24"/>
              </w:rPr>
              <w:t>Штрафы за нарушение законодательства о налогах и сборах, законодательства о страховых взносах</w:t>
            </w:r>
          </w:p>
        </w:tc>
        <w:tc>
          <w:tcPr>
            <w:tcW w:w="2126" w:type="dxa"/>
            <w:tcBorders>
              <w:top w:val="single" w:sz="4" w:space="0" w:color="auto"/>
              <w:left w:val="single" w:sz="4" w:space="0" w:color="auto"/>
              <w:bottom w:val="single" w:sz="4" w:space="0" w:color="auto"/>
              <w:right w:val="single" w:sz="4" w:space="0" w:color="auto"/>
            </w:tcBorders>
          </w:tcPr>
          <w:p w:rsidR="000B310C" w:rsidRPr="00C53087" w:rsidRDefault="000B310C" w:rsidP="005B0881">
            <w:pPr>
              <w:jc w:val="center"/>
            </w:pPr>
            <w:r w:rsidRPr="00C53087">
              <w:t>292</w:t>
            </w:r>
          </w:p>
        </w:tc>
        <w:tc>
          <w:tcPr>
            <w:tcW w:w="1560" w:type="dxa"/>
            <w:tcBorders>
              <w:top w:val="nil"/>
              <w:left w:val="single" w:sz="4" w:space="0" w:color="auto"/>
              <w:bottom w:val="single" w:sz="4" w:space="0" w:color="auto"/>
              <w:right w:val="single" w:sz="4" w:space="0" w:color="auto"/>
            </w:tcBorders>
            <w:shd w:val="clear" w:color="auto" w:fill="auto"/>
          </w:tcPr>
          <w:p w:rsidR="000B310C" w:rsidRPr="00C53087" w:rsidRDefault="000B310C" w:rsidP="005B0881">
            <w:pPr>
              <w:jc w:val="center"/>
            </w:pPr>
            <w:r w:rsidRPr="00C53087">
              <w:rPr>
                <w:sz w:val="22"/>
                <w:szCs w:val="22"/>
              </w:rPr>
              <w:t>2 474,33</w:t>
            </w:r>
          </w:p>
        </w:tc>
        <w:tc>
          <w:tcPr>
            <w:tcW w:w="1842" w:type="dxa"/>
            <w:tcBorders>
              <w:top w:val="nil"/>
              <w:left w:val="nil"/>
              <w:bottom w:val="single" w:sz="4" w:space="0" w:color="auto"/>
              <w:right w:val="single" w:sz="4" w:space="0" w:color="auto"/>
            </w:tcBorders>
            <w:shd w:val="clear" w:color="auto" w:fill="auto"/>
          </w:tcPr>
          <w:p w:rsidR="000B310C" w:rsidRPr="00C53087" w:rsidRDefault="000B310C" w:rsidP="005B0881">
            <w:pPr>
              <w:jc w:val="center"/>
            </w:pPr>
            <w:r w:rsidRPr="00C53087">
              <w:t>0,01</w:t>
            </w:r>
          </w:p>
        </w:tc>
      </w:tr>
      <w:tr w:rsidR="000B310C" w:rsidRPr="00C53087" w:rsidTr="00BD05E8">
        <w:tc>
          <w:tcPr>
            <w:tcW w:w="4678" w:type="dxa"/>
            <w:tcBorders>
              <w:top w:val="single" w:sz="4" w:space="0" w:color="auto"/>
              <w:left w:val="single" w:sz="4" w:space="0" w:color="auto"/>
              <w:bottom w:val="single" w:sz="4" w:space="0" w:color="auto"/>
              <w:right w:val="single" w:sz="4" w:space="0" w:color="auto"/>
            </w:tcBorders>
          </w:tcPr>
          <w:p w:rsidR="000B310C" w:rsidRPr="00C53087" w:rsidRDefault="000B310C" w:rsidP="005B0881">
            <w:r w:rsidRPr="00C53087">
              <w:t>Другие экономические санкции</w:t>
            </w:r>
          </w:p>
        </w:tc>
        <w:tc>
          <w:tcPr>
            <w:tcW w:w="2126" w:type="dxa"/>
            <w:tcBorders>
              <w:top w:val="single" w:sz="4" w:space="0" w:color="auto"/>
              <w:left w:val="single" w:sz="4" w:space="0" w:color="auto"/>
              <w:bottom w:val="single" w:sz="4" w:space="0" w:color="auto"/>
              <w:right w:val="single" w:sz="4" w:space="0" w:color="auto"/>
            </w:tcBorders>
          </w:tcPr>
          <w:p w:rsidR="000B310C" w:rsidRPr="00C53087" w:rsidRDefault="000B310C" w:rsidP="005B0881">
            <w:pPr>
              <w:jc w:val="center"/>
            </w:pPr>
            <w:r w:rsidRPr="00C53087">
              <w:t>295</w:t>
            </w:r>
          </w:p>
        </w:tc>
        <w:tc>
          <w:tcPr>
            <w:tcW w:w="1560" w:type="dxa"/>
            <w:tcBorders>
              <w:top w:val="nil"/>
              <w:left w:val="single" w:sz="4" w:space="0" w:color="auto"/>
              <w:bottom w:val="single" w:sz="4" w:space="0" w:color="auto"/>
              <w:right w:val="single" w:sz="4" w:space="0" w:color="auto"/>
            </w:tcBorders>
            <w:shd w:val="clear" w:color="auto" w:fill="auto"/>
          </w:tcPr>
          <w:p w:rsidR="000B310C" w:rsidRPr="00C53087" w:rsidRDefault="000B310C" w:rsidP="005B0881">
            <w:pPr>
              <w:jc w:val="center"/>
            </w:pPr>
            <w:r w:rsidRPr="00C53087">
              <w:rPr>
                <w:sz w:val="22"/>
                <w:szCs w:val="22"/>
              </w:rPr>
              <w:t>156 000,00</w:t>
            </w:r>
          </w:p>
        </w:tc>
        <w:tc>
          <w:tcPr>
            <w:tcW w:w="1842" w:type="dxa"/>
            <w:tcBorders>
              <w:top w:val="nil"/>
              <w:left w:val="nil"/>
              <w:bottom w:val="single" w:sz="4" w:space="0" w:color="auto"/>
              <w:right w:val="single" w:sz="4" w:space="0" w:color="auto"/>
            </w:tcBorders>
            <w:shd w:val="clear" w:color="auto" w:fill="auto"/>
          </w:tcPr>
          <w:p w:rsidR="000B310C" w:rsidRPr="00C53087" w:rsidRDefault="000B310C" w:rsidP="005B0881">
            <w:pPr>
              <w:jc w:val="center"/>
            </w:pPr>
            <w:r w:rsidRPr="00C53087">
              <w:t>0,38</w:t>
            </w:r>
          </w:p>
        </w:tc>
      </w:tr>
      <w:tr w:rsidR="000B310C" w:rsidRPr="00C53087" w:rsidTr="00BD05E8">
        <w:tc>
          <w:tcPr>
            <w:tcW w:w="4678" w:type="dxa"/>
            <w:tcBorders>
              <w:top w:val="single" w:sz="4" w:space="0" w:color="auto"/>
              <w:left w:val="single" w:sz="4" w:space="0" w:color="auto"/>
              <w:bottom w:val="single" w:sz="4" w:space="0" w:color="auto"/>
              <w:right w:val="single" w:sz="4" w:space="0" w:color="auto"/>
            </w:tcBorders>
          </w:tcPr>
          <w:p w:rsidR="000B310C" w:rsidRPr="00C53087" w:rsidRDefault="000B310C" w:rsidP="005B0881">
            <w:r w:rsidRPr="00C53087">
              <w:t>Иные расходы</w:t>
            </w:r>
          </w:p>
        </w:tc>
        <w:tc>
          <w:tcPr>
            <w:tcW w:w="2126" w:type="dxa"/>
            <w:tcBorders>
              <w:top w:val="single" w:sz="4" w:space="0" w:color="auto"/>
              <w:left w:val="single" w:sz="4" w:space="0" w:color="auto"/>
              <w:bottom w:val="single" w:sz="4" w:space="0" w:color="auto"/>
              <w:right w:val="single" w:sz="4" w:space="0" w:color="auto"/>
            </w:tcBorders>
          </w:tcPr>
          <w:p w:rsidR="000B310C" w:rsidRPr="00C53087" w:rsidRDefault="000B310C" w:rsidP="005B0881">
            <w:pPr>
              <w:jc w:val="center"/>
            </w:pPr>
            <w:r w:rsidRPr="00C53087">
              <w:t>296</w:t>
            </w:r>
          </w:p>
        </w:tc>
        <w:tc>
          <w:tcPr>
            <w:tcW w:w="1560" w:type="dxa"/>
            <w:tcBorders>
              <w:top w:val="nil"/>
              <w:left w:val="single" w:sz="4" w:space="0" w:color="auto"/>
              <w:bottom w:val="single" w:sz="4" w:space="0" w:color="auto"/>
              <w:right w:val="single" w:sz="4" w:space="0" w:color="auto"/>
            </w:tcBorders>
            <w:shd w:val="clear" w:color="auto" w:fill="auto"/>
          </w:tcPr>
          <w:p w:rsidR="000B310C" w:rsidRPr="00C53087" w:rsidRDefault="000B310C" w:rsidP="005B0881">
            <w:pPr>
              <w:jc w:val="center"/>
            </w:pPr>
            <w:r w:rsidRPr="00C53087">
              <w:rPr>
                <w:sz w:val="22"/>
                <w:szCs w:val="22"/>
              </w:rPr>
              <w:t>144 689,86</w:t>
            </w:r>
          </w:p>
        </w:tc>
        <w:tc>
          <w:tcPr>
            <w:tcW w:w="1842" w:type="dxa"/>
            <w:tcBorders>
              <w:top w:val="nil"/>
              <w:left w:val="nil"/>
              <w:bottom w:val="single" w:sz="4" w:space="0" w:color="auto"/>
              <w:right w:val="single" w:sz="4" w:space="0" w:color="auto"/>
            </w:tcBorders>
            <w:shd w:val="clear" w:color="auto" w:fill="auto"/>
          </w:tcPr>
          <w:p w:rsidR="000B310C" w:rsidRPr="00C53087" w:rsidRDefault="000B310C" w:rsidP="005B0881">
            <w:pPr>
              <w:jc w:val="center"/>
            </w:pPr>
            <w:r w:rsidRPr="00C53087">
              <w:t>0,36</w:t>
            </w:r>
          </w:p>
        </w:tc>
      </w:tr>
      <w:tr w:rsidR="000B310C" w:rsidRPr="00C53087" w:rsidTr="00BD05E8">
        <w:tc>
          <w:tcPr>
            <w:tcW w:w="4678" w:type="dxa"/>
            <w:tcBorders>
              <w:top w:val="single" w:sz="4" w:space="0" w:color="auto"/>
              <w:left w:val="single" w:sz="4" w:space="0" w:color="auto"/>
              <w:bottom w:val="single" w:sz="4" w:space="0" w:color="auto"/>
              <w:right w:val="single" w:sz="4" w:space="0" w:color="auto"/>
            </w:tcBorders>
          </w:tcPr>
          <w:p w:rsidR="000B310C" w:rsidRPr="00C53087" w:rsidRDefault="000B310C" w:rsidP="005B0881">
            <w:r w:rsidRPr="00C53087">
              <w:t>Увеличение стоимости основных средств</w:t>
            </w:r>
          </w:p>
        </w:tc>
        <w:tc>
          <w:tcPr>
            <w:tcW w:w="2126" w:type="dxa"/>
            <w:tcBorders>
              <w:top w:val="single" w:sz="4" w:space="0" w:color="auto"/>
              <w:left w:val="single" w:sz="4" w:space="0" w:color="auto"/>
              <w:bottom w:val="single" w:sz="4" w:space="0" w:color="auto"/>
              <w:right w:val="single" w:sz="4" w:space="0" w:color="auto"/>
            </w:tcBorders>
          </w:tcPr>
          <w:p w:rsidR="000B310C" w:rsidRPr="00C53087" w:rsidRDefault="000B310C" w:rsidP="005B0881">
            <w:pPr>
              <w:jc w:val="center"/>
            </w:pPr>
            <w:r w:rsidRPr="00C53087">
              <w:t>310</w:t>
            </w:r>
          </w:p>
        </w:tc>
        <w:tc>
          <w:tcPr>
            <w:tcW w:w="1560" w:type="dxa"/>
            <w:tcBorders>
              <w:top w:val="nil"/>
              <w:left w:val="single" w:sz="4" w:space="0" w:color="auto"/>
              <w:bottom w:val="single" w:sz="4" w:space="0" w:color="auto"/>
              <w:right w:val="single" w:sz="4" w:space="0" w:color="auto"/>
            </w:tcBorders>
            <w:shd w:val="clear" w:color="auto" w:fill="auto"/>
          </w:tcPr>
          <w:p w:rsidR="000B310C" w:rsidRPr="00C53087" w:rsidRDefault="000B310C" w:rsidP="005B0881">
            <w:pPr>
              <w:jc w:val="center"/>
            </w:pPr>
            <w:r w:rsidRPr="00C53087">
              <w:rPr>
                <w:sz w:val="22"/>
                <w:szCs w:val="22"/>
              </w:rPr>
              <w:t>6 345 098,70</w:t>
            </w:r>
          </w:p>
        </w:tc>
        <w:tc>
          <w:tcPr>
            <w:tcW w:w="1842" w:type="dxa"/>
            <w:tcBorders>
              <w:top w:val="nil"/>
              <w:left w:val="nil"/>
              <w:bottom w:val="single" w:sz="4" w:space="0" w:color="auto"/>
              <w:right w:val="single" w:sz="4" w:space="0" w:color="auto"/>
            </w:tcBorders>
            <w:shd w:val="clear" w:color="auto" w:fill="auto"/>
          </w:tcPr>
          <w:p w:rsidR="000B310C" w:rsidRPr="00C53087" w:rsidRDefault="000B310C" w:rsidP="005B0881">
            <w:pPr>
              <w:jc w:val="center"/>
            </w:pPr>
            <w:r w:rsidRPr="00C53087">
              <w:t>15,66</w:t>
            </w:r>
          </w:p>
        </w:tc>
      </w:tr>
      <w:tr w:rsidR="000B310C" w:rsidRPr="00C53087" w:rsidTr="00BD05E8">
        <w:tc>
          <w:tcPr>
            <w:tcW w:w="4678" w:type="dxa"/>
            <w:tcBorders>
              <w:top w:val="single" w:sz="4" w:space="0" w:color="auto"/>
              <w:left w:val="single" w:sz="4" w:space="0" w:color="auto"/>
              <w:bottom w:val="single" w:sz="4" w:space="0" w:color="auto"/>
              <w:right w:val="single" w:sz="4" w:space="0" w:color="auto"/>
            </w:tcBorders>
          </w:tcPr>
          <w:p w:rsidR="000B310C" w:rsidRPr="00C53087" w:rsidRDefault="000B310C" w:rsidP="005B0881">
            <w:r w:rsidRPr="00C53087">
              <w:t>Увеличение стоимости материальных запасов</w:t>
            </w:r>
          </w:p>
        </w:tc>
        <w:tc>
          <w:tcPr>
            <w:tcW w:w="2126" w:type="dxa"/>
            <w:tcBorders>
              <w:top w:val="single" w:sz="4" w:space="0" w:color="auto"/>
              <w:left w:val="single" w:sz="4" w:space="0" w:color="auto"/>
              <w:bottom w:val="single" w:sz="4" w:space="0" w:color="auto"/>
              <w:right w:val="single" w:sz="4" w:space="0" w:color="auto"/>
            </w:tcBorders>
          </w:tcPr>
          <w:p w:rsidR="000B310C" w:rsidRPr="00C53087" w:rsidRDefault="000B310C" w:rsidP="005B0881">
            <w:pPr>
              <w:jc w:val="center"/>
            </w:pPr>
            <w:r w:rsidRPr="00C53087">
              <w:t>340</w:t>
            </w:r>
          </w:p>
        </w:tc>
        <w:tc>
          <w:tcPr>
            <w:tcW w:w="1560" w:type="dxa"/>
            <w:tcBorders>
              <w:top w:val="nil"/>
              <w:left w:val="single" w:sz="4" w:space="0" w:color="auto"/>
              <w:bottom w:val="single" w:sz="4" w:space="0" w:color="auto"/>
              <w:right w:val="single" w:sz="4" w:space="0" w:color="auto"/>
            </w:tcBorders>
            <w:shd w:val="clear" w:color="auto" w:fill="auto"/>
          </w:tcPr>
          <w:p w:rsidR="000B310C" w:rsidRPr="00C53087" w:rsidRDefault="000B310C" w:rsidP="005B0881">
            <w:pPr>
              <w:jc w:val="center"/>
            </w:pPr>
            <w:r w:rsidRPr="00C53087">
              <w:rPr>
                <w:sz w:val="22"/>
                <w:szCs w:val="22"/>
              </w:rPr>
              <w:t>263 124,44</w:t>
            </w:r>
          </w:p>
        </w:tc>
        <w:tc>
          <w:tcPr>
            <w:tcW w:w="1842" w:type="dxa"/>
            <w:tcBorders>
              <w:top w:val="nil"/>
              <w:left w:val="nil"/>
              <w:bottom w:val="single" w:sz="4" w:space="0" w:color="auto"/>
              <w:right w:val="single" w:sz="4" w:space="0" w:color="auto"/>
            </w:tcBorders>
            <w:shd w:val="clear" w:color="auto" w:fill="auto"/>
          </w:tcPr>
          <w:p w:rsidR="000B310C" w:rsidRPr="00C53087" w:rsidRDefault="000B310C" w:rsidP="005B0881">
            <w:pPr>
              <w:jc w:val="center"/>
            </w:pPr>
            <w:r w:rsidRPr="00C53087">
              <w:t>0,65</w:t>
            </w:r>
          </w:p>
        </w:tc>
      </w:tr>
    </w:tbl>
    <w:p w:rsidR="00F7274C" w:rsidRPr="00C53087" w:rsidRDefault="00F7274C" w:rsidP="00F7274C">
      <w:pPr>
        <w:ind w:firstLine="708"/>
        <w:jc w:val="center"/>
        <w:rPr>
          <w:rFonts w:eastAsia="Calibri"/>
          <w:i/>
          <w:iCs/>
          <w:sz w:val="28"/>
          <w:szCs w:val="28"/>
        </w:rPr>
      </w:pPr>
    </w:p>
    <w:p w:rsidR="00F7274C" w:rsidRPr="00C53087" w:rsidRDefault="00F7274C" w:rsidP="00F7274C">
      <w:pPr>
        <w:numPr>
          <w:ilvl w:val="0"/>
          <w:numId w:val="33"/>
        </w:numPr>
        <w:ind w:left="0" w:firstLine="720"/>
        <w:jc w:val="center"/>
        <w:rPr>
          <w:i/>
          <w:sz w:val="28"/>
          <w:szCs w:val="28"/>
        </w:rPr>
      </w:pPr>
      <w:r w:rsidRPr="00C53087">
        <w:rPr>
          <w:i/>
          <w:sz w:val="28"/>
          <w:szCs w:val="28"/>
        </w:rPr>
        <w:t xml:space="preserve">Анализ исполнения бюджета администрации </w:t>
      </w:r>
      <w:r w:rsidR="00DE1090" w:rsidRPr="00C53087">
        <w:rPr>
          <w:i/>
          <w:sz w:val="28"/>
          <w:szCs w:val="28"/>
        </w:rPr>
        <w:t>городского</w:t>
      </w:r>
      <w:r w:rsidRPr="00C53087">
        <w:rPr>
          <w:i/>
          <w:sz w:val="28"/>
          <w:szCs w:val="28"/>
        </w:rPr>
        <w:t xml:space="preserve"> поселения «</w:t>
      </w:r>
      <w:r w:rsidR="00DE1090" w:rsidRPr="00C53087">
        <w:rPr>
          <w:i/>
          <w:sz w:val="28"/>
          <w:szCs w:val="28"/>
        </w:rPr>
        <w:t>Новокручининское</w:t>
      </w:r>
      <w:r w:rsidRPr="00C53087">
        <w:rPr>
          <w:i/>
          <w:sz w:val="28"/>
          <w:szCs w:val="28"/>
        </w:rPr>
        <w:t>»</w:t>
      </w:r>
      <w:r w:rsidRPr="00C53087">
        <w:rPr>
          <w:sz w:val="28"/>
          <w:szCs w:val="28"/>
        </w:rPr>
        <w:t xml:space="preserve"> </w:t>
      </w:r>
      <w:r w:rsidR="00B6648B" w:rsidRPr="00C53087">
        <w:rPr>
          <w:i/>
          <w:sz w:val="28"/>
          <w:szCs w:val="28"/>
        </w:rPr>
        <w:t xml:space="preserve">за </w:t>
      </w:r>
      <w:r w:rsidR="00DE1090" w:rsidRPr="00C53087">
        <w:rPr>
          <w:i/>
          <w:sz w:val="28"/>
          <w:szCs w:val="28"/>
        </w:rPr>
        <w:t>текущий период 2019</w:t>
      </w:r>
      <w:r w:rsidRPr="00C53087">
        <w:rPr>
          <w:i/>
          <w:sz w:val="28"/>
          <w:szCs w:val="28"/>
        </w:rPr>
        <w:t xml:space="preserve"> год</w:t>
      </w:r>
      <w:r w:rsidR="00DE1090" w:rsidRPr="00C53087">
        <w:rPr>
          <w:i/>
          <w:sz w:val="28"/>
          <w:szCs w:val="28"/>
        </w:rPr>
        <w:t>а (январь - апрель)</w:t>
      </w:r>
      <w:r w:rsidRPr="00C53087">
        <w:rPr>
          <w:i/>
          <w:sz w:val="28"/>
          <w:szCs w:val="28"/>
        </w:rPr>
        <w:t>.</w:t>
      </w:r>
    </w:p>
    <w:p w:rsidR="00F7274C" w:rsidRPr="00C53087" w:rsidRDefault="00F7274C" w:rsidP="00F7274C">
      <w:pPr>
        <w:ind w:firstLine="720"/>
        <w:rPr>
          <w:i/>
          <w:sz w:val="28"/>
          <w:szCs w:val="28"/>
        </w:rPr>
      </w:pPr>
    </w:p>
    <w:p w:rsidR="002A307E" w:rsidRPr="00C53087" w:rsidRDefault="002A307E" w:rsidP="002A307E">
      <w:pPr>
        <w:ind w:firstLine="709"/>
        <w:jc w:val="both"/>
        <w:rPr>
          <w:sz w:val="28"/>
          <w:szCs w:val="28"/>
        </w:rPr>
      </w:pPr>
      <w:r w:rsidRPr="00C53087">
        <w:rPr>
          <w:sz w:val="28"/>
          <w:szCs w:val="28"/>
        </w:rPr>
        <w:t xml:space="preserve">Доходы бюджета </w:t>
      </w:r>
      <w:r w:rsidR="00786B5A" w:rsidRPr="00C53087">
        <w:rPr>
          <w:sz w:val="28"/>
          <w:szCs w:val="28"/>
        </w:rPr>
        <w:t>городского поселения «Новокручининское»</w:t>
      </w:r>
      <w:r w:rsidRPr="00C53087">
        <w:rPr>
          <w:sz w:val="28"/>
          <w:szCs w:val="28"/>
        </w:rPr>
        <w:t xml:space="preserve"> на 201</w:t>
      </w:r>
      <w:r w:rsidR="00C42FEA" w:rsidRPr="00C53087">
        <w:rPr>
          <w:sz w:val="28"/>
          <w:szCs w:val="28"/>
        </w:rPr>
        <w:t>9</w:t>
      </w:r>
      <w:r w:rsidRPr="00C53087">
        <w:rPr>
          <w:sz w:val="28"/>
          <w:szCs w:val="28"/>
        </w:rPr>
        <w:t xml:space="preserve"> год первоначально были утверждены в объеме </w:t>
      </w:r>
      <w:r w:rsidR="00C42FEA" w:rsidRPr="00C53087">
        <w:rPr>
          <w:sz w:val="28"/>
          <w:szCs w:val="28"/>
        </w:rPr>
        <w:t xml:space="preserve">26 525 200,00 </w:t>
      </w:r>
      <w:r w:rsidR="0050714A" w:rsidRPr="00C53087">
        <w:rPr>
          <w:sz w:val="28"/>
          <w:szCs w:val="28"/>
        </w:rPr>
        <w:t>рублей.</w:t>
      </w:r>
      <w:r w:rsidR="00667CE7" w:rsidRPr="00C53087">
        <w:rPr>
          <w:sz w:val="28"/>
          <w:szCs w:val="28"/>
        </w:rPr>
        <w:t xml:space="preserve"> </w:t>
      </w:r>
      <w:r w:rsidRPr="00C53087">
        <w:rPr>
          <w:sz w:val="28"/>
          <w:szCs w:val="28"/>
        </w:rPr>
        <w:t xml:space="preserve">Исполнение доходной части бюджета </w:t>
      </w:r>
      <w:r w:rsidR="00C42FEA" w:rsidRPr="00C53087">
        <w:rPr>
          <w:sz w:val="28"/>
          <w:szCs w:val="28"/>
        </w:rPr>
        <w:t xml:space="preserve">за 4 месяца </w:t>
      </w:r>
      <w:r w:rsidRPr="00C53087">
        <w:rPr>
          <w:sz w:val="28"/>
          <w:szCs w:val="28"/>
        </w:rPr>
        <w:t>201</w:t>
      </w:r>
      <w:r w:rsidR="00C42FEA" w:rsidRPr="00C53087">
        <w:rPr>
          <w:sz w:val="28"/>
          <w:szCs w:val="28"/>
        </w:rPr>
        <w:t>9</w:t>
      </w:r>
      <w:r w:rsidRPr="00C53087">
        <w:rPr>
          <w:sz w:val="28"/>
          <w:szCs w:val="28"/>
        </w:rPr>
        <w:t xml:space="preserve"> год</w:t>
      </w:r>
      <w:r w:rsidR="00C42FEA" w:rsidRPr="00C53087">
        <w:rPr>
          <w:sz w:val="28"/>
          <w:szCs w:val="28"/>
        </w:rPr>
        <w:t>а</w:t>
      </w:r>
      <w:r w:rsidRPr="00C53087">
        <w:rPr>
          <w:sz w:val="28"/>
          <w:szCs w:val="28"/>
        </w:rPr>
        <w:t xml:space="preserve"> составило </w:t>
      </w:r>
      <w:r w:rsidR="00C42FEA" w:rsidRPr="00C53087">
        <w:rPr>
          <w:sz w:val="28"/>
          <w:szCs w:val="28"/>
        </w:rPr>
        <w:t>1 114 718,47</w:t>
      </w:r>
      <w:r w:rsidRPr="00C53087">
        <w:rPr>
          <w:sz w:val="28"/>
          <w:szCs w:val="28"/>
        </w:rPr>
        <w:t xml:space="preserve"> рублей или </w:t>
      </w:r>
      <w:r w:rsidR="00C42FEA" w:rsidRPr="00C53087">
        <w:rPr>
          <w:sz w:val="28"/>
          <w:szCs w:val="28"/>
        </w:rPr>
        <w:t>4,2</w:t>
      </w:r>
      <w:r w:rsidRPr="00C53087">
        <w:rPr>
          <w:sz w:val="28"/>
          <w:szCs w:val="28"/>
        </w:rPr>
        <w:t xml:space="preserve">% от плановых показателей (Таблица </w:t>
      </w:r>
      <w:r w:rsidR="008448BC" w:rsidRPr="00C53087">
        <w:rPr>
          <w:sz w:val="28"/>
          <w:szCs w:val="28"/>
        </w:rPr>
        <w:t>7</w:t>
      </w:r>
      <w:r w:rsidRPr="00C53087">
        <w:rPr>
          <w:sz w:val="28"/>
          <w:szCs w:val="28"/>
        </w:rPr>
        <w:t>).</w:t>
      </w:r>
    </w:p>
    <w:p w:rsidR="002A307E" w:rsidRPr="00C53087" w:rsidRDefault="002A307E" w:rsidP="002A307E">
      <w:pPr>
        <w:ind w:firstLine="720"/>
        <w:jc w:val="right"/>
        <w:rPr>
          <w:rFonts w:eastAsia="Calibri"/>
          <w:sz w:val="28"/>
          <w:szCs w:val="28"/>
        </w:rPr>
      </w:pPr>
      <w:r w:rsidRPr="00C53087">
        <w:rPr>
          <w:rFonts w:eastAsia="Calibri"/>
          <w:sz w:val="28"/>
          <w:szCs w:val="28"/>
        </w:rPr>
        <w:t>Таблица</w:t>
      </w:r>
      <w:r w:rsidR="008448BC" w:rsidRPr="00C53087">
        <w:rPr>
          <w:rFonts w:eastAsia="Calibri"/>
          <w:sz w:val="28"/>
          <w:szCs w:val="28"/>
        </w:rPr>
        <w:t xml:space="preserve"> 7</w:t>
      </w:r>
      <w:r w:rsidRPr="00C53087">
        <w:rPr>
          <w:rFonts w:eastAsia="Calibri"/>
          <w:sz w:val="28"/>
          <w:szCs w:val="28"/>
        </w:rPr>
        <w:t xml:space="preserve"> </w:t>
      </w:r>
    </w:p>
    <w:p w:rsidR="00786B5A" w:rsidRPr="00C53087" w:rsidRDefault="002A307E" w:rsidP="00786B5A">
      <w:pPr>
        <w:jc w:val="center"/>
        <w:rPr>
          <w:sz w:val="28"/>
          <w:szCs w:val="28"/>
        </w:rPr>
      </w:pPr>
      <w:r w:rsidRPr="00C53087">
        <w:rPr>
          <w:rFonts w:eastAsia="Calibri"/>
          <w:sz w:val="28"/>
          <w:szCs w:val="28"/>
        </w:rPr>
        <w:t xml:space="preserve">Исполнение доходов бюджета </w:t>
      </w:r>
      <w:r w:rsidR="00786B5A" w:rsidRPr="00C53087">
        <w:rPr>
          <w:sz w:val="28"/>
          <w:szCs w:val="28"/>
        </w:rPr>
        <w:t>городского поселения «Новокручининское»</w:t>
      </w:r>
    </w:p>
    <w:p w:rsidR="002A307E" w:rsidRPr="00C53087" w:rsidRDefault="002A307E" w:rsidP="00786B5A">
      <w:pPr>
        <w:jc w:val="center"/>
        <w:rPr>
          <w:rFonts w:eastAsia="Calibri"/>
          <w:sz w:val="28"/>
          <w:szCs w:val="28"/>
        </w:rPr>
      </w:pPr>
      <w:r w:rsidRPr="00C53087">
        <w:rPr>
          <w:sz w:val="28"/>
          <w:szCs w:val="28"/>
        </w:rPr>
        <w:t xml:space="preserve"> </w:t>
      </w:r>
      <w:r w:rsidRPr="00C53087">
        <w:rPr>
          <w:rFonts w:eastAsia="Calibri"/>
          <w:sz w:val="28"/>
          <w:szCs w:val="28"/>
        </w:rPr>
        <w:t xml:space="preserve">за </w:t>
      </w:r>
      <w:r w:rsidR="00786B5A" w:rsidRPr="00C53087">
        <w:rPr>
          <w:rFonts w:eastAsia="Calibri"/>
          <w:sz w:val="28"/>
          <w:szCs w:val="28"/>
        </w:rPr>
        <w:t xml:space="preserve">4 месяца </w:t>
      </w:r>
      <w:r w:rsidRPr="00C53087">
        <w:rPr>
          <w:rFonts w:eastAsia="Calibri"/>
          <w:sz w:val="28"/>
          <w:szCs w:val="28"/>
        </w:rPr>
        <w:t>201</w:t>
      </w:r>
      <w:r w:rsidR="00786B5A" w:rsidRPr="00C53087">
        <w:rPr>
          <w:rFonts w:eastAsia="Calibri"/>
          <w:sz w:val="28"/>
          <w:szCs w:val="28"/>
        </w:rPr>
        <w:t xml:space="preserve">9 </w:t>
      </w:r>
      <w:r w:rsidRPr="00C53087">
        <w:rPr>
          <w:rFonts w:eastAsia="Calibri"/>
          <w:sz w:val="28"/>
          <w:szCs w:val="28"/>
        </w:rPr>
        <w:t>г</w:t>
      </w:r>
      <w:r w:rsidR="00786B5A" w:rsidRPr="00C53087">
        <w:rPr>
          <w:rFonts w:eastAsia="Calibri"/>
          <w:sz w:val="28"/>
          <w:szCs w:val="28"/>
        </w:rPr>
        <w:t>ода</w:t>
      </w:r>
      <w:r w:rsidRPr="00C53087">
        <w:rPr>
          <w:rFonts w:eastAsia="Calibri"/>
          <w:sz w:val="28"/>
          <w:szCs w:val="28"/>
        </w:rPr>
        <w:t>.</w:t>
      </w:r>
    </w:p>
    <w:p w:rsidR="002A307E" w:rsidRPr="00C53087" w:rsidRDefault="002A307E" w:rsidP="002A307E">
      <w:pPr>
        <w:jc w:val="right"/>
        <w:rPr>
          <w:rFonts w:eastAsia="Calibri"/>
          <w:sz w:val="28"/>
          <w:szCs w:val="28"/>
        </w:rPr>
      </w:pPr>
      <w:r w:rsidRPr="00C53087">
        <w:rPr>
          <w:rFonts w:eastAsia="Calibri"/>
          <w:sz w:val="28"/>
          <w:szCs w:val="28"/>
        </w:rPr>
        <w:t>руб.,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551"/>
        <w:gridCol w:w="2410"/>
        <w:gridCol w:w="1984"/>
      </w:tblGrid>
      <w:tr w:rsidR="006D66D1" w:rsidRPr="00C53087" w:rsidTr="006D66D1">
        <w:tc>
          <w:tcPr>
            <w:tcW w:w="3261" w:type="dxa"/>
            <w:tcBorders>
              <w:top w:val="single" w:sz="4" w:space="0" w:color="auto"/>
              <w:left w:val="single" w:sz="4" w:space="0" w:color="auto"/>
              <w:bottom w:val="single" w:sz="4" w:space="0" w:color="auto"/>
              <w:right w:val="single" w:sz="4" w:space="0" w:color="auto"/>
            </w:tcBorders>
            <w:vAlign w:val="center"/>
          </w:tcPr>
          <w:p w:rsidR="006D66D1" w:rsidRPr="00C53087" w:rsidRDefault="006D66D1" w:rsidP="00565A7D">
            <w:pPr>
              <w:jc w:val="center"/>
              <w:rPr>
                <w:rFonts w:eastAsia="Calibri"/>
              </w:rPr>
            </w:pPr>
            <w:r w:rsidRPr="00C53087">
              <w:rPr>
                <w:rFonts w:eastAsia="Calibri"/>
                <w:sz w:val="22"/>
                <w:szCs w:val="22"/>
              </w:rPr>
              <w:t>Наименование</w:t>
            </w:r>
          </w:p>
        </w:tc>
        <w:tc>
          <w:tcPr>
            <w:tcW w:w="2551" w:type="dxa"/>
            <w:tcBorders>
              <w:top w:val="single" w:sz="4" w:space="0" w:color="auto"/>
              <w:left w:val="single" w:sz="4" w:space="0" w:color="auto"/>
              <w:bottom w:val="single" w:sz="4" w:space="0" w:color="auto"/>
              <w:right w:val="single" w:sz="4" w:space="0" w:color="auto"/>
            </w:tcBorders>
          </w:tcPr>
          <w:p w:rsidR="006D66D1" w:rsidRPr="00C53087" w:rsidRDefault="006D66D1" w:rsidP="00565A7D">
            <w:pPr>
              <w:jc w:val="center"/>
              <w:rPr>
                <w:rFonts w:eastAsia="Calibri"/>
              </w:rPr>
            </w:pPr>
            <w:r w:rsidRPr="00C53087">
              <w:rPr>
                <w:rFonts w:eastAsia="Calibri"/>
                <w:sz w:val="22"/>
                <w:szCs w:val="22"/>
              </w:rPr>
              <w:t>Первоначальные бюджетные назначения</w:t>
            </w:r>
          </w:p>
        </w:tc>
        <w:tc>
          <w:tcPr>
            <w:tcW w:w="2410" w:type="dxa"/>
            <w:tcBorders>
              <w:top w:val="single" w:sz="4" w:space="0" w:color="auto"/>
              <w:left w:val="single" w:sz="4" w:space="0" w:color="auto"/>
              <w:bottom w:val="single" w:sz="4" w:space="0" w:color="auto"/>
              <w:right w:val="single" w:sz="4" w:space="0" w:color="auto"/>
            </w:tcBorders>
            <w:vAlign w:val="center"/>
          </w:tcPr>
          <w:p w:rsidR="006D66D1" w:rsidRPr="00C53087" w:rsidRDefault="006D66D1" w:rsidP="00565A7D">
            <w:pPr>
              <w:jc w:val="center"/>
              <w:rPr>
                <w:rFonts w:eastAsia="Calibri"/>
              </w:rPr>
            </w:pPr>
            <w:r w:rsidRPr="00C53087">
              <w:rPr>
                <w:rFonts w:eastAsia="Calibri"/>
                <w:sz w:val="22"/>
                <w:szCs w:val="22"/>
              </w:rPr>
              <w:t>Исполнено</w:t>
            </w:r>
            <w:r w:rsidR="008E60C5" w:rsidRPr="00C53087">
              <w:rPr>
                <w:rFonts w:eastAsia="Calibri"/>
                <w:sz w:val="22"/>
                <w:szCs w:val="22"/>
              </w:rPr>
              <w:t xml:space="preserve"> на 01.05.2019г.</w:t>
            </w:r>
          </w:p>
        </w:tc>
        <w:tc>
          <w:tcPr>
            <w:tcW w:w="1984" w:type="dxa"/>
            <w:tcBorders>
              <w:top w:val="single" w:sz="4" w:space="0" w:color="auto"/>
              <w:left w:val="single" w:sz="4" w:space="0" w:color="auto"/>
              <w:bottom w:val="single" w:sz="4" w:space="0" w:color="auto"/>
              <w:right w:val="single" w:sz="4" w:space="0" w:color="auto"/>
            </w:tcBorders>
            <w:vAlign w:val="center"/>
          </w:tcPr>
          <w:p w:rsidR="006D66D1" w:rsidRPr="00C53087" w:rsidRDefault="006D66D1" w:rsidP="00565A7D">
            <w:pPr>
              <w:jc w:val="center"/>
              <w:rPr>
                <w:rFonts w:eastAsia="Calibri"/>
              </w:rPr>
            </w:pPr>
            <w:r w:rsidRPr="00C53087">
              <w:rPr>
                <w:rFonts w:eastAsia="Calibri"/>
                <w:sz w:val="22"/>
                <w:szCs w:val="22"/>
              </w:rPr>
              <w:t>% исполнения плана</w:t>
            </w:r>
          </w:p>
        </w:tc>
      </w:tr>
      <w:tr w:rsidR="006D66D1" w:rsidRPr="00C53087" w:rsidTr="006D66D1">
        <w:tc>
          <w:tcPr>
            <w:tcW w:w="3261" w:type="dxa"/>
            <w:tcBorders>
              <w:top w:val="single" w:sz="4" w:space="0" w:color="auto"/>
              <w:left w:val="single" w:sz="4" w:space="0" w:color="auto"/>
              <w:bottom w:val="single" w:sz="4" w:space="0" w:color="auto"/>
              <w:right w:val="single" w:sz="4" w:space="0" w:color="auto"/>
            </w:tcBorders>
          </w:tcPr>
          <w:p w:rsidR="006D66D1" w:rsidRPr="00C53087" w:rsidRDefault="006D66D1" w:rsidP="00565A7D">
            <w:pPr>
              <w:rPr>
                <w:rFonts w:eastAsia="Calibri"/>
              </w:rPr>
            </w:pPr>
            <w:r w:rsidRPr="00C53087">
              <w:rPr>
                <w:rFonts w:eastAsia="Calibri"/>
                <w:sz w:val="22"/>
                <w:szCs w:val="22"/>
              </w:rPr>
              <w:t>1.Налоговые доходы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D66D1" w:rsidRPr="00C53087" w:rsidRDefault="006D66D1" w:rsidP="00565A7D">
            <w:pPr>
              <w:jc w:val="center"/>
            </w:pPr>
            <w:r w:rsidRPr="00C53087">
              <w:rPr>
                <w:sz w:val="22"/>
                <w:szCs w:val="22"/>
              </w:rPr>
              <w:t>16 824 600,00</w:t>
            </w:r>
          </w:p>
        </w:tc>
        <w:tc>
          <w:tcPr>
            <w:tcW w:w="2410" w:type="dxa"/>
            <w:tcBorders>
              <w:top w:val="single" w:sz="4" w:space="0" w:color="auto"/>
              <w:left w:val="nil"/>
              <w:bottom w:val="single" w:sz="4" w:space="0" w:color="auto"/>
              <w:right w:val="single" w:sz="4" w:space="0" w:color="auto"/>
            </w:tcBorders>
            <w:shd w:val="clear" w:color="auto" w:fill="auto"/>
          </w:tcPr>
          <w:p w:rsidR="006D66D1" w:rsidRPr="00C53087" w:rsidRDefault="00C42FEA" w:rsidP="00565A7D">
            <w:pPr>
              <w:jc w:val="center"/>
            </w:pPr>
            <w:r w:rsidRPr="00C53087">
              <w:t>927 706,38</w:t>
            </w:r>
          </w:p>
        </w:tc>
        <w:tc>
          <w:tcPr>
            <w:tcW w:w="1984" w:type="dxa"/>
            <w:tcBorders>
              <w:top w:val="single" w:sz="4" w:space="0" w:color="auto"/>
              <w:left w:val="nil"/>
              <w:bottom w:val="single" w:sz="4" w:space="0" w:color="auto"/>
              <w:right w:val="single" w:sz="4" w:space="0" w:color="auto"/>
            </w:tcBorders>
            <w:shd w:val="clear" w:color="auto" w:fill="auto"/>
          </w:tcPr>
          <w:p w:rsidR="006D66D1" w:rsidRPr="00C53087" w:rsidRDefault="00C42FEA" w:rsidP="00565A7D">
            <w:pPr>
              <w:jc w:val="center"/>
            </w:pPr>
            <w:r w:rsidRPr="00C53087">
              <w:t>5,51</w:t>
            </w:r>
          </w:p>
        </w:tc>
      </w:tr>
      <w:tr w:rsidR="006D66D1" w:rsidRPr="00C53087" w:rsidTr="006D66D1">
        <w:tc>
          <w:tcPr>
            <w:tcW w:w="3261" w:type="dxa"/>
            <w:tcBorders>
              <w:top w:val="single" w:sz="4" w:space="0" w:color="auto"/>
              <w:left w:val="single" w:sz="4" w:space="0" w:color="auto"/>
              <w:bottom w:val="single" w:sz="4" w:space="0" w:color="auto"/>
              <w:right w:val="single" w:sz="4" w:space="0" w:color="auto"/>
            </w:tcBorders>
          </w:tcPr>
          <w:p w:rsidR="006D66D1" w:rsidRPr="00C53087" w:rsidRDefault="006D66D1" w:rsidP="00565A7D">
            <w:pPr>
              <w:rPr>
                <w:rFonts w:eastAsia="Calibri"/>
              </w:rPr>
            </w:pPr>
            <w:r w:rsidRPr="00C53087">
              <w:rPr>
                <w:rFonts w:eastAsia="Calibri"/>
                <w:sz w:val="22"/>
                <w:szCs w:val="22"/>
              </w:rPr>
              <w:t>2.Неналоговые доходы</w:t>
            </w:r>
          </w:p>
        </w:tc>
        <w:tc>
          <w:tcPr>
            <w:tcW w:w="2551" w:type="dxa"/>
            <w:tcBorders>
              <w:top w:val="nil"/>
              <w:left w:val="single" w:sz="4" w:space="0" w:color="auto"/>
              <w:bottom w:val="single" w:sz="4" w:space="0" w:color="auto"/>
              <w:right w:val="single" w:sz="4" w:space="0" w:color="auto"/>
            </w:tcBorders>
            <w:shd w:val="clear" w:color="auto" w:fill="auto"/>
          </w:tcPr>
          <w:p w:rsidR="006D66D1" w:rsidRPr="00C53087" w:rsidRDefault="006D66D1" w:rsidP="00565A7D">
            <w:pPr>
              <w:jc w:val="center"/>
            </w:pPr>
            <w:r w:rsidRPr="00C53087">
              <w:rPr>
                <w:sz w:val="22"/>
                <w:szCs w:val="22"/>
              </w:rPr>
              <w:t>2 360 000,00</w:t>
            </w:r>
          </w:p>
        </w:tc>
        <w:tc>
          <w:tcPr>
            <w:tcW w:w="2410" w:type="dxa"/>
            <w:tcBorders>
              <w:top w:val="nil"/>
              <w:left w:val="nil"/>
              <w:bottom w:val="single" w:sz="4" w:space="0" w:color="auto"/>
              <w:right w:val="single" w:sz="4" w:space="0" w:color="auto"/>
            </w:tcBorders>
            <w:shd w:val="clear" w:color="auto" w:fill="auto"/>
          </w:tcPr>
          <w:p w:rsidR="006D66D1" w:rsidRPr="00C53087" w:rsidRDefault="00C42FEA" w:rsidP="00565A7D">
            <w:pPr>
              <w:jc w:val="center"/>
            </w:pPr>
            <w:r w:rsidRPr="00C53087">
              <w:t>187 012,09</w:t>
            </w:r>
          </w:p>
        </w:tc>
        <w:tc>
          <w:tcPr>
            <w:tcW w:w="1984" w:type="dxa"/>
            <w:tcBorders>
              <w:top w:val="nil"/>
              <w:left w:val="nil"/>
              <w:bottom w:val="single" w:sz="4" w:space="0" w:color="auto"/>
              <w:right w:val="single" w:sz="4" w:space="0" w:color="auto"/>
            </w:tcBorders>
            <w:shd w:val="clear" w:color="auto" w:fill="auto"/>
          </w:tcPr>
          <w:p w:rsidR="006D66D1" w:rsidRPr="00C53087" w:rsidRDefault="00C42FEA" w:rsidP="00565A7D">
            <w:pPr>
              <w:jc w:val="center"/>
            </w:pPr>
            <w:r w:rsidRPr="00C53087">
              <w:t>7,92</w:t>
            </w:r>
          </w:p>
        </w:tc>
      </w:tr>
      <w:tr w:rsidR="006D66D1" w:rsidRPr="00C53087" w:rsidTr="006D66D1">
        <w:tc>
          <w:tcPr>
            <w:tcW w:w="3261" w:type="dxa"/>
            <w:tcBorders>
              <w:top w:val="single" w:sz="4" w:space="0" w:color="auto"/>
              <w:left w:val="single" w:sz="4" w:space="0" w:color="auto"/>
              <w:bottom w:val="single" w:sz="4" w:space="0" w:color="auto"/>
              <w:right w:val="single" w:sz="4" w:space="0" w:color="auto"/>
            </w:tcBorders>
          </w:tcPr>
          <w:p w:rsidR="006D66D1" w:rsidRPr="00C53087" w:rsidRDefault="006D66D1" w:rsidP="00565A7D">
            <w:pPr>
              <w:rPr>
                <w:rFonts w:eastAsia="Calibri"/>
              </w:rPr>
            </w:pPr>
            <w:r w:rsidRPr="00C53087">
              <w:rPr>
                <w:rFonts w:eastAsia="Calibri"/>
                <w:sz w:val="22"/>
                <w:szCs w:val="22"/>
              </w:rPr>
              <w:t>3.Безвозмездные поступления</w:t>
            </w:r>
          </w:p>
        </w:tc>
        <w:tc>
          <w:tcPr>
            <w:tcW w:w="2551" w:type="dxa"/>
            <w:tcBorders>
              <w:top w:val="nil"/>
              <w:left w:val="single" w:sz="4" w:space="0" w:color="auto"/>
              <w:bottom w:val="single" w:sz="4" w:space="0" w:color="auto"/>
              <w:right w:val="single" w:sz="4" w:space="0" w:color="auto"/>
            </w:tcBorders>
            <w:shd w:val="clear" w:color="auto" w:fill="auto"/>
          </w:tcPr>
          <w:p w:rsidR="006D66D1" w:rsidRPr="00C53087" w:rsidRDefault="006D66D1" w:rsidP="00565A7D">
            <w:pPr>
              <w:jc w:val="center"/>
            </w:pPr>
            <w:r w:rsidRPr="00C53087">
              <w:rPr>
                <w:sz w:val="22"/>
                <w:szCs w:val="22"/>
              </w:rPr>
              <w:t>7 340 600,00</w:t>
            </w:r>
          </w:p>
        </w:tc>
        <w:tc>
          <w:tcPr>
            <w:tcW w:w="2410" w:type="dxa"/>
            <w:tcBorders>
              <w:top w:val="nil"/>
              <w:left w:val="nil"/>
              <w:bottom w:val="single" w:sz="4" w:space="0" w:color="auto"/>
              <w:right w:val="single" w:sz="4" w:space="0" w:color="auto"/>
            </w:tcBorders>
            <w:shd w:val="clear" w:color="auto" w:fill="auto"/>
          </w:tcPr>
          <w:p w:rsidR="006D66D1" w:rsidRPr="00C53087" w:rsidRDefault="00C42FEA" w:rsidP="00565A7D">
            <w:pPr>
              <w:jc w:val="center"/>
            </w:pPr>
            <w:r w:rsidRPr="00C53087">
              <w:t>0,00</w:t>
            </w:r>
          </w:p>
        </w:tc>
        <w:tc>
          <w:tcPr>
            <w:tcW w:w="1984" w:type="dxa"/>
            <w:tcBorders>
              <w:top w:val="nil"/>
              <w:left w:val="nil"/>
              <w:bottom w:val="single" w:sz="4" w:space="0" w:color="auto"/>
              <w:right w:val="single" w:sz="4" w:space="0" w:color="auto"/>
            </w:tcBorders>
            <w:shd w:val="clear" w:color="auto" w:fill="auto"/>
          </w:tcPr>
          <w:p w:rsidR="006D66D1" w:rsidRPr="00C53087" w:rsidRDefault="00C42FEA" w:rsidP="00565A7D">
            <w:pPr>
              <w:jc w:val="center"/>
            </w:pPr>
            <w:r w:rsidRPr="00C53087">
              <w:t>0,00</w:t>
            </w:r>
          </w:p>
        </w:tc>
      </w:tr>
      <w:tr w:rsidR="006D66D1" w:rsidRPr="00C53087" w:rsidTr="006D66D1">
        <w:tc>
          <w:tcPr>
            <w:tcW w:w="3261" w:type="dxa"/>
            <w:tcBorders>
              <w:top w:val="single" w:sz="4" w:space="0" w:color="auto"/>
              <w:left w:val="single" w:sz="4" w:space="0" w:color="auto"/>
              <w:bottom w:val="single" w:sz="4" w:space="0" w:color="auto"/>
              <w:right w:val="single" w:sz="4" w:space="0" w:color="auto"/>
            </w:tcBorders>
          </w:tcPr>
          <w:p w:rsidR="006D66D1" w:rsidRPr="00C53087" w:rsidRDefault="006D66D1" w:rsidP="00565A7D">
            <w:pPr>
              <w:rPr>
                <w:rFonts w:eastAsia="Calibri"/>
              </w:rPr>
            </w:pPr>
            <w:r w:rsidRPr="00C53087">
              <w:rPr>
                <w:rFonts w:eastAsia="Calibri"/>
                <w:sz w:val="22"/>
                <w:szCs w:val="22"/>
              </w:rPr>
              <w:t>Доходы бюджета – Всего</w:t>
            </w:r>
          </w:p>
        </w:tc>
        <w:tc>
          <w:tcPr>
            <w:tcW w:w="2551" w:type="dxa"/>
            <w:tcBorders>
              <w:top w:val="nil"/>
              <w:left w:val="single" w:sz="4" w:space="0" w:color="auto"/>
              <w:bottom w:val="single" w:sz="4" w:space="0" w:color="auto"/>
              <w:right w:val="single" w:sz="4" w:space="0" w:color="auto"/>
            </w:tcBorders>
            <w:shd w:val="clear" w:color="auto" w:fill="auto"/>
          </w:tcPr>
          <w:p w:rsidR="006D66D1" w:rsidRPr="00C53087" w:rsidRDefault="006D66D1" w:rsidP="00565A7D">
            <w:pPr>
              <w:jc w:val="center"/>
            </w:pPr>
            <w:r w:rsidRPr="00C53087">
              <w:rPr>
                <w:sz w:val="22"/>
                <w:szCs w:val="22"/>
              </w:rPr>
              <w:t>26 525 200,00</w:t>
            </w:r>
          </w:p>
        </w:tc>
        <w:tc>
          <w:tcPr>
            <w:tcW w:w="2410" w:type="dxa"/>
            <w:tcBorders>
              <w:top w:val="nil"/>
              <w:left w:val="nil"/>
              <w:bottom w:val="single" w:sz="4" w:space="0" w:color="auto"/>
              <w:right w:val="single" w:sz="4" w:space="0" w:color="auto"/>
            </w:tcBorders>
            <w:shd w:val="clear" w:color="auto" w:fill="auto"/>
          </w:tcPr>
          <w:p w:rsidR="006D66D1" w:rsidRPr="00C53087" w:rsidRDefault="00C42FEA" w:rsidP="00565A7D">
            <w:pPr>
              <w:jc w:val="center"/>
            </w:pPr>
            <w:r w:rsidRPr="00C53087">
              <w:t>1 114 718,47</w:t>
            </w:r>
          </w:p>
        </w:tc>
        <w:tc>
          <w:tcPr>
            <w:tcW w:w="1984" w:type="dxa"/>
            <w:tcBorders>
              <w:top w:val="nil"/>
              <w:left w:val="nil"/>
              <w:bottom w:val="single" w:sz="4" w:space="0" w:color="auto"/>
              <w:right w:val="single" w:sz="4" w:space="0" w:color="auto"/>
            </w:tcBorders>
            <w:shd w:val="clear" w:color="auto" w:fill="auto"/>
          </w:tcPr>
          <w:p w:rsidR="006D66D1" w:rsidRPr="00C53087" w:rsidRDefault="00C42FEA" w:rsidP="00565A7D">
            <w:pPr>
              <w:jc w:val="center"/>
            </w:pPr>
            <w:r w:rsidRPr="00C53087">
              <w:t>4,2</w:t>
            </w:r>
          </w:p>
        </w:tc>
      </w:tr>
    </w:tbl>
    <w:p w:rsidR="002A307E" w:rsidRPr="00C53087" w:rsidRDefault="002A307E" w:rsidP="002A307E">
      <w:pPr>
        <w:jc w:val="both"/>
        <w:rPr>
          <w:rFonts w:eastAsia="Calibri"/>
          <w:sz w:val="28"/>
          <w:szCs w:val="28"/>
        </w:rPr>
      </w:pPr>
    </w:p>
    <w:p w:rsidR="002A307E" w:rsidRPr="00C53087" w:rsidRDefault="000D51BF" w:rsidP="002A307E">
      <w:pPr>
        <w:ind w:firstLine="709"/>
        <w:jc w:val="both"/>
        <w:rPr>
          <w:rFonts w:eastAsia="Calibri"/>
          <w:sz w:val="28"/>
          <w:szCs w:val="28"/>
        </w:rPr>
      </w:pPr>
      <w:r w:rsidRPr="00C53087">
        <w:rPr>
          <w:rFonts w:eastAsia="Calibri"/>
          <w:sz w:val="28"/>
          <w:szCs w:val="28"/>
        </w:rPr>
        <w:t>За 4 месяца 2019 года.</w:t>
      </w:r>
      <w:r w:rsidR="002A307E" w:rsidRPr="00C53087">
        <w:rPr>
          <w:rFonts w:eastAsia="Calibri"/>
          <w:sz w:val="28"/>
          <w:szCs w:val="28"/>
        </w:rPr>
        <w:t xml:space="preserve"> наибольший удельный вес среди доходов бюджета занимают </w:t>
      </w:r>
      <w:r w:rsidR="003E6AC8" w:rsidRPr="00C53087">
        <w:rPr>
          <w:rFonts w:eastAsia="Calibri"/>
          <w:sz w:val="28"/>
          <w:szCs w:val="28"/>
        </w:rPr>
        <w:t>налоговые доходы</w:t>
      </w:r>
      <w:r w:rsidR="00ED3AF4" w:rsidRPr="00C53087">
        <w:rPr>
          <w:rFonts w:eastAsia="Calibri"/>
          <w:sz w:val="28"/>
          <w:szCs w:val="28"/>
        </w:rPr>
        <w:t xml:space="preserve">– </w:t>
      </w:r>
      <w:r w:rsidRPr="00C53087">
        <w:rPr>
          <w:rFonts w:eastAsia="Calibri"/>
          <w:sz w:val="28"/>
          <w:szCs w:val="28"/>
        </w:rPr>
        <w:t>83,22</w:t>
      </w:r>
      <w:r w:rsidR="00ED3AF4" w:rsidRPr="00C53087">
        <w:rPr>
          <w:rFonts w:eastAsia="Calibri"/>
          <w:sz w:val="28"/>
          <w:szCs w:val="28"/>
        </w:rPr>
        <w:t xml:space="preserve">%, </w:t>
      </w:r>
      <w:r w:rsidR="002A307E" w:rsidRPr="00C53087">
        <w:rPr>
          <w:rFonts w:eastAsia="Calibri"/>
          <w:sz w:val="28"/>
          <w:szCs w:val="28"/>
        </w:rPr>
        <w:t xml:space="preserve">неналоговые доходы составляют </w:t>
      </w:r>
      <w:r w:rsidRPr="00C53087">
        <w:rPr>
          <w:rFonts w:eastAsia="Calibri"/>
          <w:sz w:val="28"/>
          <w:szCs w:val="28"/>
        </w:rPr>
        <w:t>16,78</w:t>
      </w:r>
      <w:r w:rsidR="002A307E" w:rsidRPr="00C53087">
        <w:rPr>
          <w:sz w:val="28"/>
          <w:szCs w:val="28"/>
        </w:rPr>
        <w:t>%</w:t>
      </w:r>
      <w:r w:rsidRPr="00C53087">
        <w:rPr>
          <w:sz w:val="28"/>
          <w:szCs w:val="28"/>
        </w:rPr>
        <w:t>, безвозмездных поступлений нет</w:t>
      </w:r>
      <w:r w:rsidRPr="00C53087">
        <w:rPr>
          <w:rFonts w:eastAsia="Calibri"/>
          <w:sz w:val="28"/>
          <w:szCs w:val="28"/>
        </w:rPr>
        <w:t xml:space="preserve"> (Таблица </w:t>
      </w:r>
      <w:r w:rsidR="008448BC" w:rsidRPr="00C53087">
        <w:rPr>
          <w:rFonts w:eastAsia="Calibri"/>
          <w:sz w:val="28"/>
          <w:szCs w:val="28"/>
        </w:rPr>
        <w:t>8</w:t>
      </w:r>
      <w:r w:rsidR="002A307E" w:rsidRPr="00C53087">
        <w:rPr>
          <w:rFonts w:eastAsia="Calibri"/>
          <w:sz w:val="28"/>
          <w:szCs w:val="28"/>
        </w:rPr>
        <w:t>).</w:t>
      </w:r>
    </w:p>
    <w:p w:rsidR="002A307E" w:rsidRPr="00C53087" w:rsidRDefault="000D51BF" w:rsidP="002A307E">
      <w:pPr>
        <w:jc w:val="right"/>
        <w:rPr>
          <w:rFonts w:eastAsia="Calibri"/>
          <w:sz w:val="28"/>
          <w:szCs w:val="28"/>
        </w:rPr>
      </w:pPr>
      <w:r w:rsidRPr="00C53087">
        <w:rPr>
          <w:rFonts w:eastAsia="Calibri"/>
          <w:sz w:val="28"/>
          <w:szCs w:val="28"/>
        </w:rPr>
        <w:t>Таблица</w:t>
      </w:r>
      <w:r w:rsidR="008448BC" w:rsidRPr="00C53087">
        <w:rPr>
          <w:rFonts w:eastAsia="Calibri"/>
          <w:sz w:val="28"/>
          <w:szCs w:val="28"/>
        </w:rPr>
        <w:t xml:space="preserve"> 8</w:t>
      </w:r>
      <w:r w:rsidRPr="00C53087">
        <w:rPr>
          <w:rFonts w:eastAsia="Calibri"/>
          <w:sz w:val="28"/>
          <w:szCs w:val="28"/>
        </w:rPr>
        <w:t xml:space="preserve"> </w:t>
      </w:r>
    </w:p>
    <w:p w:rsidR="000D51BF" w:rsidRPr="00C53087" w:rsidRDefault="002A307E" w:rsidP="00662AF5">
      <w:pPr>
        <w:jc w:val="center"/>
        <w:rPr>
          <w:sz w:val="28"/>
          <w:szCs w:val="28"/>
        </w:rPr>
      </w:pPr>
      <w:r w:rsidRPr="00C53087">
        <w:rPr>
          <w:rFonts w:eastAsia="Calibri"/>
          <w:sz w:val="28"/>
          <w:szCs w:val="28"/>
        </w:rPr>
        <w:t xml:space="preserve">Структура доходов бюджета </w:t>
      </w:r>
      <w:r w:rsidR="00662AF5" w:rsidRPr="00C53087">
        <w:rPr>
          <w:sz w:val="28"/>
          <w:szCs w:val="28"/>
        </w:rPr>
        <w:t>городского поселения «Новокручининское»</w:t>
      </w:r>
    </w:p>
    <w:p w:rsidR="002A307E" w:rsidRPr="00C53087" w:rsidRDefault="00662AF5" w:rsidP="00662AF5">
      <w:pPr>
        <w:jc w:val="center"/>
        <w:rPr>
          <w:rFonts w:eastAsia="Calibri"/>
          <w:sz w:val="28"/>
          <w:szCs w:val="28"/>
        </w:rPr>
      </w:pPr>
      <w:r w:rsidRPr="00C53087">
        <w:rPr>
          <w:rFonts w:eastAsia="Calibri"/>
          <w:sz w:val="28"/>
          <w:szCs w:val="28"/>
        </w:rPr>
        <w:t>за 4 месяца 2019 года.</w:t>
      </w:r>
    </w:p>
    <w:p w:rsidR="002A307E" w:rsidRPr="00C53087" w:rsidRDefault="002A307E" w:rsidP="002A307E">
      <w:pPr>
        <w:jc w:val="right"/>
        <w:rPr>
          <w:rFonts w:eastAsia="Calibri"/>
          <w:sz w:val="28"/>
          <w:szCs w:val="28"/>
        </w:rPr>
      </w:pPr>
      <w:r w:rsidRPr="00C53087">
        <w:rPr>
          <w:rFonts w:eastAsia="Calibri"/>
          <w:sz w:val="28"/>
          <w:szCs w:val="28"/>
        </w:rPr>
        <w:t>руб.,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2421"/>
        <w:gridCol w:w="3390"/>
      </w:tblGrid>
      <w:tr w:rsidR="002A307E" w:rsidRPr="00C53087" w:rsidTr="00BD05E8">
        <w:tc>
          <w:tcPr>
            <w:tcW w:w="4395" w:type="dxa"/>
            <w:tcBorders>
              <w:top w:val="single" w:sz="4" w:space="0" w:color="auto"/>
              <w:left w:val="single" w:sz="4" w:space="0" w:color="auto"/>
              <w:bottom w:val="single" w:sz="4" w:space="0" w:color="auto"/>
              <w:right w:val="single" w:sz="4" w:space="0" w:color="auto"/>
            </w:tcBorders>
          </w:tcPr>
          <w:p w:rsidR="002A307E" w:rsidRPr="00C53087" w:rsidRDefault="002A307E" w:rsidP="00565A7D">
            <w:pPr>
              <w:jc w:val="center"/>
              <w:rPr>
                <w:rFonts w:eastAsia="Calibri"/>
              </w:rPr>
            </w:pPr>
            <w:r w:rsidRPr="00C53087">
              <w:rPr>
                <w:rFonts w:eastAsia="Calibri"/>
              </w:rPr>
              <w:t>Наименование</w:t>
            </w:r>
          </w:p>
        </w:tc>
        <w:tc>
          <w:tcPr>
            <w:tcW w:w="2421" w:type="dxa"/>
            <w:tcBorders>
              <w:top w:val="single" w:sz="4" w:space="0" w:color="auto"/>
              <w:left w:val="single" w:sz="4" w:space="0" w:color="auto"/>
              <w:bottom w:val="single" w:sz="4" w:space="0" w:color="auto"/>
              <w:right w:val="single" w:sz="4" w:space="0" w:color="auto"/>
            </w:tcBorders>
          </w:tcPr>
          <w:p w:rsidR="002A307E" w:rsidRPr="00C53087" w:rsidRDefault="000D51BF" w:rsidP="00565A7D">
            <w:pPr>
              <w:jc w:val="center"/>
              <w:rPr>
                <w:rFonts w:eastAsia="Calibri"/>
              </w:rPr>
            </w:pPr>
            <w:r w:rsidRPr="00C53087">
              <w:rPr>
                <w:rFonts w:eastAsia="Calibri"/>
                <w:sz w:val="22"/>
                <w:szCs w:val="22"/>
              </w:rPr>
              <w:t>Исполнено на 01.05.2019г.</w:t>
            </w:r>
          </w:p>
        </w:tc>
        <w:tc>
          <w:tcPr>
            <w:tcW w:w="3390" w:type="dxa"/>
            <w:tcBorders>
              <w:top w:val="single" w:sz="4" w:space="0" w:color="auto"/>
              <w:left w:val="single" w:sz="4" w:space="0" w:color="auto"/>
              <w:bottom w:val="single" w:sz="4" w:space="0" w:color="auto"/>
              <w:right w:val="single" w:sz="4" w:space="0" w:color="auto"/>
            </w:tcBorders>
          </w:tcPr>
          <w:p w:rsidR="002A307E" w:rsidRPr="00C53087" w:rsidRDefault="002A307E" w:rsidP="00565A7D">
            <w:pPr>
              <w:jc w:val="center"/>
              <w:rPr>
                <w:rFonts w:eastAsia="Calibri"/>
              </w:rPr>
            </w:pPr>
            <w:r w:rsidRPr="00C53087">
              <w:rPr>
                <w:rFonts w:eastAsia="Calibri"/>
              </w:rPr>
              <w:t>Удельный вес, %</w:t>
            </w:r>
          </w:p>
        </w:tc>
      </w:tr>
      <w:tr w:rsidR="000D51BF" w:rsidRPr="00C53087" w:rsidTr="00BD05E8">
        <w:tc>
          <w:tcPr>
            <w:tcW w:w="4395" w:type="dxa"/>
            <w:tcBorders>
              <w:top w:val="single" w:sz="4" w:space="0" w:color="auto"/>
              <w:left w:val="single" w:sz="4" w:space="0" w:color="auto"/>
              <w:bottom w:val="single" w:sz="4" w:space="0" w:color="auto"/>
              <w:right w:val="single" w:sz="4" w:space="0" w:color="auto"/>
            </w:tcBorders>
          </w:tcPr>
          <w:p w:rsidR="000D51BF" w:rsidRPr="00C53087" w:rsidRDefault="000D51BF" w:rsidP="00565A7D">
            <w:pPr>
              <w:rPr>
                <w:rFonts w:eastAsia="Calibri"/>
              </w:rPr>
            </w:pPr>
            <w:r w:rsidRPr="00C53087">
              <w:rPr>
                <w:rFonts w:eastAsia="Calibri"/>
              </w:rPr>
              <w:t>1.Налоговые доходы</w:t>
            </w: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0D51BF" w:rsidRPr="00C53087" w:rsidRDefault="000D51BF" w:rsidP="00777404">
            <w:pPr>
              <w:jc w:val="center"/>
            </w:pPr>
            <w:r w:rsidRPr="00C53087">
              <w:t>927 706,38</w:t>
            </w:r>
          </w:p>
        </w:tc>
        <w:tc>
          <w:tcPr>
            <w:tcW w:w="3390" w:type="dxa"/>
            <w:tcBorders>
              <w:top w:val="single" w:sz="4" w:space="0" w:color="auto"/>
              <w:left w:val="nil"/>
              <w:bottom w:val="single" w:sz="4" w:space="0" w:color="auto"/>
              <w:right w:val="single" w:sz="4" w:space="0" w:color="auto"/>
            </w:tcBorders>
            <w:shd w:val="clear" w:color="auto" w:fill="auto"/>
            <w:vAlign w:val="bottom"/>
          </w:tcPr>
          <w:p w:rsidR="000D51BF" w:rsidRPr="00C53087" w:rsidRDefault="000D51BF" w:rsidP="00565A7D">
            <w:pPr>
              <w:jc w:val="center"/>
            </w:pPr>
            <w:r w:rsidRPr="00C53087">
              <w:t>83,22</w:t>
            </w:r>
          </w:p>
        </w:tc>
      </w:tr>
      <w:tr w:rsidR="000D51BF" w:rsidRPr="00C53087" w:rsidTr="00BD05E8">
        <w:trPr>
          <w:trHeight w:val="187"/>
        </w:trPr>
        <w:tc>
          <w:tcPr>
            <w:tcW w:w="4395" w:type="dxa"/>
            <w:tcBorders>
              <w:top w:val="single" w:sz="4" w:space="0" w:color="auto"/>
              <w:left w:val="single" w:sz="4" w:space="0" w:color="auto"/>
              <w:bottom w:val="single" w:sz="4" w:space="0" w:color="auto"/>
              <w:right w:val="single" w:sz="4" w:space="0" w:color="auto"/>
            </w:tcBorders>
          </w:tcPr>
          <w:p w:rsidR="000D51BF" w:rsidRPr="00C53087" w:rsidRDefault="000D51BF" w:rsidP="00565A7D">
            <w:pPr>
              <w:rPr>
                <w:rFonts w:eastAsia="Calibri"/>
              </w:rPr>
            </w:pPr>
            <w:r w:rsidRPr="00C53087">
              <w:rPr>
                <w:rFonts w:eastAsia="Calibri"/>
              </w:rPr>
              <w:t>2.Неналоговые доходы</w:t>
            </w:r>
          </w:p>
        </w:tc>
        <w:tc>
          <w:tcPr>
            <w:tcW w:w="2421" w:type="dxa"/>
            <w:tcBorders>
              <w:top w:val="nil"/>
              <w:left w:val="single" w:sz="4" w:space="0" w:color="auto"/>
              <w:bottom w:val="single" w:sz="4" w:space="0" w:color="auto"/>
              <w:right w:val="single" w:sz="4" w:space="0" w:color="auto"/>
            </w:tcBorders>
            <w:shd w:val="clear" w:color="auto" w:fill="auto"/>
          </w:tcPr>
          <w:p w:rsidR="000D51BF" w:rsidRPr="00C53087" w:rsidRDefault="000D51BF" w:rsidP="00777404">
            <w:pPr>
              <w:jc w:val="center"/>
            </w:pPr>
            <w:r w:rsidRPr="00C53087">
              <w:t>187 012,09</w:t>
            </w:r>
          </w:p>
        </w:tc>
        <w:tc>
          <w:tcPr>
            <w:tcW w:w="3390" w:type="dxa"/>
            <w:tcBorders>
              <w:top w:val="nil"/>
              <w:left w:val="nil"/>
              <w:bottom w:val="single" w:sz="4" w:space="0" w:color="auto"/>
              <w:right w:val="single" w:sz="4" w:space="0" w:color="auto"/>
            </w:tcBorders>
            <w:shd w:val="clear" w:color="auto" w:fill="auto"/>
            <w:vAlign w:val="bottom"/>
          </w:tcPr>
          <w:p w:rsidR="000D51BF" w:rsidRPr="00C53087" w:rsidRDefault="000D51BF" w:rsidP="00565A7D">
            <w:pPr>
              <w:jc w:val="center"/>
            </w:pPr>
            <w:r w:rsidRPr="00C53087">
              <w:t>16,78</w:t>
            </w:r>
          </w:p>
        </w:tc>
      </w:tr>
      <w:tr w:rsidR="000D51BF" w:rsidRPr="00C53087" w:rsidTr="00BD05E8">
        <w:tc>
          <w:tcPr>
            <w:tcW w:w="4395" w:type="dxa"/>
            <w:tcBorders>
              <w:top w:val="single" w:sz="4" w:space="0" w:color="auto"/>
              <w:left w:val="single" w:sz="4" w:space="0" w:color="auto"/>
              <w:bottom w:val="single" w:sz="4" w:space="0" w:color="auto"/>
              <w:right w:val="single" w:sz="4" w:space="0" w:color="auto"/>
            </w:tcBorders>
          </w:tcPr>
          <w:p w:rsidR="000D51BF" w:rsidRPr="00C53087" w:rsidRDefault="000D51BF" w:rsidP="00565A7D">
            <w:pPr>
              <w:rPr>
                <w:rFonts w:eastAsia="Calibri"/>
              </w:rPr>
            </w:pPr>
            <w:r w:rsidRPr="00C53087">
              <w:rPr>
                <w:rFonts w:eastAsia="Calibri"/>
              </w:rPr>
              <w:t>3.Безвозмездные поступления</w:t>
            </w:r>
          </w:p>
        </w:tc>
        <w:tc>
          <w:tcPr>
            <w:tcW w:w="2421" w:type="dxa"/>
            <w:tcBorders>
              <w:top w:val="nil"/>
              <w:left w:val="single" w:sz="4" w:space="0" w:color="auto"/>
              <w:bottom w:val="single" w:sz="4" w:space="0" w:color="auto"/>
              <w:right w:val="single" w:sz="4" w:space="0" w:color="auto"/>
            </w:tcBorders>
            <w:shd w:val="clear" w:color="auto" w:fill="auto"/>
          </w:tcPr>
          <w:p w:rsidR="000D51BF" w:rsidRPr="00C53087" w:rsidRDefault="000D51BF" w:rsidP="00777404">
            <w:pPr>
              <w:jc w:val="center"/>
            </w:pPr>
            <w:r w:rsidRPr="00C53087">
              <w:t>0,00</w:t>
            </w:r>
          </w:p>
        </w:tc>
        <w:tc>
          <w:tcPr>
            <w:tcW w:w="3390" w:type="dxa"/>
            <w:tcBorders>
              <w:top w:val="nil"/>
              <w:left w:val="nil"/>
              <w:bottom w:val="single" w:sz="4" w:space="0" w:color="auto"/>
              <w:right w:val="single" w:sz="4" w:space="0" w:color="auto"/>
            </w:tcBorders>
            <w:shd w:val="clear" w:color="auto" w:fill="auto"/>
            <w:vAlign w:val="bottom"/>
          </w:tcPr>
          <w:p w:rsidR="000D51BF" w:rsidRPr="00C53087" w:rsidRDefault="000D51BF" w:rsidP="00565A7D">
            <w:pPr>
              <w:jc w:val="center"/>
            </w:pPr>
            <w:r w:rsidRPr="00C53087">
              <w:t>0,00</w:t>
            </w:r>
          </w:p>
        </w:tc>
      </w:tr>
      <w:tr w:rsidR="000D51BF" w:rsidRPr="00C53087" w:rsidTr="00BD05E8">
        <w:trPr>
          <w:trHeight w:val="70"/>
        </w:trPr>
        <w:tc>
          <w:tcPr>
            <w:tcW w:w="4395" w:type="dxa"/>
            <w:tcBorders>
              <w:top w:val="single" w:sz="4" w:space="0" w:color="auto"/>
              <w:left w:val="single" w:sz="4" w:space="0" w:color="auto"/>
              <w:bottom w:val="single" w:sz="4" w:space="0" w:color="auto"/>
              <w:right w:val="single" w:sz="4" w:space="0" w:color="auto"/>
            </w:tcBorders>
          </w:tcPr>
          <w:p w:rsidR="000D51BF" w:rsidRPr="00C53087" w:rsidRDefault="000D51BF" w:rsidP="00565A7D">
            <w:pPr>
              <w:rPr>
                <w:rFonts w:eastAsia="Calibri"/>
              </w:rPr>
            </w:pPr>
            <w:r w:rsidRPr="00C53087">
              <w:rPr>
                <w:rFonts w:eastAsia="Calibri"/>
              </w:rPr>
              <w:t>Доходы бюджета – Всего</w:t>
            </w:r>
          </w:p>
        </w:tc>
        <w:tc>
          <w:tcPr>
            <w:tcW w:w="2421" w:type="dxa"/>
            <w:tcBorders>
              <w:top w:val="nil"/>
              <w:left w:val="single" w:sz="4" w:space="0" w:color="auto"/>
              <w:bottom w:val="single" w:sz="4" w:space="0" w:color="auto"/>
              <w:right w:val="single" w:sz="4" w:space="0" w:color="auto"/>
            </w:tcBorders>
            <w:shd w:val="clear" w:color="auto" w:fill="auto"/>
          </w:tcPr>
          <w:p w:rsidR="000D51BF" w:rsidRPr="00C53087" w:rsidRDefault="000D51BF" w:rsidP="00777404">
            <w:pPr>
              <w:jc w:val="center"/>
            </w:pPr>
            <w:r w:rsidRPr="00C53087">
              <w:t>1 114 718,47</w:t>
            </w:r>
          </w:p>
        </w:tc>
        <w:tc>
          <w:tcPr>
            <w:tcW w:w="3390" w:type="dxa"/>
            <w:tcBorders>
              <w:top w:val="nil"/>
              <w:left w:val="nil"/>
              <w:bottom w:val="single" w:sz="4" w:space="0" w:color="auto"/>
              <w:right w:val="single" w:sz="4" w:space="0" w:color="auto"/>
            </w:tcBorders>
            <w:shd w:val="clear" w:color="auto" w:fill="auto"/>
            <w:vAlign w:val="bottom"/>
          </w:tcPr>
          <w:p w:rsidR="000D51BF" w:rsidRPr="00C53087" w:rsidRDefault="000D51BF" w:rsidP="00565A7D">
            <w:pPr>
              <w:jc w:val="center"/>
            </w:pPr>
            <w:r w:rsidRPr="00C53087">
              <w:t>100,00</w:t>
            </w:r>
          </w:p>
        </w:tc>
      </w:tr>
    </w:tbl>
    <w:p w:rsidR="002A307E" w:rsidRPr="00C53087" w:rsidRDefault="002A307E" w:rsidP="002A307E">
      <w:pPr>
        <w:ind w:firstLine="709"/>
        <w:jc w:val="both"/>
        <w:rPr>
          <w:rFonts w:eastAsia="Calibri"/>
          <w:sz w:val="28"/>
          <w:szCs w:val="28"/>
        </w:rPr>
      </w:pPr>
    </w:p>
    <w:p w:rsidR="002A307E" w:rsidRPr="00C53087" w:rsidRDefault="00A8481B" w:rsidP="00A8481B">
      <w:pPr>
        <w:jc w:val="both"/>
        <w:rPr>
          <w:rFonts w:eastAsia="Calibri"/>
          <w:sz w:val="28"/>
          <w:szCs w:val="28"/>
        </w:rPr>
      </w:pPr>
      <w:r w:rsidRPr="00C53087">
        <w:rPr>
          <w:rFonts w:eastAsia="Calibri"/>
          <w:sz w:val="28"/>
          <w:szCs w:val="28"/>
        </w:rPr>
        <w:tab/>
      </w:r>
      <w:r w:rsidR="002A307E" w:rsidRPr="00C53087">
        <w:rPr>
          <w:rFonts w:eastAsia="Calibri"/>
          <w:sz w:val="28"/>
          <w:szCs w:val="28"/>
        </w:rPr>
        <w:t xml:space="preserve">Расходы бюджета </w:t>
      </w:r>
      <w:r w:rsidR="008F3D90" w:rsidRPr="00C53087">
        <w:rPr>
          <w:sz w:val="28"/>
          <w:szCs w:val="28"/>
        </w:rPr>
        <w:t>городского поселения «Новокручининское»</w:t>
      </w:r>
      <w:r w:rsidR="002A307E" w:rsidRPr="00C53087">
        <w:rPr>
          <w:rFonts w:eastAsia="Calibri"/>
          <w:sz w:val="28"/>
          <w:szCs w:val="28"/>
        </w:rPr>
        <w:t xml:space="preserve"> </w:t>
      </w:r>
      <w:r w:rsidR="008F3D90" w:rsidRPr="00C53087">
        <w:rPr>
          <w:rFonts w:eastAsia="Calibri"/>
          <w:sz w:val="28"/>
          <w:szCs w:val="28"/>
        </w:rPr>
        <w:t>за 4 месяца 2019 года</w:t>
      </w:r>
      <w:r w:rsidR="002A307E" w:rsidRPr="00C53087">
        <w:rPr>
          <w:rFonts w:eastAsia="Calibri"/>
          <w:sz w:val="28"/>
          <w:szCs w:val="28"/>
        </w:rPr>
        <w:t xml:space="preserve"> первоначально были утверждены в объеме </w:t>
      </w:r>
      <w:r w:rsidRPr="00C53087">
        <w:rPr>
          <w:sz w:val="28"/>
          <w:szCs w:val="28"/>
        </w:rPr>
        <w:t>29 723 988,00</w:t>
      </w:r>
      <w:r w:rsidR="002A307E" w:rsidRPr="00C53087">
        <w:rPr>
          <w:sz w:val="28"/>
          <w:szCs w:val="28"/>
        </w:rPr>
        <w:t xml:space="preserve"> </w:t>
      </w:r>
      <w:r w:rsidR="002A307E" w:rsidRPr="00C53087">
        <w:rPr>
          <w:rFonts w:eastAsia="Calibri"/>
          <w:sz w:val="28"/>
          <w:szCs w:val="28"/>
        </w:rPr>
        <w:t xml:space="preserve">рублей. В течение </w:t>
      </w:r>
      <w:r w:rsidRPr="00C53087">
        <w:rPr>
          <w:rFonts w:eastAsia="Calibri"/>
          <w:sz w:val="28"/>
          <w:szCs w:val="28"/>
        </w:rPr>
        <w:t xml:space="preserve">4-х месяцев </w:t>
      </w:r>
      <w:r w:rsidR="002A307E" w:rsidRPr="00C53087">
        <w:rPr>
          <w:rFonts w:eastAsia="Calibri"/>
          <w:sz w:val="28"/>
          <w:szCs w:val="28"/>
        </w:rPr>
        <w:t>201</w:t>
      </w:r>
      <w:r w:rsidRPr="00C53087">
        <w:rPr>
          <w:rFonts w:eastAsia="Calibri"/>
          <w:sz w:val="28"/>
          <w:szCs w:val="28"/>
        </w:rPr>
        <w:t>9</w:t>
      </w:r>
      <w:r w:rsidR="002A307E" w:rsidRPr="00C53087">
        <w:rPr>
          <w:rFonts w:eastAsia="Calibri"/>
          <w:sz w:val="28"/>
          <w:szCs w:val="28"/>
        </w:rPr>
        <w:t xml:space="preserve"> года плановые показатели уточнялись и составили </w:t>
      </w:r>
      <w:r w:rsidRPr="00C53087">
        <w:rPr>
          <w:rFonts w:eastAsia="Calibri"/>
          <w:sz w:val="28"/>
          <w:szCs w:val="28"/>
        </w:rPr>
        <w:lastRenderedPageBreak/>
        <w:t>54 515 239,00</w:t>
      </w:r>
      <w:r w:rsidR="002A307E" w:rsidRPr="00C53087">
        <w:rPr>
          <w:sz w:val="28"/>
          <w:szCs w:val="28"/>
        </w:rPr>
        <w:t xml:space="preserve"> </w:t>
      </w:r>
      <w:r w:rsidR="002A307E" w:rsidRPr="00C53087">
        <w:rPr>
          <w:rFonts w:eastAsia="Calibri"/>
          <w:sz w:val="28"/>
          <w:szCs w:val="28"/>
        </w:rPr>
        <w:t xml:space="preserve">рублей, что составляет </w:t>
      </w:r>
      <w:r w:rsidR="002C294B" w:rsidRPr="00C53087">
        <w:rPr>
          <w:rFonts w:eastAsia="Calibri"/>
          <w:sz w:val="28"/>
          <w:szCs w:val="28"/>
        </w:rPr>
        <w:t>1</w:t>
      </w:r>
      <w:r w:rsidRPr="00C53087">
        <w:rPr>
          <w:rFonts w:eastAsia="Calibri"/>
          <w:sz w:val="28"/>
          <w:szCs w:val="28"/>
        </w:rPr>
        <w:t>83,4</w:t>
      </w:r>
      <w:r w:rsidR="002A307E" w:rsidRPr="00C53087">
        <w:rPr>
          <w:sz w:val="28"/>
          <w:szCs w:val="28"/>
        </w:rPr>
        <w:t>%</w:t>
      </w:r>
      <w:r w:rsidR="002A307E" w:rsidRPr="00C53087">
        <w:rPr>
          <w:rFonts w:eastAsia="Calibri"/>
          <w:sz w:val="28"/>
          <w:szCs w:val="28"/>
        </w:rPr>
        <w:t xml:space="preserve"> от первоначально утвержденных расходов бюджета. Исполнение </w:t>
      </w:r>
      <w:r w:rsidRPr="00C53087">
        <w:rPr>
          <w:rFonts w:eastAsia="Calibri"/>
          <w:sz w:val="28"/>
          <w:szCs w:val="28"/>
        </w:rPr>
        <w:t>за 4 месяца 2019 года</w:t>
      </w:r>
      <w:r w:rsidR="002A307E" w:rsidRPr="00C53087">
        <w:rPr>
          <w:rFonts w:eastAsia="Calibri"/>
          <w:sz w:val="28"/>
          <w:szCs w:val="28"/>
        </w:rPr>
        <w:t xml:space="preserve"> составило </w:t>
      </w:r>
      <w:r w:rsidRPr="00C53087">
        <w:rPr>
          <w:rFonts w:eastAsia="Calibri"/>
          <w:sz w:val="28"/>
          <w:szCs w:val="28"/>
        </w:rPr>
        <w:t>6 832,945,00</w:t>
      </w:r>
      <w:r w:rsidR="002A307E" w:rsidRPr="00C53087">
        <w:rPr>
          <w:sz w:val="28"/>
          <w:szCs w:val="28"/>
        </w:rPr>
        <w:t xml:space="preserve"> </w:t>
      </w:r>
      <w:r w:rsidR="002A307E" w:rsidRPr="00C53087">
        <w:rPr>
          <w:rFonts w:eastAsia="Calibri"/>
          <w:sz w:val="28"/>
          <w:szCs w:val="28"/>
        </w:rPr>
        <w:t xml:space="preserve">рублей или </w:t>
      </w:r>
      <w:r w:rsidRPr="00C53087">
        <w:rPr>
          <w:rFonts w:eastAsia="Calibri"/>
          <w:sz w:val="28"/>
          <w:szCs w:val="28"/>
        </w:rPr>
        <w:t>12,53</w:t>
      </w:r>
      <w:r w:rsidR="002A307E" w:rsidRPr="00C53087">
        <w:rPr>
          <w:sz w:val="28"/>
          <w:szCs w:val="28"/>
        </w:rPr>
        <w:t>%</w:t>
      </w:r>
      <w:r w:rsidR="002A307E" w:rsidRPr="00C53087">
        <w:rPr>
          <w:rFonts w:eastAsia="Calibri"/>
          <w:sz w:val="28"/>
          <w:szCs w:val="28"/>
        </w:rPr>
        <w:t xml:space="preserve"> от уточненных плановых показат</w:t>
      </w:r>
      <w:r w:rsidR="00C02B37" w:rsidRPr="00C53087">
        <w:rPr>
          <w:rFonts w:eastAsia="Calibri"/>
          <w:sz w:val="28"/>
          <w:szCs w:val="28"/>
        </w:rPr>
        <w:t>е</w:t>
      </w:r>
      <w:r w:rsidR="008F3D90" w:rsidRPr="00C53087">
        <w:rPr>
          <w:rFonts w:eastAsia="Calibri"/>
          <w:sz w:val="28"/>
          <w:szCs w:val="28"/>
        </w:rPr>
        <w:t xml:space="preserve">лей расходов бюджета (Таблица </w:t>
      </w:r>
      <w:r w:rsidR="008448BC" w:rsidRPr="00C53087">
        <w:rPr>
          <w:rFonts w:eastAsia="Calibri"/>
          <w:sz w:val="28"/>
          <w:szCs w:val="28"/>
        </w:rPr>
        <w:t>9</w:t>
      </w:r>
      <w:r w:rsidR="002A307E" w:rsidRPr="00C53087">
        <w:rPr>
          <w:rFonts w:eastAsia="Calibri"/>
          <w:sz w:val="28"/>
          <w:szCs w:val="28"/>
        </w:rPr>
        <w:t>).</w:t>
      </w:r>
    </w:p>
    <w:p w:rsidR="002A307E" w:rsidRPr="00C53087" w:rsidRDefault="002C4F61" w:rsidP="002A307E">
      <w:pPr>
        <w:jc w:val="right"/>
        <w:rPr>
          <w:rFonts w:eastAsia="Calibri"/>
          <w:sz w:val="28"/>
          <w:szCs w:val="28"/>
        </w:rPr>
      </w:pPr>
      <w:r w:rsidRPr="00C53087">
        <w:rPr>
          <w:rFonts w:eastAsia="Calibri"/>
          <w:sz w:val="28"/>
          <w:szCs w:val="28"/>
        </w:rPr>
        <w:t>Таб</w:t>
      </w:r>
      <w:r w:rsidR="008F3D90" w:rsidRPr="00C53087">
        <w:rPr>
          <w:rFonts w:eastAsia="Calibri"/>
          <w:sz w:val="28"/>
          <w:szCs w:val="28"/>
        </w:rPr>
        <w:t>лица</w:t>
      </w:r>
      <w:r w:rsidR="008448BC" w:rsidRPr="00C53087">
        <w:rPr>
          <w:rFonts w:eastAsia="Calibri"/>
          <w:sz w:val="28"/>
          <w:szCs w:val="28"/>
        </w:rPr>
        <w:t xml:space="preserve"> 9</w:t>
      </w:r>
      <w:r w:rsidR="008F3D90" w:rsidRPr="00C53087">
        <w:rPr>
          <w:rFonts w:eastAsia="Calibri"/>
          <w:sz w:val="28"/>
          <w:szCs w:val="28"/>
        </w:rPr>
        <w:t xml:space="preserve"> </w:t>
      </w:r>
    </w:p>
    <w:p w:rsidR="008F3D90" w:rsidRPr="00C53087" w:rsidRDefault="002A307E" w:rsidP="008F3D90">
      <w:pPr>
        <w:jc w:val="center"/>
        <w:rPr>
          <w:rFonts w:eastAsia="Calibri"/>
          <w:sz w:val="28"/>
          <w:szCs w:val="28"/>
        </w:rPr>
      </w:pPr>
      <w:r w:rsidRPr="00C53087">
        <w:rPr>
          <w:rFonts w:eastAsia="Calibri"/>
          <w:sz w:val="28"/>
          <w:szCs w:val="28"/>
        </w:rPr>
        <w:t xml:space="preserve">Исполнение расходов бюджета </w:t>
      </w:r>
      <w:r w:rsidR="008F3D90" w:rsidRPr="00C53087">
        <w:rPr>
          <w:sz w:val="28"/>
          <w:szCs w:val="28"/>
        </w:rPr>
        <w:t>городского поселения «Новокручининское»</w:t>
      </w:r>
      <w:r w:rsidR="008F3D90" w:rsidRPr="00C53087">
        <w:rPr>
          <w:rFonts w:eastAsia="Calibri"/>
          <w:sz w:val="28"/>
          <w:szCs w:val="28"/>
        </w:rPr>
        <w:t xml:space="preserve"> </w:t>
      </w:r>
    </w:p>
    <w:p w:rsidR="002A307E" w:rsidRPr="00C53087" w:rsidRDefault="008F3D90" w:rsidP="008F3D90">
      <w:pPr>
        <w:jc w:val="center"/>
        <w:rPr>
          <w:rFonts w:eastAsia="Calibri"/>
          <w:sz w:val="28"/>
          <w:szCs w:val="28"/>
        </w:rPr>
      </w:pPr>
      <w:r w:rsidRPr="00C53087">
        <w:rPr>
          <w:rFonts w:eastAsia="Calibri"/>
          <w:sz w:val="28"/>
          <w:szCs w:val="28"/>
        </w:rPr>
        <w:t>за 4 месяца 2019 года</w:t>
      </w:r>
    </w:p>
    <w:p w:rsidR="002A307E" w:rsidRPr="00C53087" w:rsidRDefault="002A307E" w:rsidP="002A307E">
      <w:pPr>
        <w:jc w:val="right"/>
        <w:rPr>
          <w:rFonts w:eastAsia="Calibri"/>
          <w:sz w:val="28"/>
          <w:szCs w:val="28"/>
        </w:rPr>
      </w:pPr>
      <w:r w:rsidRPr="00C53087">
        <w:rPr>
          <w:rFonts w:eastAsia="Calibri"/>
          <w:sz w:val="28"/>
          <w:szCs w:val="28"/>
        </w:rPr>
        <w:t>руб.,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993"/>
        <w:gridCol w:w="1559"/>
        <w:gridCol w:w="1701"/>
        <w:gridCol w:w="1559"/>
        <w:gridCol w:w="1559"/>
      </w:tblGrid>
      <w:tr w:rsidR="003C34F3" w:rsidRPr="00C53087" w:rsidTr="00456765">
        <w:tc>
          <w:tcPr>
            <w:tcW w:w="2835" w:type="dxa"/>
            <w:tcBorders>
              <w:top w:val="single" w:sz="4" w:space="0" w:color="auto"/>
              <w:left w:val="single" w:sz="4" w:space="0" w:color="auto"/>
              <w:bottom w:val="single" w:sz="4" w:space="0" w:color="auto"/>
              <w:right w:val="single" w:sz="4" w:space="0" w:color="auto"/>
            </w:tcBorders>
            <w:vAlign w:val="center"/>
          </w:tcPr>
          <w:p w:rsidR="003C34F3" w:rsidRPr="00C53087" w:rsidRDefault="003C34F3" w:rsidP="00777404">
            <w:pPr>
              <w:jc w:val="center"/>
              <w:rPr>
                <w:rFonts w:eastAsia="Calibri"/>
              </w:rPr>
            </w:pPr>
            <w:r w:rsidRPr="00C53087">
              <w:rPr>
                <w:rFonts w:eastAsia="Calibri"/>
                <w:sz w:val="22"/>
                <w:szCs w:val="22"/>
              </w:rPr>
              <w:t>Наименование</w:t>
            </w:r>
          </w:p>
        </w:tc>
        <w:tc>
          <w:tcPr>
            <w:tcW w:w="993" w:type="dxa"/>
            <w:tcBorders>
              <w:top w:val="single" w:sz="4" w:space="0" w:color="auto"/>
              <w:left w:val="single" w:sz="4" w:space="0" w:color="auto"/>
              <w:bottom w:val="single" w:sz="4" w:space="0" w:color="auto"/>
              <w:right w:val="single" w:sz="4" w:space="0" w:color="auto"/>
            </w:tcBorders>
            <w:vAlign w:val="center"/>
          </w:tcPr>
          <w:p w:rsidR="003C34F3" w:rsidRPr="00C53087" w:rsidRDefault="003C34F3" w:rsidP="00777404">
            <w:pPr>
              <w:jc w:val="center"/>
              <w:rPr>
                <w:rFonts w:eastAsia="Calibri"/>
              </w:rPr>
            </w:pPr>
            <w:r w:rsidRPr="00C53087">
              <w:rPr>
                <w:rFonts w:eastAsia="Calibri"/>
                <w:sz w:val="22"/>
                <w:szCs w:val="22"/>
              </w:rPr>
              <w:t>Раздел</w:t>
            </w:r>
          </w:p>
        </w:tc>
        <w:tc>
          <w:tcPr>
            <w:tcW w:w="1559" w:type="dxa"/>
            <w:tcBorders>
              <w:top w:val="single" w:sz="4" w:space="0" w:color="auto"/>
              <w:left w:val="single" w:sz="4" w:space="0" w:color="auto"/>
              <w:bottom w:val="single" w:sz="4" w:space="0" w:color="auto"/>
              <w:right w:val="single" w:sz="4" w:space="0" w:color="auto"/>
            </w:tcBorders>
            <w:vAlign w:val="center"/>
          </w:tcPr>
          <w:p w:rsidR="003C34F3" w:rsidRPr="00C53087" w:rsidRDefault="003C34F3" w:rsidP="00777404">
            <w:pPr>
              <w:jc w:val="center"/>
              <w:rPr>
                <w:rFonts w:eastAsia="Calibri"/>
              </w:rPr>
            </w:pPr>
            <w:r w:rsidRPr="00C53087">
              <w:rPr>
                <w:rFonts w:eastAsia="Calibri"/>
                <w:sz w:val="22"/>
                <w:szCs w:val="22"/>
              </w:rPr>
              <w:t>Первонача-льное бюджетное значение</w:t>
            </w:r>
          </w:p>
        </w:tc>
        <w:tc>
          <w:tcPr>
            <w:tcW w:w="1701" w:type="dxa"/>
            <w:tcBorders>
              <w:top w:val="single" w:sz="4" w:space="0" w:color="auto"/>
              <w:left w:val="single" w:sz="4" w:space="0" w:color="auto"/>
              <w:bottom w:val="single" w:sz="4" w:space="0" w:color="auto"/>
              <w:right w:val="single" w:sz="4" w:space="0" w:color="auto"/>
            </w:tcBorders>
            <w:vAlign w:val="center"/>
          </w:tcPr>
          <w:p w:rsidR="003C34F3" w:rsidRPr="00C53087" w:rsidRDefault="003C34F3" w:rsidP="00777404">
            <w:pPr>
              <w:jc w:val="center"/>
              <w:rPr>
                <w:rFonts w:eastAsia="Calibri"/>
              </w:rPr>
            </w:pPr>
            <w:r w:rsidRPr="00C53087">
              <w:rPr>
                <w:rFonts w:eastAsia="Calibri"/>
                <w:sz w:val="22"/>
                <w:szCs w:val="22"/>
              </w:rPr>
              <w:t>Уточненное бюджетное значение</w:t>
            </w:r>
            <w:r w:rsidR="000F0E03" w:rsidRPr="00C53087">
              <w:rPr>
                <w:rFonts w:eastAsia="Calibri"/>
                <w:sz w:val="22"/>
                <w:szCs w:val="22"/>
              </w:rPr>
              <w:t xml:space="preserve"> на 01.05.2019г.</w:t>
            </w:r>
          </w:p>
        </w:tc>
        <w:tc>
          <w:tcPr>
            <w:tcW w:w="1559" w:type="dxa"/>
            <w:tcBorders>
              <w:top w:val="single" w:sz="4" w:space="0" w:color="auto"/>
              <w:left w:val="single" w:sz="4" w:space="0" w:color="auto"/>
              <w:bottom w:val="single" w:sz="4" w:space="0" w:color="auto"/>
              <w:right w:val="single" w:sz="4" w:space="0" w:color="auto"/>
            </w:tcBorders>
            <w:vAlign w:val="center"/>
          </w:tcPr>
          <w:p w:rsidR="003C34F3" w:rsidRPr="00C53087" w:rsidRDefault="003C34F3" w:rsidP="00777404">
            <w:pPr>
              <w:jc w:val="center"/>
              <w:rPr>
                <w:rFonts w:eastAsia="Calibri"/>
              </w:rPr>
            </w:pPr>
            <w:r w:rsidRPr="00C53087">
              <w:rPr>
                <w:rFonts w:eastAsia="Calibri"/>
                <w:sz w:val="22"/>
                <w:szCs w:val="22"/>
              </w:rPr>
              <w:t>Исполнено</w:t>
            </w:r>
            <w:r w:rsidR="000F0E03" w:rsidRPr="00C53087">
              <w:rPr>
                <w:rFonts w:eastAsia="Calibri"/>
                <w:sz w:val="22"/>
                <w:szCs w:val="22"/>
              </w:rPr>
              <w:t xml:space="preserve"> на 01.05.2019г.</w:t>
            </w:r>
          </w:p>
        </w:tc>
        <w:tc>
          <w:tcPr>
            <w:tcW w:w="1559" w:type="dxa"/>
            <w:tcBorders>
              <w:top w:val="single" w:sz="4" w:space="0" w:color="auto"/>
              <w:left w:val="single" w:sz="4" w:space="0" w:color="auto"/>
              <w:bottom w:val="single" w:sz="4" w:space="0" w:color="auto"/>
              <w:right w:val="single" w:sz="4" w:space="0" w:color="auto"/>
            </w:tcBorders>
          </w:tcPr>
          <w:p w:rsidR="003C34F3" w:rsidRPr="00C53087" w:rsidRDefault="003C34F3" w:rsidP="00777404">
            <w:pPr>
              <w:jc w:val="center"/>
              <w:rPr>
                <w:rFonts w:eastAsia="Calibri"/>
              </w:rPr>
            </w:pPr>
            <w:r w:rsidRPr="00C53087">
              <w:rPr>
                <w:rFonts w:eastAsia="Calibri"/>
                <w:sz w:val="22"/>
                <w:szCs w:val="22"/>
              </w:rPr>
              <w:t>% исполнения плана (гр5:гр4)</w:t>
            </w:r>
          </w:p>
        </w:tc>
      </w:tr>
      <w:tr w:rsidR="000F0E03" w:rsidRPr="00C53087" w:rsidTr="00456765">
        <w:tc>
          <w:tcPr>
            <w:tcW w:w="2835" w:type="dxa"/>
            <w:tcBorders>
              <w:top w:val="single" w:sz="4" w:space="0" w:color="auto"/>
              <w:left w:val="single" w:sz="4" w:space="0" w:color="auto"/>
              <w:bottom w:val="single" w:sz="4" w:space="0" w:color="auto"/>
              <w:right w:val="single" w:sz="4" w:space="0" w:color="auto"/>
            </w:tcBorders>
          </w:tcPr>
          <w:p w:rsidR="000F0E03" w:rsidRPr="00C53087" w:rsidRDefault="000F0E03" w:rsidP="000F0E03">
            <w:pPr>
              <w:jc w:val="center"/>
            </w:pPr>
            <w:r w:rsidRPr="00C53087">
              <w:rPr>
                <w:sz w:val="22"/>
                <w:szCs w:val="22"/>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F0E03" w:rsidRPr="00C53087" w:rsidRDefault="000F0E03" w:rsidP="000F0E03">
            <w:pPr>
              <w:jc w:val="center"/>
            </w:pPr>
            <w:r w:rsidRPr="00C53087">
              <w:rPr>
                <w:sz w:val="22"/>
                <w:szCs w:val="22"/>
              </w:rPr>
              <w:t>2</w:t>
            </w:r>
          </w:p>
        </w:tc>
        <w:tc>
          <w:tcPr>
            <w:tcW w:w="1559" w:type="dxa"/>
            <w:tcBorders>
              <w:top w:val="single" w:sz="4" w:space="0" w:color="auto"/>
              <w:left w:val="nil"/>
              <w:bottom w:val="single" w:sz="4" w:space="0" w:color="auto"/>
              <w:right w:val="single" w:sz="4" w:space="0" w:color="auto"/>
            </w:tcBorders>
            <w:shd w:val="clear" w:color="auto" w:fill="auto"/>
            <w:vAlign w:val="bottom"/>
          </w:tcPr>
          <w:p w:rsidR="000F0E03" w:rsidRPr="00C53087" w:rsidRDefault="000F0E03" w:rsidP="000F0E03">
            <w:pPr>
              <w:jc w:val="center"/>
            </w:pPr>
            <w:r w:rsidRPr="00C53087">
              <w:rPr>
                <w:sz w:val="22"/>
                <w:szCs w:val="22"/>
              </w:rPr>
              <w:t>3</w:t>
            </w:r>
          </w:p>
        </w:tc>
        <w:tc>
          <w:tcPr>
            <w:tcW w:w="1701" w:type="dxa"/>
            <w:tcBorders>
              <w:top w:val="single" w:sz="4" w:space="0" w:color="auto"/>
              <w:left w:val="nil"/>
              <w:bottom w:val="single" w:sz="4" w:space="0" w:color="auto"/>
              <w:right w:val="single" w:sz="4" w:space="0" w:color="auto"/>
            </w:tcBorders>
            <w:shd w:val="clear" w:color="auto" w:fill="auto"/>
            <w:vAlign w:val="bottom"/>
          </w:tcPr>
          <w:p w:rsidR="000F0E03" w:rsidRPr="00C53087" w:rsidRDefault="000F0E03" w:rsidP="000F0E03">
            <w:pPr>
              <w:jc w:val="center"/>
            </w:pPr>
            <w:r w:rsidRPr="00C53087">
              <w:rPr>
                <w:sz w:val="22"/>
                <w:szCs w:val="22"/>
              </w:rPr>
              <w:t>4</w:t>
            </w:r>
          </w:p>
        </w:tc>
        <w:tc>
          <w:tcPr>
            <w:tcW w:w="1559" w:type="dxa"/>
            <w:tcBorders>
              <w:top w:val="single" w:sz="4" w:space="0" w:color="auto"/>
              <w:left w:val="nil"/>
              <w:bottom w:val="single" w:sz="4" w:space="0" w:color="auto"/>
              <w:right w:val="single" w:sz="4" w:space="0" w:color="auto"/>
            </w:tcBorders>
            <w:shd w:val="clear" w:color="auto" w:fill="auto"/>
            <w:vAlign w:val="bottom"/>
          </w:tcPr>
          <w:p w:rsidR="000F0E03" w:rsidRPr="00C53087" w:rsidRDefault="000F0E03" w:rsidP="000F0E03">
            <w:pPr>
              <w:jc w:val="center"/>
            </w:pPr>
            <w:r w:rsidRPr="00C53087">
              <w:rPr>
                <w:sz w:val="22"/>
                <w:szCs w:val="22"/>
              </w:rPr>
              <w:t>5</w:t>
            </w:r>
          </w:p>
        </w:tc>
        <w:tc>
          <w:tcPr>
            <w:tcW w:w="1559" w:type="dxa"/>
            <w:tcBorders>
              <w:top w:val="single" w:sz="4" w:space="0" w:color="auto"/>
              <w:left w:val="nil"/>
              <w:bottom w:val="single" w:sz="4" w:space="0" w:color="auto"/>
              <w:right w:val="single" w:sz="4" w:space="0" w:color="auto"/>
            </w:tcBorders>
            <w:shd w:val="clear" w:color="auto" w:fill="auto"/>
            <w:vAlign w:val="bottom"/>
          </w:tcPr>
          <w:p w:rsidR="000F0E03" w:rsidRPr="00C53087" w:rsidRDefault="000F0E03" w:rsidP="000F0E03">
            <w:pPr>
              <w:jc w:val="center"/>
            </w:pPr>
            <w:r w:rsidRPr="00C53087">
              <w:rPr>
                <w:sz w:val="22"/>
                <w:szCs w:val="22"/>
              </w:rPr>
              <w:t>6</w:t>
            </w:r>
          </w:p>
        </w:tc>
      </w:tr>
      <w:tr w:rsidR="000F0E03" w:rsidRPr="00C53087" w:rsidTr="00456765">
        <w:tc>
          <w:tcPr>
            <w:tcW w:w="2835" w:type="dxa"/>
            <w:tcBorders>
              <w:top w:val="single" w:sz="4" w:space="0" w:color="auto"/>
              <w:left w:val="single" w:sz="4" w:space="0" w:color="auto"/>
              <w:bottom w:val="single" w:sz="4" w:space="0" w:color="auto"/>
              <w:right w:val="single" w:sz="4" w:space="0" w:color="auto"/>
            </w:tcBorders>
          </w:tcPr>
          <w:p w:rsidR="000F0E03" w:rsidRPr="00C53087" w:rsidRDefault="000F0E03" w:rsidP="00777404">
            <w:r w:rsidRPr="00C53087">
              <w:rPr>
                <w:sz w:val="22"/>
                <w:szCs w:val="22"/>
              </w:rPr>
              <w:t>1.Общегосударственные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F0E03" w:rsidRPr="00C53087" w:rsidRDefault="000F0E03" w:rsidP="00777404">
            <w:pPr>
              <w:jc w:val="center"/>
            </w:pPr>
            <w:r w:rsidRPr="00C53087">
              <w:rPr>
                <w:sz w:val="22"/>
                <w:szCs w:val="22"/>
              </w:rPr>
              <w:t>0100</w:t>
            </w:r>
          </w:p>
        </w:tc>
        <w:tc>
          <w:tcPr>
            <w:tcW w:w="1559" w:type="dxa"/>
            <w:tcBorders>
              <w:top w:val="single" w:sz="4" w:space="0" w:color="auto"/>
              <w:left w:val="nil"/>
              <w:bottom w:val="single" w:sz="4" w:space="0" w:color="auto"/>
              <w:right w:val="single" w:sz="4" w:space="0" w:color="auto"/>
            </w:tcBorders>
            <w:shd w:val="clear" w:color="auto" w:fill="auto"/>
            <w:vAlign w:val="bottom"/>
          </w:tcPr>
          <w:p w:rsidR="000F0E03" w:rsidRPr="00C53087" w:rsidRDefault="000F0E03" w:rsidP="00777404">
            <w:pPr>
              <w:jc w:val="center"/>
            </w:pPr>
            <w:r w:rsidRPr="00C53087">
              <w:rPr>
                <w:sz w:val="22"/>
                <w:szCs w:val="22"/>
              </w:rPr>
              <w:t>10 627 665,00</w:t>
            </w:r>
          </w:p>
        </w:tc>
        <w:tc>
          <w:tcPr>
            <w:tcW w:w="1701" w:type="dxa"/>
            <w:tcBorders>
              <w:top w:val="single" w:sz="4" w:space="0" w:color="auto"/>
              <w:left w:val="nil"/>
              <w:bottom w:val="single" w:sz="4" w:space="0" w:color="auto"/>
              <w:right w:val="single" w:sz="4" w:space="0" w:color="auto"/>
            </w:tcBorders>
            <w:shd w:val="clear" w:color="auto" w:fill="auto"/>
            <w:vAlign w:val="bottom"/>
          </w:tcPr>
          <w:p w:rsidR="000F0E03" w:rsidRPr="00C53087" w:rsidRDefault="00777404" w:rsidP="00777404">
            <w:pPr>
              <w:jc w:val="center"/>
            </w:pPr>
            <w:r w:rsidRPr="00C53087">
              <w:rPr>
                <w:sz w:val="22"/>
                <w:szCs w:val="22"/>
              </w:rPr>
              <w:t>10 712 465,00</w:t>
            </w:r>
          </w:p>
        </w:tc>
        <w:tc>
          <w:tcPr>
            <w:tcW w:w="1559" w:type="dxa"/>
            <w:tcBorders>
              <w:top w:val="single" w:sz="4" w:space="0" w:color="auto"/>
              <w:left w:val="nil"/>
              <w:bottom w:val="single" w:sz="4" w:space="0" w:color="auto"/>
              <w:right w:val="single" w:sz="4" w:space="0" w:color="auto"/>
            </w:tcBorders>
            <w:shd w:val="clear" w:color="auto" w:fill="auto"/>
            <w:vAlign w:val="bottom"/>
          </w:tcPr>
          <w:p w:rsidR="000F0E03" w:rsidRPr="00C53087" w:rsidRDefault="00777404" w:rsidP="00777404">
            <w:pPr>
              <w:jc w:val="center"/>
            </w:pPr>
            <w:r w:rsidRPr="00C53087">
              <w:rPr>
                <w:sz w:val="22"/>
                <w:szCs w:val="22"/>
              </w:rPr>
              <w:t>2 991 205,95</w:t>
            </w:r>
          </w:p>
        </w:tc>
        <w:tc>
          <w:tcPr>
            <w:tcW w:w="1559" w:type="dxa"/>
            <w:tcBorders>
              <w:top w:val="single" w:sz="4" w:space="0" w:color="auto"/>
              <w:left w:val="nil"/>
              <w:bottom w:val="single" w:sz="4" w:space="0" w:color="auto"/>
              <w:right w:val="single" w:sz="4" w:space="0" w:color="auto"/>
            </w:tcBorders>
            <w:shd w:val="clear" w:color="auto" w:fill="auto"/>
            <w:vAlign w:val="bottom"/>
          </w:tcPr>
          <w:p w:rsidR="000F0E03" w:rsidRPr="00C53087" w:rsidRDefault="00777404" w:rsidP="00777404">
            <w:pPr>
              <w:jc w:val="center"/>
            </w:pPr>
            <w:r w:rsidRPr="00C53087">
              <w:rPr>
                <w:sz w:val="22"/>
                <w:szCs w:val="22"/>
              </w:rPr>
              <w:t>27,92</w:t>
            </w:r>
          </w:p>
        </w:tc>
      </w:tr>
      <w:tr w:rsidR="000F0E03" w:rsidRPr="00C53087" w:rsidTr="00456765">
        <w:tc>
          <w:tcPr>
            <w:tcW w:w="2835" w:type="dxa"/>
            <w:tcBorders>
              <w:top w:val="single" w:sz="4" w:space="0" w:color="auto"/>
              <w:left w:val="single" w:sz="4" w:space="0" w:color="auto"/>
              <w:bottom w:val="single" w:sz="4" w:space="0" w:color="auto"/>
              <w:right w:val="single" w:sz="4" w:space="0" w:color="auto"/>
            </w:tcBorders>
          </w:tcPr>
          <w:p w:rsidR="000F0E03" w:rsidRPr="00C53087" w:rsidRDefault="000F0E03" w:rsidP="00777404">
            <w:r w:rsidRPr="00C53087">
              <w:rPr>
                <w:sz w:val="22"/>
                <w:szCs w:val="22"/>
              </w:rPr>
              <w:t>2.Национальная оборона</w:t>
            </w:r>
          </w:p>
        </w:tc>
        <w:tc>
          <w:tcPr>
            <w:tcW w:w="993" w:type="dxa"/>
            <w:tcBorders>
              <w:top w:val="nil"/>
              <w:left w:val="single" w:sz="4" w:space="0" w:color="auto"/>
              <w:bottom w:val="single" w:sz="4" w:space="0" w:color="auto"/>
              <w:right w:val="single" w:sz="4" w:space="0" w:color="auto"/>
            </w:tcBorders>
            <w:shd w:val="clear" w:color="auto" w:fill="auto"/>
            <w:vAlign w:val="bottom"/>
          </w:tcPr>
          <w:p w:rsidR="000F0E03" w:rsidRPr="00C53087" w:rsidRDefault="000F0E03" w:rsidP="00777404">
            <w:pPr>
              <w:jc w:val="center"/>
            </w:pPr>
            <w:r w:rsidRPr="00C53087">
              <w:rPr>
                <w:sz w:val="22"/>
                <w:szCs w:val="22"/>
              </w:rPr>
              <w:t>0200</w:t>
            </w:r>
          </w:p>
        </w:tc>
        <w:tc>
          <w:tcPr>
            <w:tcW w:w="1559" w:type="dxa"/>
            <w:tcBorders>
              <w:top w:val="nil"/>
              <w:left w:val="nil"/>
              <w:bottom w:val="single" w:sz="4" w:space="0" w:color="auto"/>
              <w:right w:val="single" w:sz="4" w:space="0" w:color="auto"/>
            </w:tcBorders>
            <w:shd w:val="clear" w:color="auto" w:fill="auto"/>
            <w:vAlign w:val="bottom"/>
          </w:tcPr>
          <w:p w:rsidR="000F0E03" w:rsidRPr="00C53087" w:rsidRDefault="000F0E03" w:rsidP="00777404">
            <w:pPr>
              <w:jc w:val="center"/>
            </w:pPr>
            <w:r w:rsidRPr="00C53087">
              <w:rPr>
                <w:sz w:val="22"/>
                <w:szCs w:val="22"/>
              </w:rPr>
              <w:t>618 800,00</w:t>
            </w:r>
          </w:p>
        </w:tc>
        <w:tc>
          <w:tcPr>
            <w:tcW w:w="1701" w:type="dxa"/>
            <w:tcBorders>
              <w:top w:val="nil"/>
              <w:left w:val="nil"/>
              <w:bottom w:val="single" w:sz="4" w:space="0" w:color="auto"/>
              <w:right w:val="single" w:sz="4" w:space="0" w:color="auto"/>
            </w:tcBorders>
            <w:shd w:val="clear" w:color="auto" w:fill="auto"/>
            <w:vAlign w:val="bottom"/>
          </w:tcPr>
          <w:p w:rsidR="000F0E03" w:rsidRPr="00C53087" w:rsidRDefault="00777404" w:rsidP="00777404">
            <w:pPr>
              <w:jc w:val="center"/>
            </w:pPr>
            <w:r w:rsidRPr="00C53087">
              <w:rPr>
                <w:sz w:val="22"/>
                <w:szCs w:val="22"/>
              </w:rPr>
              <w:t>615 300,00</w:t>
            </w:r>
          </w:p>
        </w:tc>
        <w:tc>
          <w:tcPr>
            <w:tcW w:w="1559" w:type="dxa"/>
            <w:tcBorders>
              <w:top w:val="nil"/>
              <w:left w:val="nil"/>
              <w:bottom w:val="single" w:sz="4" w:space="0" w:color="auto"/>
              <w:right w:val="single" w:sz="4" w:space="0" w:color="auto"/>
            </w:tcBorders>
            <w:shd w:val="clear" w:color="auto" w:fill="auto"/>
            <w:vAlign w:val="bottom"/>
          </w:tcPr>
          <w:p w:rsidR="000F0E03" w:rsidRPr="00C53087" w:rsidRDefault="00777404" w:rsidP="00777404">
            <w:pPr>
              <w:jc w:val="center"/>
            </w:pPr>
            <w:r w:rsidRPr="00C53087">
              <w:rPr>
                <w:sz w:val="22"/>
                <w:szCs w:val="22"/>
              </w:rPr>
              <w:t>187 737,75</w:t>
            </w:r>
          </w:p>
        </w:tc>
        <w:tc>
          <w:tcPr>
            <w:tcW w:w="1559" w:type="dxa"/>
            <w:tcBorders>
              <w:top w:val="nil"/>
              <w:left w:val="nil"/>
              <w:bottom w:val="single" w:sz="4" w:space="0" w:color="auto"/>
              <w:right w:val="single" w:sz="4" w:space="0" w:color="auto"/>
            </w:tcBorders>
            <w:shd w:val="clear" w:color="auto" w:fill="auto"/>
            <w:vAlign w:val="bottom"/>
          </w:tcPr>
          <w:p w:rsidR="000F0E03" w:rsidRPr="00C53087" w:rsidRDefault="00777404" w:rsidP="00777404">
            <w:pPr>
              <w:jc w:val="center"/>
            </w:pPr>
            <w:r w:rsidRPr="00C53087">
              <w:rPr>
                <w:sz w:val="22"/>
                <w:szCs w:val="22"/>
              </w:rPr>
              <w:t>30,51</w:t>
            </w:r>
          </w:p>
        </w:tc>
      </w:tr>
      <w:tr w:rsidR="000F0E03" w:rsidRPr="00C53087" w:rsidTr="00456765">
        <w:tc>
          <w:tcPr>
            <w:tcW w:w="2835" w:type="dxa"/>
            <w:tcBorders>
              <w:top w:val="single" w:sz="4" w:space="0" w:color="auto"/>
              <w:left w:val="single" w:sz="4" w:space="0" w:color="auto"/>
              <w:bottom w:val="single" w:sz="4" w:space="0" w:color="auto"/>
              <w:right w:val="single" w:sz="4" w:space="0" w:color="auto"/>
            </w:tcBorders>
          </w:tcPr>
          <w:p w:rsidR="000F0E03" w:rsidRPr="00C53087" w:rsidRDefault="000F0E03" w:rsidP="00777404">
            <w:r w:rsidRPr="00C53087">
              <w:rPr>
                <w:sz w:val="22"/>
                <w:szCs w:val="22"/>
              </w:rPr>
              <w:t>3. Национальная безопасность и правоохранительная деятельность</w:t>
            </w:r>
          </w:p>
        </w:tc>
        <w:tc>
          <w:tcPr>
            <w:tcW w:w="993" w:type="dxa"/>
            <w:tcBorders>
              <w:top w:val="nil"/>
              <w:left w:val="single" w:sz="4" w:space="0" w:color="auto"/>
              <w:bottom w:val="single" w:sz="4" w:space="0" w:color="auto"/>
              <w:right w:val="single" w:sz="4" w:space="0" w:color="auto"/>
            </w:tcBorders>
            <w:shd w:val="clear" w:color="auto" w:fill="auto"/>
            <w:vAlign w:val="bottom"/>
          </w:tcPr>
          <w:p w:rsidR="000F0E03" w:rsidRPr="00C53087" w:rsidRDefault="000F0E03" w:rsidP="00777404">
            <w:pPr>
              <w:jc w:val="center"/>
            </w:pPr>
            <w:r w:rsidRPr="00C53087">
              <w:rPr>
                <w:sz w:val="22"/>
                <w:szCs w:val="22"/>
              </w:rPr>
              <w:t>0300</w:t>
            </w:r>
          </w:p>
        </w:tc>
        <w:tc>
          <w:tcPr>
            <w:tcW w:w="1559" w:type="dxa"/>
            <w:tcBorders>
              <w:top w:val="nil"/>
              <w:left w:val="nil"/>
              <w:bottom w:val="single" w:sz="4" w:space="0" w:color="auto"/>
              <w:right w:val="single" w:sz="4" w:space="0" w:color="auto"/>
            </w:tcBorders>
            <w:shd w:val="clear" w:color="auto" w:fill="auto"/>
            <w:vAlign w:val="bottom"/>
          </w:tcPr>
          <w:p w:rsidR="000F0E03" w:rsidRPr="00C53087" w:rsidRDefault="000F0E03" w:rsidP="00777404">
            <w:pPr>
              <w:jc w:val="center"/>
            </w:pPr>
            <w:r w:rsidRPr="00C53087">
              <w:rPr>
                <w:sz w:val="22"/>
                <w:szCs w:val="22"/>
              </w:rPr>
              <w:t>408 911,00</w:t>
            </w:r>
          </w:p>
        </w:tc>
        <w:tc>
          <w:tcPr>
            <w:tcW w:w="1701" w:type="dxa"/>
            <w:tcBorders>
              <w:top w:val="nil"/>
              <w:left w:val="nil"/>
              <w:bottom w:val="single" w:sz="4" w:space="0" w:color="auto"/>
              <w:right w:val="single" w:sz="4" w:space="0" w:color="auto"/>
            </w:tcBorders>
            <w:shd w:val="clear" w:color="auto" w:fill="auto"/>
            <w:vAlign w:val="bottom"/>
          </w:tcPr>
          <w:p w:rsidR="000F0E03" w:rsidRPr="00C53087" w:rsidRDefault="00777404" w:rsidP="00777404">
            <w:pPr>
              <w:jc w:val="center"/>
            </w:pPr>
            <w:r w:rsidRPr="00C53087">
              <w:rPr>
                <w:sz w:val="22"/>
                <w:szCs w:val="22"/>
              </w:rPr>
              <w:t>652 965,00</w:t>
            </w:r>
          </w:p>
        </w:tc>
        <w:tc>
          <w:tcPr>
            <w:tcW w:w="1559" w:type="dxa"/>
            <w:tcBorders>
              <w:top w:val="nil"/>
              <w:left w:val="nil"/>
              <w:bottom w:val="single" w:sz="4" w:space="0" w:color="auto"/>
              <w:right w:val="single" w:sz="4" w:space="0" w:color="auto"/>
            </w:tcBorders>
            <w:shd w:val="clear" w:color="auto" w:fill="auto"/>
            <w:vAlign w:val="bottom"/>
          </w:tcPr>
          <w:p w:rsidR="000F0E03" w:rsidRPr="00C53087" w:rsidRDefault="00777404" w:rsidP="00777404">
            <w:pPr>
              <w:jc w:val="center"/>
            </w:pPr>
            <w:r w:rsidRPr="00C53087">
              <w:rPr>
                <w:sz w:val="22"/>
                <w:szCs w:val="22"/>
              </w:rPr>
              <w:t>160 726,88</w:t>
            </w:r>
          </w:p>
        </w:tc>
        <w:tc>
          <w:tcPr>
            <w:tcW w:w="1559" w:type="dxa"/>
            <w:tcBorders>
              <w:top w:val="nil"/>
              <w:left w:val="nil"/>
              <w:bottom w:val="single" w:sz="4" w:space="0" w:color="auto"/>
              <w:right w:val="single" w:sz="4" w:space="0" w:color="auto"/>
            </w:tcBorders>
            <w:shd w:val="clear" w:color="auto" w:fill="auto"/>
            <w:vAlign w:val="bottom"/>
          </w:tcPr>
          <w:p w:rsidR="000F0E03" w:rsidRPr="00C53087" w:rsidRDefault="00777404" w:rsidP="00777404">
            <w:pPr>
              <w:jc w:val="center"/>
            </w:pPr>
            <w:r w:rsidRPr="00C53087">
              <w:rPr>
                <w:sz w:val="22"/>
                <w:szCs w:val="22"/>
              </w:rPr>
              <w:t>24,61</w:t>
            </w:r>
          </w:p>
        </w:tc>
      </w:tr>
      <w:tr w:rsidR="000F0E03" w:rsidRPr="00C53087" w:rsidTr="00456765">
        <w:tc>
          <w:tcPr>
            <w:tcW w:w="2835" w:type="dxa"/>
            <w:tcBorders>
              <w:top w:val="single" w:sz="4" w:space="0" w:color="auto"/>
              <w:left w:val="single" w:sz="4" w:space="0" w:color="auto"/>
              <w:bottom w:val="single" w:sz="4" w:space="0" w:color="auto"/>
              <w:right w:val="single" w:sz="4" w:space="0" w:color="auto"/>
            </w:tcBorders>
          </w:tcPr>
          <w:p w:rsidR="000F0E03" w:rsidRPr="00C53087" w:rsidRDefault="000F0E03" w:rsidP="00777404">
            <w:r w:rsidRPr="00C53087">
              <w:rPr>
                <w:sz w:val="22"/>
                <w:szCs w:val="22"/>
              </w:rPr>
              <w:t>4. Национальная экономика</w:t>
            </w:r>
          </w:p>
        </w:tc>
        <w:tc>
          <w:tcPr>
            <w:tcW w:w="993" w:type="dxa"/>
            <w:tcBorders>
              <w:top w:val="nil"/>
              <w:left w:val="single" w:sz="4" w:space="0" w:color="auto"/>
              <w:bottom w:val="single" w:sz="4" w:space="0" w:color="auto"/>
              <w:right w:val="single" w:sz="4" w:space="0" w:color="auto"/>
            </w:tcBorders>
            <w:shd w:val="clear" w:color="auto" w:fill="auto"/>
            <w:vAlign w:val="bottom"/>
          </w:tcPr>
          <w:p w:rsidR="000F0E03" w:rsidRPr="00C53087" w:rsidRDefault="000F0E03" w:rsidP="00777404">
            <w:pPr>
              <w:jc w:val="center"/>
            </w:pPr>
            <w:r w:rsidRPr="00C53087">
              <w:rPr>
                <w:sz w:val="22"/>
                <w:szCs w:val="22"/>
              </w:rPr>
              <w:t>0400</w:t>
            </w:r>
          </w:p>
        </w:tc>
        <w:tc>
          <w:tcPr>
            <w:tcW w:w="1559" w:type="dxa"/>
            <w:tcBorders>
              <w:top w:val="nil"/>
              <w:left w:val="nil"/>
              <w:bottom w:val="single" w:sz="4" w:space="0" w:color="auto"/>
              <w:right w:val="single" w:sz="4" w:space="0" w:color="auto"/>
            </w:tcBorders>
            <w:shd w:val="clear" w:color="auto" w:fill="auto"/>
            <w:vAlign w:val="bottom"/>
          </w:tcPr>
          <w:p w:rsidR="000F0E03" w:rsidRPr="00C53087" w:rsidRDefault="000F0E03" w:rsidP="00777404">
            <w:pPr>
              <w:jc w:val="center"/>
            </w:pPr>
            <w:r w:rsidRPr="00C53087">
              <w:rPr>
                <w:sz w:val="22"/>
                <w:szCs w:val="22"/>
              </w:rPr>
              <w:t>5 670 980,00</w:t>
            </w:r>
          </w:p>
        </w:tc>
        <w:tc>
          <w:tcPr>
            <w:tcW w:w="1701" w:type="dxa"/>
            <w:tcBorders>
              <w:top w:val="nil"/>
              <w:left w:val="nil"/>
              <w:bottom w:val="single" w:sz="4" w:space="0" w:color="auto"/>
              <w:right w:val="single" w:sz="4" w:space="0" w:color="auto"/>
            </w:tcBorders>
            <w:shd w:val="clear" w:color="auto" w:fill="auto"/>
            <w:vAlign w:val="bottom"/>
          </w:tcPr>
          <w:p w:rsidR="000F0E03" w:rsidRPr="00C53087" w:rsidRDefault="00777404" w:rsidP="00777404">
            <w:pPr>
              <w:jc w:val="center"/>
            </w:pPr>
            <w:r w:rsidRPr="00C53087">
              <w:rPr>
                <w:sz w:val="22"/>
                <w:szCs w:val="22"/>
              </w:rPr>
              <w:t>21 992 280,00</w:t>
            </w:r>
          </w:p>
        </w:tc>
        <w:tc>
          <w:tcPr>
            <w:tcW w:w="1559" w:type="dxa"/>
            <w:tcBorders>
              <w:top w:val="nil"/>
              <w:left w:val="nil"/>
              <w:bottom w:val="single" w:sz="4" w:space="0" w:color="auto"/>
              <w:right w:val="single" w:sz="4" w:space="0" w:color="auto"/>
            </w:tcBorders>
            <w:shd w:val="clear" w:color="auto" w:fill="auto"/>
            <w:vAlign w:val="bottom"/>
          </w:tcPr>
          <w:p w:rsidR="000F0E03" w:rsidRPr="00C53087" w:rsidRDefault="00777404" w:rsidP="00777404">
            <w:pPr>
              <w:jc w:val="center"/>
            </w:pPr>
            <w:r w:rsidRPr="00C53087">
              <w:rPr>
                <w:sz w:val="22"/>
                <w:szCs w:val="22"/>
              </w:rPr>
              <w:t>127 530,90</w:t>
            </w:r>
          </w:p>
        </w:tc>
        <w:tc>
          <w:tcPr>
            <w:tcW w:w="1559" w:type="dxa"/>
            <w:tcBorders>
              <w:top w:val="nil"/>
              <w:left w:val="nil"/>
              <w:bottom w:val="single" w:sz="4" w:space="0" w:color="auto"/>
              <w:right w:val="single" w:sz="4" w:space="0" w:color="auto"/>
            </w:tcBorders>
            <w:shd w:val="clear" w:color="auto" w:fill="auto"/>
            <w:vAlign w:val="bottom"/>
          </w:tcPr>
          <w:p w:rsidR="000F0E03" w:rsidRPr="00C53087" w:rsidRDefault="00456765" w:rsidP="00777404">
            <w:pPr>
              <w:jc w:val="center"/>
            </w:pPr>
            <w:r w:rsidRPr="00C53087">
              <w:rPr>
                <w:sz w:val="22"/>
                <w:szCs w:val="22"/>
              </w:rPr>
              <w:t>0,58</w:t>
            </w:r>
          </w:p>
        </w:tc>
      </w:tr>
      <w:tr w:rsidR="000F0E03" w:rsidRPr="00C53087" w:rsidTr="00456765">
        <w:tc>
          <w:tcPr>
            <w:tcW w:w="2835" w:type="dxa"/>
            <w:tcBorders>
              <w:top w:val="single" w:sz="4" w:space="0" w:color="auto"/>
              <w:left w:val="single" w:sz="4" w:space="0" w:color="auto"/>
              <w:bottom w:val="single" w:sz="4" w:space="0" w:color="auto"/>
              <w:right w:val="single" w:sz="4" w:space="0" w:color="auto"/>
            </w:tcBorders>
          </w:tcPr>
          <w:p w:rsidR="000F0E03" w:rsidRPr="00C53087" w:rsidRDefault="000F0E03" w:rsidP="00777404">
            <w:r w:rsidRPr="00C53087">
              <w:rPr>
                <w:sz w:val="22"/>
                <w:szCs w:val="22"/>
              </w:rPr>
              <w:t>5.ЖКХ</w:t>
            </w:r>
          </w:p>
        </w:tc>
        <w:tc>
          <w:tcPr>
            <w:tcW w:w="993" w:type="dxa"/>
            <w:tcBorders>
              <w:top w:val="nil"/>
              <w:left w:val="single" w:sz="4" w:space="0" w:color="auto"/>
              <w:bottom w:val="single" w:sz="4" w:space="0" w:color="auto"/>
              <w:right w:val="single" w:sz="4" w:space="0" w:color="auto"/>
            </w:tcBorders>
            <w:shd w:val="clear" w:color="auto" w:fill="auto"/>
            <w:vAlign w:val="bottom"/>
          </w:tcPr>
          <w:p w:rsidR="000F0E03" w:rsidRPr="00C53087" w:rsidRDefault="000F0E03" w:rsidP="00777404">
            <w:pPr>
              <w:jc w:val="center"/>
            </w:pPr>
            <w:r w:rsidRPr="00C53087">
              <w:rPr>
                <w:sz w:val="22"/>
                <w:szCs w:val="22"/>
              </w:rPr>
              <w:t>0500</w:t>
            </w:r>
          </w:p>
        </w:tc>
        <w:tc>
          <w:tcPr>
            <w:tcW w:w="1559" w:type="dxa"/>
            <w:tcBorders>
              <w:top w:val="nil"/>
              <w:left w:val="nil"/>
              <w:bottom w:val="single" w:sz="4" w:space="0" w:color="auto"/>
              <w:right w:val="single" w:sz="4" w:space="0" w:color="auto"/>
            </w:tcBorders>
            <w:shd w:val="clear" w:color="auto" w:fill="auto"/>
            <w:vAlign w:val="bottom"/>
          </w:tcPr>
          <w:p w:rsidR="000F0E03" w:rsidRPr="00C53087" w:rsidRDefault="000F0E03" w:rsidP="00777404">
            <w:pPr>
              <w:jc w:val="center"/>
            </w:pPr>
            <w:r w:rsidRPr="00C53087">
              <w:rPr>
                <w:sz w:val="22"/>
                <w:szCs w:val="22"/>
              </w:rPr>
              <w:t>3 647 798,00</w:t>
            </w:r>
          </w:p>
        </w:tc>
        <w:tc>
          <w:tcPr>
            <w:tcW w:w="1701" w:type="dxa"/>
            <w:tcBorders>
              <w:top w:val="nil"/>
              <w:left w:val="nil"/>
              <w:bottom w:val="single" w:sz="4" w:space="0" w:color="auto"/>
              <w:right w:val="single" w:sz="4" w:space="0" w:color="auto"/>
            </w:tcBorders>
            <w:shd w:val="clear" w:color="auto" w:fill="auto"/>
            <w:vAlign w:val="bottom"/>
          </w:tcPr>
          <w:p w:rsidR="000F0E03" w:rsidRPr="00C53087" w:rsidRDefault="00777404" w:rsidP="00777404">
            <w:pPr>
              <w:jc w:val="center"/>
            </w:pPr>
            <w:r w:rsidRPr="00C53087">
              <w:rPr>
                <w:sz w:val="22"/>
                <w:szCs w:val="22"/>
              </w:rPr>
              <w:t>11 784 890,00</w:t>
            </w:r>
          </w:p>
        </w:tc>
        <w:tc>
          <w:tcPr>
            <w:tcW w:w="1559" w:type="dxa"/>
            <w:tcBorders>
              <w:top w:val="nil"/>
              <w:left w:val="nil"/>
              <w:bottom w:val="single" w:sz="4" w:space="0" w:color="auto"/>
              <w:right w:val="single" w:sz="4" w:space="0" w:color="auto"/>
            </w:tcBorders>
            <w:shd w:val="clear" w:color="auto" w:fill="auto"/>
            <w:vAlign w:val="bottom"/>
          </w:tcPr>
          <w:p w:rsidR="000F0E03" w:rsidRPr="00C53087" w:rsidRDefault="00777404" w:rsidP="00777404">
            <w:pPr>
              <w:jc w:val="center"/>
            </w:pPr>
            <w:r w:rsidRPr="00C53087">
              <w:rPr>
                <w:sz w:val="22"/>
                <w:szCs w:val="22"/>
              </w:rPr>
              <w:t>444 021,02</w:t>
            </w:r>
          </w:p>
        </w:tc>
        <w:tc>
          <w:tcPr>
            <w:tcW w:w="1559" w:type="dxa"/>
            <w:tcBorders>
              <w:top w:val="nil"/>
              <w:left w:val="nil"/>
              <w:bottom w:val="single" w:sz="4" w:space="0" w:color="auto"/>
              <w:right w:val="single" w:sz="4" w:space="0" w:color="auto"/>
            </w:tcBorders>
            <w:shd w:val="clear" w:color="auto" w:fill="auto"/>
            <w:vAlign w:val="bottom"/>
          </w:tcPr>
          <w:p w:rsidR="000F0E03" w:rsidRPr="00C53087" w:rsidRDefault="00456765" w:rsidP="00777404">
            <w:pPr>
              <w:jc w:val="center"/>
            </w:pPr>
            <w:r w:rsidRPr="00C53087">
              <w:rPr>
                <w:sz w:val="22"/>
                <w:szCs w:val="22"/>
              </w:rPr>
              <w:t>3,77</w:t>
            </w:r>
          </w:p>
        </w:tc>
      </w:tr>
      <w:tr w:rsidR="000F0E03" w:rsidRPr="00C53087" w:rsidTr="00456765">
        <w:tc>
          <w:tcPr>
            <w:tcW w:w="2835" w:type="dxa"/>
            <w:tcBorders>
              <w:top w:val="single" w:sz="4" w:space="0" w:color="auto"/>
              <w:left w:val="single" w:sz="4" w:space="0" w:color="auto"/>
              <w:bottom w:val="single" w:sz="4" w:space="0" w:color="auto"/>
              <w:right w:val="single" w:sz="4" w:space="0" w:color="auto"/>
            </w:tcBorders>
          </w:tcPr>
          <w:p w:rsidR="000F0E03" w:rsidRPr="00C53087" w:rsidRDefault="000F0E03" w:rsidP="00777404">
            <w:r w:rsidRPr="00C53087">
              <w:rPr>
                <w:sz w:val="22"/>
                <w:szCs w:val="22"/>
              </w:rPr>
              <w:t>6.Культура, кинематография</w:t>
            </w:r>
          </w:p>
        </w:tc>
        <w:tc>
          <w:tcPr>
            <w:tcW w:w="993" w:type="dxa"/>
            <w:tcBorders>
              <w:top w:val="nil"/>
              <w:left w:val="single" w:sz="4" w:space="0" w:color="auto"/>
              <w:bottom w:val="single" w:sz="4" w:space="0" w:color="auto"/>
              <w:right w:val="single" w:sz="4" w:space="0" w:color="auto"/>
            </w:tcBorders>
            <w:shd w:val="clear" w:color="auto" w:fill="auto"/>
            <w:vAlign w:val="bottom"/>
          </w:tcPr>
          <w:p w:rsidR="000F0E03" w:rsidRPr="00C53087" w:rsidRDefault="000F0E03" w:rsidP="00777404">
            <w:pPr>
              <w:jc w:val="center"/>
            </w:pPr>
            <w:r w:rsidRPr="00C53087">
              <w:rPr>
                <w:sz w:val="22"/>
                <w:szCs w:val="22"/>
              </w:rPr>
              <w:t>0800</w:t>
            </w:r>
          </w:p>
        </w:tc>
        <w:tc>
          <w:tcPr>
            <w:tcW w:w="1559" w:type="dxa"/>
            <w:tcBorders>
              <w:top w:val="nil"/>
              <w:left w:val="nil"/>
              <w:bottom w:val="single" w:sz="4" w:space="0" w:color="auto"/>
              <w:right w:val="single" w:sz="4" w:space="0" w:color="auto"/>
            </w:tcBorders>
            <w:shd w:val="clear" w:color="auto" w:fill="auto"/>
            <w:vAlign w:val="bottom"/>
          </w:tcPr>
          <w:p w:rsidR="000F0E03" w:rsidRPr="00C53087" w:rsidRDefault="000F0E03" w:rsidP="00777404">
            <w:pPr>
              <w:jc w:val="center"/>
            </w:pPr>
            <w:r w:rsidRPr="00C53087">
              <w:rPr>
                <w:sz w:val="22"/>
                <w:szCs w:val="22"/>
              </w:rPr>
              <w:t>8 332 808,00</w:t>
            </w:r>
          </w:p>
        </w:tc>
        <w:tc>
          <w:tcPr>
            <w:tcW w:w="1701" w:type="dxa"/>
            <w:tcBorders>
              <w:top w:val="nil"/>
              <w:left w:val="nil"/>
              <w:bottom w:val="single" w:sz="4" w:space="0" w:color="auto"/>
              <w:right w:val="single" w:sz="4" w:space="0" w:color="auto"/>
            </w:tcBorders>
            <w:shd w:val="clear" w:color="auto" w:fill="auto"/>
            <w:vAlign w:val="bottom"/>
          </w:tcPr>
          <w:p w:rsidR="000F0E03" w:rsidRPr="00C53087" w:rsidRDefault="00777404" w:rsidP="00777404">
            <w:pPr>
              <w:jc w:val="center"/>
            </w:pPr>
            <w:r w:rsidRPr="00C53087">
              <w:rPr>
                <w:sz w:val="22"/>
                <w:szCs w:val="22"/>
              </w:rPr>
              <w:t>8 335 313,00</w:t>
            </w:r>
          </w:p>
        </w:tc>
        <w:tc>
          <w:tcPr>
            <w:tcW w:w="1559" w:type="dxa"/>
            <w:tcBorders>
              <w:top w:val="nil"/>
              <w:left w:val="nil"/>
              <w:bottom w:val="single" w:sz="4" w:space="0" w:color="auto"/>
              <w:right w:val="single" w:sz="4" w:space="0" w:color="auto"/>
            </w:tcBorders>
            <w:shd w:val="clear" w:color="auto" w:fill="auto"/>
            <w:vAlign w:val="bottom"/>
          </w:tcPr>
          <w:p w:rsidR="000F0E03" w:rsidRPr="00C53087" w:rsidRDefault="00777404" w:rsidP="00777404">
            <w:pPr>
              <w:jc w:val="center"/>
            </w:pPr>
            <w:r w:rsidRPr="00C53087">
              <w:rPr>
                <w:sz w:val="22"/>
                <w:szCs w:val="22"/>
              </w:rPr>
              <w:t>2 782 381,54</w:t>
            </w:r>
          </w:p>
        </w:tc>
        <w:tc>
          <w:tcPr>
            <w:tcW w:w="1559" w:type="dxa"/>
            <w:tcBorders>
              <w:top w:val="nil"/>
              <w:left w:val="nil"/>
              <w:bottom w:val="single" w:sz="4" w:space="0" w:color="auto"/>
              <w:right w:val="single" w:sz="4" w:space="0" w:color="auto"/>
            </w:tcBorders>
            <w:shd w:val="clear" w:color="auto" w:fill="auto"/>
            <w:vAlign w:val="bottom"/>
          </w:tcPr>
          <w:p w:rsidR="000F0E03" w:rsidRPr="00C53087" w:rsidRDefault="00456765" w:rsidP="00777404">
            <w:pPr>
              <w:jc w:val="center"/>
            </w:pPr>
            <w:r w:rsidRPr="00C53087">
              <w:rPr>
                <w:sz w:val="22"/>
                <w:szCs w:val="22"/>
              </w:rPr>
              <w:t>33,38</w:t>
            </w:r>
          </w:p>
        </w:tc>
      </w:tr>
      <w:tr w:rsidR="000F0E03" w:rsidRPr="00C53087" w:rsidTr="00456765">
        <w:tc>
          <w:tcPr>
            <w:tcW w:w="2835" w:type="dxa"/>
            <w:tcBorders>
              <w:top w:val="single" w:sz="4" w:space="0" w:color="auto"/>
              <w:left w:val="single" w:sz="4" w:space="0" w:color="auto"/>
              <w:bottom w:val="single" w:sz="4" w:space="0" w:color="auto"/>
              <w:right w:val="single" w:sz="4" w:space="0" w:color="auto"/>
            </w:tcBorders>
          </w:tcPr>
          <w:p w:rsidR="000F0E03" w:rsidRPr="00C53087" w:rsidRDefault="000F0E03" w:rsidP="00777404">
            <w:r w:rsidRPr="00C53087">
              <w:rPr>
                <w:sz w:val="22"/>
                <w:szCs w:val="22"/>
              </w:rPr>
              <w:t>7.Социальная политика</w:t>
            </w:r>
          </w:p>
        </w:tc>
        <w:tc>
          <w:tcPr>
            <w:tcW w:w="993" w:type="dxa"/>
            <w:tcBorders>
              <w:top w:val="nil"/>
              <w:left w:val="single" w:sz="4" w:space="0" w:color="auto"/>
              <w:bottom w:val="single" w:sz="4" w:space="0" w:color="auto"/>
              <w:right w:val="single" w:sz="4" w:space="0" w:color="auto"/>
            </w:tcBorders>
            <w:shd w:val="clear" w:color="auto" w:fill="auto"/>
            <w:vAlign w:val="bottom"/>
          </w:tcPr>
          <w:p w:rsidR="000F0E03" w:rsidRPr="00C53087" w:rsidRDefault="000F0E03" w:rsidP="00777404">
            <w:pPr>
              <w:jc w:val="center"/>
            </w:pPr>
            <w:r w:rsidRPr="00C53087">
              <w:rPr>
                <w:sz w:val="22"/>
                <w:szCs w:val="22"/>
              </w:rPr>
              <w:t>1000</w:t>
            </w:r>
          </w:p>
        </w:tc>
        <w:tc>
          <w:tcPr>
            <w:tcW w:w="1559" w:type="dxa"/>
            <w:tcBorders>
              <w:top w:val="nil"/>
              <w:left w:val="nil"/>
              <w:bottom w:val="single" w:sz="4" w:space="0" w:color="auto"/>
              <w:right w:val="single" w:sz="4" w:space="0" w:color="auto"/>
            </w:tcBorders>
            <w:shd w:val="clear" w:color="auto" w:fill="auto"/>
            <w:vAlign w:val="bottom"/>
          </w:tcPr>
          <w:p w:rsidR="000F0E03" w:rsidRPr="00C53087" w:rsidRDefault="000F0E03" w:rsidP="00777404">
            <w:pPr>
              <w:jc w:val="center"/>
            </w:pPr>
            <w:r w:rsidRPr="00C53087">
              <w:rPr>
                <w:sz w:val="22"/>
                <w:szCs w:val="22"/>
              </w:rPr>
              <w:t>357 026,00</w:t>
            </w:r>
          </w:p>
        </w:tc>
        <w:tc>
          <w:tcPr>
            <w:tcW w:w="1701" w:type="dxa"/>
            <w:tcBorders>
              <w:top w:val="nil"/>
              <w:left w:val="nil"/>
              <w:bottom w:val="single" w:sz="4" w:space="0" w:color="auto"/>
              <w:right w:val="single" w:sz="4" w:space="0" w:color="auto"/>
            </w:tcBorders>
            <w:shd w:val="clear" w:color="auto" w:fill="auto"/>
            <w:vAlign w:val="bottom"/>
          </w:tcPr>
          <w:p w:rsidR="000F0E03" w:rsidRPr="00C53087" w:rsidRDefault="00777404" w:rsidP="00777404">
            <w:pPr>
              <w:jc w:val="center"/>
            </w:pPr>
            <w:r w:rsidRPr="00C53087">
              <w:rPr>
                <w:sz w:val="22"/>
                <w:szCs w:val="22"/>
              </w:rPr>
              <w:t>362 026,00</w:t>
            </w:r>
          </w:p>
        </w:tc>
        <w:tc>
          <w:tcPr>
            <w:tcW w:w="1559" w:type="dxa"/>
            <w:tcBorders>
              <w:top w:val="nil"/>
              <w:left w:val="nil"/>
              <w:bottom w:val="single" w:sz="4" w:space="0" w:color="auto"/>
              <w:right w:val="single" w:sz="4" w:space="0" w:color="auto"/>
            </w:tcBorders>
            <w:shd w:val="clear" w:color="auto" w:fill="auto"/>
            <w:vAlign w:val="bottom"/>
          </w:tcPr>
          <w:p w:rsidR="000F0E03" w:rsidRPr="00C53087" w:rsidRDefault="00777404" w:rsidP="00777404">
            <w:pPr>
              <w:jc w:val="center"/>
            </w:pPr>
            <w:r w:rsidRPr="00C53087">
              <w:rPr>
                <w:sz w:val="22"/>
                <w:szCs w:val="22"/>
              </w:rPr>
              <w:t>131 341,76</w:t>
            </w:r>
          </w:p>
        </w:tc>
        <w:tc>
          <w:tcPr>
            <w:tcW w:w="1559" w:type="dxa"/>
            <w:tcBorders>
              <w:top w:val="nil"/>
              <w:left w:val="nil"/>
              <w:bottom w:val="single" w:sz="4" w:space="0" w:color="auto"/>
              <w:right w:val="single" w:sz="4" w:space="0" w:color="auto"/>
            </w:tcBorders>
            <w:shd w:val="clear" w:color="auto" w:fill="auto"/>
            <w:vAlign w:val="bottom"/>
          </w:tcPr>
          <w:p w:rsidR="000F0E03" w:rsidRPr="00C53087" w:rsidRDefault="00456765" w:rsidP="00777404">
            <w:pPr>
              <w:jc w:val="center"/>
            </w:pPr>
            <w:r w:rsidRPr="00C53087">
              <w:rPr>
                <w:sz w:val="22"/>
                <w:szCs w:val="22"/>
              </w:rPr>
              <w:t>36,28</w:t>
            </w:r>
          </w:p>
        </w:tc>
      </w:tr>
      <w:tr w:rsidR="000F0E03" w:rsidRPr="00C53087" w:rsidTr="00456765">
        <w:tc>
          <w:tcPr>
            <w:tcW w:w="2835" w:type="dxa"/>
            <w:tcBorders>
              <w:top w:val="single" w:sz="4" w:space="0" w:color="auto"/>
              <w:left w:val="single" w:sz="4" w:space="0" w:color="auto"/>
              <w:bottom w:val="single" w:sz="4" w:space="0" w:color="auto"/>
              <w:right w:val="single" w:sz="4" w:space="0" w:color="auto"/>
            </w:tcBorders>
          </w:tcPr>
          <w:p w:rsidR="000F0E03" w:rsidRPr="00C53087" w:rsidRDefault="000F0E03" w:rsidP="00777404">
            <w:r w:rsidRPr="00C53087">
              <w:rPr>
                <w:sz w:val="22"/>
                <w:szCs w:val="22"/>
              </w:rPr>
              <w:t>8. Физическая культура и спорт</w:t>
            </w:r>
          </w:p>
        </w:tc>
        <w:tc>
          <w:tcPr>
            <w:tcW w:w="993" w:type="dxa"/>
            <w:tcBorders>
              <w:top w:val="nil"/>
              <w:left w:val="single" w:sz="4" w:space="0" w:color="auto"/>
              <w:bottom w:val="single" w:sz="4" w:space="0" w:color="auto"/>
              <w:right w:val="single" w:sz="4" w:space="0" w:color="auto"/>
            </w:tcBorders>
            <w:shd w:val="clear" w:color="auto" w:fill="auto"/>
            <w:vAlign w:val="bottom"/>
          </w:tcPr>
          <w:p w:rsidR="000F0E03" w:rsidRPr="00C53087" w:rsidRDefault="000F0E03" w:rsidP="00777404">
            <w:pPr>
              <w:jc w:val="center"/>
            </w:pPr>
            <w:r w:rsidRPr="00C53087">
              <w:rPr>
                <w:sz w:val="22"/>
                <w:szCs w:val="22"/>
              </w:rPr>
              <w:t>1100</w:t>
            </w:r>
          </w:p>
        </w:tc>
        <w:tc>
          <w:tcPr>
            <w:tcW w:w="1559" w:type="dxa"/>
            <w:tcBorders>
              <w:top w:val="nil"/>
              <w:left w:val="nil"/>
              <w:bottom w:val="single" w:sz="4" w:space="0" w:color="auto"/>
              <w:right w:val="single" w:sz="4" w:space="0" w:color="auto"/>
            </w:tcBorders>
            <w:shd w:val="clear" w:color="auto" w:fill="auto"/>
            <w:vAlign w:val="bottom"/>
          </w:tcPr>
          <w:p w:rsidR="000F0E03" w:rsidRPr="00C53087" w:rsidRDefault="000F0E03" w:rsidP="00777404">
            <w:pPr>
              <w:jc w:val="center"/>
            </w:pPr>
            <w:r w:rsidRPr="00C53087">
              <w:rPr>
                <w:sz w:val="22"/>
                <w:szCs w:val="22"/>
              </w:rPr>
              <w:t>60 000,00</w:t>
            </w:r>
          </w:p>
        </w:tc>
        <w:tc>
          <w:tcPr>
            <w:tcW w:w="1701" w:type="dxa"/>
            <w:tcBorders>
              <w:top w:val="nil"/>
              <w:left w:val="nil"/>
              <w:bottom w:val="single" w:sz="4" w:space="0" w:color="auto"/>
              <w:right w:val="single" w:sz="4" w:space="0" w:color="auto"/>
            </w:tcBorders>
            <w:shd w:val="clear" w:color="auto" w:fill="auto"/>
            <w:vAlign w:val="bottom"/>
          </w:tcPr>
          <w:p w:rsidR="000F0E03" w:rsidRPr="00C53087" w:rsidRDefault="00777404" w:rsidP="00777404">
            <w:pPr>
              <w:jc w:val="center"/>
            </w:pPr>
            <w:r w:rsidRPr="00C53087">
              <w:rPr>
                <w:sz w:val="22"/>
                <w:szCs w:val="22"/>
              </w:rPr>
              <w:t>60 000,00</w:t>
            </w:r>
          </w:p>
        </w:tc>
        <w:tc>
          <w:tcPr>
            <w:tcW w:w="1559" w:type="dxa"/>
            <w:tcBorders>
              <w:top w:val="nil"/>
              <w:left w:val="nil"/>
              <w:bottom w:val="single" w:sz="4" w:space="0" w:color="auto"/>
              <w:right w:val="single" w:sz="4" w:space="0" w:color="auto"/>
            </w:tcBorders>
            <w:shd w:val="clear" w:color="auto" w:fill="auto"/>
            <w:vAlign w:val="bottom"/>
          </w:tcPr>
          <w:p w:rsidR="000F0E03" w:rsidRPr="00C53087" w:rsidRDefault="00777404" w:rsidP="00777404">
            <w:pPr>
              <w:jc w:val="center"/>
            </w:pPr>
            <w:r w:rsidRPr="00C53087">
              <w:rPr>
                <w:sz w:val="22"/>
                <w:szCs w:val="22"/>
              </w:rPr>
              <w:t>8 000,00</w:t>
            </w:r>
          </w:p>
        </w:tc>
        <w:tc>
          <w:tcPr>
            <w:tcW w:w="1559" w:type="dxa"/>
            <w:tcBorders>
              <w:top w:val="nil"/>
              <w:left w:val="nil"/>
              <w:bottom w:val="single" w:sz="4" w:space="0" w:color="auto"/>
              <w:right w:val="single" w:sz="4" w:space="0" w:color="auto"/>
            </w:tcBorders>
            <w:shd w:val="clear" w:color="auto" w:fill="auto"/>
            <w:vAlign w:val="bottom"/>
          </w:tcPr>
          <w:p w:rsidR="000F0E03" w:rsidRPr="00C53087" w:rsidRDefault="00456765" w:rsidP="00777404">
            <w:pPr>
              <w:jc w:val="center"/>
            </w:pPr>
            <w:r w:rsidRPr="00C53087">
              <w:rPr>
                <w:sz w:val="22"/>
                <w:szCs w:val="22"/>
              </w:rPr>
              <w:t>13,33</w:t>
            </w:r>
          </w:p>
        </w:tc>
      </w:tr>
      <w:tr w:rsidR="000F0E03" w:rsidRPr="00C53087" w:rsidTr="00456765">
        <w:tc>
          <w:tcPr>
            <w:tcW w:w="2835" w:type="dxa"/>
            <w:tcBorders>
              <w:top w:val="single" w:sz="4" w:space="0" w:color="auto"/>
              <w:left w:val="single" w:sz="4" w:space="0" w:color="auto"/>
              <w:bottom w:val="single" w:sz="4" w:space="0" w:color="auto"/>
              <w:right w:val="single" w:sz="4" w:space="0" w:color="auto"/>
            </w:tcBorders>
          </w:tcPr>
          <w:p w:rsidR="000F0E03" w:rsidRPr="00C53087" w:rsidRDefault="000F0E03" w:rsidP="00777404">
            <w:r w:rsidRPr="00C53087">
              <w:rPr>
                <w:sz w:val="22"/>
                <w:szCs w:val="22"/>
              </w:rPr>
              <w:t>Расходы бюджета - Всего</w:t>
            </w:r>
          </w:p>
        </w:tc>
        <w:tc>
          <w:tcPr>
            <w:tcW w:w="993" w:type="dxa"/>
            <w:tcBorders>
              <w:top w:val="nil"/>
              <w:left w:val="single" w:sz="4" w:space="0" w:color="auto"/>
              <w:bottom w:val="single" w:sz="4" w:space="0" w:color="auto"/>
              <w:right w:val="single" w:sz="4" w:space="0" w:color="auto"/>
            </w:tcBorders>
            <w:shd w:val="clear" w:color="auto" w:fill="auto"/>
            <w:vAlign w:val="bottom"/>
          </w:tcPr>
          <w:p w:rsidR="000F0E03" w:rsidRPr="00C53087" w:rsidRDefault="000F0E03" w:rsidP="00777404">
            <w:pPr>
              <w:jc w:val="center"/>
            </w:pPr>
          </w:p>
        </w:tc>
        <w:tc>
          <w:tcPr>
            <w:tcW w:w="1559" w:type="dxa"/>
            <w:tcBorders>
              <w:top w:val="nil"/>
              <w:left w:val="nil"/>
              <w:bottom w:val="single" w:sz="4" w:space="0" w:color="auto"/>
              <w:right w:val="single" w:sz="4" w:space="0" w:color="auto"/>
            </w:tcBorders>
            <w:shd w:val="clear" w:color="auto" w:fill="auto"/>
            <w:vAlign w:val="bottom"/>
          </w:tcPr>
          <w:p w:rsidR="000F0E03" w:rsidRPr="00C53087" w:rsidRDefault="000F0E03" w:rsidP="00777404">
            <w:pPr>
              <w:jc w:val="center"/>
            </w:pPr>
            <w:r w:rsidRPr="00C53087">
              <w:rPr>
                <w:sz w:val="22"/>
                <w:szCs w:val="22"/>
              </w:rPr>
              <w:t>29 723 988,00</w:t>
            </w:r>
          </w:p>
        </w:tc>
        <w:tc>
          <w:tcPr>
            <w:tcW w:w="1701" w:type="dxa"/>
            <w:tcBorders>
              <w:top w:val="nil"/>
              <w:left w:val="nil"/>
              <w:bottom w:val="single" w:sz="4" w:space="0" w:color="auto"/>
              <w:right w:val="single" w:sz="4" w:space="0" w:color="auto"/>
            </w:tcBorders>
            <w:shd w:val="clear" w:color="auto" w:fill="auto"/>
            <w:vAlign w:val="bottom"/>
          </w:tcPr>
          <w:p w:rsidR="000F0E03" w:rsidRPr="00C53087" w:rsidRDefault="00777404" w:rsidP="00777404">
            <w:pPr>
              <w:jc w:val="center"/>
            </w:pPr>
            <w:r w:rsidRPr="00C53087">
              <w:rPr>
                <w:sz w:val="22"/>
                <w:szCs w:val="22"/>
              </w:rPr>
              <w:t>54 515 239,00</w:t>
            </w:r>
          </w:p>
        </w:tc>
        <w:tc>
          <w:tcPr>
            <w:tcW w:w="1559" w:type="dxa"/>
            <w:tcBorders>
              <w:top w:val="nil"/>
              <w:left w:val="nil"/>
              <w:bottom w:val="single" w:sz="4" w:space="0" w:color="auto"/>
              <w:right w:val="single" w:sz="4" w:space="0" w:color="auto"/>
            </w:tcBorders>
            <w:shd w:val="clear" w:color="auto" w:fill="auto"/>
            <w:vAlign w:val="bottom"/>
          </w:tcPr>
          <w:p w:rsidR="000F0E03" w:rsidRPr="00C53087" w:rsidRDefault="00777404" w:rsidP="00777404">
            <w:pPr>
              <w:jc w:val="center"/>
            </w:pPr>
            <w:r w:rsidRPr="00C53087">
              <w:rPr>
                <w:sz w:val="22"/>
                <w:szCs w:val="22"/>
              </w:rPr>
              <w:t>6 832945,80</w:t>
            </w:r>
          </w:p>
        </w:tc>
        <w:tc>
          <w:tcPr>
            <w:tcW w:w="1559" w:type="dxa"/>
            <w:tcBorders>
              <w:top w:val="nil"/>
              <w:left w:val="nil"/>
              <w:bottom w:val="single" w:sz="4" w:space="0" w:color="auto"/>
              <w:right w:val="single" w:sz="4" w:space="0" w:color="auto"/>
            </w:tcBorders>
            <w:shd w:val="clear" w:color="auto" w:fill="auto"/>
            <w:vAlign w:val="bottom"/>
          </w:tcPr>
          <w:p w:rsidR="000F0E03" w:rsidRPr="00C53087" w:rsidRDefault="00456765" w:rsidP="00777404">
            <w:pPr>
              <w:jc w:val="center"/>
            </w:pPr>
            <w:r w:rsidRPr="00C53087">
              <w:rPr>
                <w:sz w:val="22"/>
                <w:szCs w:val="22"/>
              </w:rPr>
              <w:t>12,53</w:t>
            </w:r>
          </w:p>
        </w:tc>
      </w:tr>
    </w:tbl>
    <w:p w:rsidR="00FF475D" w:rsidRPr="00C53087" w:rsidRDefault="00FF475D" w:rsidP="002A307E">
      <w:pPr>
        <w:ind w:firstLine="709"/>
        <w:jc w:val="both"/>
        <w:rPr>
          <w:rFonts w:eastAsia="Calibri"/>
          <w:sz w:val="28"/>
          <w:szCs w:val="28"/>
        </w:rPr>
      </w:pPr>
    </w:p>
    <w:p w:rsidR="002A307E" w:rsidRPr="00C53087" w:rsidRDefault="002A307E" w:rsidP="002A307E">
      <w:pPr>
        <w:ind w:firstLine="709"/>
        <w:jc w:val="both"/>
        <w:rPr>
          <w:rFonts w:eastAsia="Calibri"/>
          <w:sz w:val="28"/>
          <w:szCs w:val="28"/>
        </w:rPr>
      </w:pPr>
      <w:r w:rsidRPr="00C53087">
        <w:rPr>
          <w:rFonts w:eastAsia="Calibri"/>
          <w:sz w:val="28"/>
          <w:szCs w:val="28"/>
        </w:rPr>
        <w:t xml:space="preserve">Наибольший удельный вес среди расходов бюджета занимают расходы по разделу «Общегосударственные вопросы» - </w:t>
      </w:r>
      <w:r w:rsidR="007E41C9" w:rsidRPr="00C53087">
        <w:rPr>
          <w:sz w:val="28"/>
          <w:szCs w:val="28"/>
        </w:rPr>
        <w:t>43,77</w:t>
      </w:r>
      <w:r w:rsidRPr="00C53087">
        <w:rPr>
          <w:rFonts w:eastAsia="Calibri"/>
          <w:sz w:val="28"/>
          <w:szCs w:val="28"/>
        </w:rPr>
        <w:t>% от общего объема расходов. На расходы по разделу «</w:t>
      </w:r>
      <w:r w:rsidR="0049340B" w:rsidRPr="00C53087">
        <w:rPr>
          <w:sz w:val="28"/>
          <w:szCs w:val="28"/>
        </w:rPr>
        <w:t>Культура, кинематография</w:t>
      </w:r>
      <w:r w:rsidRPr="00C53087">
        <w:rPr>
          <w:rFonts w:eastAsia="Calibri"/>
          <w:sz w:val="28"/>
          <w:szCs w:val="28"/>
        </w:rPr>
        <w:t xml:space="preserve">» приходится </w:t>
      </w:r>
      <w:r w:rsidR="007E41C9" w:rsidRPr="00C53087">
        <w:rPr>
          <w:rFonts w:eastAsia="Calibri"/>
          <w:sz w:val="28"/>
          <w:szCs w:val="28"/>
        </w:rPr>
        <w:t>40,72</w:t>
      </w:r>
      <w:r w:rsidRPr="00C53087">
        <w:rPr>
          <w:rFonts w:eastAsia="Calibri"/>
          <w:sz w:val="28"/>
          <w:szCs w:val="28"/>
        </w:rPr>
        <w:t xml:space="preserve">%. На остальные расходы приходится </w:t>
      </w:r>
      <w:r w:rsidR="00170FD0" w:rsidRPr="00C53087">
        <w:rPr>
          <w:rFonts w:eastAsia="Calibri"/>
          <w:sz w:val="28"/>
          <w:szCs w:val="28"/>
        </w:rPr>
        <w:t>1</w:t>
      </w:r>
      <w:r w:rsidR="007529BF" w:rsidRPr="00C53087">
        <w:rPr>
          <w:rFonts w:eastAsia="Calibri"/>
          <w:sz w:val="28"/>
          <w:szCs w:val="28"/>
        </w:rPr>
        <w:t>5,51</w:t>
      </w:r>
      <w:r w:rsidRPr="00C53087">
        <w:rPr>
          <w:rFonts w:eastAsia="Calibri"/>
          <w:sz w:val="28"/>
          <w:szCs w:val="28"/>
        </w:rPr>
        <w:t xml:space="preserve">% от общего объема расходов (Таблица </w:t>
      </w:r>
      <w:r w:rsidR="008448BC" w:rsidRPr="00C53087">
        <w:rPr>
          <w:rFonts w:eastAsia="Calibri"/>
          <w:sz w:val="28"/>
          <w:szCs w:val="28"/>
        </w:rPr>
        <w:t>10</w:t>
      </w:r>
      <w:r w:rsidRPr="00C53087">
        <w:rPr>
          <w:rFonts w:eastAsia="Calibri"/>
          <w:sz w:val="28"/>
          <w:szCs w:val="28"/>
        </w:rPr>
        <w:t>).</w:t>
      </w:r>
    </w:p>
    <w:p w:rsidR="002A307E" w:rsidRPr="00C53087" w:rsidRDefault="00164111" w:rsidP="002A307E">
      <w:pPr>
        <w:jc w:val="right"/>
        <w:rPr>
          <w:rFonts w:eastAsia="Calibri"/>
          <w:sz w:val="28"/>
          <w:szCs w:val="28"/>
        </w:rPr>
      </w:pPr>
      <w:r w:rsidRPr="00C53087">
        <w:rPr>
          <w:rFonts w:eastAsia="Calibri"/>
          <w:sz w:val="28"/>
          <w:szCs w:val="28"/>
        </w:rPr>
        <w:t>Таблица</w:t>
      </w:r>
      <w:r w:rsidR="008448BC" w:rsidRPr="00C53087">
        <w:rPr>
          <w:rFonts w:eastAsia="Calibri"/>
          <w:sz w:val="28"/>
          <w:szCs w:val="28"/>
        </w:rPr>
        <w:t xml:space="preserve"> 10</w:t>
      </w:r>
      <w:r w:rsidRPr="00C53087">
        <w:rPr>
          <w:rFonts w:eastAsia="Calibri"/>
          <w:sz w:val="28"/>
          <w:szCs w:val="28"/>
        </w:rPr>
        <w:t xml:space="preserve"> </w:t>
      </w:r>
    </w:p>
    <w:p w:rsidR="00164111" w:rsidRPr="00C53087" w:rsidRDefault="002A307E" w:rsidP="00164111">
      <w:pPr>
        <w:jc w:val="center"/>
        <w:rPr>
          <w:rFonts w:eastAsia="Calibri"/>
          <w:sz w:val="28"/>
          <w:szCs w:val="28"/>
        </w:rPr>
      </w:pPr>
      <w:r w:rsidRPr="00C53087">
        <w:rPr>
          <w:rFonts w:eastAsia="Calibri"/>
          <w:sz w:val="28"/>
          <w:szCs w:val="28"/>
        </w:rPr>
        <w:t xml:space="preserve">Структура расходов бюджета </w:t>
      </w:r>
      <w:r w:rsidR="00164111" w:rsidRPr="00C53087">
        <w:rPr>
          <w:sz w:val="28"/>
          <w:szCs w:val="28"/>
        </w:rPr>
        <w:t>городского поселения «Новокручининское»</w:t>
      </w:r>
      <w:r w:rsidRPr="00C53087">
        <w:rPr>
          <w:rFonts w:eastAsia="Calibri"/>
          <w:sz w:val="28"/>
          <w:szCs w:val="28"/>
        </w:rPr>
        <w:t xml:space="preserve"> </w:t>
      </w:r>
    </w:p>
    <w:p w:rsidR="002A307E" w:rsidRPr="00C53087" w:rsidRDefault="00164111" w:rsidP="00164111">
      <w:pPr>
        <w:jc w:val="center"/>
        <w:rPr>
          <w:rFonts w:eastAsia="Calibri"/>
          <w:sz w:val="28"/>
          <w:szCs w:val="28"/>
        </w:rPr>
      </w:pPr>
      <w:r w:rsidRPr="00C53087">
        <w:rPr>
          <w:rFonts w:eastAsia="Calibri"/>
          <w:sz w:val="28"/>
          <w:szCs w:val="28"/>
        </w:rPr>
        <w:t>за 4 месяца 2019 года</w:t>
      </w:r>
      <w:r w:rsidR="002A307E" w:rsidRPr="00C53087">
        <w:rPr>
          <w:rFonts w:eastAsia="Calibri"/>
          <w:sz w:val="28"/>
          <w:szCs w:val="28"/>
        </w:rPr>
        <w:t>.</w:t>
      </w:r>
    </w:p>
    <w:p w:rsidR="002A307E" w:rsidRPr="00C53087" w:rsidRDefault="002A307E" w:rsidP="002A307E">
      <w:pPr>
        <w:jc w:val="right"/>
        <w:rPr>
          <w:rFonts w:eastAsia="Calibri"/>
          <w:sz w:val="28"/>
          <w:szCs w:val="28"/>
        </w:rPr>
      </w:pPr>
      <w:r w:rsidRPr="00C53087">
        <w:rPr>
          <w:rFonts w:eastAsia="Calibri"/>
          <w:sz w:val="28"/>
          <w:szCs w:val="28"/>
        </w:rPr>
        <w:t>руб.,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1417"/>
        <w:gridCol w:w="2127"/>
        <w:gridCol w:w="2409"/>
      </w:tblGrid>
      <w:tr w:rsidR="002A307E" w:rsidRPr="00C53087" w:rsidTr="00164111">
        <w:tc>
          <w:tcPr>
            <w:tcW w:w="4253" w:type="dxa"/>
            <w:tcBorders>
              <w:top w:val="single" w:sz="4" w:space="0" w:color="auto"/>
              <w:left w:val="single" w:sz="4" w:space="0" w:color="auto"/>
              <w:bottom w:val="single" w:sz="4" w:space="0" w:color="auto"/>
              <w:right w:val="single" w:sz="4" w:space="0" w:color="auto"/>
            </w:tcBorders>
            <w:vAlign w:val="center"/>
          </w:tcPr>
          <w:p w:rsidR="002A307E" w:rsidRPr="00C53087" w:rsidRDefault="002A307E" w:rsidP="00565A7D">
            <w:pPr>
              <w:jc w:val="center"/>
              <w:rPr>
                <w:rFonts w:eastAsia="Calibri"/>
              </w:rPr>
            </w:pPr>
            <w:r w:rsidRPr="00C53087">
              <w:rPr>
                <w:rFonts w:eastAsia="Calibri"/>
              </w:rPr>
              <w:t>Наименование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2A307E" w:rsidRPr="00C53087" w:rsidRDefault="002A307E" w:rsidP="00565A7D">
            <w:pPr>
              <w:jc w:val="center"/>
              <w:rPr>
                <w:rFonts w:eastAsia="Calibri"/>
              </w:rPr>
            </w:pPr>
            <w:r w:rsidRPr="00C53087">
              <w:rPr>
                <w:rFonts w:eastAsia="Calibri"/>
              </w:rPr>
              <w:t>Раздел</w:t>
            </w:r>
          </w:p>
        </w:tc>
        <w:tc>
          <w:tcPr>
            <w:tcW w:w="2127" w:type="dxa"/>
            <w:tcBorders>
              <w:top w:val="single" w:sz="4" w:space="0" w:color="auto"/>
              <w:left w:val="single" w:sz="4" w:space="0" w:color="auto"/>
              <w:bottom w:val="single" w:sz="4" w:space="0" w:color="auto"/>
              <w:right w:val="single" w:sz="4" w:space="0" w:color="auto"/>
            </w:tcBorders>
            <w:vAlign w:val="center"/>
          </w:tcPr>
          <w:p w:rsidR="002A307E" w:rsidRPr="00C53087" w:rsidRDefault="00164111" w:rsidP="00565A7D">
            <w:pPr>
              <w:jc w:val="center"/>
              <w:rPr>
                <w:rFonts w:eastAsia="Calibri"/>
              </w:rPr>
            </w:pPr>
            <w:r w:rsidRPr="00C53087">
              <w:rPr>
                <w:rFonts w:eastAsia="Calibri"/>
                <w:sz w:val="22"/>
                <w:szCs w:val="22"/>
              </w:rPr>
              <w:t>Исполнено на 01.05.2019г.</w:t>
            </w:r>
          </w:p>
        </w:tc>
        <w:tc>
          <w:tcPr>
            <w:tcW w:w="2409" w:type="dxa"/>
            <w:tcBorders>
              <w:top w:val="single" w:sz="4" w:space="0" w:color="auto"/>
              <w:left w:val="single" w:sz="4" w:space="0" w:color="auto"/>
              <w:bottom w:val="single" w:sz="4" w:space="0" w:color="auto"/>
              <w:right w:val="single" w:sz="4" w:space="0" w:color="auto"/>
            </w:tcBorders>
          </w:tcPr>
          <w:p w:rsidR="002A307E" w:rsidRPr="00C53087" w:rsidRDefault="002A307E" w:rsidP="00565A7D">
            <w:pPr>
              <w:jc w:val="center"/>
              <w:rPr>
                <w:rFonts w:eastAsia="Calibri"/>
              </w:rPr>
            </w:pPr>
            <w:r w:rsidRPr="00C53087">
              <w:rPr>
                <w:rFonts w:eastAsia="Calibri"/>
              </w:rPr>
              <w:t>Удельный вес</w:t>
            </w:r>
          </w:p>
        </w:tc>
      </w:tr>
      <w:tr w:rsidR="007E41C9" w:rsidRPr="00C53087" w:rsidTr="00164111">
        <w:tc>
          <w:tcPr>
            <w:tcW w:w="4253" w:type="dxa"/>
            <w:tcBorders>
              <w:top w:val="single" w:sz="4" w:space="0" w:color="auto"/>
              <w:left w:val="single" w:sz="4" w:space="0" w:color="auto"/>
              <w:bottom w:val="single" w:sz="4" w:space="0" w:color="auto"/>
              <w:right w:val="single" w:sz="4" w:space="0" w:color="auto"/>
            </w:tcBorders>
          </w:tcPr>
          <w:p w:rsidR="007E41C9" w:rsidRPr="00C53087" w:rsidRDefault="007E41C9" w:rsidP="00034D35">
            <w:r w:rsidRPr="00C53087">
              <w:rPr>
                <w:sz w:val="22"/>
                <w:szCs w:val="22"/>
              </w:rPr>
              <w:t>1.Общегосударственные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E41C9" w:rsidRPr="00C53087" w:rsidRDefault="007E41C9" w:rsidP="00034D35">
            <w:pPr>
              <w:jc w:val="center"/>
            </w:pPr>
            <w:r w:rsidRPr="00C53087">
              <w:rPr>
                <w:sz w:val="22"/>
                <w:szCs w:val="22"/>
              </w:rPr>
              <w:t>0100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7E41C9" w:rsidRPr="00C53087" w:rsidRDefault="007E41C9" w:rsidP="00034D35">
            <w:pPr>
              <w:jc w:val="center"/>
            </w:pPr>
            <w:r w:rsidRPr="00C53087">
              <w:rPr>
                <w:sz w:val="22"/>
                <w:szCs w:val="22"/>
              </w:rPr>
              <w:t>2 991 205,95</w:t>
            </w:r>
          </w:p>
        </w:tc>
        <w:tc>
          <w:tcPr>
            <w:tcW w:w="2409" w:type="dxa"/>
            <w:tcBorders>
              <w:top w:val="single" w:sz="4" w:space="0" w:color="auto"/>
              <w:left w:val="nil"/>
              <w:bottom w:val="single" w:sz="4" w:space="0" w:color="auto"/>
              <w:right w:val="single" w:sz="4" w:space="0" w:color="auto"/>
            </w:tcBorders>
            <w:shd w:val="clear" w:color="auto" w:fill="auto"/>
            <w:vAlign w:val="bottom"/>
          </w:tcPr>
          <w:p w:rsidR="007E41C9" w:rsidRPr="00C53087" w:rsidRDefault="007E41C9" w:rsidP="00565A7D">
            <w:pPr>
              <w:jc w:val="center"/>
            </w:pPr>
            <w:r w:rsidRPr="00C53087">
              <w:t>43,77</w:t>
            </w:r>
          </w:p>
        </w:tc>
      </w:tr>
      <w:tr w:rsidR="007E41C9" w:rsidRPr="00C53087" w:rsidTr="00164111">
        <w:tc>
          <w:tcPr>
            <w:tcW w:w="4253" w:type="dxa"/>
            <w:tcBorders>
              <w:top w:val="single" w:sz="4" w:space="0" w:color="auto"/>
              <w:left w:val="single" w:sz="4" w:space="0" w:color="auto"/>
              <w:bottom w:val="single" w:sz="4" w:space="0" w:color="auto"/>
              <w:right w:val="single" w:sz="4" w:space="0" w:color="auto"/>
            </w:tcBorders>
          </w:tcPr>
          <w:p w:rsidR="007E41C9" w:rsidRPr="00C53087" w:rsidRDefault="007E41C9" w:rsidP="00034D35">
            <w:r w:rsidRPr="00C53087">
              <w:rPr>
                <w:sz w:val="22"/>
                <w:szCs w:val="22"/>
              </w:rPr>
              <w:t>2.Национальная оборона</w:t>
            </w:r>
          </w:p>
        </w:tc>
        <w:tc>
          <w:tcPr>
            <w:tcW w:w="1417" w:type="dxa"/>
            <w:tcBorders>
              <w:top w:val="single" w:sz="4" w:space="0" w:color="auto"/>
              <w:left w:val="single" w:sz="4" w:space="0" w:color="auto"/>
              <w:bottom w:val="single" w:sz="4" w:space="0" w:color="auto"/>
              <w:right w:val="single" w:sz="4" w:space="0" w:color="auto"/>
            </w:tcBorders>
            <w:vAlign w:val="bottom"/>
          </w:tcPr>
          <w:p w:rsidR="007E41C9" w:rsidRPr="00C53087" w:rsidRDefault="007E41C9" w:rsidP="00034D35">
            <w:pPr>
              <w:jc w:val="center"/>
            </w:pPr>
            <w:r w:rsidRPr="00C53087">
              <w:rPr>
                <w:sz w:val="22"/>
                <w:szCs w:val="22"/>
              </w:rPr>
              <w:t>0200</w:t>
            </w:r>
          </w:p>
        </w:tc>
        <w:tc>
          <w:tcPr>
            <w:tcW w:w="2127" w:type="dxa"/>
            <w:tcBorders>
              <w:top w:val="nil"/>
              <w:left w:val="single" w:sz="4" w:space="0" w:color="auto"/>
              <w:bottom w:val="single" w:sz="4" w:space="0" w:color="auto"/>
              <w:right w:val="single" w:sz="4" w:space="0" w:color="auto"/>
            </w:tcBorders>
            <w:shd w:val="clear" w:color="auto" w:fill="auto"/>
            <w:vAlign w:val="bottom"/>
          </w:tcPr>
          <w:p w:rsidR="007E41C9" w:rsidRPr="00C53087" w:rsidRDefault="007E41C9" w:rsidP="00034D35">
            <w:pPr>
              <w:jc w:val="center"/>
            </w:pPr>
            <w:r w:rsidRPr="00C53087">
              <w:rPr>
                <w:sz w:val="22"/>
                <w:szCs w:val="22"/>
              </w:rPr>
              <w:t>187 737,75</w:t>
            </w:r>
          </w:p>
        </w:tc>
        <w:tc>
          <w:tcPr>
            <w:tcW w:w="2409" w:type="dxa"/>
            <w:tcBorders>
              <w:top w:val="nil"/>
              <w:left w:val="nil"/>
              <w:bottom w:val="single" w:sz="4" w:space="0" w:color="auto"/>
              <w:right w:val="single" w:sz="4" w:space="0" w:color="auto"/>
            </w:tcBorders>
            <w:shd w:val="clear" w:color="auto" w:fill="auto"/>
            <w:vAlign w:val="bottom"/>
          </w:tcPr>
          <w:p w:rsidR="007E41C9" w:rsidRPr="00C53087" w:rsidRDefault="007E41C9" w:rsidP="00565A7D">
            <w:pPr>
              <w:jc w:val="center"/>
            </w:pPr>
            <w:r w:rsidRPr="00C53087">
              <w:t>2,75</w:t>
            </w:r>
          </w:p>
        </w:tc>
      </w:tr>
      <w:tr w:rsidR="007E41C9" w:rsidRPr="00C53087" w:rsidTr="00164111">
        <w:tc>
          <w:tcPr>
            <w:tcW w:w="4253" w:type="dxa"/>
            <w:tcBorders>
              <w:top w:val="single" w:sz="4" w:space="0" w:color="auto"/>
              <w:left w:val="single" w:sz="4" w:space="0" w:color="auto"/>
              <w:bottom w:val="single" w:sz="4" w:space="0" w:color="auto"/>
              <w:right w:val="single" w:sz="4" w:space="0" w:color="auto"/>
            </w:tcBorders>
          </w:tcPr>
          <w:p w:rsidR="007E41C9" w:rsidRPr="00C53087" w:rsidRDefault="007E41C9" w:rsidP="00034D35">
            <w:r w:rsidRPr="00C53087">
              <w:rPr>
                <w:sz w:val="22"/>
                <w:szCs w:val="22"/>
              </w:rPr>
              <w:t>3. Национальная безопасность и правоохранительная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vAlign w:val="bottom"/>
          </w:tcPr>
          <w:p w:rsidR="007E41C9" w:rsidRPr="00C53087" w:rsidRDefault="007E41C9" w:rsidP="00034D35">
            <w:pPr>
              <w:jc w:val="center"/>
            </w:pPr>
            <w:r w:rsidRPr="00C53087">
              <w:rPr>
                <w:sz w:val="22"/>
                <w:szCs w:val="22"/>
              </w:rPr>
              <w:t>0300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7E41C9" w:rsidRPr="00C53087" w:rsidRDefault="007E41C9" w:rsidP="00034D35">
            <w:pPr>
              <w:jc w:val="center"/>
            </w:pPr>
            <w:r w:rsidRPr="00C53087">
              <w:rPr>
                <w:sz w:val="22"/>
                <w:szCs w:val="22"/>
              </w:rPr>
              <w:t>160 726,88</w:t>
            </w:r>
          </w:p>
        </w:tc>
        <w:tc>
          <w:tcPr>
            <w:tcW w:w="2409" w:type="dxa"/>
            <w:tcBorders>
              <w:top w:val="single" w:sz="4" w:space="0" w:color="auto"/>
              <w:left w:val="nil"/>
              <w:bottom w:val="single" w:sz="4" w:space="0" w:color="auto"/>
              <w:right w:val="single" w:sz="4" w:space="0" w:color="auto"/>
            </w:tcBorders>
            <w:shd w:val="clear" w:color="auto" w:fill="auto"/>
            <w:vAlign w:val="bottom"/>
          </w:tcPr>
          <w:p w:rsidR="007E41C9" w:rsidRPr="00C53087" w:rsidRDefault="007E41C9" w:rsidP="00565A7D">
            <w:pPr>
              <w:jc w:val="center"/>
            </w:pPr>
            <w:r w:rsidRPr="00C53087">
              <w:t>2,35</w:t>
            </w:r>
          </w:p>
        </w:tc>
      </w:tr>
      <w:tr w:rsidR="007E41C9" w:rsidRPr="00C53087" w:rsidTr="00164111">
        <w:tc>
          <w:tcPr>
            <w:tcW w:w="4253" w:type="dxa"/>
            <w:tcBorders>
              <w:top w:val="single" w:sz="4" w:space="0" w:color="auto"/>
              <w:left w:val="single" w:sz="4" w:space="0" w:color="auto"/>
              <w:bottom w:val="single" w:sz="4" w:space="0" w:color="auto"/>
              <w:right w:val="single" w:sz="4" w:space="0" w:color="auto"/>
            </w:tcBorders>
          </w:tcPr>
          <w:p w:rsidR="007E41C9" w:rsidRPr="00C53087" w:rsidRDefault="007E41C9" w:rsidP="00034D35">
            <w:r w:rsidRPr="00C53087">
              <w:rPr>
                <w:sz w:val="22"/>
                <w:szCs w:val="22"/>
              </w:rPr>
              <w:t>4. 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7E41C9" w:rsidRPr="00C53087" w:rsidRDefault="007E41C9" w:rsidP="00034D35">
            <w:pPr>
              <w:jc w:val="center"/>
            </w:pPr>
            <w:r w:rsidRPr="00C53087">
              <w:rPr>
                <w:sz w:val="22"/>
                <w:szCs w:val="22"/>
              </w:rPr>
              <w:t>0400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7E41C9" w:rsidRPr="00C53087" w:rsidRDefault="007E41C9" w:rsidP="00034D35">
            <w:pPr>
              <w:jc w:val="center"/>
            </w:pPr>
            <w:r w:rsidRPr="00C53087">
              <w:rPr>
                <w:sz w:val="22"/>
                <w:szCs w:val="22"/>
              </w:rPr>
              <w:t>127 530,90</w:t>
            </w:r>
          </w:p>
        </w:tc>
        <w:tc>
          <w:tcPr>
            <w:tcW w:w="2409" w:type="dxa"/>
            <w:tcBorders>
              <w:top w:val="single" w:sz="4" w:space="0" w:color="auto"/>
              <w:left w:val="nil"/>
              <w:bottom w:val="single" w:sz="4" w:space="0" w:color="auto"/>
              <w:right w:val="single" w:sz="4" w:space="0" w:color="auto"/>
            </w:tcBorders>
            <w:shd w:val="clear" w:color="auto" w:fill="auto"/>
            <w:vAlign w:val="bottom"/>
          </w:tcPr>
          <w:p w:rsidR="007E41C9" w:rsidRPr="00C53087" w:rsidRDefault="007E41C9" w:rsidP="00565A7D">
            <w:pPr>
              <w:jc w:val="center"/>
            </w:pPr>
            <w:r w:rsidRPr="00C53087">
              <w:t>1,87</w:t>
            </w:r>
          </w:p>
        </w:tc>
      </w:tr>
      <w:tr w:rsidR="007E41C9" w:rsidRPr="00C53087" w:rsidTr="00164111">
        <w:tc>
          <w:tcPr>
            <w:tcW w:w="4253" w:type="dxa"/>
            <w:tcBorders>
              <w:top w:val="single" w:sz="4" w:space="0" w:color="auto"/>
              <w:left w:val="single" w:sz="4" w:space="0" w:color="auto"/>
              <w:bottom w:val="single" w:sz="4" w:space="0" w:color="auto"/>
              <w:right w:val="single" w:sz="4" w:space="0" w:color="auto"/>
            </w:tcBorders>
          </w:tcPr>
          <w:p w:rsidR="007E41C9" w:rsidRPr="00C53087" w:rsidRDefault="007E41C9" w:rsidP="00034D35">
            <w:r w:rsidRPr="00C53087">
              <w:rPr>
                <w:sz w:val="22"/>
                <w:szCs w:val="22"/>
              </w:rPr>
              <w:t>5.ЖКХ</w:t>
            </w:r>
          </w:p>
        </w:tc>
        <w:tc>
          <w:tcPr>
            <w:tcW w:w="1417" w:type="dxa"/>
            <w:tcBorders>
              <w:top w:val="single" w:sz="4" w:space="0" w:color="auto"/>
              <w:left w:val="single" w:sz="4" w:space="0" w:color="auto"/>
              <w:bottom w:val="single" w:sz="4" w:space="0" w:color="auto"/>
              <w:right w:val="single" w:sz="4" w:space="0" w:color="auto"/>
            </w:tcBorders>
            <w:vAlign w:val="bottom"/>
          </w:tcPr>
          <w:p w:rsidR="007E41C9" w:rsidRPr="00C53087" w:rsidRDefault="007E41C9" w:rsidP="00034D35">
            <w:pPr>
              <w:jc w:val="center"/>
            </w:pPr>
            <w:r w:rsidRPr="00C53087">
              <w:rPr>
                <w:sz w:val="22"/>
                <w:szCs w:val="22"/>
              </w:rPr>
              <w:t>0500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7E41C9" w:rsidRPr="00C53087" w:rsidRDefault="007E41C9" w:rsidP="00034D35">
            <w:pPr>
              <w:jc w:val="center"/>
            </w:pPr>
            <w:r w:rsidRPr="00C53087">
              <w:rPr>
                <w:sz w:val="22"/>
                <w:szCs w:val="22"/>
              </w:rPr>
              <w:t>444 021,02</w:t>
            </w:r>
          </w:p>
        </w:tc>
        <w:tc>
          <w:tcPr>
            <w:tcW w:w="2409" w:type="dxa"/>
            <w:tcBorders>
              <w:top w:val="single" w:sz="4" w:space="0" w:color="auto"/>
              <w:left w:val="nil"/>
              <w:bottom w:val="single" w:sz="4" w:space="0" w:color="auto"/>
              <w:right w:val="single" w:sz="4" w:space="0" w:color="auto"/>
            </w:tcBorders>
            <w:shd w:val="clear" w:color="auto" w:fill="auto"/>
            <w:vAlign w:val="bottom"/>
          </w:tcPr>
          <w:p w:rsidR="007E41C9" w:rsidRPr="00C53087" w:rsidRDefault="007E41C9" w:rsidP="00565A7D">
            <w:pPr>
              <w:jc w:val="center"/>
            </w:pPr>
            <w:r w:rsidRPr="00C53087">
              <w:t>6,5</w:t>
            </w:r>
          </w:p>
        </w:tc>
      </w:tr>
      <w:tr w:rsidR="007E41C9" w:rsidRPr="00C53087" w:rsidTr="00164111">
        <w:tc>
          <w:tcPr>
            <w:tcW w:w="4253" w:type="dxa"/>
            <w:tcBorders>
              <w:top w:val="single" w:sz="4" w:space="0" w:color="auto"/>
              <w:left w:val="single" w:sz="4" w:space="0" w:color="auto"/>
              <w:bottom w:val="single" w:sz="4" w:space="0" w:color="auto"/>
              <w:right w:val="single" w:sz="4" w:space="0" w:color="auto"/>
            </w:tcBorders>
          </w:tcPr>
          <w:p w:rsidR="007E41C9" w:rsidRPr="00C53087" w:rsidRDefault="007E41C9" w:rsidP="00034D35">
            <w:r w:rsidRPr="00C53087">
              <w:rPr>
                <w:sz w:val="22"/>
                <w:szCs w:val="22"/>
              </w:rPr>
              <w:t>6.Культура,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7E41C9" w:rsidRPr="00C53087" w:rsidRDefault="007E41C9" w:rsidP="00034D35">
            <w:pPr>
              <w:jc w:val="center"/>
            </w:pPr>
            <w:r w:rsidRPr="00C53087">
              <w:rPr>
                <w:sz w:val="22"/>
                <w:szCs w:val="22"/>
              </w:rPr>
              <w:t>0800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7E41C9" w:rsidRPr="00C53087" w:rsidRDefault="007E41C9" w:rsidP="00034D35">
            <w:pPr>
              <w:jc w:val="center"/>
            </w:pPr>
            <w:r w:rsidRPr="00C53087">
              <w:rPr>
                <w:sz w:val="22"/>
                <w:szCs w:val="22"/>
              </w:rPr>
              <w:t>2 782 381,54</w:t>
            </w:r>
          </w:p>
        </w:tc>
        <w:tc>
          <w:tcPr>
            <w:tcW w:w="2409" w:type="dxa"/>
            <w:tcBorders>
              <w:top w:val="single" w:sz="4" w:space="0" w:color="auto"/>
              <w:left w:val="nil"/>
              <w:bottom w:val="single" w:sz="4" w:space="0" w:color="auto"/>
              <w:right w:val="single" w:sz="4" w:space="0" w:color="auto"/>
            </w:tcBorders>
            <w:shd w:val="clear" w:color="auto" w:fill="auto"/>
            <w:vAlign w:val="bottom"/>
          </w:tcPr>
          <w:p w:rsidR="007E41C9" w:rsidRPr="00C53087" w:rsidRDefault="007E41C9" w:rsidP="00565A7D">
            <w:pPr>
              <w:jc w:val="center"/>
            </w:pPr>
            <w:r w:rsidRPr="00C53087">
              <w:t>40,72</w:t>
            </w:r>
          </w:p>
        </w:tc>
      </w:tr>
      <w:tr w:rsidR="007E41C9" w:rsidRPr="00C53087" w:rsidTr="00164111">
        <w:tc>
          <w:tcPr>
            <w:tcW w:w="4253" w:type="dxa"/>
            <w:tcBorders>
              <w:top w:val="single" w:sz="4" w:space="0" w:color="auto"/>
              <w:left w:val="single" w:sz="4" w:space="0" w:color="auto"/>
              <w:bottom w:val="single" w:sz="4" w:space="0" w:color="auto"/>
              <w:right w:val="single" w:sz="4" w:space="0" w:color="auto"/>
            </w:tcBorders>
          </w:tcPr>
          <w:p w:rsidR="007E41C9" w:rsidRPr="00C53087" w:rsidRDefault="007E41C9" w:rsidP="00034D35">
            <w:r w:rsidRPr="00C53087">
              <w:rPr>
                <w:sz w:val="22"/>
                <w:szCs w:val="22"/>
              </w:rPr>
              <w:t>7.Социальная политика</w:t>
            </w:r>
          </w:p>
        </w:tc>
        <w:tc>
          <w:tcPr>
            <w:tcW w:w="1417" w:type="dxa"/>
            <w:tcBorders>
              <w:top w:val="single" w:sz="4" w:space="0" w:color="auto"/>
              <w:left w:val="single" w:sz="4" w:space="0" w:color="auto"/>
              <w:bottom w:val="single" w:sz="4" w:space="0" w:color="auto"/>
              <w:right w:val="single" w:sz="4" w:space="0" w:color="auto"/>
            </w:tcBorders>
            <w:vAlign w:val="bottom"/>
          </w:tcPr>
          <w:p w:rsidR="007E41C9" w:rsidRPr="00C53087" w:rsidRDefault="007E41C9" w:rsidP="00034D35">
            <w:pPr>
              <w:jc w:val="center"/>
            </w:pPr>
            <w:r w:rsidRPr="00C53087">
              <w:rPr>
                <w:sz w:val="22"/>
                <w:szCs w:val="22"/>
              </w:rPr>
              <w:t>1000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7E41C9" w:rsidRPr="00C53087" w:rsidRDefault="007E41C9" w:rsidP="00034D35">
            <w:pPr>
              <w:jc w:val="center"/>
            </w:pPr>
            <w:r w:rsidRPr="00C53087">
              <w:rPr>
                <w:sz w:val="22"/>
                <w:szCs w:val="22"/>
              </w:rPr>
              <w:t>131 341,76</w:t>
            </w:r>
          </w:p>
        </w:tc>
        <w:tc>
          <w:tcPr>
            <w:tcW w:w="2409" w:type="dxa"/>
            <w:tcBorders>
              <w:top w:val="single" w:sz="4" w:space="0" w:color="auto"/>
              <w:left w:val="nil"/>
              <w:bottom w:val="single" w:sz="4" w:space="0" w:color="auto"/>
              <w:right w:val="single" w:sz="4" w:space="0" w:color="auto"/>
            </w:tcBorders>
            <w:shd w:val="clear" w:color="auto" w:fill="auto"/>
            <w:vAlign w:val="bottom"/>
          </w:tcPr>
          <w:p w:rsidR="007E41C9" w:rsidRPr="00C53087" w:rsidRDefault="007E41C9" w:rsidP="00565A7D">
            <w:pPr>
              <w:jc w:val="center"/>
            </w:pPr>
            <w:r w:rsidRPr="00C53087">
              <w:t>1,92</w:t>
            </w:r>
          </w:p>
        </w:tc>
      </w:tr>
      <w:tr w:rsidR="007E41C9" w:rsidRPr="00C53087" w:rsidTr="00164111">
        <w:trPr>
          <w:trHeight w:val="283"/>
        </w:trPr>
        <w:tc>
          <w:tcPr>
            <w:tcW w:w="4253" w:type="dxa"/>
            <w:tcBorders>
              <w:top w:val="single" w:sz="4" w:space="0" w:color="auto"/>
              <w:left w:val="single" w:sz="4" w:space="0" w:color="auto"/>
              <w:bottom w:val="single" w:sz="4" w:space="0" w:color="auto"/>
              <w:right w:val="single" w:sz="4" w:space="0" w:color="auto"/>
            </w:tcBorders>
          </w:tcPr>
          <w:p w:rsidR="007E41C9" w:rsidRPr="00C53087" w:rsidRDefault="007E41C9" w:rsidP="00034D35">
            <w:r w:rsidRPr="00C53087">
              <w:rPr>
                <w:sz w:val="22"/>
                <w:szCs w:val="22"/>
              </w:rPr>
              <w:t>8. Физическая культура и спорт</w:t>
            </w:r>
          </w:p>
        </w:tc>
        <w:tc>
          <w:tcPr>
            <w:tcW w:w="1417" w:type="dxa"/>
            <w:tcBorders>
              <w:top w:val="single" w:sz="4" w:space="0" w:color="auto"/>
              <w:left w:val="single" w:sz="4" w:space="0" w:color="auto"/>
              <w:bottom w:val="single" w:sz="4" w:space="0" w:color="auto"/>
              <w:right w:val="single" w:sz="4" w:space="0" w:color="auto"/>
            </w:tcBorders>
            <w:vAlign w:val="bottom"/>
          </w:tcPr>
          <w:p w:rsidR="007E41C9" w:rsidRPr="00C53087" w:rsidRDefault="007E41C9" w:rsidP="00034D35">
            <w:pPr>
              <w:jc w:val="center"/>
            </w:pPr>
            <w:r w:rsidRPr="00C53087">
              <w:rPr>
                <w:sz w:val="22"/>
                <w:szCs w:val="22"/>
              </w:rPr>
              <w:t>1100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7E41C9" w:rsidRPr="00C53087" w:rsidRDefault="007E41C9" w:rsidP="00034D35">
            <w:pPr>
              <w:jc w:val="center"/>
            </w:pPr>
            <w:r w:rsidRPr="00C53087">
              <w:rPr>
                <w:sz w:val="22"/>
                <w:szCs w:val="22"/>
              </w:rPr>
              <w:t>8 000,00</w:t>
            </w:r>
          </w:p>
        </w:tc>
        <w:tc>
          <w:tcPr>
            <w:tcW w:w="2409" w:type="dxa"/>
            <w:tcBorders>
              <w:top w:val="single" w:sz="4" w:space="0" w:color="auto"/>
              <w:left w:val="nil"/>
              <w:bottom w:val="single" w:sz="4" w:space="0" w:color="auto"/>
              <w:right w:val="single" w:sz="4" w:space="0" w:color="auto"/>
            </w:tcBorders>
            <w:shd w:val="clear" w:color="auto" w:fill="auto"/>
            <w:vAlign w:val="bottom"/>
          </w:tcPr>
          <w:p w:rsidR="007E41C9" w:rsidRPr="00C53087" w:rsidRDefault="007E41C9" w:rsidP="00565A7D">
            <w:pPr>
              <w:jc w:val="center"/>
            </w:pPr>
            <w:r w:rsidRPr="00C53087">
              <w:t>0,12</w:t>
            </w:r>
          </w:p>
        </w:tc>
      </w:tr>
      <w:tr w:rsidR="007E41C9" w:rsidRPr="00C53087" w:rsidTr="00164111">
        <w:trPr>
          <w:trHeight w:val="283"/>
        </w:trPr>
        <w:tc>
          <w:tcPr>
            <w:tcW w:w="4253" w:type="dxa"/>
            <w:tcBorders>
              <w:top w:val="single" w:sz="4" w:space="0" w:color="auto"/>
              <w:left w:val="single" w:sz="4" w:space="0" w:color="auto"/>
              <w:bottom w:val="single" w:sz="4" w:space="0" w:color="auto"/>
              <w:right w:val="single" w:sz="4" w:space="0" w:color="auto"/>
            </w:tcBorders>
          </w:tcPr>
          <w:p w:rsidR="007E41C9" w:rsidRPr="00C53087" w:rsidRDefault="007E41C9" w:rsidP="00034D35">
            <w:r w:rsidRPr="00C53087">
              <w:rPr>
                <w:sz w:val="22"/>
                <w:szCs w:val="22"/>
              </w:rPr>
              <w:t>Расходы бюджета - Всего</w:t>
            </w:r>
          </w:p>
        </w:tc>
        <w:tc>
          <w:tcPr>
            <w:tcW w:w="1417" w:type="dxa"/>
            <w:tcBorders>
              <w:top w:val="single" w:sz="4" w:space="0" w:color="auto"/>
              <w:left w:val="single" w:sz="4" w:space="0" w:color="auto"/>
              <w:bottom w:val="single" w:sz="4" w:space="0" w:color="auto"/>
              <w:right w:val="single" w:sz="4" w:space="0" w:color="auto"/>
            </w:tcBorders>
            <w:vAlign w:val="bottom"/>
          </w:tcPr>
          <w:p w:rsidR="007E41C9" w:rsidRPr="00C53087" w:rsidRDefault="007E41C9" w:rsidP="00034D35">
            <w:pPr>
              <w:jc w:val="cente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7E41C9" w:rsidRPr="00C53087" w:rsidRDefault="007E41C9" w:rsidP="00034D35">
            <w:pPr>
              <w:jc w:val="center"/>
            </w:pPr>
            <w:r w:rsidRPr="00C53087">
              <w:rPr>
                <w:sz w:val="22"/>
                <w:szCs w:val="22"/>
              </w:rPr>
              <w:t>6 832945,80</w:t>
            </w:r>
          </w:p>
        </w:tc>
        <w:tc>
          <w:tcPr>
            <w:tcW w:w="2409" w:type="dxa"/>
            <w:tcBorders>
              <w:top w:val="single" w:sz="4" w:space="0" w:color="auto"/>
              <w:left w:val="nil"/>
              <w:bottom w:val="single" w:sz="4" w:space="0" w:color="auto"/>
              <w:right w:val="single" w:sz="4" w:space="0" w:color="auto"/>
            </w:tcBorders>
            <w:shd w:val="clear" w:color="auto" w:fill="auto"/>
            <w:vAlign w:val="bottom"/>
          </w:tcPr>
          <w:p w:rsidR="007E41C9" w:rsidRPr="00C53087" w:rsidRDefault="007E41C9" w:rsidP="00565A7D">
            <w:pPr>
              <w:jc w:val="center"/>
            </w:pPr>
            <w:r w:rsidRPr="00C53087">
              <w:t>100,00</w:t>
            </w:r>
          </w:p>
        </w:tc>
      </w:tr>
    </w:tbl>
    <w:p w:rsidR="002A307E" w:rsidRPr="00C53087" w:rsidRDefault="002A307E" w:rsidP="002A307E">
      <w:pPr>
        <w:ind w:firstLine="709"/>
        <w:jc w:val="both"/>
        <w:rPr>
          <w:rFonts w:eastAsia="Calibri"/>
          <w:sz w:val="28"/>
          <w:szCs w:val="28"/>
        </w:rPr>
      </w:pPr>
    </w:p>
    <w:p w:rsidR="002A307E" w:rsidRPr="00C53087" w:rsidRDefault="002A307E" w:rsidP="002A307E">
      <w:pPr>
        <w:ind w:firstLine="709"/>
        <w:jc w:val="both"/>
        <w:rPr>
          <w:rFonts w:eastAsia="Calibri"/>
          <w:sz w:val="28"/>
          <w:szCs w:val="28"/>
        </w:rPr>
      </w:pPr>
      <w:r w:rsidRPr="00C53087">
        <w:rPr>
          <w:rFonts w:eastAsia="Calibri"/>
          <w:sz w:val="28"/>
          <w:szCs w:val="28"/>
        </w:rPr>
        <w:t>В разрезе классификации операций сектора государственного управления приоритетным направле</w:t>
      </w:r>
      <w:r w:rsidR="004233E3" w:rsidRPr="00C53087">
        <w:rPr>
          <w:rFonts w:eastAsia="Calibri"/>
          <w:sz w:val="28"/>
          <w:szCs w:val="28"/>
        </w:rPr>
        <w:t xml:space="preserve">нием расходования средств </w:t>
      </w:r>
      <w:r w:rsidR="0015780B" w:rsidRPr="00C53087">
        <w:rPr>
          <w:rFonts w:eastAsia="Calibri"/>
          <w:sz w:val="28"/>
          <w:szCs w:val="28"/>
        </w:rPr>
        <w:t>за 4 месяца 2019 года</w:t>
      </w:r>
      <w:r w:rsidRPr="00C53087">
        <w:rPr>
          <w:rFonts w:eastAsia="Calibri"/>
          <w:sz w:val="28"/>
          <w:szCs w:val="28"/>
        </w:rPr>
        <w:t xml:space="preserve"> являются </w:t>
      </w:r>
      <w:r w:rsidR="004233E3" w:rsidRPr="00C53087">
        <w:rPr>
          <w:sz w:val="28"/>
          <w:szCs w:val="28"/>
        </w:rPr>
        <w:lastRenderedPageBreak/>
        <w:t xml:space="preserve">безвозмездные перечисления </w:t>
      </w:r>
      <w:r w:rsidR="004233E3" w:rsidRPr="00AD6869">
        <w:rPr>
          <w:sz w:val="28"/>
          <w:szCs w:val="28"/>
        </w:rPr>
        <w:t>г</w:t>
      </w:r>
      <w:r w:rsidR="004233E3" w:rsidRPr="00C53087">
        <w:rPr>
          <w:sz w:val="28"/>
          <w:szCs w:val="28"/>
        </w:rPr>
        <w:t>осударственным</w:t>
      </w:r>
      <w:r w:rsidR="004233E3" w:rsidRPr="00C53087">
        <w:rPr>
          <w:b/>
          <w:sz w:val="28"/>
          <w:szCs w:val="28"/>
        </w:rPr>
        <w:t xml:space="preserve"> </w:t>
      </w:r>
      <w:r w:rsidR="004233E3" w:rsidRPr="00C53087">
        <w:rPr>
          <w:sz w:val="28"/>
          <w:szCs w:val="28"/>
        </w:rPr>
        <w:t xml:space="preserve">и муниципальным организациям – </w:t>
      </w:r>
      <w:r w:rsidR="00D263F9" w:rsidRPr="00C53087">
        <w:rPr>
          <w:sz w:val="28"/>
          <w:szCs w:val="28"/>
        </w:rPr>
        <w:t>60,13</w:t>
      </w:r>
      <w:r w:rsidR="004233E3" w:rsidRPr="00C53087">
        <w:rPr>
          <w:sz w:val="28"/>
          <w:szCs w:val="28"/>
        </w:rPr>
        <w:t>%,</w:t>
      </w:r>
      <w:r w:rsidR="004233E3" w:rsidRPr="00C53087">
        <w:rPr>
          <w:rFonts w:eastAsia="Calibri"/>
          <w:sz w:val="28"/>
          <w:szCs w:val="28"/>
        </w:rPr>
        <w:t xml:space="preserve"> </w:t>
      </w:r>
      <w:r w:rsidRPr="00C53087">
        <w:rPr>
          <w:rFonts w:eastAsia="Calibri"/>
          <w:sz w:val="28"/>
          <w:szCs w:val="28"/>
        </w:rPr>
        <w:t xml:space="preserve">расходы на </w:t>
      </w:r>
      <w:r w:rsidRPr="00C53087">
        <w:rPr>
          <w:sz w:val="28"/>
          <w:szCs w:val="28"/>
        </w:rPr>
        <w:t xml:space="preserve">оплату труда </w:t>
      </w:r>
      <w:r w:rsidRPr="00C53087">
        <w:rPr>
          <w:rFonts w:eastAsia="Calibri"/>
          <w:sz w:val="28"/>
          <w:szCs w:val="28"/>
        </w:rPr>
        <w:t xml:space="preserve">– </w:t>
      </w:r>
      <w:r w:rsidR="00D263F9" w:rsidRPr="00C53087">
        <w:rPr>
          <w:rFonts w:eastAsia="Calibri"/>
          <w:sz w:val="28"/>
          <w:szCs w:val="28"/>
        </w:rPr>
        <w:t>19,57</w:t>
      </w:r>
      <w:r w:rsidRPr="00C53087">
        <w:rPr>
          <w:rFonts w:eastAsia="Calibri"/>
          <w:sz w:val="28"/>
          <w:szCs w:val="28"/>
        </w:rPr>
        <w:t xml:space="preserve">%. </w:t>
      </w:r>
      <w:r w:rsidR="004233E3" w:rsidRPr="00C53087">
        <w:rPr>
          <w:sz w:val="28"/>
          <w:szCs w:val="28"/>
        </w:rPr>
        <w:t>Начисле</w:t>
      </w:r>
      <w:r w:rsidR="00D263F9" w:rsidRPr="00C53087">
        <w:rPr>
          <w:sz w:val="28"/>
          <w:szCs w:val="28"/>
        </w:rPr>
        <w:t xml:space="preserve">ния на выплаты по оплате труда и </w:t>
      </w:r>
      <w:r w:rsidR="004233E3" w:rsidRPr="00C53087">
        <w:rPr>
          <w:sz w:val="28"/>
          <w:szCs w:val="28"/>
        </w:rPr>
        <w:t>прочие работы, услуги</w:t>
      </w:r>
      <w:r w:rsidRPr="00C53087">
        <w:rPr>
          <w:rFonts w:eastAsia="Calibri"/>
          <w:sz w:val="28"/>
          <w:szCs w:val="28"/>
        </w:rPr>
        <w:t xml:space="preserve"> составили </w:t>
      </w:r>
      <w:r w:rsidR="00D263F9" w:rsidRPr="00C53087">
        <w:rPr>
          <w:rFonts w:eastAsia="Calibri"/>
          <w:sz w:val="28"/>
          <w:szCs w:val="28"/>
        </w:rPr>
        <w:t>6,60</w:t>
      </w:r>
      <w:r w:rsidRPr="00C53087">
        <w:rPr>
          <w:rFonts w:eastAsia="Calibri"/>
          <w:sz w:val="28"/>
          <w:szCs w:val="28"/>
        </w:rPr>
        <w:t>%</w:t>
      </w:r>
      <w:r w:rsidR="00D263F9" w:rsidRPr="00C53087">
        <w:rPr>
          <w:rFonts w:eastAsia="Calibri"/>
          <w:sz w:val="28"/>
          <w:szCs w:val="28"/>
        </w:rPr>
        <w:t xml:space="preserve"> и 6,32</w:t>
      </w:r>
      <w:r w:rsidRPr="00C53087">
        <w:rPr>
          <w:rFonts w:eastAsia="Calibri"/>
          <w:sz w:val="28"/>
          <w:szCs w:val="28"/>
        </w:rPr>
        <w:t xml:space="preserve">% от общего объема расходов. Остальные  расходы  </w:t>
      </w:r>
      <w:r w:rsidR="00447D2A" w:rsidRPr="00C53087">
        <w:rPr>
          <w:rFonts w:eastAsia="Calibri"/>
          <w:sz w:val="28"/>
          <w:szCs w:val="28"/>
        </w:rPr>
        <w:t>составили</w:t>
      </w:r>
      <w:r w:rsidR="00D263F9" w:rsidRPr="00C53087">
        <w:rPr>
          <w:rFonts w:eastAsia="Calibri"/>
          <w:sz w:val="28"/>
          <w:szCs w:val="28"/>
        </w:rPr>
        <w:t xml:space="preserve"> 7,38</w:t>
      </w:r>
      <w:r w:rsidR="00447D2A" w:rsidRPr="00C53087">
        <w:rPr>
          <w:rFonts w:eastAsia="Calibri"/>
          <w:sz w:val="28"/>
          <w:szCs w:val="28"/>
        </w:rPr>
        <w:t>% от общего объема расходов.</w:t>
      </w:r>
    </w:p>
    <w:p w:rsidR="002A307E" w:rsidRPr="00C53087" w:rsidRDefault="002A307E" w:rsidP="002A307E">
      <w:pPr>
        <w:jc w:val="right"/>
        <w:rPr>
          <w:rFonts w:eastAsia="Calibri"/>
          <w:sz w:val="28"/>
          <w:szCs w:val="28"/>
        </w:rPr>
      </w:pPr>
      <w:r w:rsidRPr="00C53087">
        <w:rPr>
          <w:rFonts w:eastAsia="Calibri"/>
          <w:sz w:val="28"/>
          <w:szCs w:val="28"/>
        </w:rPr>
        <w:t>Таблица</w:t>
      </w:r>
      <w:r w:rsidR="008448BC" w:rsidRPr="00C53087">
        <w:rPr>
          <w:rFonts w:eastAsia="Calibri"/>
          <w:sz w:val="28"/>
          <w:szCs w:val="28"/>
        </w:rPr>
        <w:t xml:space="preserve"> 11</w:t>
      </w:r>
      <w:r w:rsidRPr="00C53087">
        <w:rPr>
          <w:rFonts w:eastAsia="Calibri"/>
          <w:sz w:val="28"/>
          <w:szCs w:val="28"/>
        </w:rPr>
        <w:t xml:space="preserve"> </w:t>
      </w:r>
    </w:p>
    <w:p w:rsidR="0015780B" w:rsidRPr="00C53087" w:rsidRDefault="002A307E" w:rsidP="0015780B">
      <w:pPr>
        <w:jc w:val="center"/>
        <w:rPr>
          <w:rFonts w:eastAsia="Calibri"/>
          <w:sz w:val="28"/>
          <w:szCs w:val="28"/>
        </w:rPr>
      </w:pPr>
      <w:r w:rsidRPr="00C53087">
        <w:rPr>
          <w:rFonts w:eastAsia="Calibri"/>
          <w:sz w:val="28"/>
          <w:szCs w:val="28"/>
        </w:rPr>
        <w:t xml:space="preserve">Структура расходов бюджета </w:t>
      </w:r>
      <w:r w:rsidR="0015780B" w:rsidRPr="00C53087">
        <w:rPr>
          <w:sz w:val="28"/>
          <w:szCs w:val="28"/>
        </w:rPr>
        <w:t>городского поселения «Новокручининское»</w:t>
      </w:r>
      <w:r w:rsidR="0015780B" w:rsidRPr="00C53087">
        <w:rPr>
          <w:rFonts w:eastAsia="Calibri"/>
          <w:sz w:val="28"/>
          <w:szCs w:val="28"/>
        </w:rPr>
        <w:t xml:space="preserve"> </w:t>
      </w:r>
    </w:p>
    <w:p w:rsidR="002A307E" w:rsidRPr="00C53087" w:rsidRDefault="0015780B" w:rsidP="0015780B">
      <w:pPr>
        <w:jc w:val="center"/>
        <w:rPr>
          <w:rFonts w:eastAsia="Calibri"/>
          <w:sz w:val="28"/>
          <w:szCs w:val="28"/>
        </w:rPr>
      </w:pPr>
      <w:r w:rsidRPr="00C53087">
        <w:rPr>
          <w:rFonts w:eastAsia="Calibri"/>
          <w:sz w:val="28"/>
          <w:szCs w:val="28"/>
        </w:rPr>
        <w:t>за 4 месяца 2019 года</w:t>
      </w:r>
      <w:r w:rsidR="00894D40" w:rsidRPr="00C53087">
        <w:rPr>
          <w:rFonts w:eastAsia="Calibri"/>
          <w:sz w:val="28"/>
          <w:szCs w:val="28"/>
        </w:rPr>
        <w:t>.</w:t>
      </w:r>
    </w:p>
    <w:p w:rsidR="002A307E" w:rsidRPr="00C53087" w:rsidRDefault="002A307E" w:rsidP="002A307E">
      <w:pPr>
        <w:jc w:val="right"/>
        <w:rPr>
          <w:rFonts w:eastAsia="Calibri"/>
          <w:sz w:val="28"/>
          <w:szCs w:val="28"/>
        </w:rPr>
      </w:pPr>
      <w:r w:rsidRPr="00C53087">
        <w:rPr>
          <w:rFonts w:eastAsia="Calibri"/>
          <w:sz w:val="28"/>
          <w:szCs w:val="28"/>
        </w:rPr>
        <w:t>руб.,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2126"/>
        <w:gridCol w:w="1843"/>
        <w:gridCol w:w="1559"/>
      </w:tblGrid>
      <w:tr w:rsidR="002A307E" w:rsidRPr="00C53087" w:rsidTr="008448BC">
        <w:tc>
          <w:tcPr>
            <w:tcW w:w="4678" w:type="dxa"/>
            <w:tcBorders>
              <w:top w:val="single" w:sz="4" w:space="0" w:color="auto"/>
              <w:left w:val="single" w:sz="4" w:space="0" w:color="auto"/>
              <w:bottom w:val="single" w:sz="4" w:space="0" w:color="auto"/>
              <w:right w:val="single" w:sz="4" w:space="0" w:color="auto"/>
            </w:tcBorders>
            <w:vAlign w:val="center"/>
          </w:tcPr>
          <w:p w:rsidR="002A307E" w:rsidRPr="00C53087" w:rsidRDefault="002A307E" w:rsidP="00565A7D">
            <w:pPr>
              <w:jc w:val="center"/>
              <w:rPr>
                <w:rFonts w:eastAsia="Calibri"/>
              </w:rPr>
            </w:pPr>
            <w:r w:rsidRPr="00C53087">
              <w:rPr>
                <w:rFonts w:eastAsia="Calibri"/>
              </w:rPr>
              <w:t>Наименование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2A307E" w:rsidRPr="00C53087" w:rsidRDefault="002A307E" w:rsidP="00565A7D">
            <w:pPr>
              <w:jc w:val="center"/>
              <w:rPr>
                <w:rFonts w:eastAsia="Calibri"/>
              </w:rPr>
            </w:pPr>
            <w:r w:rsidRPr="00C53087">
              <w:rPr>
                <w:rFonts w:eastAsia="Calibri"/>
              </w:rPr>
              <w:t>Код расхода по бюджетной классификации</w:t>
            </w:r>
          </w:p>
        </w:tc>
        <w:tc>
          <w:tcPr>
            <w:tcW w:w="1843" w:type="dxa"/>
            <w:tcBorders>
              <w:top w:val="single" w:sz="4" w:space="0" w:color="auto"/>
              <w:left w:val="single" w:sz="4" w:space="0" w:color="auto"/>
              <w:bottom w:val="single" w:sz="4" w:space="0" w:color="auto"/>
              <w:right w:val="single" w:sz="4" w:space="0" w:color="auto"/>
            </w:tcBorders>
            <w:vAlign w:val="center"/>
          </w:tcPr>
          <w:p w:rsidR="002A307E" w:rsidRPr="00C53087" w:rsidRDefault="002A307E" w:rsidP="00565A7D">
            <w:pPr>
              <w:jc w:val="center"/>
              <w:rPr>
                <w:rFonts w:eastAsia="Calibri"/>
              </w:rPr>
            </w:pPr>
            <w:r w:rsidRPr="00C53087">
              <w:rPr>
                <w:rFonts w:eastAsia="Calibri"/>
              </w:rPr>
              <w:t>Исполнено</w:t>
            </w:r>
          </w:p>
        </w:tc>
        <w:tc>
          <w:tcPr>
            <w:tcW w:w="1559" w:type="dxa"/>
            <w:tcBorders>
              <w:top w:val="single" w:sz="4" w:space="0" w:color="auto"/>
              <w:left w:val="single" w:sz="4" w:space="0" w:color="auto"/>
              <w:bottom w:val="single" w:sz="4" w:space="0" w:color="auto"/>
              <w:right w:val="single" w:sz="4" w:space="0" w:color="auto"/>
            </w:tcBorders>
            <w:vAlign w:val="center"/>
          </w:tcPr>
          <w:p w:rsidR="002A307E" w:rsidRPr="00C53087" w:rsidRDefault="002A307E" w:rsidP="00565A7D">
            <w:pPr>
              <w:jc w:val="center"/>
              <w:rPr>
                <w:rFonts w:eastAsia="Calibri"/>
              </w:rPr>
            </w:pPr>
            <w:r w:rsidRPr="00C53087">
              <w:rPr>
                <w:rFonts w:eastAsia="Calibri"/>
              </w:rPr>
              <w:t>Удельный вес</w:t>
            </w:r>
          </w:p>
        </w:tc>
      </w:tr>
      <w:tr w:rsidR="002A307E" w:rsidRPr="00C53087" w:rsidTr="008448BC">
        <w:tc>
          <w:tcPr>
            <w:tcW w:w="4678" w:type="dxa"/>
            <w:tcBorders>
              <w:top w:val="single" w:sz="4" w:space="0" w:color="auto"/>
              <w:left w:val="single" w:sz="4" w:space="0" w:color="auto"/>
              <w:bottom w:val="single" w:sz="4" w:space="0" w:color="auto"/>
              <w:right w:val="single" w:sz="4" w:space="0" w:color="auto"/>
            </w:tcBorders>
            <w:vAlign w:val="bottom"/>
          </w:tcPr>
          <w:p w:rsidR="002A307E" w:rsidRPr="00C53087" w:rsidRDefault="002A307E" w:rsidP="00565A7D">
            <w:r w:rsidRPr="00C53087">
              <w:t>Расходы бюджета-всего</w:t>
            </w:r>
          </w:p>
        </w:tc>
        <w:tc>
          <w:tcPr>
            <w:tcW w:w="2126" w:type="dxa"/>
            <w:tcBorders>
              <w:top w:val="single" w:sz="4" w:space="0" w:color="auto"/>
              <w:left w:val="single" w:sz="4" w:space="0" w:color="auto"/>
              <w:bottom w:val="single" w:sz="4" w:space="0" w:color="auto"/>
              <w:right w:val="single" w:sz="4" w:space="0" w:color="auto"/>
            </w:tcBorders>
            <w:vAlign w:val="center"/>
          </w:tcPr>
          <w:p w:rsidR="002A307E" w:rsidRPr="00C53087" w:rsidRDefault="002A307E" w:rsidP="00D327DF">
            <w:pPr>
              <w:jc w:val="center"/>
            </w:pPr>
            <w:r w:rsidRPr="00C53087">
              <w:t>960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A307E" w:rsidRPr="00C53087" w:rsidRDefault="00722719" w:rsidP="00D327DF">
            <w:pPr>
              <w:jc w:val="center"/>
            </w:pPr>
            <w:r w:rsidRPr="00C53087">
              <w:t>6 832 945,80</w:t>
            </w:r>
          </w:p>
        </w:tc>
        <w:tc>
          <w:tcPr>
            <w:tcW w:w="1559" w:type="dxa"/>
            <w:tcBorders>
              <w:top w:val="single" w:sz="4" w:space="0" w:color="auto"/>
              <w:left w:val="nil"/>
              <w:bottom w:val="single" w:sz="4" w:space="0" w:color="auto"/>
              <w:right w:val="single" w:sz="4" w:space="0" w:color="auto"/>
            </w:tcBorders>
            <w:shd w:val="clear" w:color="auto" w:fill="auto"/>
            <w:vAlign w:val="center"/>
          </w:tcPr>
          <w:p w:rsidR="002A307E" w:rsidRPr="00C53087" w:rsidRDefault="00722719" w:rsidP="00D327DF">
            <w:pPr>
              <w:jc w:val="center"/>
            </w:pPr>
            <w:r w:rsidRPr="00C53087">
              <w:t>100,00</w:t>
            </w:r>
          </w:p>
        </w:tc>
      </w:tr>
      <w:tr w:rsidR="002A307E" w:rsidRPr="00C53087" w:rsidTr="008448BC">
        <w:tc>
          <w:tcPr>
            <w:tcW w:w="4678" w:type="dxa"/>
            <w:tcBorders>
              <w:top w:val="single" w:sz="4" w:space="0" w:color="auto"/>
              <w:left w:val="single" w:sz="4" w:space="0" w:color="auto"/>
              <w:bottom w:val="single" w:sz="4" w:space="0" w:color="auto"/>
              <w:right w:val="single" w:sz="4" w:space="0" w:color="auto"/>
            </w:tcBorders>
            <w:vAlign w:val="bottom"/>
          </w:tcPr>
          <w:p w:rsidR="002A307E" w:rsidRPr="00C53087" w:rsidRDefault="002A307E" w:rsidP="00565A7D">
            <w:r w:rsidRPr="00C53087">
              <w:t>Оплата труда</w:t>
            </w:r>
          </w:p>
        </w:tc>
        <w:tc>
          <w:tcPr>
            <w:tcW w:w="2126" w:type="dxa"/>
            <w:tcBorders>
              <w:top w:val="single" w:sz="4" w:space="0" w:color="auto"/>
              <w:left w:val="single" w:sz="4" w:space="0" w:color="auto"/>
              <w:bottom w:val="single" w:sz="4" w:space="0" w:color="auto"/>
              <w:right w:val="single" w:sz="4" w:space="0" w:color="auto"/>
            </w:tcBorders>
            <w:vAlign w:val="center"/>
          </w:tcPr>
          <w:p w:rsidR="002A307E" w:rsidRPr="00C53087" w:rsidRDefault="002A307E" w:rsidP="00D327DF">
            <w:pPr>
              <w:jc w:val="center"/>
            </w:pPr>
            <w:r w:rsidRPr="00C53087">
              <w:t>211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A307E" w:rsidRPr="00C53087" w:rsidRDefault="00722719" w:rsidP="00D327DF">
            <w:pPr>
              <w:jc w:val="center"/>
            </w:pPr>
            <w:r w:rsidRPr="00C53087">
              <w:t>1 337 144,71</w:t>
            </w:r>
          </w:p>
        </w:tc>
        <w:tc>
          <w:tcPr>
            <w:tcW w:w="1559" w:type="dxa"/>
            <w:tcBorders>
              <w:top w:val="single" w:sz="4" w:space="0" w:color="auto"/>
              <w:left w:val="nil"/>
              <w:bottom w:val="single" w:sz="4" w:space="0" w:color="auto"/>
              <w:right w:val="single" w:sz="4" w:space="0" w:color="auto"/>
            </w:tcBorders>
            <w:shd w:val="clear" w:color="auto" w:fill="auto"/>
            <w:vAlign w:val="center"/>
          </w:tcPr>
          <w:p w:rsidR="002A307E" w:rsidRPr="00C53087" w:rsidRDefault="00565A81" w:rsidP="00D327DF">
            <w:pPr>
              <w:jc w:val="center"/>
            </w:pPr>
            <w:r w:rsidRPr="00C53087">
              <w:t>19,57</w:t>
            </w:r>
          </w:p>
        </w:tc>
      </w:tr>
      <w:tr w:rsidR="002A307E" w:rsidRPr="00C53087" w:rsidTr="008448BC">
        <w:trPr>
          <w:trHeight w:val="330"/>
        </w:trPr>
        <w:tc>
          <w:tcPr>
            <w:tcW w:w="4678" w:type="dxa"/>
            <w:tcBorders>
              <w:top w:val="single" w:sz="4" w:space="0" w:color="auto"/>
              <w:left w:val="single" w:sz="4" w:space="0" w:color="auto"/>
              <w:bottom w:val="single" w:sz="4" w:space="0" w:color="auto"/>
              <w:right w:val="single" w:sz="4" w:space="0" w:color="auto"/>
            </w:tcBorders>
            <w:vAlign w:val="bottom"/>
          </w:tcPr>
          <w:p w:rsidR="002A307E" w:rsidRPr="00C53087" w:rsidRDefault="002A307E" w:rsidP="00565A7D">
            <w:r w:rsidRPr="00C53087">
              <w:t>Начисления на выплаты по оплате труда</w:t>
            </w:r>
          </w:p>
        </w:tc>
        <w:tc>
          <w:tcPr>
            <w:tcW w:w="2126" w:type="dxa"/>
            <w:tcBorders>
              <w:top w:val="single" w:sz="4" w:space="0" w:color="auto"/>
              <w:left w:val="single" w:sz="4" w:space="0" w:color="auto"/>
              <w:bottom w:val="single" w:sz="4" w:space="0" w:color="auto"/>
              <w:right w:val="single" w:sz="4" w:space="0" w:color="auto"/>
            </w:tcBorders>
            <w:vAlign w:val="center"/>
          </w:tcPr>
          <w:p w:rsidR="002A307E" w:rsidRPr="00C53087" w:rsidRDefault="002A307E" w:rsidP="00D327DF">
            <w:pPr>
              <w:jc w:val="center"/>
            </w:pPr>
            <w:r w:rsidRPr="00C53087">
              <w:t>213</w:t>
            </w:r>
          </w:p>
        </w:tc>
        <w:tc>
          <w:tcPr>
            <w:tcW w:w="1843" w:type="dxa"/>
            <w:tcBorders>
              <w:top w:val="nil"/>
              <w:left w:val="single" w:sz="4" w:space="0" w:color="auto"/>
              <w:bottom w:val="single" w:sz="4" w:space="0" w:color="auto"/>
              <w:right w:val="single" w:sz="4" w:space="0" w:color="auto"/>
            </w:tcBorders>
            <w:shd w:val="clear" w:color="auto" w:fill="auto"/>
            <w:vAlign w:val="center"/>
          </w:tcPr>
          <w:p w:rsidR="002A307E" w:rsidRPr="00C53087" w:rsidRDefault="00722719" w:rsidP="00D327DF">
            <w:pPr>
              <w:jc w:val="center"/>
            </w:pPr>
            <w:r w:rsidRPr="00C53087">
              <w:t>451 265,48</w:t>
            </w:r>
          </w:p>
        </w:tc>
        <w:tc>
          <w:tcPr>
            <w:tcW w:w="1559" w:type="dxa"/>
            <w:tcBorders>
              <w:top w:val="nil"/>
              <w:left w:val="nil"/>
              <w:bottom w:val="single" w:sz="4" w:space="0" w:color="auto"/>
              <w:right w:val="single" w:sz="4" w:space="0" w:color="auto"/>
            </w:tcBorders>
            <w:shd w:val="clear" w:color="auto" w:fill="auto"/>
            <w:vAlign w:val="center"/>
          </w:tcPr>
          <w:p w:rsidR="002A307E" w:rsidRPr="00C53087" w:rsidRDefault="00565A81" w:rsidP="00D327DF">
            <w:pPr>
              <w:jc w:val="center"/>
            </w:pPr>
            <w:r w:rsidRPr="00C53087">
              <w:t>6,60</w:t>
            </w:r>
          </w:p>
        </w:tc>
      </w:tr>
      <w:tr w:rsidR="002A307E" w:rsidRPr="00C53087" w:rsidTr="008448BC">
        <w:tc>
          <w:tcPr>
            <w:tcW w:w="4678" w:type="dxa"/>
            <w:tcBorders>
              <w:top w:val="single" w:sz="4" w:space="0" w:color="auto"/>
              <w:left w:val="single" w:sz="4" w:space="0" w:color="auto"/>
              <w:bottom w:val="single" w:sz="4" w:space="0" w:color="auto"/>
              <w:right w:val="single" w:sz="4" w:space="0" w:color="auto"/>
            </w:tcBorders>
            <w:vAlign w:val="bottom"/>
          </w:tcPr>
          <w:p w:rsidR="002A307E" w:rsidRPr="00C53087" w:rsidRDefault="00CD3382" w:rsidP="00565A7D">
            <w:r w:rsidRPr="00C53087">
              <w:t>Коммунальные услуги</w:t>
            </w:r>
          </w:p>
        </w:tc>
        <w:tc>
          <w:tcPr>
            <w:tcW w:w="2126" w:type="dxa"/>
            <w:tcBorders>
              <w:top w:val="single" w:sz="4" w:space="0" w:color="auto"/>
              <w:left w:val="single" w:sz="4" w:space="0" w:color="auto"/>
              <w:bottom w:val="single" w:sz="4" w:space="0" w:color="auto"/>
              <w:right w:val="single" w:sz="4" w:space="0" w:color="auto"/>
            </w:tcBorders>
            <w:vAlign w:val="center"/>
          </w:tcPr>
          <w:p w:rsidR="002A307E" w:rsidRPr="00C53087" w:rsidRDefault="00CD3382" w:rsidP="00D327DF">
            <w:pPr>
              <w:jc w:val="center"/>
            </w:pPr>
            <w:r w:rsidRPr="00C53087">
              <w:t>223</w:t>
            </w:r>
          </w:p>
        </w:tc>
        <w:tc>
          <w:tcPr>
            <w:tcW w:w="1843" w:type="dxa"/>
            <w:tcBorders>
              <w:top w:val="nil"/>
              <w:left w:val="single" w:sz="4" w:space="0" w:color="auto"/>
              <w:bottom w:val="single" w:sz="4" w:space="0" w:color="auto"/>
              <w:right w:val="single" w:sz="4" w:space="0" w:color="auto"/>
            </w:tcBorders>
            <w:shd w:val="clear" w:color="auto" w:fill="auto"/>
            <w:vAlign w:val="center"/>
          </w:tcPr>
          <w:p w:rsidR="002A307E" w:rsidRPr="00C53087" w:rsidRDefault="00722719" w:rsidP="00D327DF">
            <w:pPr>
              <w:jc w:val="center"/>
            </w:pPr>
            <w:r w:rsidRPr="00C53087">
              <w:t>17 459,44</w:t>
            </w:r>
          </w:p>
        </w:tc>
        <w:tc>
          <w:tcPr>
            <w:tcW w:w="1559" w:type="dxa"/>
            <w:tcBorders>
              <w:top w:val="nil"/>
              <w:left w:val="nil"/>
              <w:bottom w:val="single" w:sz="4" w:space="0" w:color="auto"/>
              <w:right w:val="single" w:sz="4" w:space="0" w:color="auto"/>
            </w:tcBorders>
            <w:shd w:val="clear" w:color="auto" w:fill="auto"/>
            <w:vAlign w:val="center"/>
          </w:tcPr>
          <w:p w:rsidR="002A307E" w:rsidRPr="00C53087" w:rsidRDefault="00565A81" w:rsidP="00D327DF">
            <w:pPr>
              <w:jc w:val="center"/>
            </w:pPr>
            <w:r w:rsidRPr="00C53087">
              <w:t>0,26</w:t>
            </w:r>
          </w:p>
        </w:tc>
      </w:tr>
      <w:tr w:rsidR="008E1611" w:rsidRPr="00C53087" w:rsidTr="008448BC">
        <w:tc>
          <w:tcPr>
            <w:tcW w:w="4678" w:type="dxa"/>
            <w:tcBorders>
              <w:top w:val="single" w:sz="4" w:space="0" w:color="auto"/>
              <w:left w:val="single" w:sz="4" w:space="0" w:color="auto"/>
              <w:bottom w:val="single" w:sz="4" w:space="0" w:color="auto"/>
              <w:right w:val="single" w:sz="4" w:space="0" w:color="auto"/>
            </w:tcBorders>
            <w:vAlign w:val="bottom"/>
          </w:tcPr>
          <w:p w:rsidR="008E1611" w:rsidRPr="00C53087" w:rsidRDefault="00C95D11" w:rsidP="00565A7D">
            <w:r w:rsidRPr="00C53087">
              <w:t>Работы, услуги по содержанию имущества</w:t>
            </w:r>
          </w:p>
        </w:tc>
        <w:tc>
          <w:tcPr>
            <w:tcW w:w="2126" w:type="dxa"/>
            <w:tcBorders>
              <w:top w:val="single" w:sz="4" w:space="0" w:color="auto"/>
              <w:left w:val="single" w:sz="4" w:space="0" w:color="auto"/>
              <w:bottom w:val="single" w:sz="4" w:space="0" w:color="auto"/>
              <w:right w:val="single" w:sz="4" w:space="0" w:color="auto"/>
            </w:tcBorders>
            <w:vAlign w:val="center"/>
          </w:tcPr>
          <w:p w:rsidR="008E1611" w:rsidRPr="00C53087" w:rsidRDefault="008E1611" w:rsidP="00D327DF">
            <w:pPr>
              <w:jc w:val="center"/>
            </w:pPr>
            <w:r w:rsidRPr="00C53087">
              <w:t>225</w:t>
            </w:r>
          </w:p>
        </w:tc>
        <w:tc>
          <w:tcPr>
            <w:tcW w:w="1843" w:type="dxa"/>
            <w:tcBorders>
              <w:top w:val="nil"/>
              <w:left w:val="single" w:sz="4" w:space="0" w:color="auto"/>
              <w:bottom w:val="single" w:sz="4" w:space="0" w:color="auto"/>
              <w:right w:val="single" w:sz="4" w:space="0" w:color="auto"/>
            </w:tcBorders>
            <w:shd w:val="clear" w:color="auto" w:fill="auto"/>
            <w:vAlign w:val="center"/>
          </w:tcPr>
          <w:p w:rsidR="008E1611" w:rsidRPr="00C53087" w:rsidRDefault="00722719" w:rsidP="00D327DF">
            <w:pPr>
              <w:jc w:val="center"/>
            </w:pPr>
            <w:r w:rsidRPr="00C53087">
              <w:t>94 100,00</w:t>
            </w:r>
          </w:p>
        </w:tc>
        <w:tc>
          <w:tcPr>
            <w:tcW w:w="1559" w:type="dxa"/>
            <w:tcBorders>
              <w:top w:val="nil"/>
              <w:left w:val="nil"/>
              <w:bottom w:val="single" w:sz="4" w:space="0" w:color="auto"/>
              <w:right w:val="single" w:sz="4" w:space="0" w:color="auto"/>
            </w:tcBorders>
            <w:shd w:val="clear" w:color="auto" w:fill="auto"/>
            <w:vAlign w:val="center"/>
          </w:tcPr>
          <w:p w:rsidR="008E1611" w:rsidRPr="00C53087" w:rsidRDefault="00565A81" w:rsidP="00D327DF">
            <w:pPr>
              <w:jc w:val="center"/>
            </w:pPr>
            <w:r w:rsidRPr="00C53087">
              <w:t>1,38</w:t>
            </w:r>
          </w:p>
        </w:tc>
      </w:tr>
      <w:tr w:rsidR="002A307E" w:rsidRPr="00C53087" w:rsidTr="008448BC">
        <w:tc>
          <w:tcPr>
            <w:tcW w:w="4678" w:type="dxa"/>
            <w:tcBorders>
              <w:top w:val="single" w:sz="4" w:space="0" w:color="auto"/>
              <w:left w:val="single" w:sz="4" w:space="0" w:color="auto"/>
              <w:bottom w:val="single" w:sz="4" w:space="0" w:color="auto"/>
              <w:right w:val="single" w:sz="4" w:space="0" w:color="auto"/>
            </w:tcBorders>
            <w:vAlign w:val="bottom"/>
          </w:tcPr>
          <w:p w:rsidR="002A307E" w:rsidRPr="00C53087" w:rsidRDefault="002A307E" w:rsidP="00565A7D">
            <w:r w:rsidRPr="00C53087">
              <w:t>Прочие работы, услуги</w:t>
            </w:r>
          </w:p>
        </w:tc>
        <w:tc>
          <w:tcPr>
            <w:tcW w:w="2126" w:type="dxa"/>
            <w:tcBorders>
              <w:top w:val="single" w:sz="4" w:space="0" w:color="auto"/>
              <w:left w:val="single" w:sz="4" w:space="0" w:color="auto"/>
              <w:bottom w:val="single" w:sz="4" w:space="0" w:color="auto"/>
              <w:right w:val="single" w:sz="4" w:space="0" w:color="auto"/>
            </w:tcBorders>
            <w:vAlign w:val="center"/>
          </w:tcPr>
          <w:p w:rsidR="002A307E" w:rsidRPr="00C53087" w:rsidRDefault="002A307E" w:rsidP="00D327DF">
            <w:pPr>
              <w:jc w:val="center"/>
            </w:pPr>
            <w:r w:rsidRPr="00C53087">
              <w:t>226</w:t>
            </w:r>
          </w:p>
        </w:tc>
        <w:tc>
          <w:tcPr>
            <w:tcW w:w="1843" w:type="dxa"/>
            <w:tcBorders>
              <w:top w:val="nil"/>
              <w:left w:val="single" w:sz="4" w:space="0" w:color="auto"/>
              <w:bottom w:val="single" w:sz="4" w:space="0" w:color="auto"/>
              <w:right w:val="single" w:sz="4" w:space="0" w:color="auto"/>
            </w:tcBorders>
            <w:shd w:val="clear" w:color="auto" w:fill="auto"/>
            <w:vAlign w:val="center"/>
          </w:tcPr>
          <w:p w:rsidR="002A307E" w:rsidRPr="00C53087" w:rsidRDefault="00722719" w:rsidP="00D327DF">
            <w:pPr>
              <w:jc w:val="center"/>
            </w:pPr>
            <w:r w:rsidRPr="00C53087">
              <w:t>431 750,02</w:t>
            </w:r>
          </w:p>
        </w:tc>
        <w:tc>
          <w:tcPr>
            <w:tcW w:w="1559" w:type="dxa"/>
            <w:tcBorders>
              <w:top w:val="nil"/>
              <w:left w:val="nil"/>
              <w:bottom w:val="single" w:sz="4" w:space="0" w:color="auto"/>
              <w:right w:val="single" w:sz="4" w:space="0" w:color="auto"/>
            </w:tcBorders>
            <w:shd w:val="clear" w:color="auto" w:fill="auto"/>
            <w:vAlign w:val="center"/>
          </w:tcPr>
          <w:p w:rsidR="002A307E" w:rsidRPr="00C53087" w:rsidRDefault="00565A81" w:rsidP="00D327DF">
            <w:pPr>
              <w:jc w:val="center"/>
            </w:pPr>
            <w:r w:rsidRPr="00C53087">
              <w:t>6,32</w:t>
            </w:r>
          </w:p>
        </w:tc>
      </w:tr>
      <w:tr w:rsidR="006D2871" w:rsidRPr="00C53087" w:rsidTr="008448BC">
        <w:tc>
          <w:tcPr>
            <w:tcW w:w="4678" w:type="dxa"/>
            <w:tcBorders>
              <w:top w:val="single" w:sz="4" w:space="0" w:color="auto"/>
              <w:left w:val="single" w:sz="4" w:space="0" w:color="auto"/>
              <w:bottom w:val="single" w:sz="4" w:space="0" w:color="auto"/>
              <w:right w:val="single" w:sz="4" w:space="0" w:color="auto"/>
            </w:tcBorders>
          </w:tcPr>
          <w:p w:rsidR="006D2871" w:rsidRPr="00C53087" w:rsidRDefault="006D2871" w:rsidP="00C95D11">
            <w:pPr>
              <w:pStyle w:val="ConsPlusTitle"/>
              <w:outlineLvl w:val="5"/>
              <w:rPr>
                <w:rFonts w:ascii="Times New Roman" w:hAnsi="Times New Roman" w:cs="Times New Roman"/>
                <w:sz w:val="24"/>
                <w:szCs w:val="24"/>
              </w:rPr>
            </w:pPr>
            <w:r w:rsidRPr="00C53087">
              <w:rPr>
                <w:rFonts w:ascii="Times New Roman" w:hAnsi="Times New Roman" w:cs="Times New Roman"/>
                <w:b w:val="0"/>
                <w:sz w:val="24"/>
                <w:szCs w:val="24"/>
              </w:rPr>
              <w:t>Безвозмездные перечисления государственным и муниципальным организациям</w:t>
            </w:r>
          </w:p>
        </w:tc>
        <w:tc>
          <w:tcPr>
            <w:tcW w:w="2126" w:type="dxa"/>
            <w:tcBorders>
              <w:top w:val="single" w:sz="4" w:space="0" w:color="auto"/>
              <w:left w:val="single" w:sz="4" w:space="0" w:color="auto"/>
              <w:bottom w:val="single" w:sz="4" w:space="0" w:color="auto"/>
              <w:right w:val="single" w:sz="4" w:space="0" w:color="auto"/>
            </w:tcBorders>
            <w:vAlign w:val="center"/>
          </w:tcPr>
          <w:p w:rsidR="006D2871" w:rsidRPr="00C53087" w:rsidRDefault="006D2871" w:rsidP="00D327DF">
            <w:pPr>
              <w:jc w:val="center"/>
            </w:pPr>
            <w:r w:rsidRPr="00C53087">
              <w:t>241</w:t>
            </w:r>
          </w:p>
        </w:tc>
        <w:tc>
          <w:tcPr>
            <w:tcW w:w="1843" w:type="dxa"/>
            <w:tcBorders>
              <w:top w:val="nil"/>
              <w:left w:val="single" w:sz="4" w:space="0" w:color="auto"/>
              <w:bottom w:val="single" w:sz="4" w:space="0" w:color="auto"/>
              <w:right w:val="single" w:sz="4" w:space="0" w:color="auto"/>
            </w:tcBorders>
            <w:shd w:val="clear" w:color="auto" w:fill="auto"/>
            <w:vAlign w:val="center"/>
          </w:tcPr>
          <w:p w:rsidR="006D2871" w:rsidRPr="00C53087" w:rsidRDefault="00722719" w:rsidP="00D327DF">
            <w:pPr>
              <w:jc w:val="center"/>
            </w:pPr>
            <w:r w:rsidRPr="00C53087">
              <w:t>4 108 471,06</w:t>
            </w:r>
          </w:p>
        </w:tc>
        <w:tc>
          <w:tcPr>
            <w:tcW w:w="1559" w:type="dxa"/>
            <w:tcBorders>
              <w:top w:val="nil"/>
              <w:left w:val="nil"/>
              <w:bottom w:val="single" w:sz="4" w:space="0" w:color="auto"/>
              <w:right w:val="single" w:sz="4" w:space="0" w:color="auto"/>
            </w:tcBorders>
            <w:shd w:val="clear" w:color="auto" w:fill="auto"/>
            <w:vAlign w:val="center"/>
          </w:tcPr>
          <w:p w:rsidR="006D2871" w:rsidRPr="00C53087" w:rsidRDefault="00565A81" w:rsidP="00D327DF">
            <w:pPr>
              <w:jc w:val="center"/>
            </w:pPr>
            <w:r w:rsidRPr="00C53087">
              <w:t>60,13</w:t>
            </w:r>
          </w:p>
        </w:tc>
      </w:tr>
      <w:tr w:rsidR="00722719" w:rsidRPr="00C53087" w:rsidTr="008448BC">
        <w:tc>
          <w:tcPr>
            <w:tcW w:w="4678" w:type="dxa"/>
            <w:tcBorders>
              <w:top w:val="single" w:sz="4" w:space="0" w:color="auto"/>
              <w:left w:val="single" w:sz="4" w:space="0" w:color="auto"/>
              <w:bottom w:val="single" w:sz="4" w:space="0" w:color="auto"/>
              <w:right w:val="single" w:sz="4" w:space="0" w:color="auto"/>
            </w:tcBorders>
          </w:tcPr>
          <w:p w:rsidR="00722719" w:rsidRPr="00C53087" w:rsidRDefault="00722719" w:rsidP="00C95D11">
            <w:pPr>
              <w:pStyle w:val="ConsPlusTitle"/>
              <w:outlineLvl w:val="5"/>
              <w:rPr>
                <w:rFonts w:ascii="Times New Roman" w:hAnsi="Times New Roman" w:cs="Times New Roman"/>
                <w:b w:val="0"/>
                <w:szCs w:val="22"/>
              </w:rPr>
            </w:pPr>
            <w:r w:rsidRPr="00C53087">
              <w:rPr>
                <w:rFonts w:ascii="Times New Roman" w:hAnsi="Times New Roman" w:cs="Times New Roman"/>
                <w:b w:val="0"/>
                <w:szCs w:val="22"/>
              </w:rPr>
              <w:t>Пособия по социальной помощи населению в денежной форме</w:t>
            </w:r>
          </w:p>
        </w:tc>
        <w:tc>
          <w:tcPr>
            <w:tcW w:w="2126" w:type="dxa"/>
            <w:tcBorders>
              <w:top w:val="single" w:sz="4" w:space="0" w:color="auto"/>
              <w:left w:val="single" w:sz="4" w:space="0" w:color="auto"/>
              <w:bottom w:val="single" w:sz="4" w:space="0" w:color="auto"/>
              <w:right w:val="single" w:sz="4" w:space="0" w:color="auto"/>
            </w:tcBorders>
            <w:vAlign w:val="center"/>
          </w:tcPr>
          <w:p w:rsidR="00722719" w:rsidRPr="00C53087" w:rsidRDefault="00722719" w:rsidP="00D327DF">
            <w:pPr>
              <w:jc w:val="center"/>
            </w:pPr>
            <w:r w:rsidRPr="00C53087">
              <w:t>262</w:t>
            </w:r>
          </w:p>
        </w:tc>
        <w:tc>
          <w:tcPr>
            <w:tcW w:w="1843" w:type="dxa"/>
            <w:tcBorders>
              <w:top w:val="nil"/>
              <w:left w:val="single" w:sz="4" w:space="0" w:color="auto"/>
              <w:bottom w:val="single" w:sz="4" w:space="0" w:color="auto"/>
              <w:right w:val="single" w:sz="4" w:space="0" w:color="auto"/>
            </w:tcBorders>
            <w:shd w:val="clear" w:color="auto" w:fill="auto"/>
            <w:vAlign w:val="center"/>
          </w:tcPr>
          <w:p w:rsidR="00722719" w:rsidRPr="00C53087" w:rsidRDefault="00722719" w:rsidP="00D327DF">
            <w:pPr>
              <w:jc w:val="center"/>
            </w:pPr>
            <w:r w:rsidRPr="00C53087">
              <w:t>29 000,00</w:t>
            </w:r>
          </w:p>
        </w:tc>
        <w:tc>
          <w:tcPr>
            <w:tcW w:w="1559" w:type="dxa"/>
            <w:tcBorders>
              <w:top w:val="nil"/>
              <w:left w:val="nil"/>
              <w:bottom w:val="single" w:sz="4" w:space="0" w:color="auto"/>
              <w:right w:val="single" w:sz="4" w:space="0" w:color="auto"/>
            </w:tcBorders>
            <w:shd w:val="clear" w:color="auto" w:fill="auto"/>
            <w:vAlign w:val="center"/>
          </w:tcPr>
          <w:p w:rsidR="00722719" w:rsidRPr="00C53087" w:rsidRDefault="00565A81" w:rsidP="00D327DF">
            <w:pPr>
              <w:jc w:val="center"/>
            </w:pPr>
            <w:r w:rsidRPr="00C53087">
              <w:t>0,42</w:t>
            </w:r>
          </w:p>
        </w:tc>
      </w:tr>
      <w:tr w:rsidR="006D2871" w:rsidRPr="00C53087" w:rsidTr="008448BC">
        <w:tc>
          <w:tcPr>
            <w:tcW w:w="4678" w:type="dxa"/>
            <w:tcBorders>
              <w:top w:val="single" w:sz="4" w:space="0" w:color="auto"/>
              <w:left w:val="single" w:sz="4" w:space="0" w:color="auto"/>
              <w:bottom w:val="single" w:sz="4" w:space="0" w:color="auto"/>
              <w:right w:val="single" w:sz="4" w:space="0" w:color="auto"/>
            </w:tcBorders>
          </w:tcPr>
          <w:p w:rsidR="006D2871" w:rsidRPr="00C53087" w:rsidRDefault="006D2871" w:rsidP="00C95D11">
            <w:pPr>
              <w:pStyle w:val="ConsPlusTitle"/>
              <w:outlineLvl w:val="5"/>
              <w:rPr>
                <w:rFonts w:ascii="Times New Roman" w:hAnsi="Times New Roman" w:cs="Times New Roman"/>
              </w:rPr>
            </w:pPr>
            <w:r w:rsidRPr="00C53087">
              <w:rPr>
                <w:rFonts w:ascii="Times New Roman" w:hAnsi="Times New Roman" w:cs="Times New Roman"/>
                <w:b w:val="0"/>
                <w:sz w:val="24"/>
                <w:szCs w:val="24"/>
              </w:rPr>
              <w:t>Пенсии, пособия, выплачиваемые организациями сектора государственного управления</w:t>
            </w:r>
          </w:p>
        </w:tc>
        <w:tc>
          <w:tcPr>
            <w:tcW w:w="2126" w:type="dxa"/>
            <w:tcBorders>
              <w:top w:val="single" w:sz="4" w:space="0" w:color="auto"/>
              <w:left w:val="single" w:sz="4" w:space="0" w:color="auto"/>
              <w:bottom w:val="single" w:sz="4" w:space="0" w:color="auto"/>
              <w:right w:val="single" w:sz="4" w:space="0" w:color="auto"/>
            </w:tcBorders>
            <w:vAlign w:val="center"/>
          </w:tcPr>
          <w:p w:rsidR="006D2871" w:rsidRPr="00C53087" w:rsidRDefault="006D2871" w:rsidP="00D327DF">
            <w:pPr>
              <w:jc w:val="center"/>
            </w:pPr>
            <w:r w:rsidRPr="00C53087">
              <w:t>263</w:t>
            </w:r>
          </w:p>
        </w:tc>
        <w:tc>
          <w:tcPr>
            <w:tcW w:w="1843" w:type="dxa"/>
            <w:tcBorders>
              <w:top w:val="nil"/>
              <w:left w:val="single" w:sz="4" w:space="0" w:color="auto"/>
              <w:bottom w:val="single" w:sz="4" w:space="0" w:color="auto"/>
              <w:right w:val="single" w:sz="4" w:space="0" w:color="auto"/>
            </w:tcBorders>
            <w:shd w:val="clear" w:color="auto" w:fill="auto"/>
            <w:vAlign w:val="center"/>
          </w:tcPr>
          <w:p w:rsidR="006D2871" w:rsidRPr="00C53087" w:rsidRDefault="00722719" w:rsidP="00D327DF">
            <w:pPr>
              <w:jc w:val="center"/>
            </w:pPr>
            <w:r w:rsidRPr="00C53087">
              <w:t>102 341,76</w:t>
            </w:r>
          </w:p>
        </w:tc>
        <w:tc>
          <w:tcPr>
            <w:tcW w:w="1559" w:type="dxa"/>
            <w:tcBorders>
              <w:top w:val="nil"/>
              <w:left w:val="nil"/>
              <w:bottom w:val="single" w:sz="4" w:space="0" w:color="auto"/>
              <w:right w:val="single" w:sz="4" w:space="0" w:color="auto"/>
            </w:tcBorders>
            <w:shd w:val="clear" w:color="auto" w:fill="auto"/>
            <w:vAlign w:val="center"/>
          </w:tcPr>
          <w:p w:rsidR="006D2871" w:rsidRPr="00C53087" w:rsidRDefault="00565A81" w:rsidP="00D327DF">
            <w:pPr>
              <w:jc w:val="center"/>
            </w:pPr>
            <w:r w:rsidRPr="00C53087">
              <w:t>1,50</w:t>
            </w:r>
          </w:p>
        </w:tc>
      </w:tr>
      <w:tr w:rsidR="006D2871" w:rsidRPr="00C53087" w:rsidTr="008448BC">
        <w:tc>
          <w:tcPr>
            <w:tcW w:w="4678" w:type="dxa"/>
            <w:tcBorders>
              <w:top w:val="single" w:sz="4" w:space="0" w:color="auto"/>
              <w:left w:val="single" w:sz="4" w:space="0" w:color="auto"/>
              <w:bottom w:val="single" w:sz="4" w:space="0" w:color="auto"/>
              <w:right w:val="single" w:sz="4" w:space="0" w:color="auto"/>
            </w:tcBorders>
          </w:tcPr>
          <w:p w:rsidR="006D2871" w:rsidRPr="00C53087" w:rsidRDefault="006D2871" w:rsidP="00565A7D">
            <w:r w:rsidRPr="00C53087">
              <w:t>Налоги, пошлины и сборы</w:t>
            </w:r>
          </w:p>
        </w:tc>
        <w:tc>
          <w:tcPr>
            <w:tcW w:w="2126" w:type="dxa"/>
            <w:tcBorders>
              <w:top w:val="single" w:sz="4" w:space="0" w:color="auto"/>
              <w:left w:val="single" w:sz="4" w:space="0" w:color="auto"/>
              <w:bottom w:val="single" w:sz="4" w:space="0" w:color="auto"/>
              <w:right w:val="single" w:sz="4" w:space="0" w:color="auto"/>
            </w:tcBorders>
            <w:vAlign w:val="center"/>
          </w:tcPr>
          <w:p w:rsidR="006D2871" w:rsidRPr="00C53087" w:rsidRDefault="006D2871" w:rsidP="00D327DF">
            <w:pPr>
              <w:jc w:val="center"/>
            </w:pPr>
            <w:r w:rsidRPr="00C53087">
              <w:t>291</w:t>
            </w:r>
          </w:p>
        </w:tc>
        <w:tc>
          <w:tcPr>
            <w:tcW w:w="1843" w:type="dxa"/>
            <w:tcBorders>
              <w:top w:val="nil"/>
              <w:left w:val="single" w:sz="4" w:space="0" w:color="auto"/>
              <w:bottom w:val="single" w:sz="4" w:space="0" w:color="auto"/>
              <w:right w:val="single" w:sz="4" w:space="0" w:color="auto"/>
            </w:tcBorders>
            <w:shd w:val="clear" w:color="auto" w:fill="auto"/>
            <w:vAlign w:val="center"/>
          </w:tcPr>
          <w:p w:rsidR="006D2871" w:rsidRPr="00C53087" w:rsidRDefault="00722719" w:rsidP="00D327DF">
            <w:pPr>
              <w:jc w:val="center"/>
            </w:pPr>
            <w:r w:rsidRPr="00C53087">
              <w:t>54 739,00</w:t>
            </w:r>
          </w:p>
        </w:tc>
        <w:tc>
          <w:tcPr>
            <w:tcW w:w="1559" w:type="dxa"/>
            <w:tcBorders>
              <w:top w:val="nil"/>
              <w:left w:val="nil"/>
              <w:bottom w:val="single" w:sz="4" w:space="0" w:color="auto"/>
              <w:right w:val="single" w:sz="4" w:space="0" w:color="auto"/>
            </w:tcBorders>
            <w:shd w:val="clear" w:color="auto" w:fill="auto"/>
            <w:vAlign w:val="center"/>
          </w:tcPr>
          <w:p w:rsidR="006D2871" w:rsidRPr="00C53087" w:rsidRDefault="00565A81" w:rsidP="00D327DF">
            <w:pPr>
              <w:jc w:val="center"/>
            </w:pPr>
            <w:r w:rsidRPr="00C53087">
              <w:t>0,80</w:t>
            </w:r>
          </w:p>
        </w:tc>
      </w:tr>
      <w:tr w:rsidR="006D2871" w:rsidRPr="00C53087" w:rsidTr="008448BC">
        <w:tc>
          <w:tcPr>
            <w:tcW w:w="4678" w:type="dxa"/>
            <w:tcBorders>
              <w:top w:val="single" w:sz="4" w:space="0" w:color="auto"/>
              <w:left w:val="single" w:sz="4" w:space="0" w:color="auto"/>
              <w:bottom w:val="single" w:sz="4" w:space="0" w:color="auto"/>
              <w:right w:val="single" w:sz="4" w:space="0" w:color="auto"/>
            </w:tcBorders>
          </w:tcPr>
          <w:p w:rsidR="006D2871" w:rsidRPr="00C53087" w:rsidRDefault="006D2871" w:rsidP="00C95D11">
            <w:pPr>
              <w:pStyle w:val="ConsPlusTitle"/>
              <w:outlineLvl w:val="5"/>
              <w:rPr>
                <w:rFonts w:ascii="Times New Roman" w:hAnsi="Times New Roman" w:cs="Times New Roman"/>
                <w:b w:val="0"/>
                <w:sz w:val="24"/>
                <w:szCs w:val="24"/>
              </w:rPr>
            </w:pPr>
            <w:r w:rsidRPr="00C53087">
              <w:rPr>
                <w:rFonts w:ascii="Times New Roman" w:hAnsi="Times New Roman" w:cs="Times New Roman"/>
                <w:b w:val="0"/>
                <w:sz w:val="24"/>
                <w:szCs w:val="24"/>
              </w:rPr>
              <w:t>Штрафы за нарушение законодательства</w:t>
            </w:r>
          </w:p>
          <w:p w:rsidR="006D2871" w:rsidRPr="00C53087" w:rsidRDefault="006D2871" w:rsidP="00C95D11">
            <w:pPr>
              <w:pStyle w:val="ConsPlusTitle"/>
              <w:rPr>
                <w:rFonts w:ascii="Times New Roman" w:hAnsi="Times New Roman" w:cs="Times New Roman"/>
              </w:rPr>
            </w:pPr>
            <w:r w:rsidRPr="00C53087">
              <w:rPr>
                <w:rFonts w:ascii="Times New Roman" w:hAnsi="Times New Roman" w:cs="Times New Roman"/>
                <w:b w:val="0"/>
                <w:sz w:val="24"/>
                <w:szCs w:val="24"/>
              </w:rPr>
              <w:t>о налогах и сборах, законодательства о страховых взносах</w:t>
            </w:r>
          </w:p>
        </w:tc>
        <w:tc>
          <w:tcPr>
            <w:tcW w:w="2126" w:type="dxa"/>
            <w:tcBorders>
              <w:top w:val="single" w:sz="4" w:space="0" w:color="auto"/>
              <w:left w:val="single" w:sz="4" w:space="0" w:color="auto"/>
              <w:bottom w:val="single" w:sz="4" w:space="0" w:color="auto"/>
              <w:right w:val="single" w:sz="4" w:space="0" w:color="auto"/>
            </w:tcBorders>
            <w:vAlign w:val="center"/>
          </w:tcPr>
          <w:p w:rsidR="006D2871" w:rsidRPr="00C53087" w:rsidRDefault="006D2871" w:rsidP="00D327DF">
            <w:pPr>
              <w:jc w:val="center"/>
            </w:pPr>
            <w:r w:rsidRPr="00C53087">
              <w:t>292</w:t>
            </w:r>
          </w:p>
        </w:tc>
        <w:tc>
          <w:tcPr>
            <w:tcW w:w="1843" w:type="dxa"/>
            <w:tcBorders>
              <w:top w:val="nil"/>
              <w:left w:val="single" w:sz="4" w:space="0" w:color="auto"/>
              <w:bottom w:val="single" w:sz="4" w:space="0" w:color="auto"/>
              <w:right w:val="single" w:sz="4" w:space="0" w:color="auto"/>
            </w:tcBorders>
            <w:shd w:val="clear" w:color="auto" w:fill="auto"/>
            <w:vAlign w:val="center"/>
          </w:tcPr>
          <w:p w:rsidR="006D2871" w:rsidRPr="00C53087" w:rsidRDefault="00722719" w:rsidP="00D327DF">
            <w:pPr>
              <w:jc w:val="center"/>
            </w:pPr>
            <w:r w:rsidRPr="00C53087">
              <w:t>10 514,13</w:t>
            </w:r>
          </w:p>
        </w:tc>
        <w:tc>
          <w:tcPr>
            <w:tcW w:w="1559" w:type="dxa"/>
            <w:tcBorders>
              <w:top w:val="nil"/>
              <w:left w:val="nil"/>
              <w:bottom w:val="single" w:sz="4" w:space="0" w:color="auto"/>
              <w:right w:val="single" w:sz="4" w:space="0" w:color="auto"/>
            </w:tcBorders>
            <w:shd w:val="clear" w:color="auto" w:fill="auto"/>
            <w:vAlign w:val="center"/>
          </w:tcPr>
          <w:p w:rsidR="006D2871" w:rsidRPr="00C53087" w:rsidRDefault="00565A81" w:rsidP="00D327DF">
            <w:pPr>
              <w:jc w:val="center"/>
            </w:pPr>
            <w:r w:rsidRPr="00C53087">
              <w:t>0,15</w:t>
            </w:r>
          </w:p>
        </w:tc>
      </w:tr>
      <w:tr w:rsidR="006D2871" w:rsidRPr="00C53087" w:rsidTr="008448BC">
        <w:tc>
          <w:tcPr>
            <w:tcW w:w="4678" w:type="dxa"/>
            <w:tcBorders>
              <w:top w:val="single" w:sz="4" w:space="0" w:color="auto"/>
              <w:left w:val="single" w:sz="4" w:space="0" w:color="auto"/>
              <w:bottom w:val="single" w:sz="4" w:space="0" w:color="auto"/>
              <w:right w:val="single" w:sz="4" w:space="0" w:color="auto"/>
            </w:tcBorders>
          </w:tcPr>
          <w:p w:rsidR="006D2871" w:rsidRPr="00C53087" w:rsidRDefault="006D2871" w:rsidP="00565A7D">
            <w:r w:rsidRPr="00C53087">
              <w:t>Иные расходы</w:t>
            </w:r>
          </w:p>
        </w:tc>
        <w:tc>
          <w:tcPr>
            <w:tcW w:w="2126" w:type="dxa"/>
            <w:tcBorders>
              <w:top w:val="single" w:sz="4" w:space="0" w:color="auto"/>
              <w:left w:val="single" w:sz="4" w:space="0" w:color="auto"/>
              <w:bottom w:val="single" w:sz="4" w:space="0" w:color="auto"/>
              <w:right w:val="single" w:sz="4" w:space="0" w:color="auto"/>
            </w:tcBorders>
            <w:vAlign w:val="center"/>
          </w:tcPr>
          <w:p w:rsidR="006D2871" w:rsidRPr="00C53087" w:rsidRDefault="006D2871" w:rsidP="00D327DF">
            <w:pPr>
              <w:jc w:val="center"/>
            </w:pPr>
            <w:r w:rsidRPr="00C53087">
              <w:t>296</w:t>
            </w:r>
          </w:p>
        </w:tc>
        <w:tc>
          <w:tcPr>
            <w:tcW w:w="1843" w:type="dxa"/>
            <w:tcBorders>
              <w:top w:val="nil"/>
              <w:left w:val="single" w:sz="4" w:space="0" w:color="auto"/>
              <w:bottom w:val="single" w:sz="4" w:space="0" w:color="auto"/>
              <w:right w:val="single" w:sz="4" w:space="0" w:color="auto"/>
            </w:tcBorders>
            <w:shd w:val="clear" w:color="auto" w:fill="auto"/>
            <w:vAlign w:val="center"/>
          </w:tcPr>
          <w:p w:rsidR="006D2871" w:rsidRPr="00C53087" w:rsidRDefault="00722719" w:rsidP="00D327DF">
            <w:pPr>
              <w:jc w:val="center"/>
            </w:pPr>
            <w:r w:rsidRPr="00C53087">
              <w:t>13 828,70</w:t>
            </w:r>
          </w:p>
        </w:tc>
        <w:tc>
          <w:tcPr>
            <w:tcW w:w="1559" w:type="dxa"/>
            <w:tcBorders>
              <w:top w:val="nil"/>
              <w:left w:val="nil"/>
              <w:bottom w:val="single" w:sz="4" w:space="0" w:color="auto"/>
              <w:right w:val="single" w:sz="4" w:space="0" w:color="auto"/>
            </w:tcBorders>
            <w:shd w:val="clear" w:color="auto" w:fill="auto"/>
            <w:vAlign w:val="center"/>
          </w:tcPr>
          <w:p w:rsidR="006D2871" w:rsidRPr="00C53087" w:rsidRDefault="00565A81" w:rsidP="00D327DF">
            <w:pPr>
              <w:jc w:val="center"/>
            </w:pPr>
            <w:r w:rsidRPr="00C53087">
              <w:t>0,20</w:t>
            </w:r>
          </w:p>
        </w:tc>
      </w:tr>
      <w:tr w:rsidR="006D2871" w:rsidRPr="00C53087" w:rsidTr="008448BC">
        <w:tc>
          <w:tcPr>
            <w:tcW w:w="4678" w:type="dxa"/>
            <w:tcBorders>
              <w:top w:val="single" w:sz="4" w:space="0" w:color="auto"/>
              <w:left w:val="single" w:sz="4" w:space="0" w:color="auto"/>
              <w:bottom w:val="single" w:sz="4" w:space="0" w:color="auto"/>
              <w:right w:val="single" w:sz="4" w:space="0" w:color="auto"/>
            </w:tcBorders>
          </w:tcPr>
          <w:p w:rsidR="006D2871" w:rsidRPr="00C53087" w:rsidRDefault="006D2871" w:rsidP="00565A7D">
            <w:r w:rsidRPr="00C53087">
              <w:t>Увеличение стоимости основных средств</w:t>
            </w:r>
          </w:p>
        </w:tc>
        <w:tc>
          <w:tcPr>
            <w:tcW w:w="2126" w:type="dxa"/>
            <w:tcBorders>
              <w:top w:val="single" w:sz="4" w:space="0" w:color="auto"/>
              <w:left w:val="single" w:sz="4" w:space="0" w:color="auto"/>
              <w:bottom w:val="single" w:sz="4" w:space="0" w:color="auto"/>
              <w:right w:val="single" w:sz="4" w:space="0" w:color="auto"/>
            </w:tcBorders>
            <w:vAlign w:val="center"/>
          </w:tcPr>
          <w:p w:rsidR="006D2871" w:rsidRPr="00C53087" w:rsidRDefault="006D2871" w:rsidP="00D327DF">
            <w:pPr>
              <w:jc w:val="center"/>
            </w:pPr>
            <w:r w:rsidRPr="00C53087">
              <w:t>310</w:t>
            </w:r>
          </w:p>
        </w:tc>
        <w:tc>
          <w:tcPr>
            <w:tcW w:w="1843" w:type="dxa"/>
            <w:tcBorders>
              <w:top w:val="nil"/>
              <w:left w:val="single" w:sz="4" w:space="0" w:color="auto"/>
              <w:bottom w:val="single" w:sz="4" w:space="0" w:color="auto"/>
              <w:right w:val="single" w:sz="4" w:space="0" w:color="auto"/>
            </w:tcBorders>
            <w:shd w:val="clear" w:color="auto" w:fill="auto"/>
            <w:vAlign w:val="center"/>
          </w:tcPr>
          <w:p w:rsidR="006D2871" w:rsidRPr="00C53087" w:rsidRDefault="00722719" w:rsidP="00D327DF">
            <w:pPr>
              <w:jc w:val="center"/>
            </w:pPr>
            <w:r w:rsidRPr="00C53087">
              <w:t>30 750,00</w:t>
            </w:r>
          </w:p>
        </w:tc>
        <w:tc>
          <w:tcPr>
            <w:tcW w:w="1559" w:type="dxa"/>
            <w:tcBorders>
              <w:top w:val="nil"/>
              <w:left w:val="nil"/>
              <w:bottom w:val="single" w:sz="4" w:space="0" w:color="auto"/>
              <w:right w:val="single" w:sz="4" w:space="0" w:color="auto"/>
            </w:tcBorders>
            <w:shd w:val="clear" w:color="auto" w:fill="auto"/>
            <w:vAlign w:val="center"/>
          </w:tcPr>
          <w:p w:rsidR="006D2871" w:rsidRPr="00C53087" w:rsidRDefault="00565A81" w:rsidP="00D327DF">
            <w:pPr>
              <w:jc w:val="center"/>
            </w:pPr>
            <w:r w:rsidRPr="00C53087">
              <w:t>0,45</w:t>
            </w:r>
          </w:p>
        </w:tc>
      </w:tr>
      <w:tr w:rsidR="00722719" w:rsidRPr="00C53087" w:rsidTr="008448BC">
        <w:tc>
          <w:tcPr>
            <w:tcW w:w="4678" w:type="dxa"/>
            <w:tcBorders>
              <w:top w:val="single" w:sz="4" w:space="0" w:color="auto"/>
              <w:left w:val="single" w:sz="4" w:space="0" w:color="auto"/>
              <w:bottom w:val="single" w:sz="4" w:space="0" w:color="auto"/>
              <w:right w:val="single" w:sz="4" w:space="0" w:color="auto"/>
            </w:tcBorders>
          </w:tcPr>
          <w:p w:rsidR="00722719" w:rsidRPr="00C53087" w:rsidRDefault="005E5312" w:rsidP="00565A7D">
            <w:r w:rsidRPr="00C53087">
              <w:t>Увеличение стоимости горюче-смазочных материалов</w:t>
            </w:r>
          </w:p>
        </w:tc>
        <w:tc>
          <w:tcPr>
            <w:tcW w:w="2126" w:type="dxa"/>
            <w:tcBorders>
              <w:top w:val="single" w:sz="4" w:space="0" w:color="auto"/>
              <w:left w:val="single" w:sz="4" w:space="0" w:color="auto"/>
              <w:bottom w:val="single" w:sz="4" w:space="0" w:color="auto"/>
              <w:right w:val="single" w:sz="4" w:space="0" w:color="auto"/>
            </w:tcBorders>
            <w:vAlign w:val="center"/>
          </w:tcPr>
          <w:p w:rsidR="00722719" w:rsidRPr="00C53087" w:rsidRDefault="00722719" w:rsidP="00D327DF">
            <w:pPr>
              <w:jc w:val="center"/>
            </w:pPr>
            <w:r w:rsidRPr="00C53087">
              <w:t>343</w:t>
            </w:r>
          </w:p>
        </w:tc>
        <w:tc>
          <w:tcPr>
            <w:tcW w:w="1843" w:type="dxa"/>
            <w:tcBorders>
              <w:top w:val="nil"/>
              <w:left w:val="single" w:sz="4" w:space="0" w:color="auto"/>
              <w:bottom w:val="single" w:sz="4" w:space="0" w:color="auto"/>
              <w:right w:val="single" w:sz="4" w:space="0" w:color="auto"/>
            </w:tcBorders>
            <w:shd w:val="clear" w:color="auto" w:fill="auto"/>
            <w:vAlign w:val="center"/>
          </w:tcPr>
          <w:p w:rsidR="00722719" w:rsidRPr="00C53087" w:rsidRDefault="00722719" w:rsidP="00D327DF">
            <w:pPr>
              <w:jc w:val="center"/>
            </w:pPr>
            <w:r w:rsidRPr="00C53087">
              <w:t>125 790,00</w:t>
            </w:r>
          </w:p>
        </w:tc>
        <w:tc>
          <w:tcPr>
            <w:tcW w:w="1559" w:type="dxa"/>
            <w:tcBorders>
              <w:top w:val="nil"/>
              <w:left w:val="nil"/>
              <w:bottom w:val="single" w:sz="4" w:space="0" w:color="auto"/>
              <w:right w:val="single" w:sz="4" w:space="0" w:color="auto"/>
            </w:tcBorders>
            <w:shd w:val="clear" w:color="auto" w:fill="auto"/>
            <w:vAlign w:val="center"/>
          </w:tcPr>
          <w:p w:rsidR="00722719" w:rsidRPr="00C53087" w:rsidRDefault="00D263F9" w:rsidP="00D327DF">
            <w:pPr>
              <w:jc w:val="center"/>
            </w:pPr>
            <w:r w:rsidRPr="00C53087">
              <w:t>1,84</w:t>
            </w:r>
          </w:p>
        </w:tc>
      </w:tr>
      <w:tr w:rsidR="00722719" w:rsidRPr="00C53087" w:rsidTr="008448BC">
        <w:tc>
          <w:tcPr>
            <w:tcW w:w="4678" w:type="dxa"/>
            <w:tcBorders>
              <w:top w:val="single" w:sz="4" w:space="0" w:color="auto"/>
              <w:left w:val="single" w:sz="4" w:space="0" w:color="auto"/>
              <w:bottom w:val="single" w:sz="4" w:space="0" w:color="auto"/>
              <w:right w:val="single" w:sz="4" w:space="0" w:color="auto"/>
            </w:tcBorders>
          </w:tcPr>
          <w:p w:rsidR="00722719" w:rsidRPr="00C53087" w:rsidRDefault="005E5312" w:rsidP="00565A7D">
            <w:r w:rsidRPr="00C53087">
              <w:t>Увеличение стоимости прочих оборотных запасов (материалов)</w:t>
            </w:r>
          </w:p>
        </w:tc>
        <w:tc>
          <w:tcPr>
            <w:tcW w:w="2126" w:type="dxa"/>
            <w:tcBorders>
              <w:top w:val="single" w:sz="4" w:space="0" w:color="auto"/>
              <w:left w:val="single" w:sz="4" w:space="0" w:color="auto"/>
              <w:bottom w:val="single" w:sz="4" w:space="0" w:color="auto"/>
              <w:right w:val="single" w:sz="4" w:space="0" w:color="auto"/>
            </w:tcBorders>
            <w:vAlign w:val="center"/>
          </w:tcPr>
          <w:p w:rsidR="00722719" w:rsidRPr="00C53087" w:rsidRDefault="00722719" w:rsidP="00D327DF">
            <w:pPr>
              <w:jc w:val="center"/>
            </w:pPr>
            <w:r w:rsidRPr="00C53087">
              <w:t>346</w:t>
            </w:r>
          </w:p>
        </w:tc>
        <w:tc>
          <w:tcPr>
            <w:tcW w:w="1843" w:type="dxa"/>
            <w:tcBorders>
              <w:top w:val="nil"/>
              <w:left w:val="single" w:sz="4" w:space="0" w:color="auto"/>
              <w:bottom w:val="single" w:sz="4" w:space="0" w:color="auto"/>
              <w:right w:val="single" w:sz="4" w:space="0" w:color="auto"/>
            </w:tcBorders>
            <w:shd w:val="clear" w:color="auto" w:fill="auto"/>
            <w:vAlign w:val="center"/>
          </w:tcPr>
          <w:p w:rsidR="00722719" w:rsidRPr="00C53087" w:rsidRDefault="00722719" w:rsidP="00D327DF">
            <w:pPr>
              <w:jc w:val="center"/>
            </w:pPr>
            <w:r w:rsidRPr="00C53087">
              <w:t>5 220,00</w:t>
            </w:r>
          </w:p>
        </w:tc>
        <w:tc>
          <w:tcPr>
            <w:tcW w:w="1559" w:type="dxa"/>
            <w:tcBorders>
              <w:top w:val="nil"/>
              <w:left w:val="nil"/>
              <w:bottom w:val="single" w:sz="4" w:space="0" w:color="auto"/>
              <w:right w:val="single" w:sz="4" w:space="0" w:color="auto"/>
            </w:tcBorders>
            <w:shd w:val="clear" w:color="auto" w:fill="auto"/>
            <w:vAlign w:val="center"/>
          </w:tcPr>
          <w:p w:rsidR="00722719" w:rsidRPr="00C53087" w:rsidRDefault="00D263F9" w:rsidP="00D327DF">
            <w:pPr>
              <w:jc w:val="center"/>
            </w:pPr>
            <w:r w:rsidRPr="00C53087">
              <w:t>0,08</w:t>
            </w:r>
          </w:p>
        </w:tc>
      </w:tr>
      <w:tr w:rsidR="00722719" w:rsidRPr="00C53087" w:rsidTr="008448BC">
        <w:tc>
          <w:tcPr>
            <w:tcW w:w="4678" w:type="dxa"/>
            <w:tcBorders>
              <w:top w:val="single" w:sz="4" w:space="0" w:color="auto"/>
              <w:left w:val="single" w:sz="4" w:space="0" w:color="auto"/>
              <w:bottom w:val="single" w:sz="4" w:space="0" w:color="auto"/>
              <w:right w:val="single" w:sz="4" w:space="0" w:color="auto"/>
            </w:tcBorders>
          </w:tcPr>
          <w:p w:rsidR="00722719" w:rsidRPr="00C53087" w:rsidRDefault="005E5312" w:rsidP="00565A7D">
            <w:r w:rsidRPr="00C53087">
              <w:t>Увеличение стоимости прочих материальных запасов однократного применения</w:t>
            </w:r>
          </w:p>
        </w:tc>
        <w:tc>
          <w:tcPr>
            <w:tcW w:w="2126" w:type="dxa"/>
            <w:tcBorders>
              <w:top w:val="single" w:sz="4" w:space="0" w:color="auto"/>
              <w:left w:val="single" w:sz="4" w:space="0" w:color="auto"/>
              <w:bottom w:val="single" w:sz="4" w:space="0" w:color="auto"/>
              <w:right w:val="single" w:sz="4" w:space="0" w:color="auto"/>
            </w:tcBorders>
            <w:vAlign w:val="center"/>
          </w:tcPr>
          <w:p w:rsidR="00722719" w:rsidRPr="00C53087" w:rsidRDefault="00722719" w:rsidP="00D327DF">
            <w:pPr>
              <w:jc w:val="center"/>
            </w:pPr>
            <w:r w:rsidRPr="00C53087">
              <w:t>349</w:t>
            </w:r>
          </w:p>
        </w:tc>
        <w:tc>
          <w:tcPr>
            <w:tcW w:w="1843" w:type="dxa"/>
            <w:tcBorders>
              <w:top w:val="nil"/>
              <w:left w:val="single" w:sz="4" w:space="0" w:color="auto"/>
              <w:bottom w:val="single" w:sz="4" w:space="0" w:color="auto"/>
              <w:right w:val="single" w:sz="4" w:space="0" w:color="auto"/>
            </w:tcBorders>
            <w:shd w:val="clear" w:color="auto" w:fill="auto"/>
            <w:vAlign w:val="center"/>
          </w:tcPr>
          <w:p w:rsidR="00722719" w:rsidRPr="00C53087" w:rsidRDefault="00722719" w:rsidP="00D327DF">
            <w:pPr>
              <w:jc w:val="center"/>
            </w:pPr>
            <w:r w:rsidRPr="00C53087">
              <w:t>20 571,50</w:t>
            </w:r>
          </w:p>
        </w:tc>
        <w:tc>
          <w:tcPr>
            <w:tcW w:w="1559" w:type="dxa"/>
            <w:tcBorders>
              <w:top w:val="nil"/>
              <w:left w:val="nil"/>
              <w:bottom w:val="single" w:sz="4" w:space="0" w:color="auto"/>
              <w:right w:val="single" w:sz="4" w:space="0" w:color="auto"/>
            </w:tcBorders>
            <w:shd w:val="clear" w:color="auto" w:fill="auto"/>
            <w:vAlign w:val="center"/>
          </w:tcPr>
          <w:p w:rsidR="00722719" w:rsidRPr="00C53087" w:rsidRDefault="00D263F9" w:rsidP="00D327DF">
            <w:pPr>
              <w:jc w:val="center"/>
            </w:pPr>
            <w:r w:rsidRPr="00C53087">
              <w:t>0,30</w:t>
            </w:r>
          </w:p>
        </w:tc>
      </w:tr>
    </w:tbl>
    <w:p w:rsidR="00B244CC" w:rsidRPr="00C53087" w:rsidRDefault="00B244CC" w:rsidP="00B244CC">
      <w:pPr>
        <w:tabs>
          <w:tab w:val="left" w:pos="720"/>
        </w:tabs>
        <w:jc w:val="both"/>
        <w:rPr>
          <w:i/>
          <w:iCs/>
          <w:sz w:val="28"/>
          <w:szCs w:val="28"/>
        </w:rPr>
      </w:pPr>
    </w:p>
    <w:p w:rsidR="00D153D3" w:rsidRPr="00C53087" w:rsidRDefault="00D153D3" w:rsidP="00D153D3">
      <w:pPr>
        <w:ind w:firstLine="708"/>
        <w:jc w:val="both"/>
        <w:rPr>
          <w:iCs/>
          <w:sz w:val="28"/>
          <w:szCs w:val="28"/>
        </w:rPr>
      </w:pPr>
      <w:r w:rsidRPr="00C53087">
        <w:rPr>
          <w:i/>
          <w:iCs/>
          <w:sz w:val="28"/>
          <w:szCs w:val="28"/>
        </w:rPr>
        <w:t xml:space="preserve">При проведении </w:t>
      </w:r>
      <w:r w:rsidR="002E2FFF" w:rsidRPr="00C53087">
        <w:rPr>
          <w:i/>
          <w:iCs/>
          <w:sz w:val="28"/>
          <w:szCs w:val="28"/>
        </w:rPr>
        <w:t xml:space="preserve">анализа исполнения бюджета </w:t>
      </w:r>
      <w:r w:rsidR="0017227D" w:rsidRPr="00C53087">
        <w:rPr>
          <w:i/>
          <w:iCs/>
          <w:sz w:val="28"/>
          <w:szCs w:val="28"/>
        </w:rPr>
        <w:t>городского</w:t>
      </w:r>
      <w:r w:rsidR="002E2FFF" w:rsidRPr="00C53087">
        <w:rPr>
          <w:i/>
          <w:iCs/>
          <w:sz w:val="28"/>
          <w:szCs w:val="28"/>
        </w:rPr>
        <w:t xml:space="preserve"> поселения «</w:t>
      </w:r>
      <w:r w:rsidR="0017227D" w:rsidRPr="00C53087">
        <w:rPr>
          <w:i/>
          <w:iCs/>
          <w:sz w:val="28"/>
          <w:szCs w:val="28"/>
        </w:rPr>
        <w:t>Новокручинин</w:t>
      </w:r>
      <w:r w:rsidR="0052132E">
        <w:rPr>
          <w:i/>
          <w:iCs/>
          <w:sz w:val="28"/>
          <w:szCs w:val="28"/>
        </w:rPr>
        <w:t>с</w:t>
      </w:r>
      <w:r w:rsidR="0017227D" w:rsidRPr="00C53087">
        <w:rPr>
          <w:i/>
          <w:iCs/>
          <w:sz w:val="28"/>
          <w:szCs w:val="28"/>
        </w:rPr>
        <w:t>кое</w:t>
      </w:r>
      <w:r w:rsidR="002E2FFF" w:rsidRPr="00C53087">
        <w:rPr>
          <w:i/>
          <w:iCs/>
          <w:sz w:val="28"/>
          <w:szCs w:val="28"/>
        </w:rPr>
        <w:t>» финансовых нарушений не установлено</w:t>
      </w:r>
      <w:r w:rsidRPr="00C53087">
        <w:rPr>
          <w:i/>
          <w:iCs/>
          <w:sz w:val="28"/>
          <w:szCs w:val="28"/>
        </w:rPr>
        <w:t>.</w:t>
      </w:r>
    </w:p>
    <w:p w:rsidR="0017227D" w:rsidRPr="00C53087" w:rsidRDefault="0017227D" w:rsidP="0017227D">
      <w:pPr>
        <w:ind w:firstLine="708"/>
        <w:jc w:val="both"/>
        <w:rPr>
          <w:i/>
          <w:sz w:val="28"/>
          <w:szCs w:val="28"/>
        </w:rPr>
      </w:pPr>
      <w:r w:rsidRPr="00C53087">
        <w:rPr>
          <w:i/>
          <w:sz w:val="28"/>
          <w:szCs w:val="28"/>
        </w:rPr>
        <w:t>Вместе с тем, выявлены случаи нарушения:</w:t>
      </w:r>
    </w:p>
    <w:p w:rsidR="003D4DC3" w:rsidRPr="00C53087" w:rsidRDefault="0017227D" w:rsidP="003D4DC3">
      <w:pPr>
        <w:autoSpaceDE w:val="0"/>
        <w:autoSpaceDN w:val="0"/>
        <w:adjustRightInd w:val="0"/>
        <w:ind w:firstLine="540"/>
        <w:jc w:val="both"/>
        <w:rPr>
          <w:rFonts w:eastAsiaTheme="minorHAnsi"/>
          <w:i/>
          <w:sz w:val="28"/>
          <w:szCs w:val="28"/>
          <w:lang w:eastAsia="en-US"/>
        </w:rPr>
      </w:pPr>
      <w:r w:rsidRPr="00C53087">
        <w:rPr>
          <w:i/>
          <w:sz w:val="28"/>
          <w:szCs w:val="28"/>
        </w:rPr>
        <w:t xml:space="preserve">- </w:t>
      </w:r>
      <w:r w:rsidR="003D4DC3" w:rsidRPr="00C53087">
        <w:rPr>
          <w:rFonts w:eastAsiaTheme="minorHAnsi"/>
          <w:i/>
          <w:sz w:val="28"/>
          <w:szCs w:val="28"/>
          <w:lang w:eastAsia="en-US"/>
        </w:rPr>
        <w:t xml:space="preserve">ст. 264.5. Бюджетного кодекса Российской Федерации, отчет об исполнении бюджета </w:t>
      </w:r>
      <w:r w:rsidR="003D4DC3" w:rsidRPr="00C53087">
        <w:rPr>
          <w:i/>
          <w:sz w:val="28"/>
          <w:szCs w:val="28"/>
        </w:rPr>
        <w:t xml:space="preserve">городского поселения «Новокручининское» </w:t>
      </w:r>
      <w:r w:rsidR="003D4DC3" w:rsidRPr="00C53087">
        <w:rPr>
          <w:rFonts w:eastAsiaTheme="minorHAnsi"/>
          <w:i/>
          <w:sz w:val="28"/>
          <w:szCs w:val="28"/>
          <w:lang w:eastAsia="en-US"/>
        </w:rPr>
        <w:t xml:space="preserve">за 2018 год, для утверждения, не представлен в Совет </w:t>
      </w:r>
      <w:r w:rsidR="003D4DC3" w:rsidRPr="00C53087">
        <w:rPr>
          <w:i/>
          <w:sz w:val="28"/>
          <w:szCs w:val="28"/>
        </w:rPr>
        <w:t xml:space="preserve">городского поселения «Новокручининское» </w:t>
      </w:r>
      <w:r w:rsidR="003D4DC3" w:rsidRPr="00C53087">
        <w:rPr>
          <w:rFonts w:eastAsiaTheme="minorHAnsi"/>
          <w:i/>
          <w:sz w:val="28"/>
          <w:szCs w:val="28"/>
          <w:lang w:eastAsia="en-US"/>
        </w:rPr>
        <w:t>до 1 мая 2019г.</w:t>
      </w:r>
    </w:p>
    <w:p w:rsidR="002D065B" w:rsidRPr="00C53087" w:rsidRDefault="002D065B" w:rsidP="00B244CC">
      <w:pPr>
        <w:tabs>
          <w:tab w:val="left" w:pos="720"/>
        </w:tabs>
        <w:jc w:val="both"/>
        <w:rPr>
          <w:i/>
          <w:iCs/>
          <w:sz w:val="28"/>
          <w:szCs w:val="28"/>
        </w:rPr>
      </w:pPr>
    </w:p>
    <w:p w:rsidR="0017227D" w:rsidRDefault="0017227D" w:rsidP="00B244CC">
      <w:pPr>
        <w:tabs>
          <w:tab w:val="left" w:pos="720"/>
        </w:tabs>
        <w:jc w:val="both"/>
        <w:rPr>
          <w:i/>
          <w:iCs/>
          <w:sz w:val="28"/>
          <w:szCs w:val="28"/>
        </w:rPr>
      </w:pPr>
    </w:p>
    <w:p w:rsidR="000B310C" w:rsidRPr="00C53087" w:rsidRDefault="000B310C" w:rsidP="00B244CC">
      <w:pPr>
        <w:tabs>
          <w:tab w:val="left" w:pos="720"/>
        </w:tabs>
        <w:jc w:val="both"/>
        <w:rPr>
          <w:i/>
          <w:iCs/>
          <w:sz w:val="28"/>
          <w:szCs w:val="28"/>
        </w:rPr>
      </w:pPr>
    </w:p>
    <w:p w:rsidR="00BB7120" w:rsidRPr="00C53087" w:rsidRDefault="00BB7120" w:rsidP="00BB7120">
      <w:pPr>
        <w:ind w:firstLine="708"/>
        <w:jc w:val="center"/>
        <w:rPr>
          <w:b/>
          <w:sz w:val="28"/>
          <w:szCs w:val="28"/>
        </w:rPr>
      </w:pPr>
      <w:r w:rsidRPr="00C53087">
        <w:rPr>
          <w:b/>
          <w:sz w:val="28"/>
          <w:szCs w:val="28"/>
        </w:rPr>
        <w:lastRenderedPageBreak/>
        <w:t>8. Проверка состояния бухгалтерского учета. Правильность отражения хозяйственных операций на счетах бюджетного учета. Достоверность данных отчетности.</w:t>
      </w:r>
    </w:p>
    <w:p w:rsidR="00BB7120" w:rsidRPr="00C53087" w:rsidRDefault="00BB7120" w:rsidP="00BB7120">
      <w:pPr>
        <w:jc w:val="center"/>
        <w:rPr>
          <w:b/>
          <w:sz w:val="28"/>
          <w:szCs w:val="28"/>
        </w:rPr>
      </w:pPr>
    </w:p>
    <w:p w:rsidR="00CF0563" w:rsidRPr="00C53087" w:rsidRDefault="00CF0563" w:rsidP="00BB7120">
      <w:pPr>
        <w:jc w:val="center"/>
        <w:rPr>
          <w:b/>
          <w:sz w:val="28"/>
          <w:szCs w:val="28"/>
        </w:rPr>
      </w:pPr>
    </w:p>
    <w:p w:rsidR="00380AC1" w:rsidRPr="00C53087" w:rsidRDefault="00CF0563" w:rsidP="0086660D">
      <w:pPr>
        <w:jc w:val="both"/>
        <w:rPr>
          <w:sz w:val="28"/>
          <w:szCs w:val="28"/>
        </w:rPr>
      </w:pPr>
      <w:r w:rsidRPr="00C53087">
        <w:rPr>
          <w:sz w:val="28"/>
          <w:szCs w:val="28"/>
        </w:rPr>
        <w:tab/>
      </w:r>
      <w:r w:rsidR="00380AC1" w:rsidRPr="00C53087">
        <w:rPr>
          <w:sz w:val="28"/>
          <w:szCs w:val="28"/>
        </w:rPr>
        <w:t xml:space="preserve">Бухгалтерский учет в администрации </w:t>
      </w:r>
      <w:r w:rsidR="00DE1090" w:rsidRPr="00C53087">
        <w:rPr>
          <w:sz w:val="28"/>
          <w:szCs w:val="28"/>
        </w:rPr>
        <w:t>городского</w:t>
      </w:r>
      <w:r w:rsidR="00380AC1" w:rsidRPr="00C53087">
        <w:rPr>
          <w:sz w:val="28"/>
          <w:szCs w:val="28"/>
        </w:rPr>
        <w:t xml:space="preserve"> поселения «</w:t>
      </w:r>
      <w:r w:rsidR="007B1EE0" w:rsidRPr="00C53087">
        <w:rPr>
          <w:sz w:val="28"/>
          <w:szCs w:val="28"/>
        </w:rPr>
        <w:t>Новокручининское</w:t>
      </w:r>
      <w:r w:rsidR="00380AC1" w:rsidRPr="00C53087">
        <w:rPr>
          <w:sz w:val="28"/>
          <w:szCs w:val="28"/>
        </w:rPr>
        <w:t xml:space="preserve">» ведется </w:t>
      </w:r>
      <w:r w:rsidR="00EC18E6" w:rsidRPr="00C53087">
        <w:rPr>
          <w:sz w:val="28"/>
          <w:szCs w:val="28"/>
        </w:rPr>
        <w:t xml:space="preserve">в соответствии с </w:t>
      </w:r>
      <w:r w:rsidR="00380AC1" w:rsidRPr="00C53087">
        <w:rPr>
          <w:sz w:val="28"/>
          <w:szCs w:val="28"/>
        </w:rPr>
        <w:t>требовани</w:t>
      </w:r>
      <w:r w:rsidR="00EC18E6" w:rsidRPr="00C53087">
        <w:rPr>
          <w:sz w:val="28"/>
          <w:szCs w:val="28"/>
        </w:rPr>
        <w:t>ями</w:t>
      </w:r>
      <w:r w:rsidR="00380AC1" w:rsidRPr="00C53087">
        <w:rPr>
          <w:sz w:val="28"/>
          <w:szCs w:val="28"/>
        </w:rPr>
        <w:t xml:space="preserve"> Федерального закона РФ от 06.12.2011г. № 402-ФЗ «О бухгалтерском учете»,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 157н от 01.12.2010г.</w:t>
      </w:r>
    </w:p>
    <w:p w:rsidR="00407082" w:rsidRPr="00C53087" w:rsidRDefault="00EC18E6" w:rsidP="00380AC1">
      <w:pPr>
        <w:ind w:firstLine="708"/>
        <w:jc w:val="both"/>
        <w:rPr>
          <w:sz w:val="28"/>
          <w:szCs w:val="28"/>
        </w:rPr>
      </w:pPr>
      <w:r w:rsidRPr="00C53087">
        <w:rPr>
          <w:sz w:val="28"/>
          <w:szCs w:val="28"/>
        </w:rPr>
        <w:t xml:space="preserve">Согласно </w:t>
      </w:r>
      <w:r w:rsidR="00380AC1" w:rsidRPr="00C53087">
        <w:rPr>
          <w:sz w:val="28"/>
          <w:szCs w:val="28"/>
        </w:rPr>
        <w:t xml:space="preserve">п. 11 </w:t>
      </w:r>
      <w:r w:rsidR="000E40F8" w:rsidRPr="00C53087">
        <w:rPr>
          <w:sz w:val="28"/>
          <w:szCs w:val="28"/>
        </w:rPr>
        <w:t>Приказа Министерства финансам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1 декабря 2010г. № 157н</w:t>
      </w:r>
      <w:r w:rsidR="00380AC1" w:rsidRPr="00C53087">
        <w:rPr>
          <w:sz w:val="28"/>
          <w:szCs w:val="28"/>
        </w:rPr>
        <w:t>, по истечении каждого отчетного месяца первичные учетные документы, относящиеся к соответствующим журналам операций, подбираю</w:t>
      </w:r>
      <w:r w:rsidRPr="00C53087">
        <w:rPr>
          <w:sz w:val="28"/>
          <w:szCs w:val="28"/>
        </w:rPr>
        <w:t>тся в хронологическом порядке и</w:t>
      </w:r>
      <w:r w:rsidR="00F52749" w:rsidRPr="00C53087">
        <w:rPr>
          <w:sz w:val="28"/>
          <w:szCs w:val="28"/>
        </w:rPr>
        <w:t xml:space="preserve"> сброшюровываются.</w:t>
      </w:r>
    </w:p>
    <w:p w:rsidR="00CF0563" w:rsidRPr="00C53087" w:rsidRDefault="00EC18E6" w:rsidP="00E26EFC">
      <w:pPr>
        <w:pStyle w:val="ConsPlusNormal"/>
        <w:ind w:firstLine="708"/>
        <w:jc w:val="both"/>
        <w:rPr>
          <w:rFonts w:ascii="Times New Roman" w:hAnsi="Times New Roman" w:cs="Times New Roman"/>
          <w:sz w:val="28"/>
          <w:szCs w:val="28"/>
        </w:rPr>
      </w:pPr>
      <w:r w:rsidRPr="00C53087">
        <w:rPr>
          <w:rFonts w:ascii="Times New Roman" w:hAnsi="Times New Roman" w:cs="Times New Roman"/>
          <w:sz w:val="28"/>
          <w:szCs w:val="28"/>
        </w:rPr>
        <w:t>Согласно</w:t>
      </w:r>
      <w:r w:rsidR="00CF0563" w:rsidRPr="00C53087">
        <w:rPr>
          <w:rFonts w:ascii="Times New Roman" w:hAnsi="Times New Roman" w:cs="Times New Roman"/>
          <w:sz w:val="28"/>
          <w:szCs w:val="28"/>
        </w:rPr>
        <w:t xml:space="preserve"> п. 11 </w:t>
      </w:r>
      <w:r w:rsidRPr="00C53087">
        <w:rPr>
          <w:rFonts w:ascii="Times New Roman" w:hAnsi="Times New Roman" w:cs="Times New Roman"/>
          <w:sz w:val="28"/>
          <w:szCs w:val="28"/>
        </w:rPr>
        <w:t>Приказа Министерства финансам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1 декабря 2010г. № 157н</w:t>
      </w:r>
      <w:r w:rsidR="00CF0563" w:rsidRPr="00C53087">
        <w:rPr>
          <w:rFonts w:ascii="Times New Roman" w:hAnsi="Times New Roman" w:cs="Times New Roman"/>
          <w:sz w:val="28"/>
          <w:szCs w:val="28"/>
        </w:rPr>
        <w:t xml:space="preserve">, для систематизации и накопления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в администрации, ведутся </w:t>
      </w:r>
      <w:r w:rsidRPr="00C53087">
        <w:rPr>
          <w:rFonts w:ascii="Times New Roman" w:hAnsi="Times New Roman" w:cs="Times New Roman"/>
          <w:sz w:val="28"/>
          <w:szCs w:val="28"/>
        </w:rPr>
        <w:t xml:space="preserve">следующие </w:t>
      </w:r>
      <w:r w:rsidR="00CF0563" w:rsidRPr="00C53087">
        <w:rPr>
          <w:rFonts w:ascii="Times New Roman" w:hAnsi="Times New Roman" w:cs="Times New Roman"/>
          <w:sz w:val="28"/>
          <w:szCs w:val="28"/>
        </w:rPr>
        <w:t>регистры бухгалтерского учета:</w:t>
      </w:r>
    </w:p>
    <w:p w:rsidR="00E26EFC" w:rsidRPr="00C53087" w:rsidRDefault="009D75BF" w:rsidP="00E26EFC">
      <w:pPr>
        <w:pStyle w:val="ConsPlusNormal"/>
        <w:ind w:firstLine="540"/>
        <w:jc w:val="both"/>
        <w:rPr>
          <w:rFonts w:ascii="Times New Roman" w:hAnsi="Times New Roman" w:cs="Times New Roman"/>
          <w:sz w:val="28"/>
          <w:szCs w:val="28"/>
        </w:rPr>
      </w:pPr>
      <w:r w:rsidRPr="00C53087">
        <w:rPr>
          <w:rFonts w:ascii="Times New Roman" w:hAnsi="Times New Roman" w:cs="Times New Roman"/>
          <w:sz w:val="28"/>
          <w:szCs w:val="28"/>
        </w:rPr>
        <w:tab/>
      </w:r>
      <w:r w:rsidR="0055053B" w:rsidRPr="00C53087">
        <w:rPr>
          <w:rFonts w:ascii="Times New Roman" w:hAnsi="Times New Roman" w:cs="Times New Roman"/>
          <w:sz w:val="28"/>
          <w:szCs w:val="28"/>
        </w:rPr>
        <w:t>Журнал операций № 2</w:t>
      </w:r>
      <w:r w:rsidR="00E26EFC" w:rsidRPr="00C53087">
        <w:rPr>
          <w:rFonts w:ascii="Times New Roman" w:hAnsi="Times New Roman" w:cs="Times New Roman"/>
          <w:sz w:val="28"/>
          <w:szCs w:val="28"/>
        </w:rPr>
        <w:t xml:space="preserve"> с безналичными денежными средствами;</w:t>
      </w:r>
    </w:p>
    <w:p w:rsidR="00E26EFC" w:rsidRPr="00C53087" w:rsidRDefault="009D75BF" w:rsidP="00E26EFC">
      <w:pPr>
        <w:pStyle w:val="ConsPlusNormal"/>
        <w:ind w:firstLine="540"/>
        <w:jc w:val="both"/>
        <w:rPr>
          <w:rFonts w:ascii="Times New Roman" w:hAnsi="Times New Roman" w:cs="Times New Roman"/>
          <w:sz w:val="28"/>
          <w:szCs w:val="28"/>
        </w:rPr>
      </w:pPr>
      <w:r w:rsidRPr="00C53087">
        <w:rPr>
          <w:rFonts w:ascii="Times New Roman" w:hAnsi="Times New Roman" w:cs="Times New Roman"/>
          <w:sz w:val="28"/>
          <w:szCs w:val="28"/>
        </w:rPr>
        <w:tab/>
      </w:r>
      <w:r w:rsidR="00E26EFC" w:rsidRPr="00C53087">
        <w:rPr>
          <w:rFonts w:ascii="Times New Roman" w:hAnsi="Times New Roman" w:cs="Times New Roman"/>
          <w:sz w:val="28"/>
          <w:szCs w:val="28"/>
        </w:rPr>
        <w:t xml:space="preserve">Журнал операций </w:t>
      </w:r>
      <w:r w:rsidR="00CE58D3" w:rsidRPr="00C53087">
        <w:rPr>
          <w:rFonts w:ascii="Times New Roman" w:hAnsi="Times New Roman" w:cs="Times New Roman"/>
          <w:sz w:val="28"/>
          <w:szCs w:val="28"/>
        </w:rPr>
        <w:t xml:space="preserve">№ </w:t>
      </w:r>
      <w:r w:rsidR="00387DDF" w:rsidRPr="00C53087">
        <w:rPr>
          <w:rFonts w:ascii="Times New Roman" w:hAnsi="Times New Roman" w:cs="Times New Roman"/>
          <w:sz w:val="28"/>
          <w:szCs w:val="28"/>
        </w:rPr>
        <w:t xml:space="preserve">3 </w:t>
      </w:r>
      <w:r w:rsidR="00E26EFC" w:rsidRPr="00C53087">
        <w:rPr>
          <w:rFonts w:ascii="Times New Roman" w:hAnsi="Times New Roman" w:cs="Times New Roman"/>
          <w:sz w:val="28"/>
          <w:szCs w:val="28"/>
        </w:rPr>
        <w:t>расчетов с подотчетными лицами;</w:t>
      </w:r>
    </w:p>
    <w:p w:rsidR="00E26EFC" w:rsidRPr="00C53087" w:rsidRDefault="009D75BF" w:rsidP="00E26EFC">
      <w:pPr>
        <w:pStyle w:val="ConsPlusNormal"/>
        <w:ind w:firstLine="540"/>
        <w:jc w:val="both"/>
        <w:rPr>
          <w:rFonts w:ascii="Times New Roman" w:hAnsi="Times New Roman" w:cs="Times New Roman"/>
          <w:sz w:val="28"/>
          <w:szCs w:val="28"/>
        </w:rPr>
      </w:pPr>
      <w:r w:rsidRPr="00C53087">
        <w:rPr>
          <w:rFonts w:ascii="Times New Roman" w:hAnsi="Times New Roman" w:cs="Times New Roman"/>
          <w:sz w:val="28"/>
          <w:szCs w:val="28"/>
        </w:rPr>
        <w:tab/>
      </w:r>
      <w:r w:rsidR="00E26EFC" w:rsidRPr="00C53087">
        <w:rPr>
          <w:rFonts w:ascii="Times New Roman" w:hAnsi="Times New Roman" w:cs="Times New Roman"/>
          <w:sz w:val="28"/>
          <w:szCs w:val="28"/>
        </w:rPr>
        <w:t xml:space="preserve">Журнал операций № </w:t>
      </w:r>
      <w:r w:rsidR="00933C43" w:rsidRPr="00C53087">
        <w:rPr>
          <w:rFonts w:ascii="Times New Roman" w:hAnsi="Times New Roman" w:cs="Times New Roman"/>
          <w:sz w:val="28"/>
          <w:szCs w:val="28"/>
        </w:rPr>
        <w:t xml:space="preserve">4 </w:t>
      </w:r>
      <w:r w:rsidR="00E26EFC" w:rsidRPr="00C53087">
        <w:rPr>
          <w:rFonts w:ascii="Times New Roman" w:hAnsi="Times New Roman" w:cs="Times New Roman"/>
          <w:sz w:val="28"/>
          <w:szCs w:val="28"/>
        </w:rPr>
        <w:t>расчетов с поставщиками и подрядчиками;</w:t>
      </w:r>
    </w:p>
    <w:p w:rsidR="00E26EFC" w:rsidRPr="00C53087" w:rsidRDefault="009D75BF" w:rsidP="00E26EFC">
      <w:pPr>
        <w:pStyle w:val="ConsPlusNormal"/>
        <w:ind w:firstLine="540"/>
        <w:jc w:val="both"/>
        <w:rPr>
          <w:rFonts w:ascii="Times New Roman" w:hAnsi="Times New Roman" w:cs="Times New Roman"/>
          <w:sz w:val="28"/>
          <w:szCs w:val="28"/>
        </w:rPr>
      </w:pPr>
      <w:r w:rsidRPr="00C53087">
        <w:rPr>
          <w:rFonts w:ascii="Times New Roman" w:hAnsi="Times New Roman" w:cs="Times New Roman"/>
          <w:sz w:val="28"/>
          <w:szCs w:val="28"/>
        </w:rPr>
        <w:tab/>
      </w:r>
      <w:r w:rsidR="00933C43" w:rsidRPr="00C53087">
        <w:rPr>
          <w:rFonts w:ascii="Times New Roman" w:hAnsi="Times New Roman" w:cs="Times New Roman"/>
          <w:sz w:val="28"/>
          <w:szCs w:val="28"/>
        </w:rPr>
        <w:t xml:space="preserve">Журнал операций № </w:t>
      </w:r>
      <w:r w:rsidR="00E26EFC" w:rsidRPr="00C53087">
        <w:rPr>
          <w:rFonts w:ascii="Times New Roman" w:hAnsi="Times New Roman" w:cs="Times New Roman"/>
          <w:sz w:val="28"/>
          <w:szCs w:val="28"/>
        </w:rPr>
        <w:t>6 расчетов по оплате труда;</w:t>
      </w:r>
    </w:p>
    <w:p w:rsidR="00BB1B7A" w:rsidRPr="00C53087" w:rsidRDefault="009D75BF" w:rsidP="00E26EFC">
      <w:pPr>
        <w:pStyle w:val="ConsPlusNormal"/>
        <w:ind w:firstLine="540"/>
        <w:jc w:val="both"/>
        <w:rPr>
          <w:rFonts w:ascii="Times New Roman" w:hAnsi="Times New Roman" w:cs="Times New Roman"/>
          <w:sz w:val="28"/>
          <w:szCs w:val="28"/>
        </w:rPr>
      </w:pPr>
      <w:r w:rsidRPr="00C53087">
        <w:rPr>
          <w:rFonts w:ascii="Times New Roman" w:hAnsi="Times New Roman" w:cs="Times New Roman"/>
          <w:sz w:val="28"/>
          <w:szCs w:val="28"/>
        </w:rPr>
        <w:tab/>
      </w:r>
      <w:r w:rsidR="00BB1B7A" w:rsidRPr="00C53087">
        <w:rPr>
          <w:rFonts w:ascii="Times New Roman" w:hAnsi="Times New Roman" w:cs="Times New Roman"/>
          <w:sz w:val="28"/>
          <w:szCs w:val="28"/>
        </w:rPr>
        <w:t xml:space="preserve">Журнал операций № </w:t>
      </w:r>
      <w:r w:rsidR="00CE58D3" w:rsidRPr="00C53087">
        <w:rPr>
          <w:rFonts w:ascii="Times New Roman" w:hAnsi="Times New Roman" w:cs="Times New Roman"/>
          <w:sz w:val="28"/>
          <w:szCs w:val="28"/>
        </w:rPr>
        <w:t>7 по выбытию и перемещению нефинансовых активов</w:t>
      </w:r>
      <w:r w:rsidR="00BB1B7A" w:rsidRPr="00C53087">
        <w:rPr>
          <w:rFonts w:ascii="Times New Roman" w:hAnsi="Times New Roman" w:cs="Times New Roman"/>
          <w:sz w:val="28"/>
          <w:szCs w:val="28"/>
        </w:rPr>
        <w:t>;</w:t>
      </w:r>
    </w:p>
    <w:p w:rsidR="00E26EFC" w:rsidRPr="00C53087" w:rsidRDefault="001964B4" w:rsidP="00EC3186">
      <w:pPr>
        <w:pStyle w:val="ConsPlusNormal"/>
        <w:ind w:firstLine="540"/>
        <w:jc w:val="both"/>
        <w:rPr>
          <w:rFonts w:ascii="Times New Roman" w:hAnsi="Times New Roman" w:cs="Times New Roman"/>
          <w:sz w:val="28"/>
          <w:szCs w:val="28"/>
        </w:rPr>
      </w:pPr>
      <w:r w:rsidRPr="00C53087">
        <w:rPr>
          <w:rFonts w:ascii="Times New Roman" w:hAnsi="Times New Roman" w:cs="Times New Roman"/>
          <w:sz w:val="28"/>
          <w:szCs w:val="28"/>
        </w:rPr>
        <w:tab/>
      </w:r>
      <w:r w:rsidR="00BB1B7A" w:rsidRPr="00C53087">
        <w:rPr>
          <w:rFonts w:ascii="Times New Roman" w:hAnsi="Times New Roman" w:cs="Times New Roman"/>
          <w:sz w:val="28"/>
          <w:szCs w:val="28"/>
        </w:rPr>
        <w:t>Главная книга.</w:t>
      </w:r>
    </w:p>
    <w:p w:rsidR="001F53E8" w:rsidRPr="00C53087" w:rsidRDefault="001F53E8" w:rsidP="00E26EFC">
      <w:pPr>
        <w:pStyle w:val="ConsPlusNormal"/>
        <w:widowControl/>
        <w:ind w:firstLine="708"/>
        <w:jc w:val="both"/>
        <w:rPr>
          <w:rFonts w:ascii="Times New Roman" w:hAnsi="Times New Roman" w:cs="Times New Roman"/>
          <w:sz w:val="28"/>
          <w:szCs w:val="28"/>
        </w:rPr>
      </w:pPr>
      <w:r w:rsidRPr="00C53087">
        <w:rPr>
          <w:rFonts w:ascii="Times New Roman" w:hAnsi="Times New Roman" w:cs="Times New Roman"/>
          <w:sz w:val="28"/>
          <w:szCs w:val="28"/>
        </w:rPr>
        <w:t xml:space="preserve">Согласно ст. 8 Федерального закона РФ от 06.12.2011г. № 402-ФЗ «О бухгалтерском учете», в администрации </w:t>
      </w:r>
      <w:r w:rsidR="007F0E82" w:rsidRPr="00C53087">
        <w:rPr>
          <w:rFonts w:ascii="Times New Roman" w:hAnsi="Times New Roman" w:cs="Times New Roman"/>
          <w:sz w:val="28"/>
          <w:szCs w:val="28"/>
        </w:rPr>
        <w:t>городского</w:t>
      </w:r>
      <w:r w:rsidRPr="00C53087">
        <w:rPr>
          <w:rFonts w:ascii="Times New Roman" w:hAnsi="Times New Roman" w:cs="Times New Roman"/>
          <w:sz w:val="28"/>
          <w:szCs w:val="28"/>
        </w:rPr>
        <w:t xml:space="preserve"> поселения «</w:t>
      </w:r>
      <w:r w:rsidR="007F0E82" w:rsidRPr="00C53087">
        <w:rPr>
          <w:rFonts w:ascii="Times New Roman" w:hAnsi="Times New Roman" w:cs="Times New Roman"/>
          <w:sz w:val="28"/>
          <w:szCs w:val="28"/>
        </w:rPr>
        <w:t>Новокручининское</w:t>
      </w:r>
      <w:r w:rsidRPr="00C53087">
        <w:rPr>
          <w:rFonts w:ascii="Times New Roman" w:hAnsi="Times New Roman" w:cs="Times New Roman"/>
          <w:sz w:val="28"/>
          <w:szCs w:val="28"/>
        </w:rPr>
        <w:t xml:space="preserve">» сформирована </w:t>
      </w:r>
      <w:r w:rsidR="007F0E82" w:rsidRPr="00C53087">
        <w:rPr>
          <w:rFonts w:ascii="Times New Roman" w:hAnsi="Times New Roman" w:cs="Times New Roman"/>
          <w:sz w:val="28"/>
          <w:szCs w:val="28"/>
        </w:rPr>
        <w:t>Учетная  политика</w:t>
      </w:r>
      <w:r w:rsidR="00654B9E" w:rsidRPr="00C53087">
        <w:rPr>
          <w:rFonts w:ascii="Times New Roman" w:hAnsi="Times New Roman" w:cs="Times New Roman"/>
          <w:sz w:val="28"/>
          <w:szCs w:val="28"/>
        </w:rPr>
        <w:t xml:space="preserve">, которая утверждена </w:t>
      </w:r>
      <w:r w:rsidR="007F0E82" w:rsidRPr="00C53087">
        <w:rPr>
          <w:rFonts w:ascii="Times New Roman" w:hAnsi="Times New Roman" w:cs="Times New Roman"/>
          <w:sz w:val="28"/>
          <w:szCs w:val="28"/>
        </w:rPr>
        <w:t>Приказом</w:t>
      </w:r>
      <w:r w:rsidR="00654B9E" w:rsidRPr="00C53087">
        <w:rPr>
          <w:rFonts w:ascii="Times New Roman" w:hAnsi="Times New Roman" w:cs="Times New Roman"/>
          <w:sz w:val="28"/>
          <w:szCs w:val="28"/>
        </w:rPr>
        <w:t xml:space="preserve"> администрации </w:t>
      </w:r>
      <w:r w:rsidR="007F0E82" w:rsidRPr="00C53087">
        <w:rPr>
          <w:rFonts w:ascii="Times New Roman" w:hAnsi="Times New Roman" w:cs="Times New Roman"/>
          <w:sz w:val="28"/>
          <w:szCs w:val="28"/>
        </w:rPr>
        <w:t>городского</w:t>
      </w:r>
      <w:r w:rsidR="00654B9E" w:rsidRPr="00C53087">
        <w:rPr>
          <w:rFonts w:ascii="Times New Roman" w:hAnsi="Times New Roman" w:cs="Times New Roman"/>
          <w:sz w:val="28"/>
          <w:szCs w:val="28"/>
        </w:rPr>
        <w:t xml:space="preserve"> поселения «</w:t>
      </w:r>
      <w:r w:rsidR="007F0E82" w:rsidRPr="00C53087">
        <w:rPr>
          <w:rFonts w:ascii="Times New Roman" w:hAnsi="Times New Roman" w:cs="Times New Roman"/>
          <w:sz w:val="28"/>
          <w:szCs w:val="28"/>
        </w:rPr>
        <w:t>Новокручининское</w:t>
      </w:r>
      <w:r w:rsidR="00654B9E" w:rsidRPr="00C53087">
        <w:rPr>
          <w:rFonts w:ascii="Times New Roman" w:hAnsi="Times New Roman" w:cs="Times New Roman"/>
          <w:sz w:val="28"/>
          <w:szCs w:val="28"/>
        </w:rPr>
        <w:t xml:space="preserve">» от </w:t>
      </w:r>
      <w:r w:rsidR="007F0E82" w:rsidRPr="00C53087">
        <w:rPr>
          <w:rFonts w:ascii="Times New Roman" w:hAnsi="Times New Roman" w:cs="Times New Roman"/>
          <w:sz w:val="28"/>
          <w:szCs w:val="28"/>
        </w:rPr>
        <w:t>31</w:t>
      </w:r>
      <w:r w:rsidR="00654B9E" w:rsidRPr="00C53087">
        <w:rPr>
          <w:rFonts w:ascii="Times New Roman" w:hAnsi="Times New Roman" w:cs="Times New Roman"/>
          <w:sz w:val="28"/>
          <w:szCs w:val="28"/>
        </w:rPr>
        <w:t>.</w:t>
      </w:r>
      <w:r w:rsidR="007F0E82" w:rsidRPr="00C53087">
        <w:rPr>
          <w:rFonts w:ascii="Times New Roman" w:hAnsi="Times New Roman" w:cs="Times New Roman"/>
          <w:sz w:val="28"/>
          <w:szCs w:val="28"/>
        </w:rPr>
        <w:t>12</w:t>
      </w:r>
      <w:r w:rsidR="00654B9E" w:rsidRPr="00C53087">
        <w:rPr>
          <w:rFonts w:ascii="Times New Roman" w:hAnsi="Times New Roman" w:cs="Times New Roman"/>
          <w:sz w:val="28"/>
          <w:szCs w:val="28"/>
        </w:rPr>
        <w:t>.201</w:t>
      </w:r>
      <w:r w:rsidR="007F0E82" w:rsidRPr="00C53087">
        <w:rPr>
          <w:rFonts w:ascii="Times New Roman" w:hAnsi="Times New Roman" w:cs="Times New Roman"/>
          <w:sz w:val="28"/>
          <w:szCs w:val="28"/>
        </w:rPr>
        <w:t>5</w:t>
      </w:r>
      <w:r w:rsidR="00654B9E" w:rsidRPr="00C53087">
        <w:rPr>
          <w:rFonts w:ascii="Times New Roman" w:hAnsi="Times New Roman" w:cs="Times New Roman"/>
          <w:sz w:val="28"/>
          <w:szCs w:val="28"/>
        </w:rPr>
        <w:t xml:space="preserve">г. № </w:t>
      </w:r>
      <w:r w:rsidR="007F0E82" w:rsidRPr="00C53087">
        <w:rPr>
          <w:rFonts w:ascii="Times New Roman" w:hAnsi="Times New Roman" w:cs="Times New Roman"/>
          <w:sz w:val="28"/>
          <w:szCs w:val="28"/>
        </w:rPr>
        <w:t>104</w:t>
      </w:r>
      <w:r w:rsidR="00654B9E" w:rsidRPr="00C53087">
        <w:rPr>
          <w:rFonts w:ascii="Times New Roman" w:hAnsi="Times New Roman" w:cs="Times New Roman"/>
          <w:sz w:val="28"/>
          <w:szCs w:val="28"/>
        </w:rPr>
        <w:t>.</w:t>
      </w:r>
      <w:r w:rsidR="000E0BBC" w:rsidRPr="00C53087">
        <w:rPr>
          <w:rFonts w:ascii="Times New Roman" w:hAnsi="Times New Roman" w:cs="Times New Roman"/>
          <w:sz w:val="28"/>
          <w:szCs w:val="28"/>
        </w:rPr>
        <w:t xml:space="preserve"> </w:t>
      </w:r>
    </w:p>
    <w:p w:rsidR="005425C2" w:rsidRPr="00C53087" w:rsidRDefault="00437C37" w:rsidP="00F65096">
      <w:pPr>
        <w:autoSpaceDE w:val="0"/>
        <w:autoSpaceDN w:val="0"/>
        <w:adjustRightInd w:val="0"/>
        <w:jc w:val="both"/>
        <w:rPr>
          <w:rFonts w:eastAsiaTheme="minorHAnsi"/>
          <w:sz w:val="28"/>
          <w:szCs w:val="28"/>
          <w:lang w:eastAsia="en-US"/>
        </w:rPr>
      </w:pPr>
      <w:r w:rsidRPr="00C53087">
        <w:rPr>
          <w:sz w:val="28"/>
          <w:szCs w:val="28"/>
        </w:rPr>
        <w:tab/>
      </w:r>
      <w:r w:rsidR="00E900A8" w:rsidRPr="00C53087">
        <w:rPr>
          <w:sz w:val="28"/>
          <w:szCs w:val="28"/>
        </w:rPr>
        <w:t xml:space="preserve">Необходимо отметить, что </w:t>
      </w:r>
      <w:r w:rsidRPr="00C53087">
        <w:rPr>
          <w:sz w:val="28"/>
          <w:szCs w:val="28"/>
        </w:rPr>
        <w:t xml:space="preserve">в </w:t>
      </w:r>
      <w:r w:rsidR="000B3973" w:rsidRPr="00C53087">
        <w:rPr>
          <w:sz w:val="28"/>
          <w:szCs w:val="28"/>
        </w:rPr>
        <w:t>2019 году в учетную политику не внесены поправки</w:t>
      </w:r>
      <w:r w:rsidR="00A43174" w:rsidRPr="00C53087">
        <w:rPr>
          <w:sz w:val="28"/>
          <w:szCs w:val="28"/>
        </w:rPr>
        <w:t>,</w:t>
      </w:r>
      <w:r w:rsidR="000B3973" w:rsidRPr="00C53087">
        <w:rPr>
          <w:sz w:val="28"/>
          <w:szCs w:val="28"/>
        </w:rPr>
        <w:t xml:space="preserve"> </w:t>
      </w:r>
      <w:r w:rsidR="00A43174" w:rsidRPr="00C53087">
        <w:rPr>
          <w:sz w:val="28"/>
          <w:szCs w:val="28"/>
        </w:rPr>
        <w:t xml:space="preserve">так как </w:t>
      </w:r>
      <w:r w:rsidR="00F65096" w:rsidRPr="00C53087">
        <w:rPr>
          <w:rFonts w:eastAsiaTheme="minorHAnsi"/>
          <w:sz w:val="28"/>
          <w:szCs w:val="28"/>
          <w:lang w:eastAsia="en-US"/>
        </w:rPr>
        <w:t>Приказ Минфина России от 01.07.2013 N 65н «Об утверждении Указаний о порядке применения бюджетной классификации Российской Федерации»</w:t>
      </w:r>
      <w:r w:rsidR="00A43174" w:rsidRPr="00C53087">
        <w:rPr>
          <w:rFonts w:eastAsiaTheme="minorHAnsi"/>
          <w:sz w:val="28"/>
          <w:szCs w:val="28"/>
          <w:lang w:eastAsia="en-US"/>
        </w:rPr>
        <w:t xml:space="preserve"> (на который ссылаются в учетной политике)</w:t>
      </w:r>
      <w:r w:rsidR="00F65096" w:rsidRPr="00C53087">
        <w:rPr>
          <w:rFonts w:eastAsiaTheme="minorHAnsi"/>
          <w:sz w:val="28"/>
          <w:szCs w:val="28"/>
          <w:lang w:eastAsia="en-US"/>
        </w:rPr>
        <w:t xml:space="preserve"> </w:t>
      </w:r>
      <w:r w:rsidR="0035227E" w:rsidRPr="00C53087">
        <w:rPr>
          <w:sz w:val="28"/>
          <w:szCs w:val="28"/>
          <w:shd w:val="clear" w:color="auto" w:fill="FFFFFF"/>
        </w:rPr>
        <w:t>утрати</w:t>
      </w:r>
      <w:r w:rsidR="00F65096" w:rsidRPr="00C53087">
        <w:rPr>
          <w:sz w:val="28"/>
          <w:szCs w:val="28"/>
          <w:shd w:val="clear" w:color="auto" w:fill="FFFFFF"/>
        </w:rPr>
        <w:t>л</w:t>
      </w:r>
      <w:r w:rsidR="0035227E" w:rsidRPr="00C53087">
        <w:rPr>
          <w:sz w:val="28"/>
          <w:szCs w:val="28"/>
          <w:shd w:val="clear" w:color="auto" w:fill="FFFFFF"/>
        </w:rPr>
        <w:t xml:space="preserve"> </w:t>
      </w:r>
      <w:r w:rsidR="00F65096" w:rsidRPr="00C53087">
        <w:rPr>
          <w:sz w:val="28"/>
          <w:szCs w:val="28"/>
          <w:shd w:val="clear" w:color="auto" w:fill="FFFFFF"/>
        </w:rPr>
        <w:t xml:space="preserve">силу в связи с </w:t>
      </w:r>
      <w:r w:rsidR="00F65096" w:rsidRPr="00C53087">
        <w:rPr>
          <w:sz w:val="28"/>
          <w:szCs w:val="28"/>
          <w:shd w:val="clear" w:color="auto" w:fill="FFFFFF"/>
        </w:rPr>
        <w:lastRenderedPageBreak/>
        <w:t xml:space="preserve">изданием </w:t>
      </w:r>
      <w:r w:rsidR="00F65096" w:rsidRPr="00C53087">
        <w:rPr>
          <w:rFonts w:eastAsiaTheme="minorHAnsi"/>
          <w:sz w:val="28"/>
          <w:szCs w:val="28"/>
          <w:lang w:eastAsia="en-US"/>
        </w:rPr>
        <w:t xml:space="preserve">Приказа Минфина России от 08.06.2018 N 132н об утверждении Порядка формирования и применения кодов бюджетной классификации Российской Федерации, их структура и принципы назначения, которые </w:t>
      </w:r>
      <w:hyperlink r:id="rId9" w:history="1">
        <w:r w:rsidR="00F65096" w:rsidRPr="00C53087">
          <w:rPr>
            <w:rFonts w:eastAsiaTheme="minorHAnsi"/>
            <w:sz w:val="28"/>
            <w:szCs w:val="28"/>
            <w:lang w:eastAsia="en-US"/>
          </w:rPr>
          <w:t>применяются</w:t>
        </w:r>
      </w:hyperlink>
      <w:r w:rsidR="00F65096" w:rsidRPr="00C53087">
        <w:rPr>
          <w:rFonts w:eastAsiaTheme="minorHAnsi"/>
          <w:sz w:val="28"/>
          <w:szCs w:val="28"/>
          <w:lang w:eastAsia="en-US"/>
        </w:rPr>
        <w:t xml:space="preserve"> к правоотношениям, возникающим при составлении и исполнении бюджетов бюджетной системы РФ начиная с бюджетов бюджетной системы РФ на 2019 год и Приказ</w:t>
      </w:r>
      <w:r w:rsidR="00013DA6" w:rsidRPr="00C53087">
        <w:rPr>
          <w:rFonts w:eastAsiaTheme="minorHAnsi"/>
          <w:sz w:val="28"/>
          <w:szCs w:val="28"/>
          <w:lang w:eastAsia="en-US"/>
        </w:rPr>
        <w:t>а</w:t>
      </w:r>
      <w:r w:rsidR="00F65096" w:rsidRPr="00C53087">
        <w:rPr>
          <w:rFonts w:eastAsiaTheme="minorHAnsi"/>
          <w:sz w:val="28"/>
          <w:szCs w:val="28"/>
          <w:lang w:eastAsia="en-US"/>
        </w:rPr>
        <w:t xml:space="preserve"> Минфина России от 29.11.2017 N 209н</w:t>
      </w:r>
      <w:r w:rsidR="00013DA6" w:rsidRPr="00C53087">
        <w:rPr>
          <w:rFonts w:eastAsiaTheme="minorHAnsi"/>
          <w:sz w:val="28"/>
          <w:szCs w:val="28"/>
          <w:lang w:eastAsia="en-US"/>
        </w:rPr>
        <w:t xml:space="preserve"> об </w:t>
      </w:r>
      <w:r w:rsidR="00F65096" w:rsidRPr="00C53087">
        <w:rPr>
          <w:rFonts w:eastAsiaTheme="minorHAnsi"/>
          <w:sz w:val="28"/>
          <w:szCs w:val="28"/>
          <w:lang w:eastAsia="en-US"/>
        </w:rPr>
        <w:t xml:space="preserve"> утвержден</w:t>
      </w:r>
      <w:r w:rsidR="00013DA6" w:rsidRPr="00C53087">
        <w:rPr>
          <w:rFonts w:eastAsiaTheme="minorHAnsi"/>
          <w:sz w:val="28"/>
          <w:szCs w:val="28"/>
          <w:lang w:eastAsia="en-US"/>
        </w:rPr>
        <w:t>ии</w:t>
      </w:r>
      <w:r w:rsidR="00F65096" w:rsidRPr="00C53087">
        <w:rPr>
          <w:rFonts w:eastAsiaTheme="minorHAnsi"/>
          <w:sz w:val="28"/>
          <w:szCs w:val="28"/>
          <w:lang w:eastAsia="en-US"/>
        </w:rPr>
        <w:t xml:space="preserve"> </w:t>
      </w:r>
      <w:r w:rsidR="00013DA6" w:rsidRPr="00C53087">
        <w:rPr>
          <w:rFonts w:eastAsiaTheme="minorHAnsi"/>
          <w:sz w:val="28"/>
          <w:szCs w:val="28"/>
          <w:lang w:eastAsia="en-US"/>
        </w:rPr>
        <w:t>Порядка</w:t>
      </w:r>
      <w:r w:rsidR="00F65096" w:rsidRPr="00C53087">
        <w:rPr>
          <w:rFonts w:eastAsiaTheme="minorHAnsi"/>
          <w:sz w:val="28"/>
          <w:szCs w:val="28"/>
          <w:lang w:eastAsia="en-US"/>
        </w:rPr>
        <w:t xml:space="preserve"> применения классификации операций сектора государственного управления, который </w:t>
      </w:r>
      <w:hyperlink r:id="rId10" w:history="1">
        <w:r w:rsidR="00F65096" w:rsidRPr="00C53087">
          <w:rPr>
            <w:rFonts w:eastAsiaTheme="minorHAnsi"/>
            <w:sz w:val="28"/>
            <w:szCs w:val="28"/>
            <w:lang w:eastAsia="en-US"/>
          </w:rPr>
          <w:t>применяется</w:t>
        </w:r>
      </w:hyperlink>
      <w:r w:rsidR="00F65096" w:rsidRPr="00C53087">
        <w:rPr>
          <w:rFonts w:eastAsiaTheme="minorHAnsi"/>
          <w:sz w:val="28"/>
          <w:szCs w:val="28"/>
          <w:lang w:eastAsia="en-US"/>
        </w:rPr>
        <w:t xml:space="preserve"> при ведении бюджетного (бухгалтерского) учета с 1 января 2019 года, составлении бюджетной (бухгалтерской) и иной финансовой отчетности начиная с отчетности за 2019 год.</w:t>
      </w:r>
      <w:r w:rsidR="003A7182" w:rsidRPr="00C53087">
        <w:rPr>
          <w:rFonts w:eastAsiaTheme="minorHAnsi"/>
          <w:sz w:val="28"/>
          <w:szCs w:val="28"/>
          <w:lang w:eastAsia="en-US"/>
        </w:rPr>
        <w:t xml:space="preserve"> </w:t>
      </w:r>
    </w:p>
    <w:p w:rsidR="005242ED" w:rsidRPr="00C53087" w:rsidRDefault="00E51AF6" w:rsidP="005242ED">
      <w:pPr>
        <w:autoSpaceDE w:val="0"/>
        <w:autoSpaceDN w:val="0"/>
        <w:adjustRightInd w:val="0"/>
        <w:jc w:val="both"/>
        <w:rPr>
          <w:i/>
          <w:sz w:val="28"/>
          <w:szCs w:val="28"/>
        </w:rPr>
      </w:pPr>
      <w:r w:rsidRPr="00C53087">
        <w:rPr>
          <w:rFonts w:eastAsiaTheme="minorHAnsi"/>
          <w:sz w:val="28"/>
          <w:szCs w:val="28"/>
          <w:lang w:eastAsia="en-US"/>
        </w:rPr>
        <w:tab/>
      </w:r>
      <w:r w:rsidR="00164CD4" w:rsidRPr="00C53087">
        <w:rPr>
          <w:i/>
          <w:sz w:val="28"/>
          <w:szCs w:val="28"/>
        </w:rPr>
        <w:t>Проверкой состояния бухгалтерского учета</w:t>
      </w:r>
      <w:r w:rsidR="009C0B4D" w:rsidRPr="00C53087">
        <w:rPr>
          <w:i/>
          <w:sz w:val="28"/>
          <w:szCs w:val="28"/>
        </w:rPr>
        <w:t xml:space="preserve">, правильности отражения хозяйственных операций на счетах бюджетного учета и достоверности данных отчетности </w:t>
      </w:r>
      <w:r w:rsidR="005242ED" w:rsidRPr="00C53087">
        <w:rPr>
          <w:i/>
          <w:sz w:val="28"/>
          <w:szCs w:val="28"/>
        </w:rPr>
        <w:t xml:space="preserve">финансовых нарушений не </w:t>
      </w:r>
      <w:r w:rsidR="009C0B4D" w:rsidRPr="00C53087">
        <w:rPr>
          <w:i/>
          <w:sz w:val="28"/>
          <w:szCs w:val="28"/>
        </w:rPr>
        <w:t>установлено</w:t>
      </w:r>
      <w:r w:rsidR="005242ED" w:rsidRPr="00C53087">
        <w:rPr>
          <w:i/>
          <w:sz w:val="28"/>
          <w:szCs w:val="28"/>
        </w:rPr>
        <w:t>.</w:t>
      </w:r>
    </w:p>
    <w:p w:rsidR="00AD44D8" w:rsidRPr="00C53087" w:rsidRDefault="00AD44D8" w:rsidP="00AD44D8">
      <w:pPr>
        <w:ind w:firstLine="708"/>
        <w:jc w:val="both"/>
        <w:rPr>
          <w:i/>
          <w:sz w:val="28"/>
          <w:szCs w:val="28"/>
        </w:rPr>
      </w:pPr>
    </w:p>
    <w:p w:rsidR="00955C1F" w:rsidRPr="00C53087" w:rsidRDefault="00955C1F" w:rsidP="00AD44D8">
      <w:pPr>
        <w:ind w:firstLine="708"/>
        <w:jc w:val="both"/>
        <w:rPr>
          <w:i/>
          <w:sz w:val="28"/>
          <w:szCs w:val="28"/>
        </w:rPr>
      </w:pPr>
    </w:p>
    <w:p w:rsidR="006D1F84" w:rsidRPr="00C53087" w:rsidRDefault="00955C1F" w:rsidP="00955C1F">
      <w:pPr>
        <w:jc w:val="center"/>
        <w:rPr>
          <w:b/>
          <w:sz w:val="28"/>
          <w:szCs w:val="28"/>
        </w:rPr>
      </w:pPr>
      <w:r w:rsidRPr="00C53087">
        <w:rPr>
          <w:b/>
          <w:sz w:val="28"/>
          <w:szCs w:val="28"/>
        </w:rPr>
        <w:t xml:space="preserve">9. Осуществление администрацией </w:t>
      </w:r>
      <w:r w:rsidR="0096002F" w:rsidRPr="00C53087">
        <w:rPr>
          <w:b/>
          <w:sz w:val="28"/>
          <w:szCs w:val="28"/>
        </w:rPr>
        <w:t>городского поселения «Новокручининское</w:t>
      </w:r>
      <w:r w:rsidRPr="00C53087">
        <w:rPr>
          <w:b/>
          <w:sz w:val="28"/>
          <w:szCs w:val="28"/>
        </w:rPr>
        <w:t>» внутреннего финансового контроля подведомственных учреждений.</w:t>
      </w:r>
    </w:p>
    <w:p w:rsidR="005D0337" w:rsidRPr="00C53087" w:rsidRDefault="005D0337" w:rsidP="00955C1F">
      <w:pPr>
        <w:jc w:val="center"/>
        <w:rPr>
          <w:b/>
          <w:sz w:val="28"/>
          <w:szCs w:val="28"/>
        </w:rPr>
      </w:pPr>
    </w:p>
    <w:p w:rsidR="00E60456" w:rsidRPr="00C53087" w:rsidRDefault="00E60456" w:rsidP="00955C1F">
      <w:pPr>
        <w:jc w:val="center"/>
        <w:rPr>
          <w:b/>
          <w:sz w:val="28"/>
          <w:szCs w:val="28"/>
        </w:rPr>
      </w:pPr>
    </w:p>
    <w:p w:rsidR="00F02F16" w:rsidRPr="00C53087" w:rsidRDefault="005D0337" w:rsidP="00F02F16">
      <w:pPr>
        <w:autoSpaceDE w:val="0"/>
        <w:autoSpaceDN w:val="0"/>
        <w:adjustRightInd w:val="0"/>
        <w:jc w:val="both"/>
        <w:rPr>
          <w:rFonts w:eastAsiaTheme="minorHAnsi"/>
          <w:sz w:val="28"/>
          <w:szCs w:val="28"/>
          <w:lang w:eastAsia="en-US"/>
        </w:rPr>
      </w:pPr>
      <w:r w:rsidRPr="00C53087">
        <w:rPr>
          <w:b/>
          <w:sz w:val="28"/>
          <w:szCs w:val="28"/>
        </w:rPr>
        <w:tab/>
      </w:r>
      <w:r w:rsidRPr="00C53087">
        <w:rPr>
          <w:sz w:val="28"/>
          <w:szCs w:val="28"/>
        </w:rPr>
        <w:t>В соответствии со ст. 160</w:t>
      </w:r>
      <w:r w:rsidR="00561550" w:rsidRPr="00C53087">
        <w:rPr>
          <w:sz w:val="28"/>
          <w:szCs w:val="28"/>
        </w:rPr>
        <w:t>.</w:t>
      </w:r>
      <w:r w:rsidRPr="00C53087">
        <w:rPr>
          <w:sz w:val="28"/>
          <w:szCs w:val="28"/>
        </w:rPr>
        <w:t>2-1 Бюдже</w:t>
      </w:r>
      <w:r w:rsidR="00561550" w:rsidRPr="00C53087">
        <w:rPr>
          <w:sz w:val="28"/>
          <w:szCs w:val="28"/>
        </w:rPr>
        <w:t>тного кодекса Российской Федерации</w:t>
      </w:r>
      <w:r w:rsidR="00F02F16" w:rsidRPr="00C53087">
        <w:rPr>
          <w:sz w:val="28"/>
          <w:szCs w:val="28"/>
        </w:rPr>
        <w:t xml:space="preserve"> </w:t>
      </w:r>
      <w:r w:rsidR="0096002F" w:rsidRPr="00C53087">
        <w:rPr>
          <w:sz w:val="28"/>
          <w:szCs w:val="28"/>
        </w:rPr>
        <w:t>городского</w:t>
      </w:r>
      <w:r w:rsidR="00F02F16" w:rsidRPr="00C53087">
        <w:rPr>
          <w:sz w:val="28"/>
          <w:szCs w:val="28"/>
        </w:rPr>
        <w:t xml:space="preserve"> поселения «</w:t>
      </w:r>
      <w:r w:rsidR="0096002F" w:rsidRPr="00C53087">
        <w:rPr>
          <w:sz w:val="28"/>
          <w:szCs w:val="28"/>
        </w:rPr>
        <w:t>Новокручининское»</w:t>
      </w:r>
      <w:r w:rsidR="00F02F16" w:rsidRPr="00C53087">
        <w:rPr>
          <w:sz w:val="28"/>
          <w:szCs w:val="28"/>
        </w:rPr>
        <w:t xml:space="preserve"> как </w:t>
      </w:r>
      <w:r w:rsidR="00F02F16" w:rsidRPr="00C53087">
        <w:rPr>
          <w:rFonts w:eastAsiaTheme="minorHAnsi"/>
          <w:sz w:val="28"/>
          <w:szCs w:val="28"/>
          <w:lang w:eastAsia="en-US"/>
        </w:rPr>
        <w:t xml:space="preserve">главный распорядитель (распорядитель) бюджетных средств должна осуществлять внутренний финансовый контроль. </w:t>
      </w:r>
    </w:p>
    <w:p w:rsidR="000B3FD3" w:rsidRPr="00C53087" w:rsidRDefault="00F02F16" w:rsidP="00F02F16">
      <w:pPr>
        <w:autoSpaceDE w:val="0"/>
        <w:autoSpaceDN w:val="0"/>
        <w:adjustRightInd w:val="0"/>
        <w:jc w:val="both"/>
        <w:rPr>
          <w:rFonts w:eastAsiaTheme="minorHAnsi"/>
          <w:sz w:val="28"/>
          <w:szCs w:val="28"/>
          <w:lang w:eastAsia="en-US"/>
        </w:rPr>
      </w:pPr>
      <w:r w:rsidRPr="00C53087">
        <w:rPr>
          <w:rFonts w:eastAsiaTheme="minorHAnsi"/>
          <w:sz w:val="28"/>
          <w:szCs w:val="28"/>
          <w:lang w:eastAsia="en-US"/>
        </w:rPr>
        <w:tab/>
      </w:r>
      <w:r w:rsidR="004B3FCA" w:rsidRPr="00C53087">
        <w:rPr>
          <w:rFonts w:eastAsiaTheme="minorHAnsi"/>
          <w:sz w:val="28"/>
          <w:szCs w:val="28"/>
          <w:lang w:eastAsia="en-US"/>
        </w:rPr>
        <w:t xml:space="preserve">Подведомственным учреждением </w:t>
      </w:r>
      <w:r w:rsidRPr="00C53087">
        <w:rPr>
          <w:rFonts w:eastAsiaTheme="minorHAnsi"/>
          <w:sz w:val="28"/>
          <w:szCs w:val="28"/>
          <w:lang w:eastAsia="en-US"/>
        </w:rPr>
        <w:t xml:space="preserve">администрации </w:t>
      </w:r>
      <w:r w:rsidR="0096002F" w:rsidRPr="00C53087">
        <w:rPr>
          <w:rFonts w:eastAsiaTheme="minorHAnsi"/>
          <w:sz w:val="28"/>
          <w:szCs w:val="28"/>
          <w:lang w:eastAsia="en-US"/>
        </w:rPr>
        <w:t>городского</w:t>
      </w:r>
      <w:r w:rsidRPr="00C53087">
        <w:rPr>
          <w:rFonts w:eastAsiaTheme="minorHAnsi"/>
          <w:sz w:val="28"/>
          <w:szCs w:val="28"/>
          <w:lang w:eastAsia="en-US"/>
        </w:rPr>
        <w:t xml:space="preserve"> поселения «</w:t>
      </w:r>
      <w:r w:rsidR="0096002F" w:rsidRPr="00C53087">
        <w:rPr>
          <w:sz w:val="28"/>
          <w:szCs w:val="28"/>
        </w:rPr>
        <w:t>Новокручининское</w:t>
      </w:r>
      <w:r w:rsidRPr="00C53087">
        <w:rPr>
          <w:rFonts w:eastAsiaTheme="minorHAnsi"/>
          <w:sz w:val="28"/>
          <w:szCs w:val="28"/>
          <w:lang w:eastAsia="en-US"/>
        </w:rPr>
        <w:t>»</w:t>
      </w:r>
      <w:r w:rsidR="004B3FCA" w:rsidRPr="00C53087">
        <w:rPr>
          <w:rFonts w:eastAsiaTheme="minorHAnsi"/>
          <w:sz w:val="28"/>
          <w:szCs w:val="28"/>
          <w:lang w:eastAsia="en-US"/>
        </w:rPr>
        <w:t xml:space="preserve"> является </w:t>
      </w:r>
      <w:r w:rsidR="000B3FD3" w:rsidRPr="00C53087">
        <w:rPr>
          <w:rFonts w:eastAsiaTheme="minorHAnsi"/>
          <w:sz w:val="28"/>
          <w:szCs w:val="28"/>
          <w:lang w:eastAsia="en-US"/>
        </w:rPr>
        <w:t>Муниципальное бюджетное учреждение культуры кул</w:t>
      </w:r>
      <w:r w:rsidR="00AD6869">
        <w:rPr>
          <w:rFonts w:eastAsiaTheme="minorHAnsi"/>
          <w:sz w:val="28"/>
          <w:szCs w:val="28"/>
          <w:lang w:eastAsia="en-US"/>
        </w:rPr>
        <w:t xml:space="preserve">ьтурно-досуговый центр «Радуга», Муниципальное бюджетное учреждение «Центр по обеспечению деятельности органов местного самоуправления городского поселения «Новокручининское». </w:t>
      </w:r>
    </w:p>
    <w:p w:rsidR="00955C1F" w:rsidRPr="00C53087" w:rsidRDefault="000B3FD3" w:rsidP="000B3FD3">
      <w:pPr>
        <w:autoSpaceDE w:val="0"/>
        <w:autoSpaceDN w:val="0"/>
        <w:adjustRightInd w:val="0"/>
        <w:jc w:val="both"/>
        <w:rPr>
          <w:sz w:val="28"/>
          <w:szCs w:val="28"/>
        </w:rPr>
      </w:pPr>
      <w:r w:rsidRPr="00C53087">
        <w:rPr>
          <w:rFonts w:eastAsiaTheme="minorHAnsi"/>
          <w:sz w:val="28"/>
          <w:szCs w:val="28"/>
          <w:lang w:eastAsia="en-US"/>
        </w:rPr>
        <w:tab/>
      </w:r>
    </w:p>
    <w:p w:rsidR="00D35B5F" w:rsidRPr="00C53087" w:rsidRDefault="00D35B5F" w:rsidP="00D35B5F">
      <w:pPr>
        <w:pStyle w:val="af0"/>
        <w:ind w:left="0"/>
        <w:jc w:val="center"/>
        <w:rPr>
          <w:i/>
          <w:sz w:val="28"/>
          <w:szCs w:val="28"/>
        </w:rPr>
      </w:pPr>
      <w:r w:rsidRPr="00C53087">
        <w:rPr>
          <w:i/>
          <w:sz w:val="28"/>
          <w:szCs w:val="28"/>
        </w:rPr>
        <w:t xml:space="preserve">Проверка нормативно-правовых актов, регулирующих порядок осуществления внутреннего финансового контроля в </w:t>
      </w:r>
      <w:r w:rsidR="00275EAE" w:rsidRPr="00C53087">
        <w:rPr>
          <w:rFonts w:eastAsiaTheme="minorHAnsi"/>
          <w:i/>
          <w:sz w:val="28"/>
          <w:szCs w:val="28"/>
          <w:lang w:eastAsia="en-US"/>
        </w:rPr>
        <w:t>городском поселении «</w:t>
      </w:r>
      <w:r w:rsidR="00275EAE" w:rsidRPr="00C53087">
        <w:rPr>
          <w:i/>
          <w:sz w:val="28"/>
          <w:szCs w:val="28"/>
        </w:rPr>
        <w:t>Новокручининское</w:t>
      </w:r>
      <w:r w:rsidR="00275EAE" w:rsidRPr="00C53087">
        <w:rPr>
          <w:rFonts w:eastAsiaTheme="minorHAnsi"/>
          <w:i/>
          <w:sz w:val="28"/>
          <w:szCs w:val="28"/>
          <w:lang w:eastAsia="en-US"/>
        </w:rPr>
        <w:t>».</w:t>
      </w:r>
    </w:p>
    <w:p w:rsidR="00947AD9" w:rsidRPr="00C53087" w:rsidRDefault="00947AD9" w:rsidP="00D35B5F">
      <w:pPr>
        <w:pStyle w:val="af0"/>
        <w:ind w:left="0"/>
        <w:jc w:val="center"/>
        <w:rPr>
          <w:i/>
          <w:sz w:val="28"/>
          <w:szCs w:val="28"/>
        </w:rPr>
      </w:pPr>
    </w:p>
    <w:p w:rsidR="00CB2E86" w:rsidRPr="00C53087" w:rsidRDefault="00947AD9" w:rsidP="00CB2E86">
      <w:pPr>
        <w:autoSpaceDE w:val="0"/>
        <w:autoSpaceDN w:val="0"/>
        <w:adjustRightInd w:val="0"/>
        <w:jc w:val="both"/>
        <w:rPr>
          <w:rFonts w:eastAsiaTheme="minorHAnsi"/>
          <w:sz w:val="28"/>
          <w:szCs w:val="28"/>
          <w:lang w:eastAsia="en-US"/>
        </w:rPr>
      </w:pPr>
      <w:r w:rsidRPr="00C53087">
        <w:rPr>
          <w:sz w:val="28"/>
          <w:szCs w:val="28"/>
        </w:rPr>
        <w:tab/>
      </w:r>
      <w:r w:rsidR="00CB2E86" w:rsidRPr="00C53087">
        <w:rPr>
          <w:sz w:val="28"/>
          <w:szCs w:val="28"/>
        </w:rPr>
        <w:t xml:space="preserve">Согласно п. 5 ст. 160.2-1 Бюджетного кодекса Российской Федерации администрация </w:t>
      </w:r>
      <w:r w:rsidR="009243A7" w:rsidRPr="00C53087">
        <w:rPr>
          <w:rFonts w:eastAsiaTheme="minorHAnsi"/>
          <w:sz w:val="28"/>
          <w:szCs w:val="28"/>
          <w:lang w:eastAsia="en-US"/>
        </w:rPr>
        <w:t>в</w:t>
      </w:r>
      <w:r w:rsidR="00CB2E86" w:rsidRPr="00C53087">
        <w:rPr>
          <w:rFonts w:eastAsiaTheme="minorHAnsi"/>
          <w:sz w:val="28"/>
          <w:szCs w:val="28"/>
          <w:lang w:eastAsia="en-US"/>
        </w:rPr>
        <w:t xml:space="preserve">нутренний финансовый контроль и внутренний финансовый аудит осуществляются в соответствии с </w:t>
      </w:r>
      <w:hyperlink r:id="rId11" w:history="1">
        <w:r w:rsidR="00CB2E86" w:rsidRPr="00C53087">
          <w:rPr>
            <w:rFonts w:eastAsiaTheme="minorHAnsi"/>
            <w:sz w:val="28"/>
            <w:szCs w:val="28"/>
            <w:lang w:eastAsia="en-US"/>
          </w:rPr>
          <w:t>порядком</w:t>
        </w:r>
      </w:hyperlink>
      <w:r w:rsidR="00CB2E86" w:rsidRPr="00C53087">
        <w:rPr>
          <w:rFonts w:eastAsiaTheme="minorHAnsi"/>
          <w:sz w:val="28"/>
          <w:szCs w:val="28"/>
          <w:lang w:eastAsia="en-US"/>
        </w:rPr>
        <w:t>, установленным местной администрацией.</w:t>
      </w:r>
    </w:p>
    <w:p w:rsidR="00620A6B" w:rsidRPr="00C53087" w:rsidRDefault="009243A7" w:rsidP="00275EAE">
      <w:pPr>
        <w:pStyle w:val="af0"/>
        <w:ind w:left="0"/>
        <w:jc w:val="both"/>
        <w:rPr>
          <w:sz w:val="28"/>
          <w:szCs w:val="28"/>
        </w:rPr>
      </w:pPr>
      <w:r w:rsidRPr="00C53087">
        <w:rPr>
          <w:sz w:val="28"/>
          <w:szCs w:val="28"/>
        </w:rPr>
        <w:tab/>
      </w:r>
      <w:r w:rsidR="000B3FD3" w:rsidRPr="00C53087">
        <w:rPr>
          <w:sz w:val="28"/>
          <w:szCs w:val="28"/>
        </w:rPr>
        <w:t xml:space="preserve">Порядок осуществления </w:t>
      </w:r>
      <w:r w:rsidR="00275EAE" w:rsidRPr="00C53087">
        <w:rPr>
          <w:rFonts w:eastAsiaTheme="minorHAnsi"/>
          <w:sz w:val="28"/>
          <w:szCs w:val="28"/>
          <w:lang w:eastAsia="en-US"/>
        </w:rPr>
        <w:t>внутреннего муниципального финансового контроля в муниципальном образовании городское поселение «</w:t>
      </w:r>
      <w:r w:rsidR="00275EAE" w:rsidRPr="00C53087">
        <w:rPr>
          <w:sz w:val="28"/>
          <w:szCs w:val="28"/>
        </w:rPr>
        <w:t>Новокручининское</w:t>
      </w:r>
      <w:r w:rsidR="00275EAE" w:rsidRPr="00C53087">
        <w:rPr>
          <w:rFonts w:eastAsiaTheme="minorHAnsi"/>
          <w:sz w:val="28"/>
          <w:szCs w:val="28"/>
          <w:lang w:eastAsia="en-US"/>
        </w:rPr>
        <w:t>»</w:t>
      </w:r>
      <w:r w:rsidR="000B3FD3" w:rsidRPr="00C53087">
        <w:rPr>
          <w:sz w:val="28"/>
          <w:szCs w:val="28"/>
        </w:rPr>
        <w:t xml:space="preserve">, утвержден Постановлением администрации </w:t>
      </w:r>
      <w:r w:rsidR="00275EAE" w:rsidRPr="00C53087">
        <w:rPr>
          <w:rFonts w:eastAsiaTheme="minorHAnsi"/>
          <w:sz w:val="28"/>
          <w:szCs w:val="28"/>
          <w:lang w:eastAsia="en-US"/>
        </w:rPr>
        <w:t>городского поселения «</w:t>
      </w:r>
      <w:r w:rsidR="00275EAE" w:rsidRPr="00C53087">
        <w:rPr>
          <w:sz w:val="28"/>
          <w:szCs w:val="28"/>
        </w:rPr>
        <w:t>Новокручининское</w:t>
      </w:r>
      <w:r w:rsidR="00275EAE" w:rsidRPr="00C53087">
        <w:rPr>
          <w:rFonts w:eastAsiaTheme="minorHAnsi"/>
          <w:sz w:val="28"/>
          <w:szCs w:val="28"/>
          <w:lang w:eastAsia="en-US"/>
        </w:rPr>
        <w:t>»</w:t>
      </w:r>
      <w:r w:rsidR="00275EAE" w:rsidRPr="00C53087">
        <w:rPr>
          <w:sz w:val="28"/>
          <w:szCs w:val="28"/>
        </w:rPr>
        <w:t xml:space="preserve"> от 1</w:t>
      </w:r>
      <w:r w:rsidR="000B3FD3" w:rsidRPr="00C53087">
        <w:rPr>
          <w:sz w:val="28"/>
          <w:szCs w:val="28"/>
        </w:rPr>
        <w:t>8.</w:t>
      </w:r>
      <w:r w:rsidR="00275EAE" w:rsidRPr="00C53087">
        <w:rPr>
          <w:sz w:val="28"/>
          <w:szCs w:val="28"/>
        </w:rPr>
        <w:t>07</w:t>
      </w:r>
      <w:r w:rsidR="000B3FD3" w:rsidRPr="00C53087">
        <w:rPr>
          <w:sz w:val="28"/>
          <w:szCs w:val="28"/>
        </w:rPr>
        <w:t>.201</w:t>
      </w:r>
      <w:r w:rsidR="00275EAE" w:rsidRPr="00C53087">
        <w:rPr>
          <w:sz w:val="28"/>
          <w:szCs w:val="28"/>
        </w:rPr>
        <w:t>8</w:t>
      </w:r>
      <w:r w:rsidR="000B3FD3" w:rsidRPr="00C53087">
        <w:rPr>
          <w:sz w:val="28"/>
          <w:szCs w:val="28"/>
        </w:rPr>
        <w:t xml:space="preserve">г. № </w:t>
      </w:r>
      <w:r w:rsidR="00275EAE" w:rsidRPr="00C53087">
        <w:rPr>
          <w:sz w:val="28"/>
          <w:szCs w:val="28"/>
        </w:rPr>
        <w:t>415</w:t>
      </w:r>
      <w:r w:rsidR="000B3FD3" w:rsidRPr="00C53087">
        <w:rPr>
          <w:sz w:val="28"/>
          <w:szCs w:val="28"/>
        </w:rPr>
        <w:t>.</w:t>
      </w:r>
      <w:r w:rsidR="00CB2E86" w:rsidRPr="00C53087">
        <w:rPr>
          <w:sz w:val="28"/>
          <w:szCs w:val="28"/>
        </w:rPr>
        <w:t xml:space="preserve"> </w:t>
      </w:r>
    </w:p>
    <w:p w:rsidR="00947AD9" w:rsidRDefault="00E60456" w:rsidP="00CB2E86">
      <w:pPr>
        <w:pStyle w:val="af0"/>
        <w:ind w:left="0"/>
        <w:jc w:val="both"/>
        <w:rPr>
          <w:sz w:val="28"/>
          <w:szCs w:val="28"/>
        </w:rPr>
      </w:pPr>
      <w:r w:rsidRPr="00C53087">
        <w:rPr>
          <w:sz w:val="28"/>
          <w:szCs w:val="28"/>
        </w:rPr>
        <w:tab/>
      </w:r>
      <w:r w:rsidR="005D0337" w:rsidRPr="00C53087">
        <w:rPr>
          <w:sz w:val="28"/>
          <w:szCs w:val="28"/>
        </w:rPr>
        <w:t xml:space="preserve"> </w:t>
      </w:r>
    </w:p>
    <w:p w:rsidR="000B310C" w:rsidRDefault="000B310C" w:rsidP="00CB2E86">
      <w:pPr>
        <w:pStyle w:val="af0"/>
        <w:ind w:left="0"/>
        <w:jc w:val="both"/>
        <w:rPr>
          <w:sz w:val="28"/>
          <w:szCs w:val="28"/>
        </w:rPr>
      </w:pPr>
    </w:p>
    <w:p w:rsidR="000B310C" w:rsidRDefault="000B310C" w:rsidP="00CB2E86">
      <w:pPr>
        <w:pStyle w:val="af0"/>
        <w:ind w:left="0"/>
        <w:jc w:val="both"/>
        <w:rPr>
          <w:sz w:val="28"/>
          <w:szCs w:val="28"/>
        </w:rPr>
      </w:pPr>
    </w:p>
    <w:p w:rsidR="000B310C" w:rsidRPr="00C53087" w:rsidRDefault="000B310C" w:rsidP="00CB2E86">
      <w:pPr>
        <w:pStyle w:val="af0"/>
        <w:ind w:left="0"/>
        <w:jc w:val="both"/>
        <w:rPr>
          <w:sz w:val="28"/>
          <w:szCs w:val="28"/>
        </w:rPr>
      </w:pPr>
    </w:p>
    <w:p w:rsidR="00E60456" w:rsidRPr="00C53087" w:rsidRDefault="00E60456" w:rsidP="00E60456">
      <w:pPr>
        <w:jc w:val="center"/>
        <w:rPr>
          <w:i/>
          <w:sz w:val="28"/>
          <w:szCs w:val="28"/>
        </w:rPr>
      </w:pPr>
      <w:r w:rsidRPr="00C53087">
        <w:rPr>
          <w:i/>
          <w:sz w:val="28"/>
          <w:szCs w:val="28"/>
        </w:rPr>
        <w:lastRenderedPageBreak/>
        <w:t xml:space="preserve">Проверка осуществления внутреннего финансового администрацией </w:t>
      </w:r>
      <w:r w:rsidR="0096002F" w:rsidRPr="00C53087">
        <w:rPr>
          <w:rFonts w:eastAsiaTheme="minorHAnsi"/>
          <w:i/>
          <w:sz w:val="28"/>
          <w:szCs w:val="28"/>
          <w:lang w:eastAsia="en-US"/>
        </w:rPr>
        <w:t>городского поселения «</w:t>
      </w:r>
      <w:r w:rsidR="0096002F" w:rsidRPr="00C53087">
        <w:rPr>
          <w:i/>
          <w:sz w:val="28"/>
          <w:szCs w:val="28"/>
        </w:rPr>
        <w:t>Новокручининское</w:t>
      </w:r>
      <w:r w:rsidR="0096002F" w:rsidRPr="00C53087">
        <w:rPr>
          <w:rFonts w:eastAsiaTheme="minorHAnsi"/>
          <w:i/>
          <w:sz w:val="28"/>
          <w:szCs w:val="28"/>
          <w:lang w:eastAsia="en-US"/>
        </w:rPr>
        <w:t>»</w:t>
      </w:r>
      <w:r w:rsidR="0096002F" w:rsidRPr="00C53087">
        <w:rPr>
          <w:i/>
          <w:sz w:val="28"/>
          <w:szCs w:val="28"/>
        </w:rPr>
        <w:t xml:space="preserve"> в 2018</w:t>
      </w:r>
      <w:r w:rsidR="00620A6B" w:rsidRPr="00C53087">
        <w:rPr>
          <w:i/>
          <w:sz w:val="28"/>
          <w:szCs w:val="28"/>
        </w:rPr>
        <w:t xml:space="preserve"> </w:t>
      </w:r>
      <w:r w:rsidRPr="00C53087">
        <w:rPr>
          <w:i/>
          <w:sz w:val="28"/>
          <w:szCs w:val="28"/>
        </w:rPr>
        <w:t>год</w:t>
      </w:r>
      <w:r w:rsidR="006E23D2" w:rsidRPr="00C53087">
        <w:rPr>
          <w:i/>
          <w:sz w:val="28"/>
          <w:szCs w:val="28"/>
        </w:rPr>
        <w:t>у</w:t>
      </w:r>
      <w:r w:rsidR="0096002F" w:rsidRPr="00C53087">
        <w:rPr>
          <w:i/>
          <w:sz w:val="28"/>
          <w:szCs w:val="28"/>
        </w:rPr>
        <w:t xml:space="preserve"> и текущем периоде 2019 года (январь - апрель)</w:t>
      </w:r>
    </w:p>
    <w:p w:rsidR="00E60456" w:rsidRPr="00C53087" w:rsidRDefault="00E60456" w:rsidP="00E60456">
      <w:pPr>
        <w:jc w:val="center"/>
        <w:rPr>
          <w:sz w:val="28"/>
          <w:szCs w:val="28"/>
        </w:rPr>
      </w:pPr>
    </w:p>
    <w:p w:rsidR="006E23D2" w:rsidRPr="00C53087" w:rsidRDefault="00620A6B" w:rsidP="00620A6B">
      <w:pPr>
        <w:jc w:val="both"/>
        <w:rPr>
          <w:sz w:val="28"/>
          <w:szCs w:val="28"/>
        </w:rPr>
      </w:pPr>
      <w:r w:rsidRPr="00C53087">
        <w:rPr>
          <w:sz w:val="28"/>
          <w:szCs w:val="28"/>
        </w:rPr>
        <w:tab/>
        <w:t>Внутр</w:t>
      </w:r>
      <w:r w:rsidR="0096002F" w:rsidRPr="00C53087">
        <w:rPr>
          <w:sz w:val="28"/>
          <w:szCs w:val="28"/>
        </w:rPr>
        <w:t>енний финансовый контроль в 2018</w:t>
      </w:r>
      <w:r w:rsidRPr="00C53087">
        <w:rPr>
          <w:sz w:val="28"/>
          <w:szCs w:val="28"/>
        </w:rPr>
        <w:t xml:space="preserve"> году</w:t>
      </w:r>
      <w:r w:rsidR="0096002F" w:rsidRPr="00C53087">
        <w:rPr>
          <w:sz w:val="28"/>
          <w:szCs w:val="28"/>
        </w:rPr>
        <w:t xml:space="preserve"> и в текущем </w:t>
      </w:r>
      <w:r w:rsidR="00275EAE" w:rsidRPr="00C53087">
        <w:rPr>
          <w:sz w:val="28"/>
          <w:szCs w:val="28"/>
        </w:rPr>
        <w:t>периоде 2019 года (январь - апрель) не осуществлялся.</w:t>
      </w:r>
      <w:r w:rsidR="008448BC" w:rsidRPr="00C53087">
        <w:rPr>
          <w:sz w:val="28"/>
          <w:szCs w:val="28"/>
        </w:rPr>
        <w:t xml:space="preserve"> Проверки не проводились.</w:t>
      </w:r>
    </w:p>
    <w:p w:rsidR="00964B19" w:rsidRPr="00C53087" w:rsidRDefault="00964B19" w:rsidP="00471B22">
      <w:pPr>
        <w:jc w:val="both"/>
        <w:rPr>
          <w:sz w:val="28"/>
          <w:szCs w:val="28"/>
        </w:rPr>
      </w:pPr>
    </w:p>
    <w:p w:rsidR="00E60456" w:rsidRDefault="00E60456" w:rsidP="00CF0563">
      <w:pPr>
        <w:jc w:val="both"/>
        <w:rPr>
          <w:sz w:val="28"/>
          <w:szCs w:val="28"/>
        </w:rPr>
      </w:pPr>
    </w:p>
    <w:p w:rsidR="0052132E" w:rsidRDefault="0052132E" w:rsidP="0052132E">
      <w:pPr>
        <w:jc w:val="center"/>
        <w:rPr>
          <w:b/>
          <w:sz w:val="28"/>
          <w:szCs w:val="28"/>
        </w:rPr>
      </w:pPr>
      <w:r w:rsidRPr="00B674DF">
        <w:rPr>
          <w:b/>
          <w:sz w:val="28"/>
          <w:szCs w:val="28"/>
        </w:rPr>
        <w:t>10. Вопрос</w:t>
      </w:r>
      <w:r w:rsidR="00B674DF">
        <w:rPr>
          <w:b/>
          <w:sz w:val="28"/>
          <w:szCs w:val="28"/>
        </w:rPr>
        <w:t>,</w:t>
      </w:r>
      <w:r w:rsidRPr="00B674DF">
        <w:rPr>
          <w:b/>
          <w:sz w:val="28"/>
          <w:szCs w:val="28"/>
        </w:rPr>
        <w:t xml:space="preserve"> поступивший во время «Прямого разговора» с ВрИО Губернатора Забайкальского края А.М. Осиповым</w:t>
      </w:r>
      <w:r w:rsidR="00B674DF">
        <w:rPr>
          <w:b/>
          <w:sz w:val="28"/>
          <w:szCs w:val="28"/>
        </w:rPr>
        <w:t>.</w:t>
      </w:r>
    </w:p>
    <w:p w:rsidR="00B674DF" w:rsidRDefault="00B674DF" w:rsidP="00B674DF">
      <w:pPr>
        <w:jc w:val="both"/>
        <w:rPr>
          <w:b/>
          <w:sz w:val="28"/>
          <w:szCs w:val="28"/>
        </w:rPr>
      </w:pPr>
    </w:p>
    <w:p w:rsidR="00F435EE" w:rsidRDefault="00F435EE" w:rsidP="00B674DF">
      <w:pPr>
        <w:jc w:val="both"/>
        <w:rPr>
          <w:b/>
          <w:sz w:val="28"/>
          <w:szCs w:val="28"/>
        </w:rPr>
      </w:pPr>
    </w:p>
    <w:p w:rsidR="00F435EE" w:rsidRDefault="00B674DF" w:rsidP="00B674DF">
      <w:pPr>
        <w:jc w:val="both"/>
        <w:rPr>
          <w:sz w:val="28"/>
          <w:szCs w:val="28"/>
        </w:rPr>
      </w:pPr>
      <w:r>
        <w:rPr>
          <w:sz w:val="28"/>
          <w:szCs w:val="28"/>
        </w:rPr>
        <w:tab/>
        <w:t xml:space="preserve">В обращении, во время </w:t>
      </w:r>
      <w:r w:rsidRPr="00B674DF">
        <w:rPr>
          <w:sz w:val="28"/>
          <w:szCs w:val="28"/>
        </w:rPr>
        <w:t>«Прямого разговора» с ВрИО Губернатора Забайкальского края А.М. Осиповым</w:t>
      </w:r>
      <w:r>
        <w:rPr>
          <w:sz w:val="28"/>
          <w:szCs w:val="28"/>
        </w:rPr>
        <w:t>, житель пгт. Новокручининское Голобокова Зоя</w:t>
      </w:r>
      <w:r w:rsidR="00D03FE9">
        <w:rPr>
          <w:sz w:val="28"/>
          <w:szCs w:val="28"/>
        </w:rPr>
        <w:t xml:space="preserve"> Александровна</w:t>
      </w:r>
      <w:r>
        <w:rPr>
          <w:sz w:val="28"/>
          <w:szCs w:val="28"/>
        </w:rPr>
        <w:t>, утверждает о приобретении дорогостоящего автомобиля Администрацией городского поселения «Новокручининское»</w:t>
      </w:r>
      <w:r w:rsidR="00F435EE">
        <w:rPr>
          <w:sz w:val="28"/>
          <w:szCs w:val="28"/>
        </w:rPr>
        <w:t>, на что глава городского поселения «Новокручининское» Шубина В.К. поясняет следующее</w:t>
      </w:r>
      <w:r w:rsidR="00F67F26">
        <w:rPr>
          <w:sz w:val="28"/>
          <w:szCs w:val="28"/>
        </w:rPr>
        <w:t xml:space="preserve"> (</w:t>
      </w:r>
      <w:r w:rsidR="00F67F26" w:rsidRPr="00F67F26">
        <w:rPr>
          <w:i/>
          <w:sz w:val="28"/>
          <w:szCs w:val="28"/>
        </w:rPr>
        <w:t>Приложение №</w:t>
      </w:r>
      <w:r w:rsidR="00965F30">
        <w:rPr>
          <w:i/>
          <w:sz w:val="28"/>
          <w:szCs w:val="28"/>
        </w:rPr>
        <w:t xml:space="preserve"> 39</w:t>
      </w:r>
      <w:r w:rsidR="00F67F26">
        <w:rPr>
          <w:sz w:val="28"/>
          <w:szCs w:val="28"/>
        </w:rPr>
        <w:t>)</w:t>
      </w:r>
      <w:r w:rsidR="00F435EE">
        <w:rPr>
          <w:sz w:val="28"/>
          <w:szCs w:val="28"/>
        </w:rPr>
        <w:t>:</w:t>
      </w:r>
    </w:p>
    <w:p w:rsidR="00F435EE" w:rsidRDefault="006A5D49" w:rsidP="00B674DF">
      <w:pPr>
        <w:jc w:val="both"/>
        <w:rPr>
          <w:sz w:val="28"/>
          <w:szCs w:val="28"/>
        </w:rPr>
      </w:pPr>
      <w:r>
        <w:rPr>
          <w:sz w:val="28"/>
          <w:szCs w:val="28"/>
        </w:rPr>
        <w:tab/>
        <w:t>Согласно договора купли-</w:t>
      </w:r>
      <w:r w:rsidR="00F435EE">
        <w:rPr>
          <w:sz w:val="28"/>
          <w:szCs w:val="28"/>
        </w:rPr>
        <w:t xml:space="preserve">продажи </w:t>
      </w:r>
      <w:r>
        <w:rPr>
          <w:sz w:val="28"/>
          <w:szCs w:val="28"/>
        </w:rPr>
        <w:t xml:space="preserve">№ 32 от 14.11.2018г. </w:t>
      </w:r>
      <w:r w:rsidR="002F1A1C">
        <w:rPr>
          <w:rFonts w:eastAsiaTheme="minorHAnsi"/>
          <w:sz w:val="28"/>
          <w:szCs w:val="28"/>
          <w:lang w:eastAsia="en-US"/>
        </w:rPr>
        <w:t>Муниципальным бюджетным учреждением «Центр по обеспечению деятельности органов местного самоуправления городского поселения «Новокручининское»</w:t>
      </w:r>
      <w:r w:rsidR="00965F30">
        <w:rPr>
          <w:rFonts w:eastAsiaTheme="minorHAnsi"/>
          <w:sz w:val="28"/>
          <w:szCs w:val="28"/>
          <w:lang w:eastAsia="en-US"/>
        </w:rPr>
        <w:t xml:space="preserve"> </w:t>
      </w:r>
      <w:r>
        <w:rPr>
          <w:sz w:val="28"/>
          <w:szCs w:val="28"/>
        </w:rPr>
        <w:t xml:space="preserve">у Ларионова Е.О. </w:t>
      </w:r>
      <w:r w:rsidR="000D081A">
        <w:rPr>
          <w:sz w:val="28"/>
          <w:szCs w:val="28"/>
        </w:rPr>
        <w:t>приобретен УАЗ ПАТРИОТ, гос. номер Е618УТ 75РУС</w:t>
      </w:r>
      <w:r w:rsidR="00F67F26">
        <w:rPr>
          <w:sz w:val="28"/>
          <w:szCs w:val="28"/>
        </w:rPr>
        <w:t xml:space="preserve"> за 99000,00 рублей (</w:t>
      </w:r>
      <w:r w:rsidR="00F67F26" w:rsidRPr="00F67F26">
        <w:rPr>
          <w:i/>
          <w:sz w:val="28"/>
          <w:szCs w:val="28"/>
        </w:rPr>
        <w:t>Приложение №</w:t>
      </w:r>
      <w:r w:rsidR="00965F30">
        <w:rPr>
          <w:i/>
          <w:sz w:val="28"/>
          <w:szCs w:val="28"/>
        </w:rPr>
        <w:t xml:space="preserve"> 40</w:t>
      </w:r>
      <w:r w:rsidR="00F67F26">
        <w:rPr>
          <w:sz w:val="28"/>
          <w:szCs w:val="28"/>
        </w:rPr>
        <w:t>).</w:t>
      </w:r>
      <w:r w:rsidR="00B674DF">
        <w:rPr>
          <w:sz w:val="28"/>
          <w:szCs w:val="28"/>
        </w:rPr>
        <w:t xml:space="preserve">   </w:t>
      </w:r>
    </w:p>
    <w:p w:rsidR="00F435EE" w:rsidRDefault="00F435EE" w:rsidP="00B674DF">
      <w:pPr>
        <w:jc w:val="both"/>
        <w:rPr>
          <w:sz w:val="28"/>
          <w:szCs w:val="28"/>
        </w:rPr>
      </w:pPr>
    </w:p>
    <w:p w:rsidR="00B674DF" w:rsidRPr="00B674DF" w:rsidRDefault="00B674DF" w:rsidP="00B674DF">
      <w:pPr>
        <w:jc w:val="both"/>
        <w:rPr>
          <w:sz w:val="28"/>
          <w:szCs w:val="28"/>
        </w:rPr>
      </w:pPr>
      <w:r>
        <w:rPr>
          <w:sz w:val="28"/>
          <w:szCs w:val="28"/>
        </w:rPr>
        <w:t xml:space="preserve"> </w:t>
      </w:r>
    </w:p>
    <w:p w:rsidR="00BF1743" w:rsidRPr="00C53087" w:rsidRDefault="00BF1743" w:rsidP="00BF1743">
      <w:pPr>
        <w:jc w:val="center"/>
        <w:rPr>
          <w:b/>
          <w:sz w:val="28"/>
          <w:szCs w:val="28"/>
        </w:rPr>
      </w:pPr>
      <w:r w:rsidRPr="00C53087">
        <w:rPr>
          <w:b/>
          <w:sz w:val="28"/>
          <w:szCs w:val="28"/>
        </w:rPr>
        <w:t>Результаты проверки</w:t>
      </w:r>
    </w:p>
    <w:p w:rsidR="00BF1743" w:rsidRPr="00C53087" w:rsidRDefault="00BF1743" w:rsidP="00BF1743">
      <w:pPr>
        <w:jc w:val="center"/>
        <w:rPr>
          <w:b/>
          <w:sz w:val="28"/>
          <w:szCs w:val="28"/>
        </w:rPr>
      </w:pPr>
    </w:p>
    <w:p w:rsidR="00BF1743" w:rsidRPr="00C53087" w:rsidRDefault="00BF1743" w:rsidP="00BF1743">
      <w:pPr>
        <w:jc w:val="center"/>
        <w:rPr>
          <w:b/>
          <w:sz w:val="28"/>
          <w:szCs w:val="28"/>
        </w:rPr>
      </w:pPr>
    </w:p>
    <w:p w:rsidR="00664D68" w:rsidRPr="00C53087" w:rsidRDefault="00664D68" w:rsidP="00664D68">
      <w:pPr>
        <w:ind w:firstLine="708"/>
        <w:jc w:val="both"/>
        <w:rPr>
          <w:sz w:val="28"/>
          <w:szCs w:val="28"/>
        </w:rPr>
      </w:pPr>
      <w:r w:rsidRPr="00C53087">
        <w:rPr>
          <w:sz w:val="28"/>
          <w:szCs w:val="28"/>
        </w:rPr>
        <w:t xml:space="preserve">Общая сумма финансовых нарушений, установленная проверкой за 2018 год и текущий период 2019 года (январь – апрель) составила – </w:t>
      </w:r>
      <w:r w:rsidR="00871650">
        <w:rPr>
          <w:b/>
          <w:sz w:val="28"/>
          <w:szCs w:val="28"/>
        </w:rPr>
        <w:t>1</w:t>
      </w:r>
      <w:r w:rsidR="00D71843">
        <w:rPr>
          <w:b/>
          <w:sz w:val="28"/>
          <w:szCs w:val="28"/>
        </w:rPr>
        <w:t>2</w:t>
      </w:r>
      <w:r w:rsidR="00171096">
        <w:rPr>
          <w:b/>
          <w:sz w:val="28"/>
          <w:szCs w:val="28"/>
        </w:rPr>
        <w:t>2 316,34</w:t>
      </w:r>
      <w:r w:rsidRPr="00C53087">
        <w:rPr>
          <w:sz w:val="28"/>
          <w:szCs w:val="28"/>
        </w:rPr>
        <w:t xml:space="preserve"> рублей, в том числе:</w:t>
      </w:r>
    </w:p>
    <w:p w:rsidR="00664D68" w:rsidRPr="00C53087" w:rsidRDefault="00664D68" w:rsidP="00664D68">
      <w:pPr>
        <w:ind w:firstLine="708"/>
        <w:jc w:val="both"/>
        <w:rPr>
          <w:sz w:val="28"/>
          <w:szCs w:val="28"/>
        </w:rPr>
      </w:pPr>
      <w:r w:rsidRPr="00C53087">
        <w:rPr>
          <w:bCs/>
          <w:sz w:val="28"/>
          <w:szCs w:val="28"/>
        </w:rPr>
        <w:t>- 4</w:t>
      </w:r>
      <w:r w:rsidR="00A11EB5">
        <w:rPr>
          <w:bCs/>
          <w:sz w:val="28"/>
          <w:szCs w:val="28"/>
        </w:rPr>
        <w:t> 330,31</w:t>
      </w:r>
      <w:r w:rsidRPr="00C53087">
        <w:rPr>
          <w:bCs/>
          <w:sz w:val="28"/>
          <w:szCs w:val="28"/>
        </w:rPr>
        <w:t xml:space="preserve"> рублей, в нарушение </w:t>
      </w:r>
      <w:r w:rsidRPr="00C53087">
        <w:rPr>
          <w:sz w:val="28"/>
          <w:szCs w:val="28"/>
        </w:rPr>
        <w:t xml:space="preserve">Приказа Министерства финансов Российской Федерации от 01.07.2013г. № 65н «Об утверждении указаний о порядке применения бюджетной классификации Российской Федерации», </w:t>
      </w:r>
      <w:r w:rsidRPr="00C53087">
        <w:rPr>
          <w:bCs/>
          <w:sz w:val="28"/>
          <w:szCs w:val="28"/>
        </w:rPr>
        <w:t>нарушение при</w:t>
      </w:r>
      <w:r w:rsidR="00D62B0B">
        <w:rPr>
          <w:bCs/>
          <w:sz w:val="28"/>
          <w:szCs w:val="28"/>
        </w:rPr>
        <w:t>менения бюджетной классификации;</w:t>
      </w:r>
    </w:p>
    <w:p w:rsidR="00171096" w:rsidRPr="00171096" w:rsidRDefault="00171096" w:rsidP="00171096">
      <w:pPr>
        <w:ind w:firstLine="709"/>
        <w:jc w:val="both"/>
        <w:rPr>
          <w:sz w:val="28"/>
          <w:szCs w:val="28"/>
        </w:rPr>
      </w:pPr>
      <w:r w:rsidRPr="00171096">
        <w:rPr>
          <w:sz w:val="28"/>
          <w:szCs w:val="28"/>
        </w:rPr>
        <w:t>- 1 508,26 рублей, переплата заработной платы;</w:t>
      </w:r>
    </w:p>
    <w:p w:rsidR="00171096" w:rsidRPr="00171096" w:rsidRDefault="00171096" w:rsidP="00171096">
      <w:pPr>
        <w:ind w:firstLine="709"/>
        <w:jc w:val="both"/>
        <w:rPr>
          <w:sz w:val="28"/>
          <w:szCs w:val="28"/>
        </w:rPr>
      </w:pPr>
      <w:r w:rsidRPr="00171096">
        <w:rPr>
          <w:sz w:val="28"/>
          <w:szCs w:val="28"/>
        </w:rPr>
        <w:t>- 82,36 рублей, недоплата заработной платы;</w:t>
      </w:r>
    </w:p>
    <w:p w:rsidR="00664D68" w:rsidRPr="00A11EB5" w:rsidRDefault="00664D68" w:rsidP="00171096">
      <w:pPr>
        <w:rPr>
          <w:b/>
          <w:sz w:val="28"/>
          <w:szCs w:val="28"/>
        </w:rPr>
      </w:pPr>
      <w:r w:rsidRPr="00C53087">
        <w:rPr>
          <w:sz w:val="28"/>
          <w:szCs w:val="28"/>
        </w:rPr>
        <w:tab/>
      </w:r>
      <w:r w:rsidRPr="00A11EB5">
        <w:rPr>
          <w:sz w:val="28"/>
          <w:szCs w:val="28"/>
        </w:rPr>
        <w:t xml:space="preserve">- 391,56 рублей, в нарушение п. 2 ст. 10 Федерального закона РФ от 06.12.2011 г. № 402-ФЗ «О бухгалтерском учете», недостоверное отражение первичных документов в регистрах бухгалтерского </w:t>
      </w:r>
      <w:r w:rsidR="00871650" w:rsidRPr="00A11EB5">
        <w:rPr>
          <w:sz w:val="28"/>
          <w:szCs w:val="28"/>
        </w:rPr>
        <w:t>учета;</w:t>
      </w:r>
    </w:p>
    <w:p w:rsidR="00871650" w:rsidRPr="00871650" w:rsidRDefault="00871650" w:rsidP="00871650">
      <w:pPr>
        <w:ind w:firstLine="708"/>
        <w:jc w:val="both"/>
        <w:rPr>
          <w:sz w:val="28"/>
          <w:szCs w:val="28"/>
        </w:rPr>
      </w:pPr>
      <w:r w:rsidRPr="00871650">
        <w:rPr>
          <w:sz w:val="28"/>
          <w:szCs w:val="28"/>
        </w:rPr>
        <w:t>- 116 003,85 рублей, в нарушение п. 4 Положения по ведению бухгалтерского учета и бухгалтерской отчетности в Российской Федерации, утвержденного Приказам Министерства финансов Российской Федерации от 29.07.1998г. № 34н и п. 2 ст. 10 Федерального закона РФ от 06.12.2011г. № 402-ФЗ «О бухгалтерском учете», неучтенная кредиторская задолженность.</w:t>
      </w:r>
    </w:p>
    <w:p w:rsidR="00664D68" w:rsidRPr="00C53087" w:rsidRDefault="00664D68" w:rsidP="00664D68">
      <w:pPr>
        <w:ind w:firstLine="708"/>
        <w:jc w:val="both"/>
        <w:rPr>
          <w:sz w:val="28"/>
          <w:szCs w:val="28"/>
        </w:rPr>
      </w:pPr>
      <w:r w:rsidRPr="00C53087">
        <w:rPr>
          <w:sz w:val="28"/>
          <w:szCs w:val="28"/>
        </w:rPr>
        <w:t>Вместе с тем, выявлены случаи нарушения:</w:t>
      </w:r>
    </w:p>
    <w:p w:rsidR="00664D68" w:rsidRPr="00C53087" w:rsidRDefault="00664D68" w:rsidP="00664D68">
      <w:pPr>
        <w:ind w:firstLine="708"/>
        <w:jc w:val="both"/>
        <w:rPr>
          <w:sz w:val="28"/>
          <w:szCs w:val="28"/>
        </w:rPr>
      </w:pPr>
      <w:r w:rsidRPr="00C53087">
        <w:rPr>
          <w:sz w:val="28"/>
          <w:szCs w:val="28"/>
        </w:rPr>
        <w:lastRenderedPageBreak/>
        <w:t>- п. 1 ст. 781 гл. 39 Гражданского Кодекса Российской Федерации в договоре на оказание услуг не указан срок и порядок оплаты оказанных услуг;</w:t>
      </w:r>
    </w:p>
    <w:p w:rsidR="00664D68" w:rsidRPr="00C53087" w:rsidRDefault="00664D68" w:rsidP="00664D68">
      <w:pPr>
        <w:ind w:firstLine="708"/>
        <w:jc w:val="both"/>
        <w:rPr>
          <w:sz w:val="28"/>
          <w:szCs w:val="28"/>
        </w:rPr>
      </w:pPr>
      <w:r w:rsidRPr="00C53087">
        <w:rPr>
          <w:sz w:val="28"/>
          <w:szCs w:val="28"/>
        </w:rPr>
        <w:t xml:space="preserve">- </w:t>
      </w:r>
      <w:r w:rsidRPr="00C53087">
        <w:rPr>
          <w:rStyle w:val="af4"/>
          <w:b w:val="0"/>
          <w:sz w:val="28"/>
          <w:szCs w:val="28"/>
          <w:bdr w:val="none" w:sz="0" w:space="0" w:color="auto" w:frame="1"/>
          <w:shd w:val="clear" w:color="auto" w:fill="FFFFFF"/>
        </w:rPr>
        <w:t>п. 3 ст. 11</w:t>
      </w:r>
      <w:r w:rsidRPr="00C53087">
        <w:rPr>
          <w:rStyle w:val="af4"/>
          <w:sz w:val="28"/>
          <w:szCs w:val="28"/>
          <w:bdr w:val="none" w:sz="0" w:space="0" w:color="auto" w:frame="1"/>
          <w:shd w:val="clear" w:color="auto" w:fill="FFFFFF"/>
        </w:rPr>
        <w:t xml:space="preserve"> </w:t>
      </w:r>
      <w:r w:rsidRPr="00C53087">
        <w:rPr>
          <w:sz w:val="28"/>
          <w:szCs w:val="28"/>
        </w:rPr>
        <w:t>Федерального закона РФ от 06.12.2011 г. № 402-ФЗ «О бухгалтерском учете», инвентаризация основных средств и нематериальных активов не проводилась;</w:t>
      </w:r>
    </w:p>
    <w:p w:rsidR="00664D68" w:rsidRPr="00C53087" w:rsidRDefault="00664D68" w:rsidP="00664D68">
      <w:pPr>
        <w:autoSpaceDE w:val="0"/>
        <w:autoSpaceDN w:val="0"/>
        <w:adjustRightInd w:val="0"/>
        <w:ind w:firstLine="540"/>
        <w:jc w:val="both"/>
        <w:rPr>
          <w:rFonts w:eastAsiaTheme="minorHAnsi"/>
          <w:sz w:val="28"/>
          <w:szCs w:val="28"/>
          <w:lang w:eastAsia="en-US"/>
        </w:rPr>
      </w:pPr>
      <w:r w:rsidRPr="00C53087">
        <w:rPr>
          <w:sz w:val="28"/>
          <w:szCs w:val="28"/>
        </w:rPr>
        <w:t xml:space="preserve">- </w:t>
      </w:r>
      <w:r w:rsidRPr="00C53087">
        <w:rPr>
          <w:rFonts w:eastAsiaTheme="minorHAnsi"/>
          <w:sz w:val="28"/>
          <w:szCs w:val="28"/>
          <w:lang w:eastAsia="en-US"/>
        </w:rPr>
        <w:t xml:space="preserve">ст. 264.5. Бюджетного кодекса Российской Федерации, отчет об исполнении бюджета </w:t>
      </w:r>
      <w:r w:rsidRPr="00C53087">
        <w:rPr>
          <w:sz w:val="28"/>
          <w:szCs w:val="28"/>
        </w:rPr>
        <w:t xml:space="preserve">городского поселения «Новокручининское» </w:t>
      </w:r>
      <w:r w:rsidRPr="00C53087">
        <w:rPr>
          <w:rFonts w:eastAsiaTheme="minorHAnsi"/>
          <w:sz w:val="28"/>
          <w:szCs w:val="28"/>
          <w:lang w:eastAsia="en-US"/>
        </w:rPr>
        <w:t xml:space="preserve">за 2018 год, для утверждения, не представлен в Совет </w:t>
      </w:r>
      <w:r w:rsidRPr="00C53087">
        <w:rPr>
          <w:sz w:val="28"/>
          <w:szCs w:val="28"/>
        </w:rPr>
        <w:t xml:space="preserve">городского поселения «Новокручининское» </w:t>
      </w:r>
      <w:r w:rsidRPr="00C53087">
        <w:rPr>
          <w:rFonts w:eastAsiaTheme="minorHAnsi"/>
          <w:sz w:val="28"/>
          <w:szCs w:val="28"/>
          <w:lang w:eastAsia="en-US"/>
        </w:rPr>
        <w:t>до 1 мая 2019г.</w:t>
      </w:r>
    </w:p>
    <w:p w:rsidR="0071555E" w:rsidRPr="00C53087" w:rsidRDefault="00664D68" w:rsidP="00664D68">
      <w:pPr>
        <w:tabs>
          <w:tab w:val="left" w:pos="3465"/>
        </w:tabs>
        <w:ind w:firstLine="708"/>
        <w:jc w:val="both"/>
        <w:rPr>
          <w:iCs/>
          <w:sz w:val="28"/>
          <w:szCs w:val="28"/>
        </w:rPr>
      </w:pPr>
      <w:r w:rsidRPr="00C53087">
        <w:rPr>
          <w:iCs/>
          <w:sz w:val="28"/>
          <w:szCs w:val="28"/>
        </w:rPr>
        <w:tab/>
      </w:r>
    </w:p>
    <w:p w:rsidR="004622C6" w:rsidRPr="00C53087" w:rsidRDefault="004622C6" w:rsidP="00914413">
      <w:pPr>
        <w:ind w:firstLine="708"/>
        <w:jc w:val="both"/>
        <w:rPr>
          <w:iCs/>
          <w:sz w:val="28"/>
          <w:szCs w:val="28"/>
        </w:rPr>
      </w:pPr>
    </w:p>
    <w:p w:rsidR="004622C6" w:rsidRPr="00C53087" w:rsidRDefault="004622C6" w:rsidP="00914413">
      <w:pPr>
        <w:ind w:firstLine="708"/>
        <w:jc w:val="both"/>
        <w:rPr>
          <w:iCs/>
          <w:sz w:val="28"/>
          <w:szCs w:val="28"/>
        </w:rPr>
      </w:pPr>
    </w:p>
    <w:p w:rsidR="00FA3B24" w:rsidRPr="00C53087" w:rsidRDefault="00FA3B24" w:rsidP="00FA3B24">
      <w:pPr>
        <w:jc w:val="both"/>
        <w:rPr>
          <w:sz w:val="28"/>
          <w:szCs w:val="28"/>
        </w:rPr>
      </w:pPr>
      <w:r w:rsidRPr="00C53087">
        <w:rPr>
          <w:sz w:val="28"/>
          <w:szCs w:val="28"/>
        </w:rPr>
        <w:t xml:space="preserve">Главы администрации </w:t>
      </w:r>
      <w:r w:rsidRPr="00C53087">
        <w:rPr>
          <w:sz w:val="28"/>
          <w:szCs w:val="28"/>
        </w:rPr>
        <w:tab/>
      </w:r>
      <w:r w:rsidRPr="00C53087">
        <w:rPr>
          <w:sz w:val="28"/>
          <w:szCs w:val="28"/>
        </w:rPr>
        <w:tab/>
      </w:r>
      <w:r w:rsidRPr="00C53087">
        <w:rPr>
          <w:sz w:val="28"/>
          <w:szCs w:val="28"/>
        </w:rPr>
        <w:tab/>
      </w:r>
      <w:r w:rsidRPr="00C53087">
        <w:rPr>
          <w:sz w:val="28"/>
          <w:szCs w:val="28"/>
        </w:rPr>
        <w:tab/>
      </w:r>
      <w:r w:rsidR="009413ED" w:rsidRPr="00C53087">
        <w:rPr>
          <w:sz w:val="28"/>
          <w:szCs w:val="28"/>
        </w:rPr>
        <w:t>Начальник контрольно-ревизионного</w:t>
      </w:r>
    </w:p>
    <w:p w:rsidR="00FA3B24" w:rsidRPr="00C53087" w:rsidRDefault="000526F7" w:rsidP="00FA3B24">
      <w:pPr>
        <w:jc w:val="both"/>
        <w:rPr>
          <w:sz w:val="28"/>
          <w:szCs w:val="28"/>
        </w:rPr>
      </w:pPr>
      <w:r w:rsidRPr="00C53087">
        <w:rPr>
          <w:sz w:val="28"/>
          <w:szCs w:val="28"/>
        </w:rPr>
        <w:t>городского</w:t>
      </w:r>
      <w:r w:rsidR="00FA3B24" w:rsidRPr="00C53087">
        <w:rPr>
          <w:sz w:val="28"/>
          <w:szCs w:val="28"/>
        </w:rPr>
        <w:t xml:space="preserve"> поселения </w:t>
      </w:r>
      <w:r w:rsidR="00FA3B24" w:rsidRPr="00C53087">
        <w:rPr>
          <w:sz w:val="28"/>
          <w:szCs w:val="28"/>
        </w:rPr>
        <w:tab/>
      </w:r>
      <w:r w:rsidR="00FA3B24" w:rsidRPr="00C53087">
        <w:rPr>
          <w:sz w:val="28"/>
          <w:szCs w:val="28"/>
        </w:rPr>
        <w:tab/>
      </w:r>
      <w:r w:rsidR="00646BCF" w:rsidRPr="00C53087">
        <w:rPr>
          <w:sz w:val="28"/>
          <w:szCs w:val="28"/>
        </w:rPr>
        <w:tab/>
      </w:r>
      <w:r w:rsidR="00FA3B24" w:rsidRPr="00C53087">
        <w:rPr>
          <w:sz w:val="28"/>
          <w:szCs w:val="28"/>
        </w:rPr>
        <w:tab/>
      </w:r>
      <w:r w:rsidR="009413ED" w:rsidRPr="00C53087">
        <w:rPr>
          <w:sz w:val="28"/>
          <w:szCs w:val="28"/>
        </w:rPr>
        <w:t>одела Комитета по финансам</w:t>
      </w:r>
    </w:p>
    <w:p w:rsidR="00FA3B24" w:rsidRPr="00C53087" w:rsidRDefault="00FA3B24" w:rsidP="00FA3B24">
      <w:pPr>
        <w:jc w:val="both"/>
        <w:rPr>
          <w:sz w:val="28"/>
          <w:szCs w:val="28"/>
        </w:rPr>
      </w:pPr>
      <w:r w:rsidRPr="00C53087">
        <w:rPr>
          <w:sz w:val="28"/>
          <w:szCs w:val="28"/>
        </w:rPr>
        <w:t>«</w:t>
      </w:r>
      <w:r w:rsidR="000526F7" w:rsidRPr="00C53087">
        <w:rPr>
          <w:sz w:val="28"/>
          <w:szCs w:val="28"/>
        </w:rPr>
        <w:t>Новокручининское</w:t>
      </w:r>
      <w:r w:rsidRPr="00C53087">
        <w:rPr>
          <w:sz w:val="28"/>
          <w:szCs w:val="28"/>
        </w:rPr>
        <w:t>»</w:t>
      </w:r>
      <w:r w:rsidRPr="00C53087">
        <w:rPr>
          <w:sz w:val="28"/>
          <w:szCs w:val="28"/>
        </w:rPr>
        <w:tab/>
      </w:r>
      <w:r w:rsidRPr="00C53087">
        <w:rPr>
          <w:sz w:val="28"/>
          <w:szCs w:val="28"/>
        </w:rPr>
        <w:tab/>
      </w:r>
      <w:r w:rsidRPr="00C53087">
        <w:rPr>
          <w:sz w:val="28"/>
          <w:szCs w:val="28"/>
        </w:rPr>
        <w:tab/>
      </w:r>
      <w:r w:rsidRPr="00C53087">
        <w:rPr>
          <w:sz w:val="28"/>
          <w:szCs w:val="28"/>
        </w:rPr>
        <w:tab/>
      </w:r>
      <w:r w:rsidR="009413ED" w:rsidRPr="00C53087">
        <w:rPr>
          <w:sz w:val="28"/>
          <w:szCs w:val="28"/>
        </w:rPr>
        <w:t>администрации муниципального</w:t>
      </w:r>
    </w:p>
    <w:p w:rsidR="00FA3B24" w:rsidRPr="00C53087" w:rsidRDefault="00FA3B24" w:rsidP="00FA3B24">
      <w:pPr>
        <w:jc w:val="both"/>
        <w:rPr>
          <w:sz w:val="28"/>
          <w:szCs w:val="28"/>
        </w:rPr>
      </w:pPr>
      <w:r w:rsidRPr="00C53087">
        <w:rPr>
          <w:sz w:val="28"/>
          <w:szCs w:val="28"/>
        </w:rPr>
        <w:t>____________</w:t>
      </w:r>
      <w:r w:rsidR="006064BC">
        <w:rPr>
          <w:sz w:val="28"/>
          <w:szCs w:val="28"/>
        </w:rPr>
        <w:t xml:space="preserve">Шубина В.К. </w:t>
      </w:r>
      <w:r w:rsidR="006064BC">
        <w:rPr>
          <w:sz w:val="28"/>
          <w:szCs w:val="28"/>
        </w:rPr>
        <w:tab/>
      </w:r>
      <w:r w:rsidRPr="00C53087">
        <w:rPr>
          <w:sz w:val="28"/>
          <w:szCs w:val="28"/>
        </w:rPr>
        <w:tab/>
      </w:r>
      <w:r w:rsidRPr="00C53087">
        <w:rPr>
          <w:sz w:val="28"/>
          <w:szCs w:val="28"/>
        </w:rPr>
        <w:tab/>
      </w:r>
      <w:r w:rsidR="009413ED" w:rsidRPr="00C53087">
        <w:rPr>
          <w:sz w:val="28"/>
          <w:szCs w:val="28"/>
        </w:rPr>
        <w:t>района «Читинский район»</w:t>
      </w:r>
    </w:p>
    <w:p w:rsidR="00FA3B24" w:rsidRPr="00C53087" w:rsidRDefault="00FA3B24" w:rsidP="00FA3B24">
      <w:pPr>
        <w:ind w:left="4950" w:hanging="4950"/>
        <w:jc w:val="both"/>
        <w:rPr>
          <w:sz w:val="28"/>
          <w:szCs w:val="28"/>
        </w:rPr>
      </w:pPr>
      <w:r w:rsidRPr="00C53087">
        <w:rPr>
          <w:sz w:val="28"/>
          <w:szCs w:val="28"/>
        </w:rPr>
        <w:t>«______»_______________201</w:t>
      </w:r>
      <w:r w:rsidR="003939FF" w:rsidRPr="00C53087">
        <w:rPr>
          <w:sz w:val="28"/>
          <w:szCs w:val="28"/>
        </w:rPr>
        <w:t>9</w:t>
      </w:r>
      <w:r w:rsidRPr="00C53087">
        <w:rPr>
          <w:sz w:val="28"/>
          <w:szCs w:val="28"/>
        </w:rPr>
        <w:t>г.</w:t>
      </w:r>
      <w:r w:rsidRPr="00C53087">
        <w:rPr>
          <w:sz w:val="28"/>
          <w:szCs w:val="28"/>
        </w:rPr>
        <w:tab/>
      </w:r>
      <w:r w:rsidR="009413ED" w:rsidRPr="00C53087">
        <w:rPr>
          <w:sz w:val="28"/>
          <w:szCs w:val="28"/>
        </w:rPr>
        <w:t>____________Севостьянова Ю.Ю.</w:t>
      </w:r>
      <w:r w:rsidR="009413ED" w:rsidRPr="00C53087">
        <w:rPr>
          <w:sz w:val="28"/>
          <w:szCs w:val="28"/>
        </w:rPr>
        <w:tab/>
      </w:r>
      <w:r w:rsidRPr="00C53087">
        <w:rPr>
          <w:sz w:val="28"/>
          <w:szCs w:val="28"/>
        </w:rPr>
        <w:tab/>
      </w:r>
    </w:p>
    <w:p w:rsidR="009413ED" w:rsidRPr="00C53087" w:rsidRDefault="009413ED" w:rsidP="00FA3B24">
      <w:pPr>
        <w:ind w:left="4950" w:hanging="4950"/>
        <w:jc w:val="both"/>
        <w:rPr>
          <w:sz w:val="28"/>
          <w:szCs w:val="28"/>
        </w:rPr>
      </w:pPr>
    </w:p>
    <w:p w:rsidR="009413ED" w:rsidRPr="00C53087" w:rsidRDefault="000526F7" w:rsidP="009413ED">
      <w:pPr>
        <w:jc w:val="both"/>
        <w:rPr>
          <w:sz w:val="28"/>
          <w:szCs w:val="28"/>
        </w:rPr>
      </w:pPr>
      <w:r w:rsidRPr="00C53087">
        <w:rPr>
          <w:sz w:val="28"/>
          <w:szCs w:val="28"/>
        </w:rPr>
        <w:t>Заместитель главы</w:t>
      </w:r>
      <w:r w:rsidR="009413ED" w:rsidRPr="00C53087">
        <w:rPr>
          <w:sz w:val="28"/>
          <w:szCs w:val="28"/>
        </w:rPr>
        <w:tab/>
      </w:r>
      <w:r w:rsidR="009413ED" w:rsidRPr="00C53087">
        <w:rPr>
          <w:sz w:val="28"/>
          <w:szCs w:val="28"/>
        </w:rPr>
        <w:tab/>
      </w:r>
      <w:r w:rsidR="00FA3B24" w:rsidRPr="00C53087">
        <w:rPr>
          <w:sz w:val="28"/>
          <w:szCs w:val="28"/>
        </w:rPr>
        <w:tab/>
      </w:r>
    </w:p>
    <w:p w:rsidR="009413ED" w:rsidRPr="00C53087" w:rsidRDefault="00FA3B24" w:rsidP="009413ED">
      <w:pPr>
        <w:jc w:val="both"/>
        <w:rPr>
          <w:sz w:val="28"/>
          <w:szCs w:val="28"/>
        </w:rPr>
      </w:pPr>
      <w:r w:rsidRPr="00C53087">
        <w:rPr>
          <w:sz w:val="28"/>
          <w:szCs w:val="28"/>
        </w:rPr>
        <w:t xml:space="preserve">администрации </w:t>
      </w:r>
      <w:r w:rsidR="000526F7" w:rsidRPr="00C53087">
        <w:rPr>
          <w:sz w:val="28"/>
          <w:szCs w:val="28"/>
        </w:rPr>
        <w:t>городского</w:t>
      </w:r>
      <w:r w:rsidRPr="00C53087">
        <w:rPr>
          <w:sz w:val="28"/>
          <w:szCs w:val="28"/>
        </w:rPr>
        <w:tab/>
      </w:r>
      <w:r w:rsidR="009413ED" w:rsidRPr="00C53087">
        <w:rPr>
          <w:sz w:val="28"/>
          <w:szCs w:val="28"/>
        </w:rPr>
        <w:tab/>
      </w:r>
      <w:r w:rsidR="009413ED" w:rsidRPr="00C53087">
        <w:rPr>
          <w:sz w:val="28"/>
          <w:szCs w:val="28"/>
        </w:rPr>
        <w:tab/>
      </w:r>
    </w:p>
    <w:p w:rsidR="00261F35" w:rsidRPr="00C53087" w:rsidRDefault="00FA3B24" w:rsidP="00FA3B24">
      <w:pPr>
        <w:jc w:val="both"/>
        <w:rPr>
          <w:sz w:val="28"/>
          <w:szCs w:val="28"/>
        </w:rPr>
      </w:pPr>
      <w:r w:rsidRPr="00C53087">
        <w:rPr>
          <w:sz w:val="28"/>
          <w:szCs w:val="28"/>
        </w:rPr>
        <w:t>поселения «</w:t>
      </w:r>
      <w:r w:rsidR="000526F7" w:rsidRPr="00C53087">
        <w:rPr>
          <w:sz w:val="28"/>
          <w:szCs w:val="28"/>
        </w:rPr>
        <w:t>Новокручининское</w:t>
      </w:r>
      <w:r w:rsidRPr="00C53087">
        <w:rPr>
          <w:sz w:val="28"/>
          <w:szCs w:val="28"/>
        </w:rPr>
        <w:t>»</w:t>
      </w:r>
    </w:p>
    <w:p w:rsidR="00FA3B24" w:rsidRPr="00C53087" w:rsidRDefault="00FA3B24" w:rsidP="00FA3B24">
      <w:pPr>
        <w:jc w:val="both"/>
        <w:rPr>
          <w:sz w:val="28"/>
          <w:szCs w:val="28"/>
        </w:rPr>
      </w:pPr>
      <w:r w:rsidRPr="00C53087">
        <w:rPr>
          <w:sz w:val="28"/>
          <w:szCs w:val="28"/>
        </w:rPr>
        <w:t>______________</w:t>
      </w:r>
      <w:r w:rsidR="000526F7" w:rsidRPr="00C53087">
        <w:rPr>
          <w:sz w:val="28"/>
          <w:szCs w:val="28"/>
        </w:rPr>
        <w:t>Коньшина О.Н.</w:t>
      </w:r>
      <w:r w:rsidRPr="00C53087">
        <w:rPr>
          <w:sz w:val="28"/>
          <w:szCs w:val="28"/>
        </w:rPr>
        <w:tab/>
      </w:r>
      <w:r w:rsidRPr="00C53087">
        <w:rPr>
          <w:sz w:val="28"/>
          <w:szCs w:val="28"/>
        </w:rPr>
        <w:tab/>
      </w:r>
    </w:p>
    <w:p w:rsidR="009413ED" w:rsidRPr="00C53087" w:rsidRDefault="005A2C43" w:rsidP="00FA3B24">
      <w:pPr>
        <w:jc w:val="both"/>
        <w:rPr>
          <w:sz w:val="28"/>
          <w:szCs w:val="28"/>
        </w:rPr>
      </w:pPr>
      <w:r w:rsidRPr="00C53087">
        <w:rPr>
          <w:sz w:val="28"/>
          <w:szCs w:val="28"/>
        </w:rPr>
        <w:t>«</w:t>
      </w:r>
      <w:r w:rsidR="00FA3B24" w:rsidRPr="00C53087">
        <w:rPr>
          <w:sz w:val="28"/>
          <w:szCs w:val="28"/>
        </w:rPr>
        <w:t>______»_______________201</w:t>
      </w:r>
      <w:r w:rsidR="003939FF" w:rsidRPr="00C53087">
        <w:rPr>
          <w:sz w:val="28"/>
          <w:szCs w:val="28"/>
        </w:rPr>
        <w:t>9</w:t>
      </w:r>
      <w:r w:rsidR="00FA3B24" w:rsidRPr="00C53087">
        <w:rPr>
          <w:sz w:val="28"/>
          <w:szCs w:val="28"/>
        </w:rPr>
        <w:t>г.</w:t>
      </w:r>
      <w:r w:rsidR="00FA3B24" w:rsidRPr="00C53087">
        <w:rPr>
          <w:sz w:val="28"/>
          <w:szCs w:val="28"/>
        </w:rPr>
        <w:tab/>
      </w:r>
      <w:r w:rsidR="00FA3B24" w:rsidRPr="00C53087">
        <w:rPr>
          <w:sz w:val="28"/>
          <w:szCs w:val="28"/>
        </w:rPr>
        <w:tab/>
      </w:r>
    </w:p>
    <w:p w:rsidR="00B719CC" w:rsidRPr="00C53087" w:rsidRDefault="00B719CC" w:rsidP="00B219F2">
      <w:pPr>
        <w:jc w:val="both"/>
        <w:rPr>
          <w:sz w:val="28"/>
          <w:szCs w:val="28"/>
        </w:rPr>
      </w:pPr>
    </w:p>
    <w:p w:rsidR="00B219F2" w:rsidRPr="00C53087" w:rsidRDefault="00FA3B24" w:rsidP="00B219F2">
      <w:pPr>
        <w:jc w:val="both"/>
        <w:rPr>
          <w:sz w:val="28"/>
          <w:szCs w:val="28"/>
        </w:rPr>
      </w:pPr>
      <w:r w:rsidRPr="00C53087">
        <w:rPr>
          <w:sz w:val="28"/>
          <w:szCs w:val="28"/>
        </w:rPr>
        <w:t>Один экземпляр акта получен</w:t>
      </w:r>
    </w:p>
    <w:p w:rsidR="00FA3B24" w:rsidRPr="00C53087" w:rsidRDefault="00FA3B24" w:rsidP="00B219F2">
      <w:pPr>
        <w:jc w:val="both"/>
        <w:rPr>
          <w:sz w:val="28"/>
          <w:szCs w:val="28"/>
        </w:rPr>
      </w:pPr>
      <w:r w:rsidRPr="00C53087">
        <w:rPr>
          <w:sz w:val="28"/>
          <w:szCs w:val="28"/>
        </w:rPr>
        <w:t>«______»_______________201</w:t>
      </w:r>
      <w:r w:rsidR="003939FF" w:rsidRPr="00C53087">
        <w:rPr>
          <w:sz w:val="28"/>
          <w:szCs w:val="28"/>
        </w:rPr>
        <w:t>9</w:t>
      </w:r>
      <w:r w:rsidRPr="00C53087">
        <w:rPr>
          <w:sz w:val="28"/>
          <w:szCs w:val="28"/>
        </w:rPr>
        <w:t>г.</w:t>
      </w:r>
    </w:p>
    <w:p w:rsidR="00FA3B24" w:rsidRPr="00402EA8" w:rsidRDefault="00FA3B24" w:rsidP="00FA3B24">
      <w:pPr>
        <w:jc w:val="both"/>
        <w:rPr>
          <w:sz w:val="28"/>
          <w:szCs w:val="28"/>
        </w:rPr>
      </w:pPr>
      <w:r w:rsidRPr="00402EA8">
        <w:rPr>
          <w:sz w:val="28"/>
          <w:szCs w:val="28"/>
        </w:rPr>
        <w:t>____________/________________/</w:t>
      </w:r>
    </w:p>
    <w:sectPr w:rsidR="00FA3B24" w:rsidRPr="00402EA8" w:rsidSect="007E0CB8">
      <w:headerReference w:type="default" r:id="rId12"/>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0A7" w:rsidRDefault="001B10A7" w:rsidP="00F42DA4">
      <w:r>
        <w:separator/>
      </w:r>
    </w:p>
  </w:endnote>
  <w:endnote w:type="continuationSeparator" w:id="1">
    <w:p w:rsidR="001B10A7" w:rsidRDefault="001B10A7" w:rsidP="00F42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0A7" w:rsidRDefault="001B10A7" w:rsidP="00F42DA4">
      <w:r>
        <w:separator/>
      </w:r>
    </w:p>
  </w:footnote>
  <w:footnote w:type="continuationSeparator" w:id="1">
    <w:p w:rsidR="001B10A7" w:rsidRDefault="001B10A7" w:rsidP="00F42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802963"/>
      <w:docPartObj>
        <w:docPartGallery w:val="Page Numbers (Top of Page)"/>
        <w:docPartUnique/>
      </w:docPartObj>
    </w:sdtPr>
    <w:sdtContent>
      <w:p w:rsidR="00D03FE9" w:rsidRDefault="00320449">
        <w:pPr>
          <w:pStyle w:val="a6"/>
          <w:jc w:val="right"/>
        </w:pPr>
        <w:fldSimple w:instr="PAGE   \* MERGEFORMAT">
          <w:r w:rsidR="00171096">
            <w:rPr>
              <w:noProof/>
            </w:rPr>
            <w:t>27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43F"/>
    <w:multiLevelType w:val="hybridMultilevel"/>
    <w:tmpl w:val="03985F32"/>
    <w:lvl w:ilvl="0" w:tplc="312E32D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4456E02"/>
    <w:multiLevelType w:val="hybridMultilevel"/>
    <w:tmpl w:val="AAB21064"/>
    <w:lvl w:ilvl="0" w:tplc="D99CDB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246AE8"/>
    <w:multiLevelType w:val="hybridMultilevel"/>
    <w:tmpl w:val="137A8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552788"/>
    <w:multiLevelType w:val="multilevel"/>
    <w:tmpl w:val="AB8A4C6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ACF3C6D"/>
    <w:multiLevelType w:val="hybridMultilevel"/>
    <w:tmpl w:val="BC4E85D6"/>
    <w:lvl w:ilvl="0" w:tplc="1CBE2B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D95D2E"/>
    <w:multiLevelType w:val="multilevel"/>
    <w:tmpl w:val="960A93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E7408B3"/>
    <w:multiLevelType w:val="hybridMultilevel"/>
    <w:tmpl w:val="81BA1E80"/>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01377F"/>
    <w:multiLevelType w:val="hybridMultilevel"/>
    <w:tmpl w:val="18E08738"/>
    <w:lvl w:ilvl="0" w:tplc="F36C0DF2">
      <w:start w:val="1"/>
      <w:numFmt w:val="decimal"/>
      <w:lvlText w:val="%1."/>
      <w:lvlJc w:val="left"/>
      <w:pPr>
        <w:tabs>
          <w:tab w:val="num" w:pos="735"/>
        </w:tabs>
        <w:ind w:left="735" w:hanging="3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C416AE"/>
    <w:multiLevelType w:val="hybridMultilevel"/>
    <w:tmpl w:val="DE8C5F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DC1406"/>
    <w:multiLevelType w:val="hybridMultilevel"/>
    <w:tmpl w:val="1EB2FF98"/>
    <w:lvl w:ilvl="0" w:tplc="B3322E7E">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6191D04"/>
    <w:multiLevelType w:val="hybridMultilevel"/>
    <w:tmpl w:val="960A93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5F2C20"/>
    <w:multiLevelType w:val="hybridMultilevel"/>
    <w:tmpl w:val="0D96A88C"/>
    <w:lvl w:ilvl="0" w:tplc="5FC8DCE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FF72272"/>
    <w:multiLevelType w:val="hybridMultilevel"/>
    <w:tmpl w:val="4356974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904263"/>
    <w:multiLevelType w:val="hybridMultilevel"/>
    <w:tmpl w:val="242897BE"/>
    <w:lvl w:ilvl="0" w:tplc="B678B3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BD149BC"/>
    <w:multiLevelType w:val="hybridMultilevel"/>
    <w:tmpl w:val="DE3E6CE4"/>
    <w:lvl w:ilvl="0" w:tplc="189688E2">
      <w:start w:val="1"/>
      <w:numFmt w:val="bullet"/>
      <w:lvlText w:val="–"/>
      <w:lvlJc w:val="left"/>
      <w:pPr>
        <w:tabs>
          <w:tab w:val="num" w:pos="340"/>
        </w:tabs>
        <w:ind w:left="340" w:hanging="340"/>
      </w:pPr>
      <w:rPr>
        <w:rFonts w:ascii="Verdana" w:hAnsi="Verdana"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5">
    <w:nsid w:val="5208445B"/>
    <w:multiLevelType w:val="singleLevel"/>
    <w:tmpl w:val="3F14411C"/>
    <w:lvl w:ilvl="0">
      <w:start w:val="2"/>
      <w:numFmt w:val="decimal"/>
      <w:lvlText w:val="%1."/>
      <w:legacy w:legacy="1" w:legacySpace="0" w:legacyIndent="868"/>
      <w:lvlJc w:val="left"/>
      <w:rPr>
        <w:rFonts w:ascii="Times New Roman" w:hAnsi="Times New Roman" w:hint="default"/>
      </w:rPr>
    </w:lvl>
  </w:abstractNum>
  <w:abstractNum w:abstractNumId="16">
    <w:nsid w:val="56402C6F"/>
    <w:multiLevelType w:val="hybridMultilevel"/>
    <w:tmpl w:val="73AAD0E2"/>
    <w:lvl w:ilvl="0" w:tplc="312E32D8">
      <w:start w:val="1"/>
      <w:numFmt w:val="decimal"/>
      <w:lvlText w:val="%1)"/>
      <w:lvlJc w:val="left"/>
      <w:pPr>
        <w:ind w:left="3600" w:hanging="360"/>
      </w:pPr>
      <w:rPr>
        <w:rFonts w:hint="default"/>
      </w:rPr>
    </w:lvl>
    <w:lvl w:ilvl="1" w:tplc="04190019" w:tentative="1">
      <w:start w:val="1"/>
      <w:numFmt w:val="lowerLetter"/>
      <w:lvlText w:val="%2."/>
      <w:lvlJc w:val="left"/>
      <w:pPr>
        <w:ind w:left="3240" w:hanging="360"/>
      </w:pPr>
    </w:lvl>
    <w:lvl w:ilvl="2" w:tplc="04190001">
      <w:start w:val="1"/>
      <w:numFmt w:val="bullet"/>
      <w:lvlText w:val=""/>
      <w:lvlJc w:val="left"/>
      <w:pPr>
        <w:ind w:left="3960" w:hanging="180"/>
      </w:pPr>
      <w:rPr>
        <w:rFonts w:ascii="Symbol" w:hAnsi="Symbol" w:hint="default"/>
      </w:r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7">
    <w:nsid w:val="56720E77"/>
    <w:multiLevelType w:val="hybridMultilevel"/>
    <w:tmpl w:val="3058F77E"/>
    <w:lvl w:ilvl="0" w:tplc="1FC63DF6">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6721A08"/>
    <w:multiLevelType w:val="multilevel"/>
    <w:tmpl w:val="960A93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FF0FAD"/>
    <w:multiLevelType w:val="multilevel"/>
    <w:tmpl w:val="E6A86C62"/>
    <w:lvl w:ilvl="0">
      <w:start w:val="1"/>
      <w:numFmt w:val="decimal"/>
      <w:lvlText w:val="%1."/>
      <w:lvlJc w:val="left"/>
      <w:pPr>
        <w:ind w:left="1755" w:hanging="103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59747704"/>
    <w:multiLevelType w:val="hybridMultilevel"/>
    <w:tmpl w:val="BA7A653C"/>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B087C27"/>
    <w:multiLevelType w:val="hybridMultilevel"/>
    <w:tmpl w:val="CE1A4D7E"/>
    <w:lvl w:ilvl="0" w:tplc="24D8E1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BE94C7B"/>
    <w:multiLevelType w:val="hybridMultilevel"/>
    <w:tmpl w:val="654A538A"/>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84D21BB"/>
    <w:multiLevelType w:val="hybridMultilevel"/>
    <w:tmpl w:val="338033BE"/>
    <w:lvl w:ilvl="0" w:tplc="0419000F">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9460271"/>
    <w:multiLevelType w:val="hybridMultilevel"/>
    <w:tmpl w:val="1CFEB612"/>
    <w:lvl w:ilvl="0" w:tplc="7B46A23A">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AD07E67"/>
    <w:multiLevelType w:val="hybridMultilevel"/>
    <w:tmpl w:val="2E8CF7F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nsid w:val="71621621"/>
    <w:multiLevelType w:val="hybridMultilevel"/>
    <w:tmpl w:val="AB8A4C6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26B40B9"/>
    <w:multiLevelType w:val="hybridMultilevel"/>
    <w:tmpl w:val="6AD84D8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5120DDC"/>
    <w:multiLevelType w:val="hybridMultilevel"/>
    <w:tmpl w:val="497479F2"/>
    <w:lvl w:ilvl="0" w:tplc="FDCE6A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55B6A33"/>
    <w:multiLevelType w:val="multilevel"/>
    <w:tmpl w:val="654A538A"/>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9975A88"/>
    <w:multiLevelType w:val="hybridMultilevel"/>
    <w:tmpl w:val="8786B49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A96DC8"/>
    <w:multiLevelType w:val="hybridMultilevel"/>
    <w:tmpl w:val="A55C5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8D1A68"/>
    <w:multiLevelType w:val="hybridMultilevel"/>
    <w:tmpl w:val="485AF516"/>
    <w:lvl w:ilvl="0" w:tplc="5E3A44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DE34F7D"/>
    <w:multiLevelType w:val="hybridMultilevel"/>
    <w:tmpl w:val="F6C81CC0"/>
    <w:lvl w:ilvl="0" w:tplc="F5F085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E8F0EFC"/>
    <w:multiLevelType w:val="multilevel"/>
    <w:tmpl w:val="AB8A4C6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23"/>
  </w:num>
  <w:num w:numId="3">
    <w:abstractNumId w:val="10"/>
  </w:num>
  <w:num w:numId="4">
    <w:abstractNumId w:val="12"/>
  </w:num>
  <w:num w:numId="5">
    <w:abstractNumId w:val="7"/>
  </w:num>
  <w:num w:numId="6">
    <w:abstractNumId w:val="20"/>
  </w:num>
  <w:num w:numId="7">
    <w:abstractNumId w:val="6"/>
  </w:num>
  <w:num w:numId="8">
    <w:abstractNumId w:val="26"/>
  </w:num>
  <w:num w:numId="9">
    <w:abstractNumId w:val="5"/>
  </w:num>
  <w:num w:numId="10">
    <w:abstractNumId w:val="18"/>
  </w:num>
  <w:num w:numId="11">
    <w:abstractNumId w:val="22"/>
  </w:num>
  <w:num w:numId="12">
    <w:abstractNumId w:val="29"/>
  </w:num>
  <w:num w:numId="13">
    <w:abstractNumId w:val="3"/>
  </w:num>
  <w:num w:numId="14">
    <w:abstractNumId w:val="34"/>
  </w:num>
  <w:num w:numId="15">
    <w:abstractNumId w:val="30"/>
  </w:num>
  <w:num w:numId="16">
    <w:abstractNumId w:val="15"/>
  </w:num>
  <w:num w:numId="17">
    <w:abstractNumId w:val="27"/>
  </w:num>
  <w:num w:numId="18">
    <w:abstractNumId w:val="8"/>
  </w:num>
  <w:num w:numId="19">
    <w:abstractNumId w:val="11"/>
  </w:num>
  <w:num w:numId="20">
    <w:abstractNumId w:val="14"/>
  </w:num>
  <w:num w:numId="21">
    <w:abstractNumId w:val="33"/>
  </w:num>
  <w:num w:numId="22">
    <w:abstractNumId w:val="32"/>
  </w:num>
  <w:num w:numId="23">
    <w:abstractNumId w:val="31"/>
  </w:num>
  <w:num w:numId="24">
    <w:abstractNumId w:val="28"/>
  </w:num>
  <w:num w:numId="25">
    <w:abstractNumId w:val="1"/>
  </w:num>
  <w:num w:numId="26">
    <w:abstractNumId w:val="0"/>
  </w:num>
  <w:num w:numId="27">
    <w:abstractNumId w:val="16"/>
  </w:num>
  <w:num w:numId="28">
    <w:abstractNumId w:val="2"/>
  </w:num>
  <w:num w:numId="29">
    <w:abstractNumId w:val="25"/>
  </w:num>
  <w:num w:numId="30">
    <w:abstractNumId w:val="21"/>
  </w:num>
  <w:num w:numId="31">
    <w:abstractNumId w:val="19"/>
  </w:num>
  <w:num w:numId="32">
    <w:abstractNumId w:val="4"/>
  </w:num>
  <w:num w:numId="33">
    <w:abstractNumId w:val="17"/>
  </w:num>
  <w:num w:numId="34">
    <w:abstractNumId w:val="24"/>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87746"/>
  </w:hdrShapeDefaults>
  <w:footnotePr>
    <w:footnote w:id="0"/>
    <w:footnote w:id="1"/>
  </w:footnotePr>
  <w:endnotePr>
    <w:endnote w:id="0"/>
    <w:endnote w:id="1"/>
  </w:endnotePr>
  <w:compat/>
  <w:rsids>
    <w:rsidRoot w:val="00BB7120"/>
    <w:rsid w:val="0000043D"/>
    <w:rsid w:val="0000046B"/>
    <w:rsid w:val="00001DF9"/>
    <w:rsid w:val="00002449"/>
    <w:rsid w:val="00002477"/>
    <w:rsid w:val="000035C8"/>
    <w:rsid w:val="000040C6"/>
    <w:rsid w:val="000044F1"/>
    <w:rsid w:val="00004B5E"/>
    <w:rsid w:val="000056CA"/>
    <w:rsid w:val="00006888"/>
    <w:rsid w:val="00007756"/>
    <w:rsid w:val="00007813"/>
    <w:rsid w:val="00007B5F"/>
    <w:rsid w:val="0001003E"/>
    <w:rsid w:val="00010664"/>
    <w:rsid w:val="00011F82"/>
    <w:rsid w:val="00012E41"/>
    <w:rsid w:val="00012F19"/>
    <w:rsid w:val="00013244"/>
    <w:rsid w:val="00013848"/>
    <w:rsid w:val="0001390B"/>
    <w:rsid w:val="00013C54"/>
    <w:rsid w:val="00013DA6"/>
    <w:rsid w:val="00013DC2"/>
    <w:rsid w:val="0001486B"/>
    <w:rsid w:val="00014BEA"/>
    <w:rsid w:val="00014EE0"/>
    <w:rsid w:val="00014F6D"/>
    <w:rsid w:val="000150B8"/>
    <w:rsid w:val="0001541E"/>
    <w:rsid w:val="0001546D"/>
    <w:rsid w:val="0001553E"/>
    <w:rsid w:val="00015700"/>
    <w:rsid w:val="00015C39"/>
    <w:rsid w:val="00015E0D"/>
    <w:rsid w:val="00016228"/>
    <w:rsid w:val="00016D51"/>
    <w:rsid w:val="000170A8"/>
    <w:rsid w:val="00020517"/>
    <w:rsid w:val="00021276"/>
    <w:rsid w:val="00021605"/>
    <w:rsid w:val="00021E88"/>
    <w:rsid w:val="0002351D"/>
    <w:rsid w:val="00024855"/>
    <w:rsid w:val="000257BC"/>
    <w:rsid w:val="00025F3D"/>
    <w:rsid w:val="0002657D"/>
    <w:rsid w:val="00026896"/>
    <w:rsid w:val="00026C5D"/>
    <w:rsid w:val="000274A0"/>
    <w:rsid w:val="000278C0"/>
    <w:rsid w:val="00027973"/>
    <w:rsid w:val="00027A48"/>
    <w:rsid w:val="00027D43"/>
    <w:rsid w:val="00030E15"/>
    <w:rsid w:val="0003104A"/>
    <w:rsid w:val="00031598"/>
    <w:rsid w:val="00031799"/>
    <w:rsid w:val="00031953"/>
    <w:rsid w:val="000322E3"/>
    <w:rsid w:val="00032576"/>
    <w:rsid w:val="00032D05"/>
    <w:rsid w:val="00032D50"/>
    <w:rsid w:val="00032EC3"/>
    <w:rsid w:val="00032FB9"/>
    <w:rsid w:val="00033B1E"/>
    <w:rsid w:val="00033C78"/>
    <w:rsid w:val="00034D35"/>
    <w:rsid w:val="00034E11"/>
    <w:rsid w:val="0003503C"/>
    <w:rsid w:val="00036E94"/>
    <w:rsid w:val="0003763B"/>
    <w:rsid w:val="00037E32"/>
    <w:rsid w:val="000413EE"/>
    <w:rsid w:val="000418C1"/>
    <w:rsid w:val="000420D0"/>
    <w:rsid w:val="000424F5"/>
    <w:rsid w:val="0004277C"/>
    <w:rsid w:val="000427D3"/>
    <w:rsid w:val="000433EB"/>
    <w:rsid w:val="000433F0"/>
    <w:rsid w:val="00043B9C"/>
    <w:rsid w:val="00044483"/>
    <w:rsid w:val="00046D1C"/>
    <w:rsid w:val="00047163"/>
    <w:rsid w:val="00047EE8"/>
    <w:rsid w:val="00050243"/>
    <w:rsid w:val="0005039A"/>
    <w:rsid w:val="00050673"/>
    <w:rsid w:val="00050BC1"/>
    <w:rsid w:val="00050BC6"/>
    <w:rsid w:val="00050BDA"/>
    <w:rsid w:val="00050FBF"/>
    <w:rsid w:val="0005249F"/>
    <w:rsid w:val="000526F7"/>
    <w:rsid w:val="00052E0B"/>
    <w:rsid w:val="00053380"/>
    <w:rsid w:val="00054215"/>
    <w:rsid w:val="0005457E"/>
    <w:rsid w:val="00054982"/>
    <w:rsid w:val="000553B0"/>
    <w:rsid w:val="00055535"/>
    <w:rsid w:val="000556EF"/>
    <w:rsid w:val="00055924"/>
    <w:rsid w:val="00055D86"/>
    <w:rsid w:val="00056162"/>
    <w:rsid w:val="000567FA"/>
    <w:rsid w:val="00056B46"/>
    <w:rsid w:val="00060359"/>
    <w:rsid w:val="0006288B"/>
    <w:rsid w:val="0006291D"/>
    <w:rsid w:val="00062D9A"/>
    <w:rsid w:val="0006350C"/>
    <w:rsid w:val="00063B12"/>
    <w:rsid w:val="000648C2"/>
    <w:rsid w:val="00064E92"/>
    <w:rsid w:val="00065547"/>
    <w:rsid w:val="00066A89"/>
    <w:rsid w:val="00067304"/>
    <w:rsid w:val="0006778B"/>
    <w:rsid w:val="00070027"/>
    <w:rsid w:val="00070612"/>
    <w:rsid w:val="000708E9"/>
    <w:rsid w:val="00070C98"/>
    <w:rsid w:val="00071A3F"/>
    <w:rsid w:val="0007210F"/>
    <w:rsid w:val="00072214"/>
    <w:rsid w:val="0007226F"/>
    <w:rsid w:val="00072ABC"/>
    <w:rsid w:val="00072BC8"/>
    <w:rsid w:val="000732B1"/>
    <w:rsid w:val="0007403F"/>
    <w:rsid w:val="00074797"/>
    <w:rsid w:val="00074E2E"/>
    <w:rsid w:val="000752C1"/>
    <w:rsid w:val="0007758C"/>
    <w:rsid w:val="0007788A"/>
    <w:rsid w:val="000802C6"/>
    <w:rsid w:val="00080326"/>
    <w:rsid w:val="00080AF1"/>
    <w:rsid w:val="000813C0"/>
    <w:rsid w:val="0008192F"/>
    <w:rsid w:val="00081DEB"/>
    <w:rsid w:val="00082B54"/>
    <w:rsid w:val="00082FAB"/>
    <w:rsid w:val="0008318C"/>
    <w:rsid w:val="00084362"/>
    <w:rsid w:val="0008445D"/>
    <w:rsid w:val="000852A3"/>
    <w:rsid w:val="000852B3"/>
    <w:rsid w:val="0008547B"/>
    <w:rsid w:val="00085D45"/>
    <w:rsid w:val="0008621B"/>
    <w:rsid w:val="00086E2F"/>
    <w:rsid w:val="0008768A"/>
    <w:rsid w:val="00087F7C"/>
    <w:rsid w:val="00090097"/>
    <w:rsid w:val="00091B63"/>
    <w:rsid w:val="000932E3"/>
    <w:rsid w:val="00093540"/>
    <w:rsid w:val="00095B42"/>
    <w:rsid w:val="000961D7"/>
    <w:rsid w:val="000961F7"/>
    <w:rsid w:val="000971B1"/>
    <w:rsid w:val="000971F5"/>
    <w:rsid w:val="000A0217"/>
    <w:rsid w:val="000A0F0B"/>
    <w:rsid w:val="000A1116"/>
    <w:rsid w:val="000A13F1"/>
    <w:rsid w:val="000A13FA"/>
    <w:rsid w:val="000A1506"/>
    <w:rsid w:val="000A18FE"/>
    <w:rsid w:val="000A25C1"/>
    <w:rsid w:val="000A26EA"/>
    <w:rsid w:val="000A2E0F"/>
    <w:rsid w:val="000A3164"/>
    <w:rsid w:val="000A45DC"/>
    <w:rsid w:val="000A4D99"/>
    <w:rsid w:val="000A58AF"/>
    <w:rsid w:val="000A5A90"/>
    <w:rsid w:val="000A5FA5"/>
    <w:rsid w:val="000A66A2"/>
    <w:rsid w:val="000A683E"/>
    <w:rsid w:val="000A6D3E"/>
    <w:rsid w:val="000A754D"/>
    <w:rsid w:val="000A7E96"/>
    <w:rsid w:val="000B0DE3"/>
    <w:rsid w:val="000B1067"/>
    <w:rsid w:val="000B1731"/>
    <w:rsid w:val="000B1B20"/>
    <w:rsid w:val="000B2649"/>
    <w:rsid w:val="000B2BFA"/>
    <w:rsid w:val="000B2EB3"/>
    <w:rsid w:val="000B310C"/>
    <w:rsid w:val="000B3973"/>
    <w:rsid w:val="000B3A75"/>
    <w:rsid w:val="000B3D05"/>
    <w:rsid w:val="000B3FD3"/>
    <w:rsid w:val="000B4F88"/>
    <w:rsid w:val="000B615B"/>
    <w:rsid w:val="000B66DF"/>
    <w:rsid w:val="000B6BD9"/>
    <w:rsid w:val="000B7B22"/>
    <w:rsid w:val="000C0030"/>
    <w:rsid w:val="000C0DD2"/>
    <w:rsid w:val="000C2524"/>
    <w:rsid w:val="000C2EFB"/>
    <w:rsid w:val="000C457B"/>
    <w:rsid w:val="000C6608"/>
    <w:rsid w:val="000C6D21"/>
    <w:rsid w:val="000C730A"/>
    <w:rsid w:val="000C7911"/>
    <w:rsid w:val="000C7D26"/>
    <w:rsid w:val="000D01C5"/>
    <w:rsid w:val="000D03C5"/>
    <w:rsid w:val="000D081A"/>
    <w:rsid w:val="000D0EEF"/>
    <w:rsid w:val="000D14A2"/>
    <w:rsid w:val="000D2339"/>
    <w:rsid w:val="000D2E6F"/>
    <w:rsid w:val="000D324E"/>
    <w:rsid w:val="000D3ACF"/>
    <w:rsid w:val="000D3DF0"/>
    <w:rsid w:val="000D427A"/>
    <w:rsid w:val="000D4995"/>
    <w:rsid w:val="000D51BF"/>
    <w:rsid w:val="000D5522"/>
    <w:rsid w:val="000D6A7A"/>
    <w:rsid w:val="000D6F75"/>
    <w:rsid w:val="000D6FA2"/>
    <w:rsid w:val="000E0620"/>
    <w:rsid w:val="000E0BBC"/>
    <w:rsid w:val="000E1048"/>
    <w:rsid w:val="000E11C4"/>
    <w:rsid w:val="000E139D"/>
    <w:rsid w:val="000E1DB4"/>
    <w:rsid w:val="000E1E2B"/>
    <w:rsid w:val="000E23E7"/>
    <w:rsid w:val="000E3BA5"/>
    <w:rsid w:val="000E3C66"/>
    <w:rsid w:val="000E40F8"/>
    <w:rsid w:val="000E5307"/>
    <w:rsid w:val="000E5968"/>
    <w:rsid w:val="000E5EA2"/>
    <w:rsid w:val="000E708F"/>
    <w:rsid w:val="000E7484"/>
    <w:rsid w:val="000E7AF6"/>
    <w:rsid w:val="000F027E"/>
    <w:rsid w:val="000F04E0"/>
    <w:rsid w:val="000F05A5"/>
    <w:rsid w:val="000F0C62"/>
    <w:rsid w:val="000F0E03"/>
    <w:rsid w:val="000F10AC"/>
    <w:rsid w:val="000F11B1"/>
    <w:rsid w:val="000F1223"/>
    <w:rsid w:val="000F13A4"/>
    <w:rsid w:val="000F17D8"/>
    <w:rsid w:val="000F1F9E"/>
    <w:rsid w:val="000F2D9C"/>
    <w:rsid w:val="000F2DFC"/>
    <w:rsid w:val="000F3C46"/>
    <w:rsid w:val="000F4C87"/>
    <w:rsid w:val="000F4E16"/>
    <w:rsid w:val="000F572B"/>
    <w:rsid w:val="000F589A"/>
    <w:rsid w:val="000F5DAE"/>
    <w:rsid w:val="000F6423"/>
    <w:rsid w:val="000F6EE0"/>
    <w:rsid w:val="000F6FAF"/>
    <w:rsid w:val="00100530"/>
    <w:rsid w:val="001007EF"/>
    <w:rsid w:val="00100858"/>
    <w:rsid w:val="0010100E"/>
    <w:rsid w:val="001015BE"/>
    <w:rsid w:val="001017A3"/>
    <w:rsid w:val="00101937"/>
    <w:rsid w:val="001022ED"/>
    <w:rsid w:val="0010251E"/>
    <w:rsid w:val="00102939"/>
    <w:rsid w:val="00102958"/>
    <w:rsid w:val="001032FC"/>
    <w:rsid w:val="00103591"/>
    <w:rsid w:val="00103660"/>
    <w:rsid w:val="001036E2"/>
    <w:rsid w:val="00103C1E"/>
    <w:rsid w:val="00103DDB"/>
    <w:rsid w:val="00104A47"/>
    <w:rsid w:val="00104E6B"/>
    <w:rsid w:val="00104FD6"/>
    <w:rsid w:val="001052B1"/>
    <w:rsid w:val="00105384"/>
    <w:rsid w:val="00105C1B"/>
    <w:rsid w:val="00105F28"/>
    <w:rsid w:val="001064A4"/>
    <w:rsid w:val="0010727F"/>
    <w:rsid w:val="00107370"/>
    <w:rsid w:val="00107423"/>
    <w:rsid w:val="0010745C"/>
    <w:rsid w:val="00107D37"/>
    <w:rsid w:val="00110EA6"/>
    <w:rsid w:val="001114D9"/>
    <w:rsid w:val="0011151F"/>
    <w:rsid w:val="001118E8"/>
    <w:rsid w:val="00111C85"/>
    <w:rsid w:val="001121FE"/>
    <w:rsid w:val="00112C14"/>
    <w:rsid w:val="00113DBA"/>
    <w:rsid w:val="00114D62"/>
    <w:rsid w:val="00114FC0"/>
    <w:rsid w:val="001156DB"/>
    <w:rsid w:val="00116A51"/>
    <w:rsid w:val="0011741A"/>
    <w:rsid w:val="00117777"/>
    <w:rsid w:val="00117DE8"/>
    <w:rsid w:val="00120D99"/>
    <w:rsid w:val="0012194D"/>
    <w:rsid w:val="00121E41"/>
    <w:rsid w:val="001226C0"/>
    <w:rsid w:val="001228C1"/>
    <w:rsid w:val="00122AC2"/>
    <w:rsid w:val="00122BDF"/>
    <w:rsid w:val="00122D5A"/>
    <w:rsid w:val="001236D3"/>
    <w:rsid w:val="001238E9"/>
    <w:rsid w:val="00124157"/>
    <w:rsid w:val="0012450F"/>
    <w:rsid w:val="00124668"/>
    <w:rsid w:val="0012475B"/>
    <w:rsid w:val="00126586"/>
    <w:rsid w:val="00126DBE"/>
    <w:rsid w:val="00127B1A"/>
    <w:rsid w:val="00127E53"/>
    <w:rsid w:val="00127FE7"/>
    <w:rsid w:val="001308B5"/>
    <w:rsid w:val="00130DCD"/>
    <w:rsid w:val="001316EC"/>
    <w:rsid w:val="0013175F"/>
    <w:rsid w:val="0013199A"/>
    <w:rsid w:val="00131E9C"/>
    <w:rsid w:val="00132905"/>
    <w:rsid w:val="00132B46"/>
    <w:rsid w:val="00133C98"/>
    <w:rsid w:val="00133D03"/>
    <w:rsid w:val="0013403A"/>
    <w:rsid w:val="00134364"/>
    <w:rsid w:val="001348DE"/>
    <w:rsid w:val="0013642B"/>
    <w:rsid w:val="001366E1"/>
    <w:rsid w:val="00136E41"/>
    <w:rsid w:val="00137011"/>
    <w:rsid w:val="00137CBC"/>
    <w:rsid w:val="001408E9"/>
    <w:rsid w:val="00140B50"/>
    <w:rsid w:val="00140C2B"/>
    <w:rsid w:val="00140CCC"/>
    <w:rsid w:val="001422E6"/>
    <w:rsid w:val="00142AA7"/>
    <w:rsid w:val="001433D4"/>
    <w:rsid w:val="001436ED"/>
    <w:rsid w:val="00144294"/>
    <w:rsid w:val="00144A10"/>
    <w:rsid w:val="0014537D"/>
    <w:rsid w:val="0014570E"/>
    <w:rsid w:val="0014584A"/>
    <w:rsid w:val="00146561"/>
    <w:rsid w:val="00146BEA"/>
    <w:rsid w:val="00146D22"/>
    <w:rsid w:val="00147FF8"/>
    <w:rsid w:val="001522AC"/>
    <w:rsid w:val="00152DE0"/>
    <w:rsid w:val="00152F71"/>
    <w:rsid w:val="0015321B"/>
    <w:rsid w:val="00153E2E"/>
    <w:rsid w:val="00154545"/>
    <w:rsid w:val="001559FA"/>
    <w:rsid w:val="00155C73"/>
    <w:rsid w:val="00156CAC"/>
    <w:rsid w:val="00156EAE"/>
    <w:rsid w:val="00157251"/>
    <w:rsid w:val="0015736D"/>
    <w:rsid w:val="00157806"/>
    <w:rsid w:val="0015780B"/>
    <w:rsid w:val="001603CD"/>
    <w:rsid w:val="00160A6C"/>
    <w:rsid w:val="00162227"/>
    <w:rsid w:val="00162FFF"/>
    <w:rsid w:val="00163517"/>
    <w:rsid w:val="00163677"/>
    <w:rsid w:val="001639FC"/>
    <w:rsid w:val="00163CAE"/>
    <w:rsid w:val="00163E95"/>
    <w:rsid w:val="00164111"/>
    <w:rsid w:val="001641D1"/>
    <w:rsid w:val="0016422F"/>
    <w:rsid w:val="00164415"/>
    <w:rsid w:val="0016470D"/>
    <w:rsid w:val="0016471D"/>
    <w:rsid w:val="00164A15"/>
    <w:rsid w:val="00164BB9"/>
    <w:rsid w:val="00164CD4"/>
    <w:rsid w:val="00164D99"/>
    <w:rsid w:val="0016556D"/>
    <w:rsid w:val="001657A3"/>
    <w:rsid w:val="00165F33"/>
    <w:rsid w:val="00166056"/>
    <w:rsid w:val="001663F4"/>
    <w:rsid w:val="00167AD7"/>
    <w:rsid w:val="0017087E"/>
    <w:rsid w:val="00170C7C"/>
    <w:rsid w:val="00170FD0"/>
    <w:rsid w:val="00171096"/>
    <w:rsid w:val="00171097"/>
    <w:rsid w:val="0017162A"/>
    <w:rsid w:val="001721D5"/>
    <w:rsid w:val="0017227D"/>
    <w:rsid w:val="00172B14"/>
    <w:rsid w:val="00173A62"/>
    <w:rsid w:val="00173A9D"/>
    <w:rsid w:val="00173FC1"/>
    <w:rsid w:val="0017463F"/>
    <w:rsid w:val="00174A44"/>
    <w:rsid w:val="00174E98"/>
    <w:rsid w:val="00175007"/>
    <w:rsid w:val="001759A6"/>
    <w:rsid w:val="00175EA7"/>
    <w:rsid w:val="00177485"/>
    <w:rsid w:val="0018025E"/>
    <w:rsid w:val="00180605"/>
    <w:rsid w:val="00180DC4"/>
    <w:rsid w:val="00180E66"/>
    <w:rsid w:val="001812DB"/>
    <w:rsid w:val="00181A18"/>
    <w:rsid w:val="00181B0A"/>
    <w:rsid w:val="00182B57"/>
    <w:rsid w:val="00182F7E"/>
    <w:rsid w:val="001831ED"/>
    <w:rsid w:val="00183CAB"/>
    <w:rsid w:val="00184661"/>
    <w:rsid w:val="0018491D"/>
    <w:rsid w:val="00186753"/>
    <w:rsid w:val="00186AC6"/>
    <w:rsid w:val="001877E3"/>
    <w:rsid w:val="001908C4"/>
    <w:rsid w:val="001908D3"/>
    <w:rsid w:val="001914F8"/>
    <w:rsid w:val="00192806"/>
    <w:rsid w:val="00192EEF"/>
    <w:rsid w:val="00192F71"/>
    <w:rsid w:val="00193F06"/>
    <w:rsid w:val="0019427C"/>
    <w:rsid w:val="00194BA6"/>
    <w:rsid w:val="0019580D"/>
    <w:rsid w:val="00195978"/>
    <w:rsid w:val="00196262"/>
    <w:rsid w:val="001964B4"/>
    <w:rsid w:val="001969C8"/>
    <w:rsid w:val="00196E8D"/>
    <w:rsid w:val="00197323"/>
    <w:rsid w:val="00197AFB"/>
    <w:rsid w:val="00197BC0"/>
    <w:rsid w:val="001A0956"/>
    <w:rsid w:val="001A146C"/>
    <w:rsid w:val="001A210A"/>
    <w:rsid w:val="001A22E0"/>
    <w:rsid w:val="001A24AD"/>
    <w:rsid w:val="001A2B61"/>
    <w:rsid w:val="001A4D2C"/>
    <w:rsid w:val="001A5553"/>
    <w:rsid w:val="001A6491"/>
    <w:rsid w:val="001A6860"/>
    <w:rsid w:val="001A6CF8"/>
    <w:rsid w:val="001A7441"/>
    <w:rsid w:val="001A7615"/>
    <w:rsid w:val="001A7996"/>
    <w:rsid w:val="001A7AFF"/>
    <w:rsid w:val="001B0AD0"/>
    <w:rsid w:val="001B0FC1"/>
    <w:rsid w:val="001B10A7"/>
    <w:rsid w:val="001B12F9"/>
    <w:rsid w:val="001B22B8"/>
    <w:rsid w:val="001B3383"/>
    <w:rsid w:val="001B33E9"/>
    <w:rsid w:val="001B3944"/>
    <w:rsid w:val="001B3B8A"/>
    <w:rsid w:val="001B3C7F"/>
    <w:rsid w:val="001B3DE4"/>
    <w:rsid w:val="001B50F9"/>
    <w:rsid w:val="001B57FA"/>
    <w:rsid w:val="001B58FB"/>
    <w:rsid w:val="001B5B01"/>
    <w:rsid w:val="001B5EC2"/>
    <w:rsid w:val="001B6300"/>
    <w:rsid w:val="001B658F"/>
    <w:rsid w:val="001B672E"/>
    <w:rsid w:val="001B6DD4"/>
    <w:rsid w:val="001B6E5D"/>
    <w:rsid w:val="001C0753"/>
    <w:rsid w:val="001C09D7"/>
    <w:rsid w:val="001C15BF"/>
    <w:rsid w:val="001C1BD4"/>
    <w:rsid w:val="001C23B9"/>
    <w:rsid w:val="001C2537"/>
    <w:rsid w:val="001C3880"/>
    <w:rsid w:val="001C40B3"/>
    <w:rsid w:val="001C429F"/>
    <w:rsid w:val="001C4565"/>
    <w:rsid w:val="001C4ACA"/>
    <w:rsid w:val="001C4CF8"/>
    <w:rsid w:val="001C5214"/>
    <w:rsid w:val="001C5767"/>
    <w:rsid w:val="001C5A07"/>
    <w:rsid w:val="001C5B86"/>
    <w:rsid w:val="001C612B"/>
    <w:rsid w:val="001C7111"/>
    <w:rsid w:val="001C71E0"/>
    <w:rsid w:val="001D031C"/>
    <w:rsid w:val="001D0512"/>
    <w:rsid w:val="001D18A5"/>
    <w:rsid w:val="001D1B37"/>
    <w:rsid w:val="001D23C8"/>
    <w:rsid w:val="001D2547"/>
    <w:rsid w:val="001D2596"/>
    <w:rsid w:val="001D2D97"/>
    <w:rsid w:val="001D31AE"/>
    <w:rsid w:val="001D3B5B"/>
    <w:rsid w:val="001D4396"/>
    <w:rsid w:val="001D4CD4"/>
    <w:rsid w:val="001D4D93"/>
    <w:rsid w:val="001D6964"/>
    <w:rsid w:val="001D6AF2"/>
    <w:rsid w:val="001D6E40"/>
    <w:rsid w:val="001D7F85"/>
    <w:rsid w:val="001E0987"/>
    <w:rsid w:val="001E0BAF"/>
    <w:rsid w:val="001E1BE9"/>
    <w:rsid w:val="001E1E49"/>
    <w:rsid w:val="001E2770"/>
    <w:rsid w:val="001E2EC9"/>
    <w:rsid w:val="001E347B"/>
    <w:rsid w:val="001E3DB1"/>
    <w:rsid w:val="001E497E"/>
    <w:rsid w:val="001E4F2F"/>
    <w:rsid w:val="001E5B54"/>
    <w:rsid w:val="001E62DB"/>
    <w:rsid w:val="001E62E1"/>
    <w:rsid w:val="001E65D5"/>
    <w:rsid w:val="001E689D"/>
    <w:rsid w:val="001E7362"/>
    <w:rsid w:val="001E79E8"/>
    <w:rsid w:val="001F0853"/>
    <w:rsid w:val="001F094A"/>
    <w:rsid w:val="001F0D41"/>
    <w:rsid w:val="001F13BF"/>
    <w:rsid w:val="001F20A5"/>
    <w:rsid w:val="001F2F0D"/>
    <w:rsid w:val="001F394C"/>
    <w:rsid w:val="001F4354"/>
    <w:rsid w:val="001F4596"/>
    <w:rsid w:val="001F5327"/>
    <w:rsid w:val="001F53E8"/>
    <w:rsid w:val="001F5BE8"/>
    <w:rsid w:val="001F6203"/>
    <w:rsid w:val="001F6341"/>
    <w:rsid w:val="002002F5"/>
    <w:rsid w:val="0020052F"/>
    <w:rsid w:val="002008EF"/>
    <w:rsid w:val="00201908"/>
    <w:rsid w:val="00202006"/>
    <w:rsid w:val="002020DA"/>
    <w:rsid w:val="00202384"/>
    <w:rsid w:val="00203A68"/>
    <w:rsid w:val="00203B2F"/>
    <w:rsid w:val="00204431"/>
    <w:rsid w:val="002047B9"/>
    <w:rsid w:val="00204E54"/>
    <w:rsid w:val="00205376"/>
    <w:rsid w:val="00205C43"/>
    <w:rsid w:val="00206439"/>
    <w:rsid w:val="002066F6"/>
    <w:rsid w:val="00207C8B"/>
    <w:rsid w:val="00210B17"/>
    <w:rsid w:val="002114A7"/>
    <w:rsid w:val="00211532"/>
    <w:rsid w:val="002116FF"/>
    <w:rsid w:val="002124E6"/>
    <w:rsid w:val="002138A1"/>
    <w:rsid w:val="002148C9"/>
    <w:rsid w:val="00216B4C"/>
    <w:rsid w:val="00216FBD"/>
    <w:rsid w:val="00217E5B"/>
    <w:rsid w:val="00220392"/>
    <w:rsid w:val="0022050B"/>
    <w:rsid w:val="00220FF5"/>
    <w:rsid w:val="0022372C"/>
    <w:rsid w:val="00223CFB"/>
    <w:rsid w:val="00223F41"/>
    <w:rsid w:val="00223F95"/>
    <w:rsid w:val="00224A4C"/>
    <w:rsid w:val="002253BF"/>
    <w:rsid w:val="00225436"/>
    <w:rsid w:val="002265AF"/>
    <w:rsid w:val="00226F84"/>
    <w:rsid w:val="002272CC"/>
    <w:rsid w:val="00227371"/>
    <w:rsid w:val="00227703"/>
    <w:rsid w:val="002303C1"/>
    <w:rsid w:val="00231758"/>
    <w:rsid w:val="00232476"/>
    <w:rsid w:val="002326B2"/>
    <w:rsid w:val="002327D5"/>
    <w:rsid w:val="002328A0"/>
    <w:rsid w:val="0023308A"/>
    <w:rsid w:val="002337C9"/>
    <w:rsid w:val="00234687"/>
    <w:rsid w:val="0023525C"/>
    <w:rsid w:val="00236348"/>
    <w:rsid w:val="0023637A"/>
    <w:rsid w:val="0023652E"/>
    <w:rsid w:val="00236A1A"/>
    <w:rsid w:val="0023721E"/>
    <w:rsid w:val="00237A1A"/>
    <w:rsid w:val="00237F9E"/>
    <w:rsid w:val="00237FE8"/>
    <w:rsid w:val="002401F2"/>
    <w:rsid w:val="002402A3"/>
    <w:rsid w:val="002406A3"/>
    <w:rsid w:val="00240E65"/>
    <w:rsid w:val="00241010"/>
    <w:rsid w:val="00241FDA"/>
    <w:rsid w:val="00242765"/>
    <w:rsid w:val="00242AD0"/>
    <w:rsid w:val="00242BFC"/>
    <w:rsid w:val="00243340"/>
    <w:rsid w:val="00243622"/>
    <w:rsid w:val="00243CED"/>
    <w:rsid w:val="002468E1"/>
    <w:rsid w:val="00246AEC"/>
    <w:rsid w:val="002477CC"/>
    <w:rsid w:val="00247F63"/>
    <w:rsid w:val="00250132"/>
    <w:rsid w:val="00251B2D"/>
    <w:rsid w:val="00251F23"/>
    <w:rsid w:val="002530D0"/>
    <w:rsid w:val="002533C0"/>
    <w:rsid w:val="00253A11"/>
    <w:rsid w:val="00253FC0"/>
    <w:rsid w:val="00254694"/>
    <w:rsid w:val="00254CCB"/>
    <w:rsid w:val="00255204"/>
    <w:rsid w:val="00255987"/>
    <w:rsid w:val="00255DC6"/>
    <w:rsid w:val="002562EE"/>
    <w:rsid w:val="00257DB3"/>
    <w:rsid w:val="00260084"/>
    <w:rsid w:val="00260B42"/>
    <w:rsid w:val="00261C15"/>
    <w:rsid w:val="00261C23"/>
    <w:rsid w:val="00261F35"/>
    <w:rsid w:val="002621DC"/>
    <w:rsid w:val="00263828"/>
    <w:rsid w:val="00266B49"/>
    <w:rsid w:val="002679DE"/>
    <w:rsid w:val="00267E9F"/>
    <w:rsid w:val="00270CFB"/>
    <w:rsid w:val="002716B1"/>
    <w:rsid w:val="00271D70"/>
    <w:rsid w:val="00272AEE"/>
    <w:rsid w:val="002730C5"/>
    <w:rsid w:val="00274DDD"/>
    <w:rsid w:val="0027507C"/>
    <w:rsid w:val="00275EAE"/>
    <w:rsid w:val="00276515"/>
    <w:rsid w:val="00277206"/>
    <w:rsid w:val="00277A00"/>
    <w:rsid w:val="00280149"/>
    <w:rsid w:val="00280610"/>
    <w:rsid w:val="00280ADB"/>
    <w:rsid w:val="00280AEA"/>
    <w:rsid w:val="002832F0"/>
    <w:rsid w:val="0028360C"/>
    <w:rsid w:val="00284918"/>
    <w:rsid w:val="00284CAC"/>
    <w:rsid w:val="002853B9"/>
    <w:rsid w:val="00285621"/>
    <w:rsid w:val="0028581A"/>
    <w:rsid w:val="00285E4A"/>
    <w:rsid w:val="00285FF6"/>
    <w:rsid w:val="002868FC"/>
    <w:rsid w:val="00286EF3"/>
    <w:rsid w:val="00287846"/>
    <w:rsid w:val="00290DEF"/>
    <w:rsid w:val="00291142"/>
    <w:rsid w:val="0029123D"/>
    <w:rsid w:val="002929F7"/>
    <w:rsid w:val="00292F8E"/>
    <w:rsid w:val="00293FAA"/>
    <w:rsid w:val="002940D1"/>
    <w:rsid w:val="002950D7"/>
    <w:rsid w:val="00295612"/>
    <w:rsid w:val="002959FC"/>
    <w:rsid w:val="00295D68"/>
    <w:rsid w:val="0029649F"/>
    <w:rsid w:val="002966BB"/>
    <w:rsid w:val="0029679B"/>
    <w:rsid w:val="00297A10"/>
    <w:rsid w:val="00297B74"/>
    <w:rsid w:val="002A0283"/>
    <w:rsid w:val="002A07C7"/>
    <w:rsid w:val="002A0994"/>
    <w:rsid w:val="002A09D4"/>
    <w:rsid w:val="002A1372"/>
    <w:rsid w:val="002A1582"/>
    <w:rsid w:val="002A1CD3"/>
    <w:rsid w:val="002A1D2D"/>
    <w:rsid w:val="002A279B"/>
    <w:rsid w:val="002A307E"/>
    <w:rsid w:val="002A41F7"/>
    <w:rsid w:val="002A46D4"/>
    <w:rsid w:val="002A47E8"/>
    <w:rsid w:val="002A4893"/>
    <w:rsid w:val="002A5366"/>
    <w:rsid w:val="002A549E"/>
    <w:rsid w:val="002A687A"/>
    <w:rsid w:val="002A729D"/>
    <w:rsid w:val="002A7A74"/>
    <w:rsid w:val="002A7BED"/>
    <w:rsid w:val="002A7DA8"/>
    <w:rsid w:val="002A7F0D"/>
    <w:rsid w:val="002A7FE9"/>
    <w:rsid w:val="002B03C7"/>
    <w:rsid w:val="002B0618"/>
    <w:rsid w:val="002B0724"/>
    <w:rsid w:val="002B0D9E"/>
    <w:rsid w:val="002B121D"/>
    <w:rsid w:val="002B165A"/>
    <w:rsid w:val="002B2080"/>
    <w:rsid w:val="002B35F4"/>
    <w:rsid w:val="002B4ABD"/>
    <w:rsid w:val="002B4DAA"/>
    <w:rsid w:val="002B5B15"/>
    <w:rsid w:val="002B6599"/>
    <w:rsid w:val="002B6637"/>
    <w:rsid w:val="002B6AF5"/>
    <w:rsid w:val="002B7498"/>
    <w:rsid w:val="002B7DC9"/>
    <w:rsid w:val="002C005F"/>
    <w:rsid w:val="002C04C2"/>
    <w:rsid w:val="002C0CAA"/>
    <w:rsid w:val="002C1088"/>
    <w:rsid w:val="002C1954"/>
    <w:rsid w:val="002C1D53"/>
    <w:rsid w:val="002C23BA"/>
    <w:rsid w:val="002C294B"/>
    <w:rsid w:val="002C3493"/>
    <w:rsid w:val="002C36A2"/>
    <w:rsid w:val="002C3B9B"/>
    <w:rsid w:val="002C3F9E"/>
    <w:rsid w:val="002C42B8"/>
    <w:rsid w:val="002C4C67"/>
    <w:rsid w:val="002C4CE9"/>
    <w:rsid w:val="002C4F61"/>
    <w:rsid w:val="002C63DC"/>
    <w:rsid w:val="002C6683"/>
    <w:rsid w:val="002C67D9"/>
    <w:rsid w:val="002C6833"/>
    <w:rsid w:val="002C6C76"/>
    <w:rsid w:val="002C6EA3"/>
    <w:rsid w:val="002C7547"/>
    <w:rsid w:val="002D04C4"/>
    <w:rsid w:val="002D065B"/>
    <w:rsid w:val="002D07AD"/>
    <w:rsid w:val="002D15AB"/>
    <w:rsid w:val="002D1792"/>
    <w:rsid w:val="002D241D"/>
    <w:rsid w:val="002D302D"/>
    <w:rsid w:val="002D37EB"/>
    <w:rsid w:val="002D3E0E"/>
    <w:rsid w:val="002D4DF2"/>
    <w:rsid w:val="002D55C8"/>
    <w:rsid w:val="002D567D"/>
    <w:rsid w:val="002D5CAA"/>
    <w:rsid w:val="002D62D8"/>
    <w:rsid w:val="002D7FF9"/>
    <w:rsid w:val="002E0D06"/>
    <w:rsid w:val="002E0EBA"/>
    <w:rsid w:val="002E1A26"/>
    <w:rsid w:val="002E1FC7"/>
    <w:rsid w:val="002E2683"/>
    <w:rsid w:val="002E28B3"/>
    <w:rsid w:val="002E2FFF"/>
    <w:rsid w:val="002E4171"/>
    <w:rsid w:val="002E4FF0"/>
    <w:rsid w:val="002E5D58"/>
    <w:rsid w:val="002E68EF"/>
    <w:rsid w:val="002E761B"/>
    <w:rsid w:val="002E79CB"/>
    <w:rsid w:val="002E7DF2"/>
    <w:rsid w:val="002E7FE5"/>
    <w:rsid w:val="002F00A7"/>
    <w:rsid w:val="002F01C7"/>
    <w:rsid w:val="002F0992"/>
    <w:rsid w:val="002F0CD5"/>
    <w:rsid w:val="002F0D30"/>
    <w:rsid w:val="002F0D73"/>
    <w:rsid w:val="002F0FAB"/>
    <w:rsid w:val="002F1A1C"/>
    <w:rsid w:val="002F1A1E"/>
    <w:rsid w:val="002F1C40"/>
    <w:rsid w:val="002F3BEF"/>
    <w:rsid w:val="002F3F5B"/>
    <w:rsid w:val="002F4311"/>
    <w:rsid w:val="002F43F6"/>
    <w:rsid w:val="002F478A"/>
    <w:rsid w:val="002F5B10"/>
    <w:rsid w:val="002F5FCD"/>
    <w:rsid w:val="002F604D"/>
    <w:rsid w:val="002F6100"/>
    <w:rsid w:val="002F62C1"/>
    <w:rsid w:val="002F6719"/>
    <w:rsid w:val="002F6C2D"/>
    <w:rsid w:val="002F6C5A"/>
    <w:rsid w:val="002F713D"/>
    <w:rsid w:val="002F7B08"/>
    <w:rsid w:val="002F7C3A"/>
    <w:rsid w:val="002F7DFF"/>
    <w:rsid w:val="00301820"/>
    <w:rsid w:val="00301B93"/>
    <w:rsid w:val="00301FF7"/>
    <w:rsid w:val="003029F4"/>
    <w:rsid w:val="00302AE0"/>
    <w:rsid w:val="00303B6D"/>
    <w:rsid w:val="00304A3A"/>
    <w:rsid w:val="003069EE"/>
    <w:rsid w:val="0031070A"/>
    <w:rsid w:val="0031072B"/>
    <w:rsid w:val="00310E42"/>
    <w:rsid w:val="00310F7F"/>
    <w:rsid w:val="003117B2"/>
    <w:rsid w:val="003117E8"/>
    <w:rsid w:val="00312065"/>
    <w:rsid w:val="0031241D"/>
    <w:rsid w:val="0031411B"/>
    <w:rsid w:val="003148A4"/>
    <w:rsid w:val="00315368"/>
    <w:rsid w:val="00320228"/>
    <w:rsid w:val="003202CC"/>
    <w:rsid w:val="00320384"/>
    <w:rsid w:val="00320449"/>
    <w:rsid w:val="0032067A"/>
    <w:rsid w:val="003206CC"/>
    <w:rsid w:val="003208BD"/>
    <w:rsid w:val="00321B04"/>
    <w:rsid w:val="003228E9"/>
    <w:rsid w:val="00323903"/>
    <w:rsid w:val="00323F5C"/>
    <w:rsid w:val="00324AAB"/>
    <w:rsid w:val="00324C4E"/>
    <w:rsid w:val="003260BC"/>
    <w:rsid w:val="00326620"/>
    <w:rsid w:val="00326B23"/>
    <w:rsid w:val="00327A23"/>
    <w:rsid w:val="00330467"/>
    <w:rsid w:val="00330791"/>
    <w:rsid w:val="00331331"/>
    <w:rsid w:val="00332C67"/>
    <w:rsid w:val="00332D8F"/>
    <w:rsid w:val="003334B9"/>
    <w:rsid w:val="00333598"/>
    <w:rsid w:val="003338C7"/>
    <w:rsid w:val="00334274"/>
    <w:rsid w:val="0033488F"/>
    <w:rsid w:val="0033494B"/>
    <w:rsid w:val="00334F07"/>
    <w:rsid w:val="00335BFD"/>
    <w:rsid w:val="00335EC0"/>
    <w:rsid w:val="00335F25"/>
    <w:rsid w:val="00336479"/>
    <w:rsid w:val="00337BDB"/>
    <w:rsid w:val="00340399"/>
    <w:rsid w:val="00340499"/>
    <w:rsid w:val="003404EF"/>
    <w:rsid w:val="003407E2"/>
    <w:rsid w:val="003409ED"/>
    <w:rsid w:val="00340EDB"/>
    <w:rsid w:val="003417DC"/>
    <w:rsid w:val="00341889"/>
    <w:rsid w:val="00341BE0"/>
    <w:rsid w:val="00341DCE"/>
    <w:rsid w:val="0034267B"/>
    <w:rsid w:val="003427E6"/>
    <w:rsid w:val="00344320"/>
    <w:rsid w:val="0034569B"/>
    <w:rsid w:val="003462F1"/>
    <w:rsid w:val="00346AB6"/>
    <w:rsid w:val="00350BC3"/>
    <w:rsid w:val="003514F8"/>
    <w:rsid w:val="0035181A"/>
    <w:rsid w:val="0035227E"/>
    <w:rsid w:val="00354164"/>
    <w:rsid w:val="00355299"/>
    <w:rsid w:val="003563F9"/>
    <w:rsid w:val="003565E1"/>
    <w:rsid w:val="00356FE1"/>
    <w:rsid w:val="0035710C"/>
    <w:rsid w:val="0036016F"/>
    <w:rsid w:val="00360D12"/>
    <w:rsid w:val="00361357"/>
    <w:rsid w:val="0036185B"/>
    <w:rsid w:val="00361ABF"/>
    <w:rsid w:val="00362EDA"/>
    <w:rsid w:val="003630F8"/>
    <w:rsid w:val="00363509"/>
    <w:rsid w:val="00363544"/>
    <w:rsid w:val="0036358A"/>
    <w:rsid w:val="0036394A"/>
    <w:rsid w:val="00363B77"/>
    <w:rsid w:val="003643F9"/>
    <w:rsid w:val="00364590"/>
    <w:rsid w:val="00364E29"/>
    <w:rsid w:val="00364E93"/>
    <w:rsid w:val="00365462"/>
    <w:rsid w:val="003654A3"/>
    <w:rsid w:val="00365511"/>
    <w:rsid w:val="003657E1"/>
    <w:rsid w:val="00365E01"/>
    <w:rsid w:val="003661E4"/>
    <w:rsid w:val="003664D2"/>
    <w:rsid w:val="00367290"/>
    <w:rsid w:val="00367A77"/>
    <w:rsid w:val="00367D46"/>
    <w:rsid w:val="00370F6D"/>
    <w:rsid w:val="003737E3"/>
    <w:rsid w:val="00373C38"/>
    <w:rsid w:val="0037409E"/>
    <w:rsid w:val="00374446"/>
    <w:rsid w:val="00374586"/>
    <w:rsid w:val="0037461C"/>
    <w:rsid w:val="00375C1B"/>
    <w:rsid w:val="00375CA1"/>
    <w:rsid w:val="00375CEA"/>
    <w:rsid w:val="00377098"/>
    <w:rsid w:val="00380269"/>
    <w:rsid w:val="00380956"/>
    <w:rsid w:val="00380968"/>
    <w:rsid w:val="00380AC1"/>
    <w:rsid w:val="00380AFF"/>
    <w:rsid w:val="00380CEE"/>
    <w:rsid w:val="00380E90"/>
    <w:rsid w:val="00381889"/>
    <w:rsid w:val="00381F63"/>
    <w:rsid w:val="003823AF"/>
    <w:rsid w:val="00382769"/>
    <w:rsid w:val="0038278B"/>
    <w:rsid w:val="00382FA2"/>
    <w:rsid w:val="00382FE3"/>
    <w:rsid w:val="00383AFD"/>
    <w:rsid w:val="0038554F"/>
    <w:rsid w:val="003855DF"/>
    <w:rsid w:val="00385CEE"/>
    <w:rsid w:val="00385FAA"/>
    <w:rsid w:val="003860B0"/>
    <w:rsid w:val="00386302"/>
    <w:rsid w:val="00386750"/>
    <w:rsid w:val="00386AE6"/>
    <w:rsid w:val="00386B8F"/>
    <w:rsid w:val="0038742F"/>
    <w:rsid w:val="00387651"/>
    <w:rsid w:val="00387995"/>
    <w:rsid w:val="003879C9"/>
    <w:rsid w:val="00387DDF"/>
    <w:rsid w:val="00390728"/>
    <w:rsid w:val="003919FA"/>
    <w:rsid w:val="003923D1"/>
    <w:rsid w:val="0039261A"/>
    <w:rsid w:val="0039269A"/>
    <w:rsid w:val="003939FF"/>
    <w:rsid w:val="00394ACC"/>
    <w:rsid w:val="00394BC5"/>
    <w:rsid w:val="00394E09"/>
    <w:rsid w:val="003950A6"/>
    <w:rsid w:val="003950F8"/>
    <w:rsid w:val="003952BF"/>
    <w:rsid w:val="003957D2"/>
    <w:rsid w:val="00396272"/>
    <w:rsid w:val="003962D5"/>
    <w:rsid w:val="00396C19"/>
    <w:rsid w:val="00396D40"/>
    <w:rsid w:val="00397037"/>
    <w:rsid w:val="003973E4"/>
    <w:rsid w:val="0039798E"/>
    <w:rsid w:val="003A13C3"/>
    <w:rsid w:val="003A22D2"/>
    <w:rsid w:val="003A25C9"/>
    <w:rsid w:val="003A2612"/>
    <w:rsid w:val="003A2F6C"/>
    <w:rsid w:val="003A3996"/>
    <w:rsid w:val="003A39A2"/>
    <w:rsid w:val="003A4112"/>
    <w:rsid w:val="003A5FEF"/>
    <w:rsid w:val="003A7182"/>
    <w:rsid w:val="003A7509"/>
    <w:rsid w:val="003B01BC"/>
    <w:rsid w:val="003B0384"/>
    <w:rsid w:val="003B09C7"/>
    <w:rsid w:val="003B2983"/>
    <w:rsid w:val="003B2AB3"/>
    <w:rsid w:val="003B53A3"/>
    <w:rsid w:val="003C1A1A"/>
    <w:rsid w:val="003C1F3D"/>
    <w:rsid w:val="003C2D0B"/>
    <w:rsid w:val="003C327E"/>
    <w:rsid w:val="003C34F3"/>
    <w:rsid w:val="003C3EDA"/>
    <w:rsid w:val="003C4272"/>
    <w:rsid w:val="003C4D0C"/>
    <w:rsid w:val="003C521F"/>
    <w:rsid w:val="003C5A0A"/>
    <w:rsid w:val="003C5A7B"/>
    <w:rsid w:val="003C5C7F"/>
    <w:rsid w:val="003C5DDD"/>
    <w:rsid w:val="003C5F1C"/>
    <w:rsid w:val="003C6E95"/>
    <w:rsid w:val="003C738E"/>
    <w:rsid w:val="003C777D"/>
    <w:rsid w:val="003C7972"/>
    <w:rsid w:val="003D00ED"/>
    <w:rsid w:val="003D04AA"/>
    <w:rsid w:val="003D04AC"/>
    <w:rsid w:val="003D103C"/>
    <w:rsid w:val="003D1172"/>
    <w:rsid w:val="003D14C8"/>
    <w:rsid w:val="003D16AC"/>
    <w:rsid w:val="003D1803"/>
    <w:rsid w:val="003D1E85"/>
    <w:rsid w:val="003D2498"/>
    <w:rsid w:val="003D277F"/>
    <w:rsid w:val="003D27F3"/>
    <w:rsid w:val="003D317F"/>
    <w:rsid w:val="003D33DC"/>
    <w:rsid w:val="003D4919"/>
    <w:rsid w:val="003D4B86"/>
    <w:rsid w:val="003D4DC3"/>
    <w:rsid w:val="003D5F81"/>
    <w:rsid w:val="003D6625"/>
    <w:rsid w:val="003D6772"/>
    <w:rsid w:val="003D6ED3"/>
    <w:rsid w:val="003D70DD"/>
    <w:rsid w:val="003D7A8B"/>
    <w:rsid w:val="003E04EF"/>
    <w:rsid w:val="003E16B4"/>
    <w:rsid w:val="003E2855"/>
    <w:rsid w:val="003E2BE4"/>
    <w:rsid w:val="003E385D"/>
    <w:rsid w:val="003E4064"/>
    <w:rsid w:val="003E446C"/>
    <w:rsid w:val="003E45ED"/>
    <w:rsid w:val="003E51BD"/>
    <w:rsid w:val="003E522E"/>
    <w:rsid w:val="003E5765"/>
    <w:rsid w:val="003E5A21"/>
    <w:rsid w:val="003E5F6C"/>
    <w:rsid w:val="003E68E4"/>
    <w:rsid w:val="003E6AC8"/>
    <w:rsid w:val="003F0EAF"/>
    <w:rsid w:val="003F14C1"/>
    <w:rsid w:val="003F166D"/>
    <w:rsid w:val="003F1A99"/>
    <w:rsid w:val="003F1C4F"/>
    <w:rsid w:val="003F1D3B"/>
    <w:rsid w:val="003F2229"/>
    <w:rsid w:val="003F2C89"/>
    <w:rsid w:val="003F32AE"/>
    <w:rsid w:val="003F33F4"/>
    <w:rsid w:val="003F414C"/>
    <w:rsid w:val="003F4280"/>
    <w:rsid w:val="003F5473"/>
    <w:rsid w:val="003F5680"/>
    <w:rsid w:val="003F59A6"/>
    <w:rsid w:val="003F6507"/>
    <w:rsid w:val="003F6E58"/>
    <w:rsid w:val="003F7105"/>
    <w:rsid w:val="003F75AD"/>
    <w:rsid w:val="003F7BB3"/>
    <w:rsid w:val="0040036F"/>
    <w:rsid w:val="004007B9"/>
    <w:rsid w:val="00400DF2"/>
    <w:rsid w:val="00400E33"/>
    <w:rsid w:val="00401009"/>
    <w:rsid w:val="00401EAC"/>
    <w:rsid w:val="00402196"/>
    <w:rsid w:val="00402971"/>
    <w:rsid w:val="00402EA8"/>
    <w:rsid w:val="004035C5"/>
    <w:rsid w:val="0040411F"/>
    <w:rsid w:val="004044E4"/>
    <w:rsid w:val="00404502"/>
    <w:rsid w:val="00404B95"/>
    <w:rsid w:val="00404BC2"/>
    <w:rsid w:val="00405798"/>
    <w:rsid w:val="00405D50"/>
    <w:rsid w:val="004060FE"/>
    <w:rsid w:val="00407082"/>
    <w:rsid w:val="004074AF"/>
    <w:rsid w:val="00407E5D"/>
    <w:rsid w:val="00411AAA"/>
    <w:rsid w:val="00411BA0"/>
    <w:rsid w:val="00411BAC"/>
    <w:rsid w:val="00411EEA"/>
    <w:rsid w:val="00412A31"/>
    <w:rsid w:val="00412F8A"/>
    <w:rsid w:val="00413026"/>
    <w:rsid w:val="00413F8C"/>
    <w:rsid w:val="00414D61"/>
    <w:rsid w:val="004159F2"/>
    <w:rsid w:val="00415E31"/>
    <w:rsid w:val="00416416"/>
    <w:rsid w:val="00416C52"/>
    <w:rsid w:val="00416D16"/>
    <w:rsid w:val="00417936"/>
    <w:rsid w:val="00417F16"/>
    <w:rsid w:val="004201A5"/>
    <w:rsid w:val="004209C1"/>
    <w:rsid w:val="00420CB2"/>
    <w:rsid w:val="004210F2"/>
    <w:rsid w:val="0042170D"/>
    <w:rsid w:val="00421B0A"/>
    <w:rsid w:val="00422531"/>
    <w:rsid w:val="00422934"/>
    <w:rsid w:val="004233E3"/>
    <w:rsid w:val="0042480D"/>
    <w:rsid w:val="004254B9"/>
    <w:rsid w:val="004256F8"/>
    <w:rsid w:val="00425C05"/>
    <w:rsid w:val="00425C23"/>
    <w:rsid w:val="00425DC1"/>
    <w:rsid w:val="00425E5B"/>
    <w:rsid w:val="0042621B"/>
    <w:rsid w:val="004266E9"/>
    <w:rsid w:val="00426C91"/>
    <w:rsid w:val="00426D5D"/>
    <w:rsid w:val="00426D65"/>
    <w:rsid w:val="00426FCA"/>
    <w:rsid w:val="00427BB0"/>
    <w:rsid w:val="00427CEF"/>
    <w:rsid w:val="00430D38"/>
    <w:rsid w:val="00431118"/>
    <w:rsid w:val="00431641"/>
    <w:rsid w:val="00431A59"/>
    <w:rsid w:val="00431BA4"/>
    <w:rsid w:val="00432109"/>
    <w:rsid w:val="0043228A"/>
    <w:rsid w:val="004325BD"/>
    <w:rsid w:val="004331BC"/>
    <w:rsid w:val="0043373B"/>
    <w:rsid w:val="0043376C"/>
    <w:rsid w:val="004355DF"/>
    <w:rsid w:val="004359B8"/>
    <w:rsid w:val="00436089"/>
    <w:rsid w:val="004360D5"/>
    <w:rsid w:val="004371B0"/>
    <w:rsid w:val="00437C37"/>
    <w:rsid w:val="004400B9"/>
    <w:rsid w:val="004409CC"/>
    <w:rsid w:val="0044130F"/>
    <w:rsid w:val="00442B4F"/>
    <w:rsid w:val="00443B5A"/>
    <w:rsid w:val="004441A8"/>
    <w:rsid w:val="00444739"/>
    <w:rsid w:val="0044533A"/>
    <w:rsid w:val="00445467"/>
    <w:rsid w:val="00445CAA"/>
    <w:rsid w:val="00445EA1"/>
    <w:rsid w:val="00446E4C"/>
    <w:rsid w:val="00447BFD"/>
    <w:rsid w:val="00447D2A"/>
    <w:rsid w:val="00450087"/>
    <w:rsid w:val="0045035C"/>
    <w:rsid w:val="00450D9F"/>
    <w:rsid w:val="00451619"/>
    <w:rsid w:val="00451949"/>
    <w:rsid w:val="004525E9"/>
    <w:rsid w:val="00452DD2"/>
    <w:rsid w:val="004534C4"/>
    <w:rsid w:val="004535D3"/>
    <w:rsid w:val="00453762"/>
    <w:rsid w:val="004539F8"/>
    <w:rsid w:val="00453F2B"/>
    <w:rsid w:val="004543C4"/>
    <w:rsid w:val="00454E28"/>
    <w:rsid w:val="00455510"/>
    <w:rsid w:val="004558EC"/>
    <w:rsid w:val="00456765"/>
    <w:rsid w:val="00456B63"/>
    <w:rsid w:val="00456EBF"/>
    <w:rsid w:val="004571E9"/>
    <w:rsid w:val="00461013"/>
    <w:rsid w:val="004610B9"/>
    <w:rsid w:val="004622C6"/>
    <w:rsid w:val="0046267B"/>
    <w:rsid w:val="00462D8C"/>
    <w:rsid w:val="0046315D"/>
    <w:rsid w:val="00463359"/>
    <w:rsid w:val="004633C0"/>
    <w:rsid w:val="00463A57"/>
    <w:rsid w:val="00464001"/>
    <w:rsid w:val="00465576"/>
    <w:rsid w:val="00465ACD"/>
    <w:rsid w:val="00465C4B"/>
    <w:rsid w:val="00465E52"/>
    <w:rsid w:val="00466A13"/>
    <w:rsid w:val="004675BA"/>
    <w:rsid w:val="00467C34"/>
    <w:rsid w:val="00470647"/>
    <w:rsid w:val="00470A86"/>
    <w:rsid w:val="00470EEE"/>
    <w:rsid w:val="00471001"/>
    <w:rsid w:val="00471A96"/>
    <w:rsid w:val="00471B22"/>
    <w:rsid w:val="00471CCD"/>
    <w:rsid w:val="004722B1"/>
    <w:rsid w:val="00472458"/>
    <w:rsid w:val="0047268A"/>
    <w:rsid w:val="00472C39"/>
    <w:rsid w:val="00472ED3"/>
    <w:rsid w:val="0047303B"/>
    <w:rsid w:val="00473407"/>
    <w:rsid w:val="004738BC"/>
    <w:rsid w:val="00474432"/>
    <w:rsid w:val="004748A9"/>
    <w:rsid w:val="00476736"/>
    <w:rsid w:val="00476DEF"/>
    <w:rsid w:val="00476F2A"/>
    <w:rsid w:val="004770F3"/>
    <w:rsid w:val="00477BB3"/>
    <w:rsid w:val="004800F2"/>
    <w:rsid w:val="00480FEB"/>
    <w:rsid w:val="00481D44"/>
    <w:rsid w:val="00482827"/>
    <w:rsid w:val="00483205"/>
    <w:rsid w:val="00483CAB"/>
    <w:rsid w:val="00485102"/>
    <w:rsid w:val="00485588"/>
    <w:rsid w:val="0048568B"/>
    <w:rsid w:val="00485E3F"/>
    <w:rsid w:val="004870EB"/>
    <w:rsid w:val="0048725A"/>
    <w:rsid w:val="00490999"/>
    <w:rsid w:val="0049103A"/>
    <w:rsid w:val="00491216"/>
    <w:rsid w:val="004915A9"/>
    <w:rsid w:val="00492512"/>
    <w:rsid w:val="00492831"/>
    <w:rsid w:val="00493060"/>
    <w:rsid w:val="0049340B"/>
    <w:rsid w:val="004936CD"/>
    <w:rsid w:val="00493872"/>
    <w:rsid w:val="00493927"/>
    <w:rsid w:val="00493971"/>
    <w:rsid w:val="00494277"/>
    <w:rsid w:val="00494311"/>
    <w:rsid w:val="00494773"/>
    <w:rsid w:val="00495B8B"/>
    <w:rsid w:val="004962F9"/>
    <w:rsid w:val="004966D5"/>
    <w:rsid w:val="0049685E"/>
    <w:rsid w:val="00496FD7"/>
    <w:rsid w:val="0049746B"/>
    <w:rsid w:val="0049746C"/>
    <w:rsid w:val="0049757B"/>
    <w:rsid w:val="00497BAA"/>
    <w:rsid w:val="00497EA7"/>
    <w:rsid w:val="004A0916"/>
    <w:rsid w:val="004A1735"/>
    <w:rsid w:val="004A199B"/>
    <w:rsid w:val="004A19AA"/>
    <w:rsid w:val="004A2482"/>
    <w:rsid w:val="004A2744"/>
    <w:rsid w:val="004A2FB6"/>
    <w:rsid w:val="004A4436"/>
    <w:rsid w:val="004A4442"/>
    <w:rsid w:val="004A4D01"/>
    <w:rsid w:val="004A4D88"/>
    <w:rsid w:val="004A5369"/>
    <w:rsid w:val="004A66B4"/>
    <w:rsid w:val="004A679F"/>
    <w:rsid w:val="004A6987"/>
    <w:rsid w:val="004A69DA"/>
    <w:rsid w:val="004A6EC2"/>
    <w:rsid w:val="004A7192"/>
    <w:rsid w:val="004A74E1"/>
    <w:rsid w:val="004A75E1"/>
    <w:rsid w:val="004B0937"/>
    <w:rsid w:val="004B0B33"/>
    <w:rsid w:val="004B0BB7"/>
    <w:rsid w:val="004B0CEF"/>
    <w:rsid w:val="004B1492"/>
    <w:rsid w:val="004B17C8"/>
    <w:rsid w:val="004B2479"/>
    <w:rsid w:val="004B2BB8"/>
    <w:rsid w:val="004B3FCA"/>
    <w:rsid w:val="004B5404"/>
    <w:rsid w:val="004B5BF2"/>
    <w:rsid w:val="004B5DB6"/>
    <w:rsid w:val="004B5FD9"/>
    <w:rsid w:val="004B65FA"/>
    <w:rsid w:val="004B6D6B"/>
    <w:rsid w:val="004B721B"/>
    <w:rsid w:val="004B7327"/>
    <w:rsid w:val="004C099F"/>
    <w:rsid w:val="004C09D6"/>
    <w:rsid w:val="004C1333"/>
    <w:rsid w:val="004C204B"/>
    <w:rsid w:val="004C21DE"/>
    <w:rsid w:val="004C29D6"/>
    <w:rsid w:val="004C2DE5"/>
    <w:rsid w:val="004C3BA0"/>
    <w:rsid w:val="004C4566"/>
    <w:rsid w:val="004C5AA3"/>
    <w:rsid w:val="004C69F5"/>
    <w:rsid w:val="004C6D45"/>
    <w:rsid w:val="004C6DB2"/>
    <w:rsid w:val="004C74FA"/>
    <w:rsid w:val="004C7BE1"/>
    <w:rsid w:val="004C7F49"/>
    <w:rsid w:val="004D0532"/>
    <w:rsid w:val="004D07B6"/>
    <w:rsid w:val="004D09DE"/>
    <w:rsid w:val="004D0A0C"/>
    <w:rsid w:val="004D218D"/>
    <w:rsid w:val="004D228D"/>
    <w:rsid w:val="004D26FA"/>
    <w:rsid w:val="004D2C64"/>
    <w:rsid w:val="004D2F1D"/>
    <w:rsid w:val="004D3189"/>
    <w:rsid w:val="004D31E7"/>
    <w:rsid w:val="004D32F7"/>
    <w:rsid w:val="004D44A5"/>
    <w:rsid w:val="004D456B"/>
    <w:rsid w:val="004D47F2"/>
    <w:rsid w:val="004D48C0"/>
    <w:rsid w:val="004D5573"/>
    <w:rsid w:val="004D5CA6"/>
    <w:rsid w:val="004D7209"/>
    <w:rsid w:val="004E0807"/>
    <w:rsid w:val="004E1E49"/>
    <w:rsid w:val="004E2B20"/>
    <w:rsid w:val="004E359E"/>
    <w:rsid w:val="004E3695"/>
    <w:rsid w:val="004E3F2F"/>
    <w:rsid w:val="004E411F"/>
    <w:rsid w:val="004E49A6"/>
    <w:rsid w:val="004E4DA9"/>
    <w:rsid w:val="004E6082"/>
    <w:rsid w:val="004E6404"/>
    <w:rsid w:val="004E79E6"/>
    <w:rsid w:val="004F038B"/>
    <w:rsid w:val="004F04D6"/>
    <w:rsid w:val="004F0845"/>
    <w:rsid w:val="004F09A1"/>
    <w:rsid w:val="004F13EB"/>
    <w:rsid w:val="004F150D"/>
    <w:rsid w:val="004F1F0D"/>
    <w:rsid w:val="004F24E4"/>
    <w:rsid w:val="004F2A2C"/>
    <w:rsid w:val="004F3BC4"/>
    <w:rsid w:val="004F4874"/>
    <w:rsid w:val="004F4E5D"/>
    <w:rsid w:val="004F4E99"/>
    <w:rsid w:val="004F557A"/>
    <w:rsid w:val="004F5AE6"/>
    <w:rsid w:val="004F5B72"/>
    <w:rsid w:val="004F5F83"/>
    <w:rsid w:val="004F60B2"/>
    <w:rsid w:val="004F657C"/>
    <w:rsid w:val="004F71AF"/>
    <w:rsid w:val="00500344"/>
    <w:rsid w:val="0050087B"/>
    <w:rsid w:val="00500A99"/>
    <w:rsid w:val="00500E78"/>
    <w:rsid w:val="00500EF1"/>
    <w:rsid w:val="00500FDE"/>
    <w:rsid w:val="0050180C"/>
    <w:rsid w:val="00501B7A"/>
    <w:rsid w:val="00501C1A"/>
    <w:rsid w:val="005022FF"/>
    <w:rsid w:val="005026DC"/>
    <w:rsid w:val="00503981"/>
    <w:rsid w:val="00505621"/>
    <w:rsid w:val="00505B03"/>
    <w:rsid w:val="00505E5F"/>
    <w:rsid w:val="005062D3"/>
    <w:rsid w:val="00506494"/>
    <w:rsid w:val="00506568"/>
    <w:rsid w:val="00506BC8"/>
    <w:rsid w:val="00506C96"/>
    <w:rsid w:val="0050714A"/>
    <w:rsid w:val="0050777E"/>
    <w:rsid w:val="00510413"/>
    <w:rsid w:val="00510E4E"/>
    <w:rsid w:val="005121CB"/>
    <w:rsid w:val="005135F8"/>
    <w:rsid w:val="005144C2"/>
    <w:rsid w:val="00514AD9"/>
    <w:rsid w:val="0051509D"/>
    <w:rsid w:val="00515E19"/>
    <w:rsid w:val="00515F21"/>
    <w:rsid w:val="005174F1"/>
    <w:rsid w:val="005177F1"/>
    <w:rsid w:val="00517848"/>
    <w:rsid w:val="00517851"/>
    <w:rsid w:val="00517B0E"/>
    <w:rsid w:val="00517C51"/>
    <w:rsid w:val="005200A3"/>
    <w:rsid w:val="00520480"/>
    <w:rsid w:val="0052132E"/>
    <w:rsid w:val="0052137A"/>
    <w:rsid w:val="0052283D"/>
    <w:rsid w:val="005232EE"/>
    <w:rsid w:val="005233B4"/>
    <w:rsid w:val="005233D1"/>
    <w:rsid w:val="00523524"/>
    <w:rsid w:val="0052370F"/>
    <w:rsid w:val="005237CF"/>
    <w:rsid w:val="00523C38"/>
    <w:rsid w:val="00523F86"/>
    <w:rsid w:val="005242ED"/>
    <w:rsid w:val="005248B4"/>
    <w:rsid w:val="00525211"/>
    <w:rsid w:val="0052554A"/>
    <w:rsid w:val="00525D08"/>
    <w:rsid w:val="00525EAC"/>
    <w:rsid w:val="00526153"/>
    <w:rsid w:val="00526FC4"/>
    <w:rsid w:val="00527169"/>
    <w:rsid w:val="005273C9"/>
    <w:rsid w:val="00527602"/>
    <w:rsid w:val="005278B9"/>
    <w:rsid w:val="00527BD7"/>
    <w:rsid w:val="00527C1F"/>
    <w:rsid w:val="00530187"/>
    <w:rsid w:val="00531C2E"/>
    <w:rsid w:val="00533598"/>
    <w:rsid w:val="00533A9F"/>
    <w:rsid w:val="00533ECC"/>
    <w:rsid w:val="005340CE"/>
    <w:rsid w:val="0053468F"/>
    <w:rsid w:val="00535AAE"/>
    <w:rsid w:val="005363FB"/>
    <w:rsid w:val="00536CCF"/>
    <w:rsid w:val="00536F61"/>
    <w:rsid w:val="0054022F"/>
    <w:rsid w:val="005402D2"/>
    <w:rsid w:val="00540A4F"/>
    <w:rsid w:val="00542386"/>
    <w:rsid w:val="005425C2"/>
    <w:rsid w:val="00545910"/>
    <w:rsid w:val="00546893"/>
    <w:rsid w:val="00546E59"/>
    <w:rsid w:val="00547934"/>
    <w:rsid w:val="00547AE2"/>
    <w:rsid w:val="00547BA9"/>
    <w:rsid w:val="00547FEA"/>
    <w:rsid w:val="0055053B"/>
    <w:rsid w:val="00551DAF"/>
    <w:rsid w:val="0055255B"/>
    <w:rsid w:val="0055298C"/>
    <w:rsid w:val="0055342A"/>
    <w:rsid w:val="0055368D"/>
    <w:rsid w:val="00553A63"/>
    <w:rsid w:val="00554022"/>
    <w:rsid w:val="00554525"/>
    <w:rsid w:val="0055574A"/>
    <w:rsid w:val="00556313"/>
    <w:rsid w:val="00556B6A"/>
    <w:rsid w:val="00556FC8"/>
    <w:rsid w:val="00557C07"/>
    <w:rsid w:val="00561550"/>
    <w:rsid w:val="00562C0C"/>
    <w:rsid w:val="00562CCB"/>
    <w:rsid w:val="005636A5"/>
    <w:rsid w:val="0056376D"/>
    <w:rsid w:val="00563D15"/>
    <w:rsid w:val="00563F4B"/>
    <w:rsid w:val="00564287"/>
    <w:rsid w:val="00565156"/>
    <w:rsid w:val="00565A7D"/>
    <w:rsid w:val="00565A81"/>
    <w:rsid w:val="0056621D"/>
    <w:rsid w:val="00566CCA"/>
    <w:rsid w:val="00570213"/>
    <w:rsid w:val="0057069C"/>
    <w:rsid w:val="00570FC5"/>
    <w:rsid w:val="0057306A"/>
    <w:rsid w:val="0057309F"/>
    <w:rsid w:val="00573B59"/>
    <w:rsid w:val="005748BE"/>
    <w:rsid w:val="00577201"/>
    <w:rsid w:val="00577869"/>
    <w:rsid w:val="00580882"/>
    <w:rsid w:val="0058175B"/>
    <w:rsid w:val="00581788"/>
    <w:rsid w:val="00581976"/>
    <w:rsid w:val="005827CF"/>
    <w:rsid w:val="00583740"/>
    <w:rsid w:val="005839F2"/>
    <w:rsid w:val="00583A38"/>
    <w:rsid w:val="00583C91"/>
    <w:rsid w:val="00583E5E"/>
    <w:rsid w:val="005844D9"/>
    <w:rsid w:val="00585B55"/>
    <w:rsid w:val="0058674A"/>
    <w:rsid w:val="00586896"/>
    <w:rsid w:val="00587842"/>
    <w:rsid w:val="00587EAD"/>
    <w:rsid w:val="00591362"/>
    <w:rsid w:val="005922CE"/>
    <w:rsid w:val="00592B4C"/>
    <w:rsid w:val="00593258"/>
    <w:rsid w:val="00593C48"/>
    <w:rsid w:val="0059414A"/>
    <w:rsid w:val="005942C0"/>
    <w:rsid w:val="0059436C"/>
    <w:rsid w:val="005944EC"/>
    <w:rsid w:val="00594A89"/>
    <w:rsid w:val="0059586C"/>
    <w:rsid w:val="00595AE9"/>
    <w:rsid w:val="00595B57"/>
    <w:rsid w:val="00595D54"/>
    <w:rsid w:val="00596838"/>
    <w:rsid w:val="005969E1"/>
    <w:rsid w:val="00596C1A"/>
    <w:rsid w:val="005A0E5B"/>
    <w:rsid w:val="005A1370"/>
    <w:rsid w:val="005A1523"/>
    <w:rsid w:val="005A161E"/>
    <w:rsid w:val="005A22F0"/>
    <w:rsid w:val="005A2301"/>
    <w:rsid w:val="005A2842"/>
    <w:rsid w:val="005A2963"/>
    <w:rsid w:val="005A2C43"/>
    <w:rsid w:val="005A361A"/>
    <w:rsid w:val="005A366B"/>
    <w:rsid w:val="005A371F"/>
    <w:rsid w:val="005A37D3"/>
    <w:rsid w:val="005A4158"/>
    <w:rsid w:val="005A6282"/>
    <w:rsid w:val="005A64E7"/>
    <w:rsid w:val="005A67FA"/>
    <w:rsid w:val="005A6FB6"/>
    <w:rsid w:val="005A73D0"/>
    <w:rsid w:val="005A7C4E"/>
    <w:rsid w:val="005B0584"/>
    <w:rsid w:val="005B0881"/>
    <w:rsid w:val="005B1592"/>
    <w:rsid w:val="005B1DBD"/>
    <w:rsid w:val="005B2012"/>
    <w:rsid w:val="005B2BB5"/>
    <w:rsid w:val="005B3925"/>
    <w:rsid w:val="005B3D52"/>
    <w:rsid w:val="005B3F3E"/>
    <w:rsid w:val="005B4140"/>
    <w:rsid w:val="005B4714"/>
    <w:rsid w:val="005B4841"/>
    <w:rsid w:val="005B4EEC"/>
    <w:rsid w:val="005B5634"/>
    <w:rsid w:val="005B577A"/>
    <w:rsid w:val="005B6C79"/>
    <w:rsid w:val="005B72E7"/>
    <w:rsid w:val="005B75B1"/>
    <w:rsid w:val="005B7755"/>
    <w:rsid w:val="005C1515"/>
    <w:rsid w:val="005C1C83"/>
    <w:rsid w:val="005C253E"/>
    <w:rsid w:val="005C276C"/>
    <w:rsid w:val="005C2EA1"/>
    <w:rsid w:val="005C3807"/>
    <w:rsid w:val="005C3954"/>
    <w:rsid w:val="005C3D25"/>
    <w:rsid w:val="005C48D8"/>
    <w:rsid w:val="005C5041"/>
    <w:rsid w:val="005C5F06"/>
    <w:rsid w:val="005C61B5"/>
    <w:rsid w:val="005C648C"/>
    <w:rsid w:val="005C6B96"/>
    <w:rsid w:val="005D029F"/>
    <w:rsid w:val="005D0337"/>
    <w:rsid w:val="005D061E"/>
    <w:rsid w:val="005D08C4"/>
    <w:rsid w:val="005D0EEA"/>
    <w:rsid w:val="005D1032"/>
    <w:rsid w:val="005D13CD"/>
    <w:rsid w:val="005D18B6"/>
    <w:rsid w:val="005D1D31"/>
    <w:rsid w:val="005D1D62"/>
    <w:rsid w:val="005D20D0"/>
    <w:rsid w:val="005D2179"/>
    <w:rsid w:val="005D327D"/>
    <w:rsid w:val="005D355B"/>
    <w:rsid w:val="005D36EA"/>
    <w:rsid w:val="005D4528"/>
    <w:rsid w:val="005D4D2D"/>
    <w:rsid w:val="005D513E"/>
    <w:rsid w:val="005D532A"/>
    <w:rsid w:val="005D5CDC"/>
    <w:rsid w:val="005D5FE6"/>
    <w:rsid w:val="005D63CF"/>
    <w:rsid w:val="005D6583"/>
    <w:rsid w:val="005D6AFD"/>
    <w:rsid w:val="005D6F04"/>
    <w:rsid w:val="005D79E1"/>
    <w:rsid w:val="005E03F2"/>
    <w:rsid w:val="005E05DA"/>
    <w:rsid w:val="005E0765"/>
    <w:rsid w:val="005E102D"/>
    <w:rsid w:val="005E126D"/>
    <w:rsid w:val="005E18A1"/>
    <w:rsid w:val="005E2AB1"/>
    <w:rsid w:val="005E2BF8"/>
    <w:rsid w:val="005E2C41"/>
    <w:rsid w:val="005E30CC"/>
    <w:rsid w:val="005E427D"/>
    <w:rsid w:val="005E5312"/>
    <w:rsid w:val="005E67FE"/>
    <w:rsid w:val="005E70A6"/>
    <w:rsid w:val="005E736F"/>
    <w:rsid w:val="005F04BC"/>
    <w:rsid w:val="005F05CA"/>
    <w:rsid w:val="005F084F"/>
    <w:rsid w:val="005F0ACE"/>
    <w:rsid w:val="005F0ADA"/>
    <w:rsid w:val="005F137C"/>
    <w:rsid w:val="005F1485"/>
    <w:rsid w:val="005F168F"/>
    <w:rsid w:val="005F19A9"/>
    <w:rsid w:val="005F23C6"/>
    <w:rsid w:val="005F299D"/>
    <w:rsid w:val="005F3149"/>
    <w:rsid w:val="005F3157"/>
    <w:rsid w:val="005F36D2"/>
    <w:rsid w:val="005F3E28"/>
    <w:rsid w:val="005F4BDB"/>
    <w:rsid w:val="005F4E87"/>
    <w:rsid w:val="005F5043"/>
    <w:rsid w:val="005F5075"/>
    <w:rsid w:val="005F563C"/>
    <w:rsid w:val="006003D7"/>
    <w:rsid w:val="006007F8"/>
    <w:rsid w:val="00601CF1"/>
    <w:rsid w:val="00602836"/>
    <w:rsid w:val="00602CF7"/>
    <w:rsid w:val="00603156"/>
    <w:rsid w:val="006032B4"/>
    <w:rsid w:val="00603420"/>
    <w:rsid w:val="00603516"/>
    <w:rsid w:val="00603744"/>
    <w:rsid w:val="00603A63"/>
    <w:rsid w:val="006041AB"/>
    <w:rsid w:val="006047FD"/>
    <w:rsid w:val="00604D3F"/>
    <w:rsid w:val="00605CCA"/>
    <w:rsid w:val="00605D27"/>
    <w:rsid w:val="006062E7"/>
    <w:rsid w:val="006064BC"/>
    <w:rsid w:val="00606A55"/>
    <w:rsid w:val="00607275"/>
    <w:rsid w:val="006112AA"/>
    <w:rsid w:val="0061232E"/>
    <w:rsid w:val="00612442"/>
    <w:rsid w:val="00612C4B"/>
    <w:rsid w:val="00612CF5"/>
    <w:rsid w:val="00612E92"/>
    <w:rsid w:val="006133BB"/>
    <w:rsid w:val="00613778"/>
    <w:rsid w:val="00614223"/>
    <w:rsid w:val="00614249"/>
    <w:rsid w:val="006143B1"/>
    <w:rsid w:val="0061463B"/>
    <w:rsid w:val="0061494D"/>
    <w:rsid w:val="00614EC7"/>
    <w:rsid w:val="0061507D"/>
    <w:rsid w:val="006155B2"/>
    <w:rsid w:val="006157AB"/>
    <w:rsid w:val="00615991"/>
    <w:rsid w:val="00617E71"/>
    <w:rsid w:val="00617F93"/>
    <w:rsid w:val="00620717"/>
    <w:rsid w:val="00620A6B"/>
    <w:rsid w:val="00621863"/>
    <w:rsid w:val="00622358"/>
    <w:rsid w:val="006226D7"/>
    <w:rsid w:val="0062377E"/>
    <w:rsid w:val="00623A03"/>
    <w:rsid w:val="0062453A"/>
    <w:rsid w:val="00624788"/>
    <w:rsid w:val="00624AF2"/>
    <w:rsid w:val="00624C53"/>
    <w:rsid w:val="006251D1"/>
    <w:rsid w:val="006264DB"/>
    <w:rsid w:val="006301C0"/>
    <w:rsid w:val="00630CBB"/>
    <w:rsid w:val="00631060"/>
    <w:rsid w:val="006318E3"/>
    <w:rsid w:val="00631C4E"/>
    <w:rsid w:val="00632764"/>
    <w:rsid w:val="00632D8C"/>
    <w:rsid w:val="00633771"/>
    <w:rsid w:val="00633957"/>
    <w:rsid w:val="00633C99"/>
    <w:rsid w:val="006344B1"/>
    <w:rsid w:val="006347F5"/>
    <w:rsid w:val="006353BD"/>
    <w:rsid w:val="006355AE"/>
    <w:rsid w:val="00635A46"/>
    <w:rsid w:val="00636B20"/>
    <w:rsid w:val="00636B67"/>
    <w:rsid w:val="006370EA"/>
    <w:rsid w:val="00640872"/>
    <w:rsid w:val="00640F2D"/>
    <w:rsid w:val="006412FB"/>
    <w:rsid w:val="006414AC"/>
    <w:rsid w:val="00641A19"/>
    <w:rsid w:val="00641E59"/>
    <w:rsid w:val="00642095"/>
    <w:rsid w:val="0064247F"/>
    <w:rsid w:val="006427EA"/>
    <w:rsid w:val="00642A55"/>
    <w:rsid w:val="00642E0E"/>
    <w:rsid w:val="006439D8"/>
    <w:rsid w:val="00643C9D"/>
    <w:rsid w:val="00644062"/>
    <w:rsid w:val="006451E8"/>
    <w:rsid w:val="0064579D"/>
    <w:rsid w:val="00645CD3"/>
    <w:rsid w:val="006461A0"/>
    <w:rsid w:val="00646524"/>
    <w:rsid w:val="00646BCF"/>
    <w:rsid w:val="00647905"/>
    <w:rsid w:val="00650434"/>
    <w:rsid w:val="00650CB7"/>
    <w:rsid w:val="00651AAB"/>
    <w:rsid w:val="006520D8"/>
    <w:rsid w:val="00652AB9"/>
    <w:rsid w:val="00652F9F"/>
    <w:rsid w:val="00653684"/>
    <w:rsid w:val="00653D6D"/>
    <w:rsid w:val="006547BD"/>
    <w:rsid w:val="00654B9E"/>
    <w:rsid w:val="00655224"/>
    <w:rsid w:val="0065693F"/>
    <w:rsid w:val="00656C74"/>
    <w:rsid w:val="006609E2"/>
    <w:rsid w:val="00660F31"/>
    <w:rsid w:val="0066139B"/>
    <w:rsid w:val="006617B7"/>
    <w:rsid w:val="00661DA8"/>
    <w:rsid w:val="0066223D"/>
    <w:rsid w:val="006625CC"/>
    <w:rsid w:val="0066285B"/>
    <w:rsid w:val="00662AF5"/>
    <w:rsid w:val="006640C2"/>
    <w:rsid w:val="00664D68"/>
    <w:rsid w:val="006661CC"/>
    <w:rsid w:val="006666FB"/>
    <w:rsid w:val="006667B7"/>
    <w:rsid w:val="00666885"/>
    <w:rsid w:val="00666D21"/>
    <w:rsid w:val="00666D5B"/>
    <w:rsid w:val="00667CE7"/>
    <w:rsid w:val="00671963"/>
    <w:rsid w:val="006719B9"/>
    <w:rsid w:val="00671A55"/>
    <w:rsid w:val="0067222D"/>
    <w:rsid w:val="00672571"/>
    <w:rsid w:val="00672672"/>
    <w:rsid w:val="00672722"/>
    <w:rsid w:val="006728B3"/>
    <w:rsid w:val="006730E1"/>
    <w:rsid w:val="00673983"/>
    <w:rsid w:val="006743C5"/>
    <w:rsid w:val="006745B0"/>
    <w:rsid w:val="00674AA9"/>
    <w:rsid w:val="0067588D"/>
    <w:rsid w:val="0067598A"/>
    <w:rsid w:val="00675AAB"/>
    <w:rsid w:val="00676A63"/>
    <w:rsid w:val="00676DB7"/>
    <w:rsid w:val="00677239"/>
    <w:rsid w:val="00677568"/>
    <w:rsid w:val="00677ACE"/>
    <w:rsid w:val="00677F72"/>
    <w:rsid w:val="00680067"/>
    <w:rsid w:val="006803CF"/>
    <w:rsid w:val="00680F4C"/>
    <w:rsid w:val="0068183F"/>
    <w:rsid w:val="00682BDD"/>
    <w:rsid w:val="00683079"/>
    <w:rsid w:val="00684C1C"/>
    <w:rsid w:val="00684FE3"/>
    <w:rsid w:val="0068544F"/>
    <w:rsid w:val="00685723"/>
    <w:rsid w:val="00685FEC"/>
    <w:rsid w:val="006860BB"/>
    <w:rsid w:val="00686D7E"/>
    <w:rsid w:val="006871D8"/>
    <w:rsid w:val="00687399"/>
    <w:rsid w:val="006877F3"/>
    <w:rsid w:val="00690DE3"/>
    <w:rsid w:val="006915F7"/>
    <w:rsid w:val="006919C2"/>
    <w:rsid w:val="0069243C"/>
    <w:rsid w:val="00692485"/>
    <w:rsid w:val="00692B59"/>
    <w:rsid w:val="00692C1E"/>
    <w:rsid w:val="00692D93"/>
    <w:rsid w:val="006931F8"/>
    <w:rsid w:val="00693739"/>
    <w:rsid w:val="00693E7A"/>
    <w:rsid w:val="0069404F"/>
    <w:rsid w:val="00694148"/>
    <w:rsid w:val="0069419E"/>
    <w:rsid w:val="00694413"/>
    <w:rsid w:val="006948B7"/>
    <w:rsid w:val="006949D1"/>
    <w:rsid w:val="00695378"/>
    <w:rsid w:val="006958A5"/>
    <w:rsid w:val="006959AF"/>
    <w:rsid w:val="006959B3"/>
    <w:rsid w:val="00695EE0"/>
    <w:rsid w:val="00696EAD"/>
    <w:rsid w:val="00697577"/>
    <w:rsid w:val="006979F3"/>
    <w:rsid w:val="00697E62"/>
    <w:rsid w:val="006A03B0"/>
    <w:rsid w:val="006A0588"/>
    <w:rsid w:val="006A2242"/>
    <w:rsid w:val="006A354F"/>
    <w:rsid w:val="006A37AA"/>
    <w:rsid w:val="006A3B98"/>
    <w:rsid w:val="006A415A"/>
    <w:rsid w:val="006A42F5"/>
    <w:rsid w:val="006A47B0"/>
    <w:rsid w:val="006A491D"/>
    <w:rsid w:val="006A4CE6"/>
    <w:rsid w:val="006A4FEE"/>
    <w:rsid w:val="006A559E"/>
    <w:rsid w:val="006A5D49"/>
    <w:rsid w:val="006A699A"/>
    <w:rsid w:val="006A6A00"/>
    <w:rsid w:val="006A6AF2"/>
    <w:rsid w:val="006A6D51"/>
    <w:rsid w:val="006A7114"/>
    <w:rsid w:val="006B044C"/>
    <w:rsid w:val="006B0C63"/>
    <w:rsid w:val="006B1A08"/>
    <w:rsid w:val="006B1DF1"/>
    <w:rsid w:val="006B21AA"/>
    <w:rsid w:val="006B2791"/>
    <w:rsid w:val="006B33A7"/>
    <w:rsid w:val="006B3E6C"/>
    <w:rsid w:val="006B460D"/>
    <w:rsid w:val="006B5681"/>
    <w:rsid w:val="006B58FD"/>
    <w:rsid w:val="006B5BA2"/>
    <w:rsid w:val="006B750B"/>
    <w:rsid w:val="006C0A1C"/>
    <w:rsid w:val="006C1443"/>
    <w:rsid w:val="006C14BF"/>
    <w:rsid w:val="006C1916"/>
    <w:rsid w:val="006C1D50"/>
    <w:rsid w:val="006C1FF6"/>
    <w:rsid w:val="006C22A5"/>
    <w:rsid w:val="006C22E1"/>
    <w:rsid w:val="006C2A23"/>
    <w:rsid w:val="006C3275"/>
    <w:rsid w:val="006C38FA"/>
    <w:rsid w:val="006C3CD2"/>
    <w:rsid w:val="006C4779"/>
    <w:rsid w:val="006C4EC0"/>
    <w:rsid w:val="006C4F28"/>
    <w:rsid w:val="006C5063"/>
    <w:rsid w:val="006C51C7"/>
    <w:rsid w:val="006C5384"/>
    <w:rsid w:val="006C5DA2"/>
    <w:rsid w:val="006C60BD"/>
    <w:rsid w:val="006C7184"/>
    <w:rsid w:val="006D0AFC"/>
    <w:rsid w:val="006D11D0"/>
    <w:rsid w:val="006D13C9"/>
    <w:rsid w:val="006D1427"/>
    <w:rsid w:val="006D1648"/>
    <w:rsid w:val="006D1EB7"/>
    <w:rsid w:val="006D1F84"/>
    <w:rsid w:val="006D25A6"/>
    <w:rsid w:val="006D25C3"/>
    <w:rsid w:val="006D2871"/>
    <w:rsid w:val="006D2A0E"/>
    <w:rsid w:val="006D34FD"/>
    <w:rsid w:val="006D3786"/>
    <w:rsid w:val="006D3AFE"/>
    <w:rsid w:val="006D455B"/>
    <w:rsid w:val="006D4E66"/>
    <w:rsid w:val="006D54EA"/>
    <w:rsid w:val="006D63D6"/>
    <w:rsid w:val="006D66D1"/>
    <w:rsid w:val="006D6CAA"/>
    <w:rsid w:val="006D700D"/>
    <w:rsid w:val="006D7166"/>
    <w:rsid w:val="006D7468"/>
    <w:rsid w:val="006E0D2D"/>
    <w:rsid w:val="006E11EE"/>
    <w:rsid w:val="006E206C"/>
    <w:rsid w:val="006E2152"/>
    <w:rsid w:val="006E2253"/>
    <w:rsid w:val="006E23D2"/>
    <w:rsid w:val="006E389A"/>
    <w:rsid w:val="006E3E6E"/>
    <w:rsid w:val="006E4FE7"/>
    <w:rsid w:val="006E5F22"/>
    <w:rsid w:val="006E5F5F"/>
    <w:rsid w:val="006E614D"/>
    <w:rsid w:val="006E69B2"/>
    <w:rsid w:val="006E69CF"/>
    <w:rsid w:val="006E7872"/>
    <w:rsid w:val="006F01ED"/>
    <w:rsid w:val="006F01EF"/>
    <w:rsid w:val="006F02E1"/>
    <w:rsid w:val="006F047E"/>
    <w:rsid w:val="006F0492"/>
    <w:rsid w:val="006F0ED2"/>
    <w:rsid w:val="006F18E5"/>
    <w:rsid w:val="006F21DC"/>
    <w:rsid w:val="006F2931"/>
    <w:rsid w:val="006F406C"/>
    <w:rsid w:val="006F4D49"/>
    <w:rsid w:val="006F6D85"/>
    <w:rsid w:val="006F7718"/>
    <w:rsid w:val="007006DA"/>
    <w:rsid w:val="00700BDB"/>
    <w:rsid w:val="007011F8"/>
    <w:rsid w:val="0070203C"/>
    <w:rsid w:val="0070259B"/>
    <w:rsid w:val="007025D8"/>
    <w:rsid w:val="00702C73"/>
    <w:rsid w:val="007030E2"/>
    <w:rsid w:val="0070341D"/>
    <w:rsid w:val="007036A9"/>
    <w:rsid w:val="00703D46"/>
    <w:rsid w:val="007043F9"/>
    <w:rsid w:val="00704EF8"/>
    <w:rsid w:val="00705403"/>
    <w:rsid w:val="00705A9D"/>
    <w:rsid w:val="00705D77"/>
    <w:rsid w:val="007069C2"/>
    <w:rsid w:val="00706FDA"/>
    <w:rsid w:val="0070709C"/>
    <w:rsid w:val="00707188"/>
    <w:rsid w:val="007100EE"/>
    <w:rsid w:val="007103A9"/>
    <w:rsid w:val="00711130"/>
    <w:rsid w:val="007117C4"/>
    <w:rsid w:val="00711B3D"/>
    <w:rsid w:val="00711DE6"/>
    <w:rsid w:val="007130D8"/>
    <w:rsid w:val="00713B21"/>
    <w:rsid w:val="00713F35"/>
    <w:rsid w:val="00714D0B"/>
    <w:rsid w:val="0071517E"/>
    <w:rsid w:val="00715289"/>
    <w:rsid w:val="0071528F"/>
    <w:rsid w:val="0071548C"/>
    <w:rsid w:val="0071555E"/>
    <w:rsid w:val="00717B8A"/>
    <w:rsid w:val="00717DA4"/>
    <w:rsid w:val="0072023B"/>
    <w:rsid w:val="00720ADC"/>
    <w:rsid w:val="00720DAE"/>
    <w:rsid w:val="00721D40"/>
    <w:rsid w:val="00721DDB"/>
    <w:rsid w:val="00721E3E"/>
    <w:rsid w:val="00721EDE"/>
    <w:rsid w:val="0072215B"/>
    <w:rsid w:val="007221D7"/>
    <w:rsid w:val="00722719"/>
    <w:rsid w:val="007228B7"/>
    <w:rsid w:val="00722F8E"/>
    <w:rsid w:val="007233D5"/>
    <w:rsid w:val="007233FA"/>
    <w:rsid w:val="00723D78"/>
    <w:rsid w:val="00724141"/>
    <w:rsid w:val="00724204"/>
    <w:rsid w:val="00724CD7"/>
    <w:rsid w:val="00726184"/>
    <w:rsid w:val="0072695C"/>
    <w:rsid w:val="0072696E"/>
    <w:rsid w:val="00726FE9"/>
    <w:rsid w:val="0072713B"/>
    <w:rsid w:val="00727A4C"/>
    <w:rsid w:val="0073003A"/>
    <w:rsid w:val="0073221A"/>
    <w:rsid w:val="007327D4"/>
    <w:rsid w:val="00734437"/>
    <w:rsid w:val="00734F08"/>
    <w:rsid w:val="00735696"/>
    <w:rsid w:val="00735DB3"/>
    <w:rsid w:val="00735EDC"/>
    <w:rsid w:val="00736624"/>
    <w:rsid w:val="0073678B"/>
    <w:rsid w:val="00736D47"/>
    <w:rsid w:val="00736D5B"/>
    <w:rsid w:val="00737B41"/>
    <w:rsid w:val="00737E47"/>
    <w:rsid w:val="007403B1"/>
    <w:rsid w:val="0074057C"/>
    <w:rsid w:val="0074083B"/>
    <w:rsid w:val="00740F50"/>
    <w:rsid w:val="0074180A"/>
    <w:rsid w:val="0074223D"/>
    <w:rsid w:val="0074243F"/>
    <w:rsid w:val="00742491"/>
    <w:rsid w:val="007424F5"/>
    <w:rsid w:val="00742859"/>
    <w:rsid w:val="007437A8"/>
    <w:rsid w:val="00744BD7"/>
    <w:rsid w:val="00744F52"/>
    <w:rsid w:val="0074543C"/>
    <w:rsid w:val="0074545E"/>
    <w:rsid w:val="0074558A"/>
    <w:rsid w:val="007465F3"/>
    <w:rsid w:val="00746A88"/>
    <w:rsid w:val="00747034"/>
    <w:rsid w:val="0074752C"/>
    <w:rsid w:val="00747EDB"/>
    <w:rsid w:val="007503BE"/>
    <w:rsid w:val="00750E74"/>
    <w:rsid w:val="00750FBE"/>
    <w:rsid w:val="0075167A"/>
    <w:rsid w:val="0075199F"/>
    <w:rsid w:val="00751F2F"/>
    <w:rsid w:val="007521C3"/>
    <w:rsid w:val="0075290D"/>
    <w:rsid w:val="007529BF"/>
    <w:rsid w:val="00752E72"/>
    <w:rsid w:val="007536EB"/>
    <w:rsid w:val="00753E32"/>
    <w:rsid w:val="007540E3"/>
    <w:rsid w:val="007542A5"/>
    <w:rsid w:val="007542B8"/>
    <w:rsid w:val="007543E4"/>
    <w:rsid w:val="0075465D"/>
    <w:rsid w:val="007552E0"/>
    <w:rsid w:val="007552E8"/>
    <w:rsid w:val="0075584D"/>
    <w:rsid w:val="00756896"/>
    <w:rsid w:val="00756B65"/>
    <w:rsid w:val="00756C9D"/>
    <w:rsid w:val="0076058D"/>
    <w:rsid w:val="007609DF"/>
    <w:rsid w:val="007615F9"/>
    <w:rsid w:val="00761AA3"/>
    <w:rsid w:val="007628BC"/>
    <w:rsid w:val="00762B7B"/>
    <w:rsid w:val="00762F81"/>
    <w:rsid w:val="00763F8E"/>
    <w:rsid w:val="007640CA"/>
    <w:rsid w:val="0076464A"/>
    <w:rsid w:val="00764DB9"/>
    <w:rsid w:val="007660B6"/>
    <w:rsid w:val="00766338"/>
    <w:rsid w:val="007664B4"/>
    <w:rsid w:val="00766F5F"/>
    <w:rsid w:val="007670DB"/>
    <w:rsid w:val="0076749C"/>
    <w:rsid w:val="0077060E"/>
    <w:rsid w:val="00771067"/>
    <w:rsid w:val="007710BD"/>
    <w:rsid w:val="007712D0"/>
    <w:rsid w:val="00771B09"/>
    <w:rsid w:val="00771E0A"/>
    <w:rsid w:val="00771EA7"/>
    <w:rsid w:val="007722A9"/>
    <w:rsid w:val="00772F22"/>
    <w:rsid w:val="007731A1"/>
    <w:rsid w:val="00773A54"/>
    <w:rsid w:val="00773B71"/>
    <w:rsid w:val="0077454F"/>
    <w:rsid w:val="00774902"/>
    <w:rsid w:val="00774D5A"/>
    <w:rsid w:val="00774D89"/>
    <w:rsid w:val="007758B9"/>
    <w:rsid w:val="0077677B"/>
    <w:rsid w:val="00777404"/>
    <w:rsid w:val="00777650"/>
    <w:rsid w:val="00777D0D"/>
    <w:rsid w:val="00780155"/>
    <w:rsid w:val="00780F6E"/>
    <w:rsid w:val="00782003"/>
    <w:rsid w:val="0078231C"/>
    <w:rsid w:val="007823F2"/>
    <w:rsid w:val="00783584"/>
    <w:rsid w:val="007841FD"/>
    <w:rsid w:val="007844FA"/>
    <w:rsid w:val="00785DC2"/>
    <w:rsid w:val="00785E76"/>
    <w:rsid w:val="00786049"/>
    <w:rsid w:val="00786B5A"/>
    <w:rsid w:val="00786F69"/>
    <w:rsid w:val="00787220"/>
    <w:rsid w:val="00787518"/>
    <w:rsid w:val="007876B5"/>
    <w:rsid w:val="00787CB8"/>
    <w:rsid w:val="007904AB"/>
    <w:rsid w:val="00790F9B"/>
    <w:rsid w:val="0079173C"/>
    <w:rsid w:val="00791CAF"/>
    <w:rsid w:val="00791FCD"/>
    <w:rsid w:val="0079251F"/>
    <w:rsid w:val="00794560"/>
    <w:rsid w:val="0079553B"/>
    <w:rsid w:val="00795AD1"/>
    <w:rsid w:val="00797743"/>
    <w:rsid w:val="00797E48"/>
    <w:rsid w:val="007A081C"/>
    <w:rsid w:val="007A0C0A"/>
    <w:rsid w:val="007A13F3"/>
    <w:rsid w:val="007A1944"/>
    <w:rsid w:val="007A28F9"/>
    <w:rsid w:val="007A2C7D"/>
    <w:rsid w:val="007A2D75"/>
    <w:rsid w:val="007A4872"/>
    <w:rsid w:val="007A555F"/>
    <w:rsid w:val="007A5838"/>
    <w:rsid w:val="007A6371"/>
    <w:rsid w:val="007A6995"/>
    <w:rsid w:val="007A6C93"/>
    <w:rsid w:val="007A6CB5"/>
    <w:rsid w:val="007A74B1"/>
    <w:rsid w:val="007B0005"/>
    <w:rsid w:val="007B157C"/>
    <w:rsid w:val="007B15F0"/>
    <w:rsid w:val="007B1BF6"/>
    <w:rsid w:val="007B1EE0"/>
    <w:rsid w:val="007B1FE7"/>
    <w:rsid w:val="007B35BB"/>
    <w:rsid w:val="007B3A91"/>
    <w:rsid w:val="007B3D43"/>
    <w:rsid w:val="007B3F72"/>
    <w:rsid w:val="007B48C6"/>
    <w:rsid w:val="007B490E"/>
    <w:rsid w:val="007B4D08"/>
    <w:rsid w:val="007B5A8C"/>
    <w:rsid w:val="007B5B71"/>
    <w:rsid w:val="007B64C4"/>
    <w:rsid w:val="007B7012"/>
    <w:rsid w:val="007C00E7"/>
    <w:rsid w:val="007C0929"/>
    <w:rsid w:val="007C0F9B"/>
    <w:rsid w:val="007C1055"/>
    <w:rsid w:val="007C1AF6"/>
    <w:rsid w:val="007C2900"/>
    <w:rsid w:val="007C31D7"/>
    <w:rsid w:val="007C3619"/>
    <w:rsid w:val="007C3651"/>
    <w:rsid w:val="007C390F"/>
    <w:rsid w:val="007C3B1D"/>
    <w:rsid w:val="007C3EDB"/>
    <w:rsid w:val="007C49FB"/>
    <w:rsid w:val="007C5474"/>
    <w:rsid w:val="007C55A8"/>
    <w:rsid w:val="007C6A6B"/>
    <w:rsid w:val="007C6A9E"/>
    <w:rsid w:val="007C6DF0"/>
    <w:rsid w:val="007C71B2"/>
    <w:rsid w:val="007C74A1"/>
    <w:rsid w:val="007C756F"/>
    <w:rsid w:val="007C7621"/>
    <w:rsid w:val="007C772E"/>
    <w:rsid w:val="007C7753"/>
    <w:rsid w:val="007C7920"/>
    <w:rsid w:val="007D01A4"/>
    <w:rsid w:val="007D0237"/>
    <w:rsid w:val="007D0DA8"/>
    <w:rsid w:val="007D0DE1"/>
    <w:rsid w:val="007D13C7"/>
    <w:rsid w:val="007D14CF"/>
    <w:rsid w:val="007D251B"/>
    <w:rsid w:val="007D255E"/>
    <w:rsid w:val="007D25E4"/>
    <w:rsid w:val="007D2DAD"/>
    <w:rsid w:val="007D2EEA"/>
    <w:rsid w:val="007D36FB"/>
    <w:rsid w:val="007D41CE"/>
    <w:rsid w:val="007D41E7"/>
    <w:rsid w:val="007D463C"/>
    <w:rsid w:val="007D4DD2"/>
    <w:rsid w:val="007D4EAE"/>
    <w:rsid w:val="007D5CF7"/>
    <w:rsid w:val="007D5F7F"/>
    <w:rsid w:val="007D735A"/>
    <w:rsid w:val="007D7737"/>
    <w:rsid w:val="007E0021"/>
    <w:rsid w:val="007E0180"/>
    <w:rsid w:val="007E0662"/>
    <w:rsid w:val="007E078C"/>
    <w:rsid w:val="007E07EF"/>
    <w:rsid w:val="007E095C"/>
    <w:rsid w:val="007E0CB8"/>
    <w:rsid w:val="007E13C7"/>
    <w:rsid w:val="007E16F7"/>
    <w:rsid w:val="007E21C3"/>
    <w:rsid w:val="007E28CF"/>
    <w:rsid w:val="007E34E0"/>
    <w:rsid w:val="007E41C9"/>
    <w:rsid w:val="007E4427"/>
    <w:rsid w:val="007E6137"/>
    <w:rsid w:val="007E62AE"/>
    <w:rsid w:val="007E66C3"/>
    <w:rsid w:val="007E69B4"/>
    <w:rsid w:val="007E6A17"/>
    <w:rsid w:val="007E6C02"/>
    <w:rsid w:val="007E6D37"/>
    <w:rsid w:val="007E6F25"/>
    <w:rsid w:val="007E7DB8"/>
    <w:rsid w:val="007F0801"/>
    <w:rsid w:val="007F083D"/>
    <w:rsid w:val="007F0B64"/>
    <w:rsid w:val="007F0E82"/>
    <w:rsid w:val="007F1AB1"/>
    <w:rsid w:val="007F2982"/>
    <w:rsid w:val="007F2B19"/>
    <w:rsid w:val="007F2B7B"/>
    <w:rsid w:val="007F2C98"/>
    <w:rsid w:val="007F3B82"/>
    <w:rsid w:val="007F3C11"/>
    <w:rsid w:val="007F44F4"/>
    <w:rsid w:val="007F4710"/>
    <w:rsid w:val="007F53E9"/>
    <w:rsid w:val="007F55C6"/>
    <w:rsid w:val="007F58F4"/>
    <w:rsid w:val="007F6A91"/>
    <w:rsid w:val="008001BA"/>
    <w:rsid w:val="00800DE9"/>
    <w:rsid w:val="00800EDE"/>
    <w:rsid w:val="0080185F"/>
    <w:rsid w:val="008024D5"/>
    <w:rsid w:val="008044D2"/>
    <w:rsid w:val="008044F9"/>
    <w:rsid w:val="00804546"/>
    <w:rsid w:val="0080490C"/>
    <w:rsid w:val="00805261"/>
    <w:rsid w:val="0080531A"/>
    <w:rsid w:val="00805B23"/>
    <w:rsid w:val="008068D6"/>
    <w:rsid w:val="008116DB"/>
    <w:rsid w:val="0081215A"/>
    <w:rsid w:val="00812235"/>
    <w:rsid w:val="00812C3B"/>
    <w:rsid w:val="00812E09"/>
    <w:rsid w:val="00813B24"/>
    <w:rsid w:val="00813FD7"/>
    <w:rsid w:val="008142CE"/>
    <w:rsid w:val="008155B1"/>
    <w:rsid w:val="00815957"/>
    <w:rsid w:val="00816D66"/>
    <w:rsid w:val="008171D0"/>
    <w:rsid w:val="00817517"/>
    <w:rsid w:val="008176F0"/>
    <w:rsid w:val="00820488"/>
    <w:rsid w:val="008204F1"/>
    <w:rsid w:val="0082063E"/>
    <w:rsid w:val="00820831"/>
    <w:rsid w:val="00820F62"/>
    <w:rsid w:val="008212E5"/>
    <w:rsid w:val="00821313"/>
    <w:rsid w:val="0082137E"/>
    <w:rsid w:val="00821BE9"/>
    <w:rsid w:val="00822B40"/>
    <w:rsid w:val="00822D58"/>
    <w:rsid w:val="00822D9A"/>
    <w:rsid w:val="0082643F"/>
    <w:rsid w:val="008267A3"/>
    <w:rsid w:val="00827955"/>
    <w:rsid w:val="00827F45"/>
    <w:rsid w:val="00830285"/>
    <w:rsid w:val="00830E0D"/>
    <w:rsid w:val="008310C9"/>
    <w:rsid w:val="00831BC3"/>
    <w:rsid w:val="00831BEA"/>
    <w:rsid w:val="00831DEB"/>
    <w:rsid w:val="00831FC2"/>
    <w:rsid w:val="00832630"/>
    <w:rsid w:val="00832780"/>
    <w:rsid w:val="00832942"/>
    <w:rsid w:val="0083337E"/>
    <w:rsid w:val="008333BA"/>
    <w:rsid w:val="008345FC"/>
    <w:rsid w:val="00834A0D"/>
    <w:rsid w:val="0083621D"/>
    <w:rsid w:val="00840234"/>
    <w:rsid w:val="00840A5F"/>
    <w:rsid w:val="00841442"/>
    <w:rsid w:val="00841F80"/>
    <w:rsid w:val="00842D6A"/>
    <w:rsid w:val="008445C2"/>
    <w:rsid w:val="008448BC"/>
    <w:rsid w:val="00844E4E"/>
    <w:rsid w:val="0084527F"/>
    <w:rsid w:val="008458F1"/>
    <w:rsid w:val="00845F46"/>
    <w:rsid w:val="00846087"/>
    <w:rsid w:val="0084793D"/>
    <w:rsid w:val="00847C13"/>
    <w:rsid w:val="00850B3D"/>
    <w:rsid w:val="008515EE"/>
    <w:rsid w:val="0085211B"/>
    <w:rsid w:val="00852217"/>
    <w:rsid w:val="008523EB"/>
    <w:rsid w:val="008531E5"/>
    <w:rsid w:val="00853439"/>
    <w:rsid w:val="008537BD"/>
    <w:rsid w:val="008549DF"/>
    <w:rsid w:val="00854FB7"/>
    <w:rsid w:val="00855119"/>
    <w:rsid w:val="008558BF"/>
    <w:rsid w:val="00856C54"/>
    <w:rsid w:val="00856FAC"/>
    <w:rsid w:val="00857072"/>
    <w:rsid w:val="0085724F"/>
    <w:rsid w:val="0085778F"/>
    <w:rsid w:val="00857A53"/>
    <w:rsid w:val="00860BC6"/>
    <w:rsid w:val="00860DE5"/>
    <w:rsid w:val="00861DE9"/>
    <w:rsid w:val="00861FF5"/>
    <w:rsid w:val="00862483"/>
    <w:rsid w:val="00862788"/>
    <w:rsid w:val="008628A3"/>
    <w:rsid w:val="00862AA1"/>
    <w:rsid w:val="00862B36"/>
    <w:rsid w:val="00862C7C"/>
    <w:rsid w:val="00863DDA"/>
    <w:rsid w:val="00864148"/>
    <w:rsid w:val="00864173"/>
    <w:rsid w:val="008642C1"/>
    <w:rsid w:val="00864484"/>
    <w:rsid w:val="00865464"/>
    <w:rsid w:val="00865575"/>
    <w:rsid w:val="008660F1"/>
    <w:rsid w:val="0086660D"/>
    <w:rsid w:val="00867561"/>
    <w:rsid w:val="008676E9"/>
    <w:rsid w:val="00867880"/>
    <w:rsid w:val="00867FC0"/>
    <w:rsid w:val="008700BC"/>
    <w:rsid w:val="008700DD"/>
    <w:rsid w:val="0087044F"/>
    <w:rsid w:val="00870AD6"/>
    <w:rsid w:val="00871650"/>
    <w:rsid w:val="0087183F"/>
    <w:rsid w:val="0087305E"/>
    <w:rsid w:val="0087412B"/>
    <w:rsid w:val="00874928"/>
    <w:rsid w:val="00876AEE"/>
    <w:rsid w:val="00876D17"/>
    <w:rsid w:val="00877B62"/>
    <w:rsid w:val="00877F17"/>
    <w:rsid w:val="0088001A"/>
    <w:rsid w:val="00880097"/>
    <w:rsid w:val="0088055F"/>
    <w:rsid w:val="00880966"/>
    <w:rsid w:val="00880BEC"/>
    <w:rsid w:val="00881484"/>
    <w:rsid w:val="00882AEA"/>
    <w:rsid w:val="00882C82"/>
    <w:rsid w:val="00882EF9"/>
    <w:rsid w:val="008839DA"/>
    <w:rsid w:val="00884AE8"/>
    <w:rsid w:val="00884C17"/>
    <w:rsid w:val="00884D27"/>
    <w:rsid w:val="00885DEB"/>
    <w:rsid w:val="00885E92"/>
    <w:rsid w:val="0088645E"/>
    <w:rsid w:val="00886CD6"/>
    <w:rsid w:val="00886D1C"/>
    <w:rsid w:val="00887657"/>
    <w:rsid w:val="00890C7C"/>
    <w:rsid w:val="00891122"/>
    <w:rsid w:val="008915FA"/>
    <w:rsid w:val="008920BC"/>
    <w:rsid w:val="0089214B"/>
    <w:rsid w:val="00892365"/>
    <w:rsid w:val="0089268B"/>
    <w:rsid w:val="00893F7F"/>
    <w:rsid w:val="00894123"/>
    <w:rsid w:val="0089474F"/>
    <w:rsid w:val="008949B4"/>
    <w:rsid w:val="00894D40"/>
    <w:rsid w:val="008952BB"/>
    <w:rsid w:val="008952F2"/>
    <w:rsid w:val="00895B87"/>
    <w:rsid w:val="00895FE9"/>
    <w:rsid w:val="00896820"/>
    <w:rsid w:val="00896FE5"/>
    <w:rsid w:val="00897110"/>
    <w:rsid w:val="00897181"/>
    <w:rsid w:val="008971AF"/>
    <w:rsid w:val="008A0C31"/>
    <w:rsid w:val="008A12EA"/>
    <w:rsid w:val="008A1A82"/>
    <w:rsid w:val="008A366D"/>
    <w:rsid w:val="008A3C22"/>
    <w:rsid w:val="008A4003"/>
    <w:rsid w:val="008A503E"/>
    <w:rsid w:val="008A56E8"/>
    <w:rsid w:val="008A5978"/>
    <w:rsid w:val="008A666B"/>
    <w:rsid w:val="008A6A3B"/>
    <w:rsid w:val="008A6FF2"/>
    <w:rsid w:val="008A7E72"/>
    <w:rsid w:val="008B028B"/>
    <w:rsid w:val="008B0482"/>
    <w:rsid w:val="008B0690"/>
    <w:rsid w:val="008B0919"/>
    <w:rsid w:val="008B0FF9"/>
    <w:rsid w:val="008B11C5"/>
    <w:rsid w:val="008B1251"/>
    <w:rsid w:val="008B1584"/>
    <w:rsid w:val="008B20FC"/>
    <w:rsid w:val="008B283F"/>
    <w:rsid w:val="008B3505"/>
    <w:rsid w:val="008B3526"/>
    <w:rsid w:val="008B39B8"/>
    <w:rsid w:val="008B3EB5"/>
    <w:rsid w:val="008B42C2"/>
    <w:rsid w:val="008B5472"/>
    <w:rsid w:val="008B5662"/>
    <w:rsid w:val="008B5EE9"/>
    <w:rsid w:val="008B61CF"/>
    <w:rsid w:val="008B6759"/>
    <w:rsid w:val="008B6D5F"/>
    <w:rsid w:val="008B71D0"/>
    <w:rsid w:val="008C06CA"/>
    <w:rsid w:val="008C0B61"/>
    <w:rsid w:val="008C1798"/>
    <w:rsid w:val="008C1E46"/>
    <w:rsid w:val="008C2259"/>
    <w:rsid w:val="008C36B0"/>
    <w:rsid w:val="008C36B4"/>
    <w:rsid w:val="008C3DCD"/>
    <w:rsid w:val="008C3F5E"/>
    <w:rsid w:val="008C4FFC"/>
    <w:rsid w:val="008C53DD"/>
    <w:rsid w:val="008C5690"/>
    <w:rsid w:val="008C56A9"/>
    <w:rsid w:val="008C5D51"/>
    <w:rsid w:val="008C687F"/>
    <w:rsid w:val="008C689A"/>
    <w:rsid w:val="008C6BD3"/>
    <w:rsid w:val="008C6CEF"/>
    <w:rsid w:val="008C7537"/>
    <w:rsid w:val="008C7FBD"/>
    <w:rsid w:val="008D0E2A"/>
    <w:rsid w:val="008D12C1"/>
    <w:rsid w:val="008D187C"/>
    <w:rsid w:val="008D1D4F"/>
    <w:rsid w:val="008D1D6C"/>
    <w:rsid w:val="008D1EAA"/>
    <w:rsid w:val="008D2409"/>
    <w:rsid w:val="008D3DC8"/>
    <w:rsid w:val="008D3F2E"/>
    <w:rsid w:val="008D4840"/>
    <w:rsid w:val="008D5396"/>
    <w:rsid w:val="008D543E"/>
    <w:rsid w:val="008D581F"/>
    <w:rsid w:val="008D5B5B"/>
    <w:rsid w:val="008D6051"/>
    <w:rsid w:val="008D68B3"/>
    <w:rsid w:val="008D70C5"/>
    <w:rsid w:val="008D71C9"/>
    <w:rsid w:val="008D7850"/>
    <w:rsid w:val="008D785A"/>
    <w:rsid w:val="008D789C"/>
    <w:rsid w:val="008D7D26"/>
    <w:rsid w:val="008E04EB"/>
    <w:rsid w:val="008E0DD4"/>
    <w:rsid w:val="008E15EE"/>
    <w:rsid w:val="008E1611"/>
    <w:rsid w:val="008E2A0A"/>
    <w:rsid w:val="008E2B48"/>
    <w:rsid w:val="008E2E38"/>
    <w:rsid w:val="008E328D"/>
    <w:rsid w:val="008E40BD"/>
    <w:rsid w:val="008E4199"/>
    <w:rsid w:val="008E5397"/>
    <w:rsid w:val="008E5975"/>
    <w:rsid w:val="008E60C5"/>
    <w:rsid w:val="008E610F"/>
    <w:rsid w:val="008E6513"/>
    <w:rsid w:val="008E68E7"/>
    <w:rsid w:val="008E6BE7"/>
    <w:rsid w:val="008E7672"/>
    <w:rsid w:val="008E7E1C"/>
    <w:rsid w:val="008F0F3A"/>
    <w:rsid w:val="008F10AF"/>
    <w:rsid w:val="008F140C"/>
    <w:rsid w:val="008F1E47"/>
    <w:rsid w:val="008F1E8A"/>
    <w:rsid w:val="008F2131"/>
    <w:rsid w:val="008F26F0"/>
    <w:rsid w:val="008F26F3"/>
    <w:rsid w:val="008F2861"/>
    <w:rsid w:val="008F2E38"/>
    <w:rsid w:val="008F2F0A"/>
    <w:rsid w:val="008F371A"/>
    <w:rsid w:val="008F3D90"/>
    <w:rsid w:val="008F4087"/>
    <w:rsid w:val="008F5879"/>
    <w:rsid w:val="008F5A40"/>
    <w:rsid w:val="008F60B5"/>
    <w:rsid w:val="008F61A4"/>
    <w:rsid w:val="008F61DA"/>
    <w:rsid w:val="008F7792"/>
    <w:rsid w:val="00901DC6"/>
    <w:rsid w:val="009031E8"/>
    <w:rsid w:val="00903CD4"/>
    <w:rsid w:val="00904495"/>
    <w:rsid w:val="009044C6"/>
    <w:rsid w:val="0090455A"/>
    <w:rsid w:val="00904A1B"/>
    <w:rsid w:val="00904BF3"/>
    <w:rsid w:val="0090507D"/>
    <w:rsid w:val="00905331"/>
    <w:rsid w:val="00905B0E"/>
    <w:rsid w:val="00905F3F"/>
    <w:rsid w:val="00905F6B"/>
    <w:rsid w:val="009065A5"/>
    <w:rsid w:val="00906D17"/>
    <w:rsid w:val="00906D64"/>
    <w:rsid w:val="00906F65"/>
    <w:rsid w:val="00906FC6"/>
    <w:rsid w:val="00907282"/>
    <w:rsid w:val="009078CE"/>
    <w:rsid w:val="00907CDF"/>
    <w:rsid w:val="009103B6"/>
    <w:rsid w:val="00910741"/>
    <w:rsid w:val="00911800"/>
    <w:rsid w:val="00911862"/>
    <w:rsid w:val="00911BA0"/>
    <w:rsid w:val="00912CFA"/>
    <w:rsid w:val="009131BA"/>
    <w:rsid w:val="00913556"/>
    <w:rsid w:val="00913E86"/>
    <w:rsid w:val="00914413"/>
    <w:rsid w:val="00914B1F"/>
    <w:rsid w:val="00914D2E"/>
    <w:rsid w:val="00915EBF"/>
    <w:rsid w:val="0091775B"/>
    <w:rsid w:val="00917780"/>
    <w:rsid w:val="00920761"/>
    <w:rsid w:val="00921040"/>
    <w:rsid w:val="00921110"/>
    <w:rsid w:val="009229F5"/>
    <w:rsid w:val="00922D4D"/>
    <w:rsid w:val="00922EEF"/>
    <w:rsid w:val="0092334D"/>
    <w:rsid w:val="00924049"/>
    <w:rsid w:val="009243A7"/>
    <w:rsid w:val="00924BEF"/>
    <w:rsid w:val="009253C3"/>
    <w:rsid w:val="009259E2"/>
    <w:rsid w:val="0092634B"/>
    <w:rsid w:val="009268EA"/>
    <w:rsid w:val="009271D7"/>
    <w:rsid w:val="00927453"/>
    <w:rsid w:val="00927B89"/>
    <w:rsid w:val="00931B81"/>
    <w:rsid w:val="00931C3E"/>
    <w:rsid w:val="00932123"/>
    <w:rsid w:val="009330F7"/>
    <w:rsid w:val="0093361F"/>
    <w:rsid w:val="009339A4"/>
    <w:rsid w:val="00933C43"/>
    <w:rsid w:val="009342F1"/>
    <w:rsid w:val="00934406"/>
    <w:rsid w:val="00934CE3"/>
    <w:rsid w:val="00936130"/>
    <w:rsid w:val="00936A29"/>
    <w:rsid w:val="00937431"/>
    <w:rsid w:val="00937D38"/>
    <w:rsid w:val="00940393"/>
    <w:rsid w:val="00940A24"/>
    <w:rsid w:val="009411F1"/>
    <w:rsid w:val="009413ED"/>
    <w:rsid w:val="0094141C"/>
    <w:rsid w:val="00941F15"/>
    <w:rsid w:val="00942167"/>
    <w:rsid w:val="00942219"/>
    <w:rsid w:val="00942609"/>
    <w:rsid w:val="00943891"/>
    <w:rsid w:val="00943E6D"/>
    <w:rsid w:val="00943F04"/>
    <w:rsid w:val="009441B2"/>
    <w:rsid w:val="0094431A"/>
    <w:rsid w:val="00944C3B"/>
    <w:rsid w:val="0094533B"/>
    <w:rsid w:val="009459C1"/>
    <w:rsid w:val="00946624"/>
    <w:rsid w:val="00946CF4"/>
    <w:rsid w:val="009470FE"/>
    <w:rsid w:val="00947125"/>
    <w:rsid w:val="00947506"/>
    <w:rsid w:val="00947AD9"/>
    <w:rsid w:val="00947E50"/>
    <w:rsid w:val="009500B0"/>
    <w:rsid w:val="00950171"/>
    <w:rsid w:val="0095068F"/>
    <w:rsid w:val="009512D5"/>
    <w:rsid w:val="00951A7E"/>
    <w:rsid w:val="009536DC"/>
    <w:rsid w:val="009548BE"/>
    <w:rsid w:val="00954BBA"/>
    <w:rsid w:val="009557E6"/>
    <w:rsid w:val="00955C1F"/>
    <w:rsid w:val="009561E6"/>
    <w:rsid w:val="00956E56"/>
    <w:rsid w:val="00957158"/>
    <w:rsid w:val="00957CCE"/>
    <w:rsid w:val="00957D09"/>
    <w:rsid w:val="0096002F"/>
    <w:rsid w:val="00960FE0"/>
    <w:rsid w:val="0096110E"/>
    <w:rsid w:val="0096188B"/>
    <w:rsid w:val="0096228D"/>
    <w:rsid w:val="0096326D"/>
    <w:rsid w:val="00963363"/>
    <w:rsid w:val="009634FC"/>
    <w:rsid w:val="009647DA"/>
    <w:rsid w:val="00964B19"/>
    <w:rsid w:val="00964E13"/>
    <w:rsid w:val="00964ED3"/>
    <w:rsid w:val="009652F5"/>
    <w:rsid w:val="00965E97"/>
    <w:rsid w:val="00965F30"/>
    <w:rsid w:val="00966605"/>
    <w:rsid w:val="00967795"/>
    <w:rsid w:val="009709B6"/>
    <w:rsid w:val="009712E9"/>
    <w:rsid w:val="009718C6"/>
    <w:rsid w:val="00971D22"/>
    <w:rsid w:val="00972603"/>
    <w:rsid w:val="00972B4A"/>
    <w:rsid w:val="009745C9"/>
    <w:rsid w:val="00974D16"/>
    <w:rsid w:val="00975464"/>
    <w:rsid w:val="009761A7"/>
    <w:rsid w:val="0097687C"/>
    <w:rsid w:val="00976E02"/>
    <w:rsid w:val="00976E50"/>
    <w:rsid w:val="00977507"/>
    <w:rsid w:val="009805F2"/>
    <w:rsid w:val="0098076B"/>
    <w:rsid w:val="009809AF"/>
    <w:rsid w:val="00980A1C"/>
    <w:rsid w:val="00980CDF"/>
    <w:rsid w:val="00980E9A"/>
    <w:rsid w:val="0098157F"/>
    <w:rsid w:val="00981D6F"/>
    <w:rsid w:val="00981FBA"/>
    <w:rsid w:val="009823E0"/>
    <w:rsid w:val="00982501"/>
    <w:rsid w:val="00982E9C"/>
    <w:rsid w:val="0098372F"/>
    <w:rsid w:val="00983B55"/>
    <w:rsid w:val="0098453C"/>
    <w:rsid w:val="00984F3E"/>
    <w:rsid w:val="00985024"/>
    <w:rsid w:val="00985CF3"/>
    <w:rsid w:val="00985FD3"/>
    <w:rsid w:val="00986794"/>
    <w:rsid w:val="00986969"/>
    <w:rsid w:val="00986BD0"/>
    <w:rsid w:val="009878AE"/>
    <w:rsid w:val="00990388"/>
    <w:rsid w:val="009931E4"/>
    <w:rsid w:val="00994615"/>
    <w:rsid w:val="00994F58"/>
    <w:rsid w:val="00994F8C"/>
    <w:rsid w:val="00994FBF"/>
    <w:rsid w:val="009958CC"/>
    <w:rsid w:val="009966E4"/>
    <w:rsid w:val="00996901"/>
    <w:rsid w:val="0099691C"/>
    <w:rsid w:val="009972CC"/>
    <w:rsid w:val="0099746B"/>
    <w:rsid w:val="00997724"/>
    <w:rsid w:val="00997D80"/>
    <w:rsid w:val="00997DAD"/>
    <w:rsid w:val="009A0F4C"/>
    <w:rsid w:val="009A1B4E"/>
    <w:rsid w:val="009A2FC0"/>
    <w:rsid w:val="009A3364"/>
    <w:rsid w:val="009A3DF3"/>
    <w:rsid w:val="009A47A4"/>
    <w:rsid w:val="009A529A"/>
    <w:rsid w:val="009A6386"/>
    <w:rsid w:val="009A6443"/>
    <w:rsid w:val="009A6572"/>
    <w:rsid w:val="009A6984"/>
    <w:rsid w:val="009A78B1"/>
    <w:rsid w:val="009B2A8D"/>
    <w:rsid w:val="009B2B5B"/>
    <w:rsid w:val="009B3DF8"/>
    <w:rsid w:val="009B4888"/>
    <w:rsid w:val="009B48FD"/>
    <w:rsid w:val="009B4E05"/>
    <w:rsid w:val="009B56C0"/>
    <w:rsid w:val="009B5BDA"/>
    <w:rsid w:val="009B5C97"/>
    <w:rsid w:val="009B7093"/>
    <w:rsid w:val="009B7B0F"/>
    <w:rsid w:val="009C08CF"/>
    <w:rsid w:val="009C0B4D"/>
    <w:rsid w:val="009C0C66"/>
    <w:rsid w:val="009C11FA"/>
    <w:rsid w:val="009C2339"/>
    <w:rsid w:val="009C2D65"/>
    <w:rsid w:val="009C3388"/>
    <w:rsid w:val="009C3706"/>
    <w:rsid w:val="009C4A97"/>
    <w:rsid w:val="009C4FC8"/>
    <w:rsid w:val="009C6C29"/>
    <w:rsid w:val="009C6D35"/>
    <w:rsid w:val="009D0B8D"/>
    <w:rsid w:val="009D0E2C"/>
    <w:rsid w:val="009D14D6"/>
    <w:rsid w:val="009D1929"/>
    <w:rsid w:val="009D1A6C"/>
    <w:rsid w:val="009D2A95"/>
    <w:rsid w:val="009D4106"/>
    <w:rsid w:val="009D44D5"/>
    <w:rsid w:val="009D46F6"/>
    <w:rsid w:val="009D4722"/>
    <w:rsid w:val="009D4A5E"/>
    <w:rsid w:val="009D4CAE"/>
    <w:rsid w:val="009D4E51"/>
    <w:rsid w:val="009D5E8C"/>
    <w:rsid w:val="009D6074"/>
    <w:rsid w:val="009D649C"/>
    <w:rsid w:val="009D7343"/>
    <w:rsid w:val="009D75BF"/>
    <w:rsid w:val="009D7609"/>
    <w:rsid w:val="009D7B66"/>
    <w:rsid w:val="009E165A"/>
    <w:rsid w:val="009E1E19"/>
    <w:rsid w:val="009E2408"/>
    <w:rsid w:val="009E278F"/>
    <w:rsid w:val="009E3082"/>
    <w:rsid w:val="009E34DC"/>
    <w:rsid w:val="009E350A"/>
    <w:rsid w:val="009E3C75"/>
    <w:rsid w:val="009E3D44"/>
    <w:rsid w:val="009E512C"/>
    <w:rsid w:val="009E51D3"/>
    <w:rsid w:val="009E54DF"/>
    <w:rsid w:val="009E66FE"/>
    <w:rsid w:val="009E711C"/>
    <w:rsid w:val="009E7575"/>
    <w:rsid w:val="009F0F55"/>
    <w:rsid w:val="009F1140"/>
    <w:rsid w:val="009F17C5"/>
    <w:rsid w:val="009F18B1"/>
    <w:rsid w:val="009F1A8F"/>
    <w:rsid w:val="009F2746"/>
    <w:rsid w:val="009F2D1E"/>
    <w:rsid w:val="009F3373"/>
    <w:rsid w:val="009F4E49"/>
    <w:rsid w:val="009F5246"/>
    <w:rsid w:val="009F5AD0"/>
    <w:rsid w:val="009F61FD"/>
    <w:rsid w:val="009F6D08"/>
    <w:rsid w:val="009F7195"/>
    <w:rsid w:val="009F72CE"/>
    <w:rsid w:val="009F77E7"/>
    <w:rsid w:val="00A00242"/>
    <w:rsid w:val="00A01062"/>
    <w:rsid w:val="00A02393"/>
    <w:rsid w:val="00A02778"/>
    <w:rsid w:val="00A030AF"/>
    <w:rsid w:val="00A03F9A"/>
    <w:rsid w:val="00A03FC8"/>
    <w:rsid w:val="00A05031"/>
    <w:rsid w:val="00A05589"/>
    <w:rsid w:val="00A06485"/>
    <w:rsid w:val="00A06750"/>
    <w:rsid w:val="00A06A65"/>
    <w:rsid w:val="00A06FCF"/>
    <w:rsid w:val="00A07040"/>
    <w:rsid w:val="00A0713C"/>
    <w:rsid w:val="00A074AB"/>
    <w:rsid w:val="00A07538"/>
    <w:rsid w:val="00A0786F"/>
    <w:rsid w:val="00A07CD6"/>
    <w:rsid w:val="00A11092"/>
    <w:rsid w:val="00A11519"/>
    <w:rsid w:val="00A119A0"/>
    <w:rsid w:val="00A11BCE"/>
    <w:rsid w:val="00A11EB5"/>
    <w:rsid w:val="00A122CA"/>
    <w:rsid w:val="00A1339E"/>
    <w:rsid w:val="00A138CC"/>
    <w:rsid w:val="00A14BCA"/>
    <w:rsid w:val="00A14BDF"/>
    <w:rsid w:val="00A15275"/>
    <w:rsid w:val="00A15560"/>
    <w:rsid w:val="00A15817"/>
    <w:rsid w:val="00A15C15"/>
    <w:rsid w:val="00A173B8"/>
    <w:rsid w:val="00A1766F"/>
    <w:rsid w:val="00A17780"/>
    <w:rsid w:val="00A21153"/>
    <w:rsid w:val="00A2164E"/>
    <w:rsid w:val="00A22AA6"/>
    <w:rsid w:val="00A232AB"/>
    <w:rsid w:val="00A23BDF"/>
    <w:rsid w:val="00A24014"/>
    <w:rsid w:val="00A241F2"/>
    <w:rsid w:val="00A24748"/>
    <w:rsid w:val="00A24C51"/>
    <w:rsid w:val="00A25EB8"/>
    <w:rsid w:val="00A26AE9"/>
    <w:rsid w:val="00A26CCF"/>
    <w:rsid w:val="00A270D8"/>
    <w:rsid w:val="00A271F3"/>
    <w:rsid w:val="00A30579"/>
    <w:rsid w:val="00A30DA8"/>
    <w:rsid w:val="00A316A9"/>
    <w:rsid w:val="00A31830"/>
    <w:rsid w:val="00A333F4"/>
    <w:rsid w:val="00A345E7"/>
    <w:rsid w:val="00A36593"/>
    <w:rsid w:val="00A365C5"/>
    <w:rsid w:val="00A3663D"/>
    <w:rsid w:val="00A3674E"/>
    <w:rsid w:val="00A367A8"/>
    <w:rsid w:val="00A36B3E"/>
    <w:rsid w:val="00A3705B"/>
    <w:rsid w:val="00A37529"/>
    <w:rsid w:val="00A37779"/>
    <w:rsid w:val="00A4089C"/>
    <w:rsid w:val="00A42022"/>
    <w:rsid w:val="00A42A7C"/>
    <w:rsid w:val="00A42C05"/>
    <w:rsid w:val="00A43174"/>
    <w:rsid w:val="00A434DA"/>
    <w:rsid w:val="00A434F7"/>
    <w:rsid w:val="00A4395D"/>
    <w:rsid w:val="00A439E7"/>
    <w:rsid w:val="00A43D08"/>
    <w:rsid w:val="00A44BCA"/>
    <w:rsid w:val="00A44E91"/>
    <w:rsid w:val="00A45518"/>
    <w:rsid w:val="00A45617"/>
    <w:rsid w:val="00A45C17"/>
    <w:rsid w:val="00A469C3"/>
    <w:rsid w:val="00A471F7"/>
    <w:rsid w:val="00A47BB8"/>
    <w:rsid w:val="00A50040"/>
    <w:rsid w:val="00A50186"/>
    <w:rsid w:val="00A50645"/>
    <w:rsid w:val="00A5065C"/>
    <w:rsid w:val="00A5079F"/>
    <w:rsid w:val="00A50839"/>
    <w:rsid w:val="00A50D3E"/>
    <w:rsid w:val="00A50DA2"/>
    <w:rsid w:val="00A518CB"/>
    <w:rsid w:val="00A5241A"/>
    <w:rsid w:val="00A528C6"/>
    <w:rsid w:val="00A5389C"/>
    <w:rsid w:val="00A539C6"/>
    <w:rsid w:val="00A53C59"/>
    <w:rsid w:val="00A54748"/>
    <w:rsid w:val="00A54B56"/>
    <w:rsid w:val="00A54F56"/>
    <w:rsid w:val="00A5534E"/>
    <w:rsid w:val="00A5550D"/>
    <w:rsid w:val="00A55899"/>
    <w:rsid w:val="00A55964"/>
    <w:rsid w:val="00A55BD2"/>
    <w:rsid w:val="00A55C90"/>
    <w:rsid w:val="00A565D1"/>
    <w:rsid w:val="00A56A3E"/>
    <w:rsid w:val="00A56F32"/>
    <w:rsid w:val="00A570D5"/>
    <w:rsid w:val="00A57EF1"/>
    <w:rsid w:val="00A615DD"/>
    <w:rsid w:val="00A619C6"/>
    <w:rsid w:val="00A619FF"/>
    <w:rsid w:val="00A62849"/>
    <w:rsid w:val="00A6323D"/>
    <w:rsid w:val="00A63EB6"/>
    <w:rsid w:val="00A64B50"/>
    <w:rsid w:val="00A64F86"/>
    <w:rsid w:val="00A65026"/>
    <w:rsid w:val="00A658F2"/>
    <w:rsid w:val="00A65C7D"/>
    <w:rsid w:val="00A668AE"/>
    <w:rsid w:val="00A66950"/>
    <w:rsid w:val="00A66964"/>
    <w:rsid w:val="00A66D8D"/>
    <w:rsid w:val="00A67F40"/>
    <w:rsid w:val="00A70393"/>
    <w:rsid w:val="00A70676"/>
    <w:rsid w:val="00A71666"/>
    <w:rsid w:val="00A71D34"/>
    <w:rsid w:val="00A724EC"/>
    <w:rsid w:val="00A72B6E"/>
    <w:rsid w:val="00A73231"/>
    <w:rsid w:val="00A7332F"/>
    <w:rsid w:val="00A73591"/>
    <w:rsid w:val="00A73B93"/>
    <w:rsid w:val="00A740EB"/>
    <w:rsid w:val="00A74546"/>
    <w:rsid w:val="00A75ED1"/>
    <w:rsid w:val="00A764E2"/>
    <w:rsid w:val="00A77886"/>
    <w:rsid w:val="00A8002D"/>
    <w:rsid w:val="00A80061"/>
    <w:rsid w:val="00A807F6"/>
    <w:rsid w:val="00A80884"/>
    <w:rsid w:val="00A81CFA"/>
    <w:rsid w:val="00A82629"/>
    <w:rsid w:val="00A82A9E"/>
    <w:rsid w:val="00A82C96"/>
    <w:rsid w:val="00A82F80"/>
    <w:rsid w:val="00A83AFE"/>
    <w:rsid w:val="00A83DB8"/>
    <w:rsid w:val="00A8481B"/>
    <w:rsid w:val="00A85607"/>
    <w:rsid w:val="00A85699"/>
    <w:rsid w:val="00A86459"/>
    <w:rsid w:val="00A86D9B"/>
    <w:rsid w:val="00A86F64"/>
    <w:rsid w:val="00A876F2"/>
    <w:rsid w:val="00A907A9"/>
    <w:rsid w:val="00A9104B"/>
    <w:rsid w:val="00A92A87"/>
    <w:rsid w:val="00A92BDF"/>
    <w:rsid w:val="00A93229"/>
    <w:rsid w:val="00A938A5"/>
    <w:rsid w:val="00A93BDB"/>
    <w:rsid w:val="00A945E3"/>
    <w:rsid w:val="00A96979"/>
    <w:rsid w:val="00A9698B"/>
    <w:rsid w:val="00AA0428"/>
    <w:rsid w:val="00AA139C"/>
    <w:rsid w:val="00AA1CEF"/>
    <w:rsid w:val="00AA20AF"/>
    <w:rsid w:val="00AA20CB"/>
    <w:rsid w:val="00AA295F"/>
    <w:rsid w:val="00AA2D7B"/>
    <w:rsid w:val="00AA4E4D"/>
    <w:rsid w:val="00AA56AC"/>
    <w:rsid w:val="00AA5A8E"/>
    <w:rsid w:val="00AA647E"/>
    <w:rsid w:val="00AA7E2D"/>
    <w:rsid w:val="00AA7E36"/>
    <w:rsid w:val="00AB00C1"/>
    <w:rsid w:val="00AB04D2"/>
    <w:rsid w:val="00AB04DA"/>
    <w:rsid w:val="00AB0A76"/>
    <w:rsid w:val="00AB1A49"/>
    <w:rsid w:val="00AB1B21"/>
    <w:rsid w:val="00AB1C93"/>
    <w:rsid w:val="00AB1E16"/>
    <w:rsid w:val="00AB1F03"/>
    <w:rsid w:val="00AB26DC"/>
    <w:rsid w:val="00AB27B3"/>
    <w:rsid w:val="00AB2DA6"/>
    <w:rsid w:val="00AB3CDC"/>
    <w:rsid w:val="00AB3D53"/>
    <w:rsid w:val="00AB5C4F"/>
    <w:rsid w:val="00AB5FEA"/>
    <w:rsid w:val="00AB672C"/>
    <w:rsid w:val="00AB691E"/>
    <w:rsid w:val="00AB6C17"/>
    <w:rsid w:val="00AB6F49"/>
    <w:rsid w:val="00AB71B2"/>
    <w:rsid w:val="00AC02AE"/>
    <w:rsid w:val="00AC0545"/>
    <w:rsid w:val="00AC057C"/>
    <w:rsid w:val="00AC10C8"/>
    <w:rsid w:val="00AC12BB"/>
    <w:rsid w:val="00AC148F"/>
    <w:rsid w:val="00AC2099"/>
    <w:rsid w:val="00AC259C"/>
    <w:rsid w:val="00AC27EA"/>
    <w:rsid w:val="00AC4F44"/>
    <w:rsid w:val="00AC52C7"/>
    <w:rsid w:val="00AC53D9"/>
    <w:rsid w:val="00AC55AF"/>
    <w:rsid w:val="00AC6935"/>
    <w:rsid w:val="00AD1BD2"/>
    <w:rsid w:val="00AD21F2"/>
    <w:rsid w:val="00AD2476"/>
    <w:rsid w:val="00AD247D"/>
    <w:rsid w:val="00AD38CA"/>
    <w:rsid w:val="00AD44D8"/>
    <w:rsid w:val="00AD57A7"/>
    <w:rsid w:val="00AD6869"/>
    <w:rsid w:val="00AD6BA5"/>
    <w:rsid w:val="00AD6ECB"/>
    <w:rsid w:val="00AD7117"/>
    <w:rsid w:val="00AE14C9"/>
    <w:rsid w:val="00AE2839"/>
    <w:rsid w:val="00AE29CF"/>
    <w:rsid w:val="00AE29D3"/>
    <w:rsid w:val="00AE2A72"/>
    <w:rsid w:val="00AE2D2C"/>
    <w:rsid w:val="00AE395A"/>
    <w:rsid w:val="00AE45AC"/>
    <w:rsid w:val="00AE4DDB"/>
    <w:rsid w:val="00AE59B6"/>
    <w:rsid w:val="00AE5CF0"/>
    <w:rsid w:val="00AE632B"/>
    <w:rsid w:val="00AE6367"/>
    <w:rsid w:val="00AE6917"/>
    <w:rsid w:val="00AF0C75"/>
    <w:rsid w:val="00AF1D26"/>
    <w:rsid w:val="00AF1FD8"/>
    <w:rsid w:val="00AF2505"/>
    <w:rsid w:val="00AF334F"/>
    <w:rsid w:val="00AF371A"/>
    <w:rsid w:val="00AF4C8D"/>
    <w:rsid w:val="00AF4FE6"/>
    <w:rsid w:val="00AF504C"/>
    <w:rsid w:val="00AF5C21"/>
    <w:rsid w:val="00AF5FCB"/>
    <w:rsid w:val="00AF61E9"/>
    <w:rsid w:val="00AF65E8"/>
    <w:rsid w:val="00AF6C41"/>
    <w:rsid w:val="00AF7042"/>
    <w:rsid w:val="00AF748C"/>
    <w:rsid w:val="00AF756B"/>
    <w:rsid w:val="00AF7951"/>
    <w:rsid w:val="00B001C7"/>
    <w:rsid w:val="00B008A8"/>
    <w:rsid w:val="00B00B4B"/>
    <w:rsid w:val="00B011C1"/>
    <w:rsid w:val="00B01CCB"/>
    <w:rsid w:val="00B01E1F"/>
    <w:rsid w:val="00B02090"/>
    <w:rsid w:val="00B026DF"/>
    <w:rsid w:val="00B0272B"/>
    <w:rsid w:val="00B02DEF"/>
    <w:rsid w:val="00B02E6E"/>
    <w:rsid w:val="00B02FE7"/>
    <w:rsid w:val="00B033A1"/>
    <w:rsid w:val="00B03600"/>
    <w:rsid w:val="00B0369E"/>
    <w:rsid w:val="00B03D0E"/>
    <w:rsid w:val="00B048AE"/>
    <w:rsid w:val="00B04B64"/>
    <w:rsid w:val="00B05411"/>
    <w:rsid w:val="00B06DC0"/>
    <w:rsid w:val="00B06E84"/>
    <w:rsid w:val="00B07C45"/>
    <w:rsid w:val="00B07D0D"/>
    <w:rsid w:val="00B07E56"/>
    <w:rsid w:val="00B07F70"/>
    <w:rsid w:val="00B10F97"/>
    <w:rsid w:val="00B12104"/>
    <w:rsid w:val="00B12299"/>
    <w:rsid w:val="00B125F4"/>
    <w:rsid w:val="00B13F56"/>
    <w:rsid w:val="00B14563"/>
    <w:rsid w:val="00B1529A"/>
    <w:rsid w:val="00B15D29"/>
    <w:rsid w:val="00B17ABF"/>
    <w:rsid w:val="00B20210"/>
    <w:rsid w:val="00B204AC"/>
    <w:rsid w:val="00B2076C"/>
    <w:rsid w:val="00B20990"/>
    <w:rsid w:val="00B2190D"/>
    <w:rsid w:val="00B219F2"/>
    <w:rsid w:val="00B22594"/>
    <w:rsid w:val="00B2395A"/>
    <w:rsid w:val="00B244CC"/>
    <w:rsid w:val="00B24958"/>
    <w:rsid w:val="00B25528"/>
    <w:rsid w:val="00B2579C"/>
    <w:rsid w:val="00B262B8"/>
    <w:rsid w:val="00B26D61"/>
    <w:rsid w:val="00B27240"/>
    <w:rsid w:val="00B2798B"/>
    <w:rsid w:val="00B3069A"/>
    <w:rsid w:val="00B30F6A"/>
    <w:rsid w:val="00B319EF"/>
    <w:rsid w:val="00B31A21"/>
    <w:rsid w:val="00B31A3E"/>
    <w:rsid w:val="00B31F6F"/>
    <w:rsid w:val="00B3250D"/>
    <w:rsid w:val="00B32C64"/>
    <w:rsid w:val="00B330EC"/>
    <w:rsid w:val="00B336CD"/>
    <w:rsid w:val="00B33802"/>
    <w:rsid w:val="00B33B96"/>
    <w:rsid w:val="00B3432A"/>
    <w:rsid w:val="00B34AE9"/>
    <w:rsid w:val="00B356C3"/>
    <w:rsid w:val="00B35AE9"/>
    <w:rsid w:val="00B35B92"/>
    <w:rsid w:val="00B36B3C"/>
    <w:rsid w:val="00B3758F"/>
    <w:rsid w:val="00B37601"/>
    <w:rsid w:val="00B3795D"/>
    <w:rsid w:val="00B405FD"/>
    <w:rsid w:val="00B41409"/>
    <w:rsid w:val="00B41FB4"/>
    <w:rsid w:val="00B4227E"/>
    <w:rsid w:val="00B42999"/>
    <w:rsid w:val="00B42D30"/>
    <w:rsid w:val="00B43304"/>
    <w:rsid w:val="00B436F4"/>
    <w:rsid w:val="00B44582"/>
    <w:rsid w:val="00B448E5"/>
    <w:rsid w:val="00B44B74"/>
    <w:rsid w:val="00B44D98"/>
    <w:rsid w:val="00B459E7"/>
    <w:rsid w:val="00B46690"/>
    <w:rsid w:val="00B4696B"/>
    <w:rsid w:val="00B47281"/>
    <w:rsid w:val="00B506A8"/>
    <w:rsid w:val="00B5128E"/>
    <w:rsid w:val="00B51A27"/>
    <w:rsid w:val="00B51DB1"/>
    <w:rsid w:val="00B52218"/>
    <w:rsid w:val="00B528CE"/>
    <w:rsid w:val="00B52A03"/>
    <w:rsid w:val="00B537D0"/>
    <w:rsid w:val="00B53B87"/>
    <w:rsid w:val="00B53FE8"/>
    <w:rsid w:val="00B540D0"/>
    <w:rsid w:val="00B54838"/>
    <w:rsid w:val="00B54935"/>
    <w:rsid w:val="00B54E28"/>
    <w:rsid w:val="00B55458"/>
    <w:rsid w:val="00B55EB2"/>
    <w:rsid w:val="00B601A7"/>
    <w:rsid w:val="00B6217D"/>
    <w:rsid w:val="00B62B6D"/>
    <w:rsid w:val="00B62DB5"/>
    <w:rsid w:val="00B62DD4"/>
    <w:rsid w:val="00B62EB6"/>
    <w:rsid w:val="00B62EDC"/>
    <w:rsid w:val="00B63210"/>
    <w:rsid w:val="00B63870"/>
    <w:rsid w:val="00B638E3"/>
    <w:rsid w:val="00B63AE0"/>
    <w:rsid w:val="00B63B97"/>
    <w:rsid w:val="00B655C4"/>
    <w:rsid w:val="00B65BB5"/>
    <w:rsid w:val="00B662C9"/>
    <w:rsid w:val="00B6648B"/>
    <w:rsid w:val="00B66CA6"/>
    <w:rsid w:val="00B674DF"/>
    <w:rsid w:val="00B677A7"/>
    <w:rsid w:val="00B679D2"/>
    <w:rsid w:val="00B67B48"/>
    <w:rsid w:val="00B67CD9"/>
    <w:rsid w:val="00B7026D"/>
    <w:rsid w:val="00B7049B"/>
    <w:rsid w:val="00B70807"/>
    <w:rsid w:val="00B70DCA"/>
    <w:rsid w:val="00B70E64"/>
    <w:rsid w:val="00B719CC"/>
    <w:rsid w:val="00B71C6D"/>
    <w:rsid w:val="00B71D86"/>
    <w:rsid w:val="00B724D0"/>
    <w:rsid w:val="00B72843"/>
    <w:rsid w:val="00B73A6F"/>
    <w:rsid w:val="00B73B1C"/>
    <w:rsid w:val="00B740FF"/>
    <w:rsid w:val="00B7412E"/>
    <w:rsid w:val="00B74AB6"/>
    <w:rsid w:val="00B75150"/>
    <w:rsid w:val="00B76F3F"/>
    <w:rsid w:val="00B77C21"/>
    <w:rsid w:val="00B77F6D"/>
    <w:rsid w:val="00B80955"/>
    <w:rsid w:val="00B80B7F"/>
    <w:rsid w:val="00B80E78"/>
    <w:rsid w:val="00B80F2F"/>
    <w:rsid w:val="00B8195E"/>
    <w:rsid w:val="00B81B31"/>
    <w:rsid w:val="00B82C3B"/>
    <w:rsid w:val="00B82E3B"/>
    <w:rsid w:val="00B82EDE"/>
    <w:rsid w:val="00B833AD"/>
    <w:rsid w:val="00B835F1"/>
    <w:rsid w:val="00B83B82"/>
    <w:rsid w:val="00B843FA"/>
    <w:rsid w:val="00B84BF0"/>
    <w:rsid w:val="00B84E25"/>
    <w:rsid w:val="00B854C9"/>
    <w:rsid w:val="00B85665"/>
    <w:rsid w:val="00B85B79"/>
    <w:rsid w:val="00B85D19"/>
    <w:rsid w:val="00B85F6C"/>
    <w:rsid w:val="00B86F3E"/>
    <w:rsid w:val="00B87DA7"/>
    <w:rsid w:val="00B909E3"/>
    <w:rsid w:val="00B90FF3"/>
    <w:rsid w:val="00B911A4"/>
    <w:rsid w:val="00B916A6"/>
    <w:rsid w:val="00B91D61"/>
    <w:rsid w:val="00B9258F"/>
    <w:rsid w:val="00B925A3"/>
    <w:rsid w:val="00B93E69"/>
    <w:rsid w:val="00B9433A"/>
    <w:rsid w:val="00B95089"/>
    <w:rsid w:val="00B953A8"/>
    <w:rsid w:val="00B955FF"/>
    <w:rsid w:val="00B95AEA"/>
    <w:rsid w:val="00B964AD"/>
    <w:rsid w:val="00B972F1"/>
    <w:rsid w:val="00B975C6"/>
    <w:rsid w:val="00BA08C1"/>
    <w:rsid w:val="00BA14AD"/>
    <w:rsid w:val="00BA14FA"/>
    <w:rsid w:val="00BA18AD"/>
    <w:rsid w:val="00BA1A5B"/>
    <w:rsid w:val="00BA1C13"/>
    <w:rsid w:val="00BA226D"/>
    <w:rsid w:val="00BA2673"/>
    <w:rsid w:val="00BA3C87"/>
    <w:rsid w:val="00BA3F04"/>
    <w:rsid w:val="00BA4A31"/>
    <w:rsid w:val="00BA5C59"/>
    <w:rsid w:val="00BA5C94"/>
    <w:rsid w:val="00BA62A7"/>
    <w:rsid w:val="00BA68E5"/>
    <w:rsid w:val="00BA6A18"/>
    <w:rsid w:val="00BA6A89"/>
    <w:rsid w:val="00BA6B1A"/>
    <w:rsid w:val="00BA725E"/>
    <w:rsid w:val="00BA77A0"/>
    <w:rsid w:val="00BB0D64"/>
    <w:rsid w:val="00BB1012"/>
    <w:rsid w:val="00BB12EE"/>
    <w:rsid w:val="00BB136E"/>
    <w:rsid w:val="00BB1648"/>
    <w:rsid w:val="00BB1B7A"/>
    <w:rsid w:val="00BB213D"/>
    <w:rsid w:val="00BB307B"/>
    <w:rsid w:val="00BB30A1"/>
    <w:rsid w:val="00BB35BD"/>
    <w:rsid w:val="00BB3911"/>
    <w:rsid w:val="00BB472F"/>
    <w:rsid w:val="00BB6459"/>
    <w:rsid w:val="00BB7120"/>
    <w:rsid w:val="00BB77DD"/>
    <w:rsid w:val="00BB7EC4"/>
    <w:rsid w:val="00BC2092"/>
    <w:rsid w:val="00BC2974"/>
    <w:rsid w:val="00BC2BBC"/>
    <w:rsid w:val="00BC2F71"/>
    <w:rsid w:val="00BC355C"/>
    <w:rsid w:val="00BC3DEA"/>
    <w:rsid w:val="00BC3E79"/>
    <w:rsid w:val="00BC3EB4"/>
    <w:rsid w:val="00BC43C6"/>
    <w:rsid w:val="00BC482B"/>
    <w:rsid w:val="00BC4C60"/>
    <w:rsid w:val="00BC5121"/>
    <w:rsid w:val="00BC53B5"/>
    <w:rsid w:val="00BC54E9"/>
    <w:rsid w:val="00BC58E8"/>
    <w:rsid w:val="00BC644C"/>
    <w:rsid w:val="00BC7403"/>
    <w:rsid w:val="00BD03B8"/>
    <w:rsid w:val="00BD05E8"/>
    <w:rsid w:val="00BD12E8"/>
    <w:rsid w:val="00BD1D11"/>
    <w:rsid w:val="00BD20F7"/>
    <w:rsid w:val="00BD21A9"/>
    <w:rsid w:val="00BD22F2"/>
    <w:rsid w:val="00BD3994"/>
    <w:rsid w:val="00BD3CB6"/>
    <w:rsid w:val="00BD5DAE"/>
    <w:rsid w:val="00BD5E97"/>
    <w:rsid w:val="00BD61FE"/>
    <w:rsid w:val="00BD6F3E"/>
    <w:rsid w:val="00BD7D13"/>
    <w:rsid w:val="00BE0E3B"/>
    <w:rsid w:val="00BE1289"/>
    <w:rsid w:val="00BE12A8"/>
    <w:rsid w:val="00BE1F68"/>
    <w:rsid w:val="00BE23CC"/>
    <w:rsid w:val="00BE2545"/>
    <w:rsid w:val="00BE2ACA"/>
    <w:rsid w:val="00BE2D10"/>
    <w:rsid w:val="00BE43F7"/>
    <w:rsid w:val="00BE440A"/>
    <w:rsid w:val="00BE445E"/>
    <w:rsid w:val="00BE446A"/>
    <w:rsid w:val="00BE4673"/>
    <w:rsid w:val="00BE5D19"/>
    <w:rsid w:val="00BE60BB"/>
    <w:rsid w:val="00BE61C8"/>
    <w:rsid w:val="00BE671E"/>
    <w:rsid w:val="00BE68DE"/>
    <w:rsid w:val="00BE7ABA"/>
    <w:rsid w:val="00BE7AF5"/>
    <w:rsid w:val="00BE7BB7"/>
    <w:rsid w:val="00BE7FBE"/>
    <w:rsid w:val="00BF01BD"/>
    <w:rsid w:val="00BF1743"/>
    <w:rsid w:val="00BF18D6"/>
    <w:rsid w:val="00BF1EC3"/>
    <w:rsid w:val="00BF2391"/>
    <w:rsid w:val="00BF26F5"/>
    <w:rsid w:val="00BF2B26"/>
    <w:rsid w:val="00BF2B7D"/>
    <w:rsid w:val="00BF3007"/>
    <w:rsid w:val="00BF32F4"/>
    <w:rsid w:val="00BF3B0D"/>
    <w:rsid w:val="00BF4D60"/>
    <w:rsid w:val="00BF4F8C"/>
    <w:rsid w:val="00C00485"/>
    <w:rsid w:val="00C00F2D"/>
    <w:rsid w:val="00C01ECB"/>
    <w:rsid w:val="00C02B37"/>
    <w:rsid w:val="00C03B2E"/>
    <w:rsid w:val="00C04286"/>
    <w:rsid w:val="00C05555"/>
    <w:rsid w:val="00C062E2"/>
    <w:rsid w:val="00C07718"/>
    <w:rsid w:val="00C1009E"/>
    <w:rsid w:val="00C12958"/>
    <w:rsid w:val="00C12BB7"/>
    <w:rsid w:val="00C135F4"/>
    <w:rsid w:val="00C13F68"/>
    <w:rsid w:val="00C14197"/>
    <w:rsid w:val="00C147A4"/>
    <w:rsid w:val="00C14881"/>
    <w:rsid w:val="00C150F9"/>
    <w:rsid w:val="00C155E6"/>
    <w:rsid w:val="00C17A82"/>
    <w:rsid w:val="00C21568"/>
    <w:rsid w:val="00C226DB"/>
    <w:rsid w:val="00C22CCD"/>
    <w:rsid w:val="00C23958"/>
    <w:rsid w:val="00C24320"/>
    <w:rsid w:val="00C25F42"/>
    <w:rsid w:val="00C26881"/>
    <w:rsid w:val="00C2693E"/>
    <w:rsid w:val="00C27BF8"/>
    <w:rsid w:val="00C27E55"/>
    <w:rsid w:val="00C33B82"/>
    <w:rsid w:val="00C34FC6"/>
    <w:rsid w:val="00C3590A"/>
    <w:rsid w:val="00C3704E"/>
    <w:rsid w:val="00C3799D"/>
    <w:rsid w:val="00C37A3D"/>
    <w:rsid w:val="00C37A4D"/>
    <w:rsid w:val="00C37F9C"/>
    <w:rsid w:val="00C403AE"/>
    <w:rsid w:val="00C404B3"/>
    <w:rsid w:val="00C407A8"/>
    <w:rsid w:val="00C40905"/>
    <w:rsid w:val="00C41011"/>
    <w:rsid w:val="00C41D42"/>
    <w:rsid w:val="00C41F8D"/>
    <w:rsid w:val="00C41FA7"/>
    <w:rsid w:val="00C42059"/>
    <w:rsid w:val="00C4244F"/>
    <w:rsid w:val="00C425EF"/>
    <w:rsid w:val="00C42C8D"/>
    <w:rsid w:val="00C42FEA"/>
    <w:rsid w:val="00C44E25"/>
    <w:rsid w:val="00C44F35"/>
    <w:rsid w:val="00C45243"/>
    <w:rsid w:val="00C45468"/>
    <w:rsid w:val="00C46FCA"/>
    <w:rsid w:val="00C47230"/>
    <w:rsid w:val="00C477A1"/>
    <w:rsid w:val="00C479D7"/>
    <w:rsid w:val="00C47E94"/>
    <w:rsid w:val="00C50480"/>
    <w:rsid w:val="00C50B09"/>
    <w:rsid w:val="00C51F8B"/>
    <w:rsid w:val="00C53087"/>
    <w:rsid w:val="00C539B8"/>
    <w:rsid w:val="00C53EBA"/>
    <w:rsid w:val="00C53F6A"/>
    <w:rsid w:val="00C542B2"/>
    <w:rsid w:val="00C55DE9"/>
    <w:rsid w:val="00C56066"/>
    <w:rsid w:val="00C5639F"/>
    <w:rsid w:val="00C56A97"/>
    <w:rsid w:val="00C6062C"/>
    <w:rsid w:val="00C606A8"/>
    <w:rsid w:val="00C60DA2"/>
    <w:rsid w:val="00C612E9"/>
    <w:rsid w:val="00C618BD"/>
    <w:rsid w:val="00C6320C"/>
    <w:rsid w:val="00C63476"/>
    <w:rsid w:val="00C63A90"/>
    <w:rsid w:val="00C63EBC"/>
    <w:rsid w:val="00C64395"/>
    <w:rsid w:val="00C64CA5"/>
    <w:rsid w:val="00C65A25"/>
    <w:rsid w:val="00C67C8C"/>
    <w:rsid w:val="00C67CE2"/>
    <w:rsid w:val="00C701E0"/>
    <w:rsid w:val="00C70291"/>
    <w:rsid w:val="00C70685"/>
    <w:rsid w:val="00C70733"/>
    <w:rsid w:val="00C70E8C"/>
    <w:rsid w:val="00C71C64"/>
    <w:rsid w:val="00C72851"/>
    <w:rsid w:val="00C72BB5"/>
    <w:rsid w:val="00C7306D"/>
    <w:rsid w:val="00C73C1D"/>
    <w:rsid w:val="00C73FB7"/>
    <w:rsid w:val="00C74284"/>
    <w:rsid w:val="00C742AC"/>
    <w:rsid w:val="00C7460B"/>
    <w:rsid w:val="00C7492D"/>
    <w:rsid w:val="00C74A34"/>
    <w:rsid w:val="00C74F7F"/>
    <w:rsid w:val="00C75118"/>
    <w:rsid w:val="00C75CF4"/>
    <w:rsid w:val="00C75EA1"/>
    <w:rsid w:val="00C76A26"/>
    <w:rsid w:val="00C76CCF"/>
    <w:rsid w:val="00C80AE7"/>
    <w:rsid w:val="00C817B9"/>
    <w:rsid w:val="00C824F6"/>
    <w:rsid w:val="00C8251E"/>
    <w:rsid w:val="00C83D30"/>
    <w:rsid w:val="00C840B0"/>
    <w:rsid w:val="00C844F5"/>
    <w:rsid w:val="00C8479F"/>
    <w:rsid w:val="00C84819"/>
    <w:rsid w:val="00C84A0F"/>
    <w:rsid w:val="00C85CA0"/>
    <w:rsid w:val="00C86724"/>
    <w:rsid w:val="00C86932"/>
    <w:rsid w:val="00C869CD"/>
    <w:rsid w:val="00C87560"/>
    <w:rsid w:val="00C8768C"/>
    <w:rsid w:val="00C87B25"/>
    <w:rsid w:val="00C907D5"/>
    <w:rsid w:val="00C91145"/>
    <w:rsid w:val="00C915ED"/>
    <w:rsid w:val="00C91C0B"/>
    <w:rsid w:val="00C91CAB"/>
    <w:rsid w:val="00C91E16"/>
    <w:rsid w:val="00C9217D"/>
    <w:rsid w:val="00C921BD"/>
    <w:rsid w:val="00C9282D"/>
    <w:rsid w:val="00C92CE8"/>
    <w:rsid w:val="00C93686"/>
    <w:rsid w:val="00C93D81"/>
    <w:rsid w:val="00C94273"/>
    <w:rsid w:val="00C94513"/>
    <w:rsid w:val="00C94885"/>
    <w:rsid w:val="00C95476"/>
    <w:rsid w:val="00C95924"/>
    <w:rsid w:val="00C959AC"/>
    <w:rsid w:val="00C95D11"/>
    <w:rsid w:val="00C95F54"/>
    <w:rsid w:val="00C964B3"/>
    <w:rsid w:val="00C974A1"/>
    <w:rsid w:val="00C97504"/>
    <w:rsid w:val="00C97F8A"/>
    <w:rsid w:val="00CA02B9"/>
    <w:rsid w:val="00CA0763"/>
    <w:rsid w:val="00CA0A10"/>
    <w:rsid w:val="00CA1395"/>
    <w:rsid w:val="00CA20AF"/>
    <w:rsid w:val="00CA23E1"/>
    <w:rsid w:val="00CA2493"/>
    <w:rsid w:val="00CA5322"/>
    <w:rsid w:val="00CA571B"/>
    <w:rsid w:val="00CA5DD6"/>
    <w:rsid w:val="00CA5F1C"/>
    <w:rsid w:val="00CA6194"/>
    <w:rsid w:val="00CA6754"/>
    <w:rsid w:val="00CA707B"/>
    <w:rsid w:val="00CA7351"/>
    <w:rsid w:val="00CA7492"/>
    <w:rsid w:val="00CA76B5"/>
    <w:rsid w:val="00CA79CE"/>
    <w:rsid w:val="00CA7B63"/>
    <w:rsid w:val="00CA7C8D"/>
    <w:rsid w:val="00CB04AB"/>
    <w:rsid w:val="00CB1ACB"/>
    <w:rsid w:val="00CB1B0E"/>
    <w:rsid w:val="00CB1C80"/>
    <w:rsid w:val="00CB2290"/>
    <w:rsid w:val="00CB260B"/>
    <w:rsid w:val="00CB2881"/>
    <w:rsid w:val="00CB2E86"/>
    <w:rsid w:val="00CB33BA"/>
    <w:rsid w:val="00CB3CE1"/>
    <w:rsid w:val="00CB4520"/>
    <w:rsid w:val="00CB520D"/>
    <w:rsid w:val="00CB5467"/>
    <w:rsid w:val="00CB6003"/>
    <w:rsid w:val="00CB6769"/>
    <w:rsid w:val="00CB6A46"/>
    <w:rsid w:val="00CB6B8D"/>
    <w:rsid w:val="00CB6CA9"/>
    <w:rsid w:val="00CB6DAE"/>
    <w:rsid w:val="00CB74A7"/>
    <w:rsid w:val="00CC02CA"/>
    <w:rsid w:val="00CC0EAA"/>
    <w:rsid w:val="00CC1344"/>
    <w:rsid w:val="00CC1A6A"/>
    <w:rsid w:val="00CC1C38"/>
    <w:rsid w:val="00CC1D96"/>
    <w:rsid w:val="00CC23D4"/>
    <w:rsid w:val="00CC24CB"/>
    <w:rsid w:val="00CC2813"/>
    <w:rsid w:val="00CC2ABB"/>
    <w:rsid w:val="00CC57E1"/>
    <w:rsid w:val="00CC6515"/>
    <w:rsid w:val="00CC660B"/>
    <w:rsid w:val="00CC680B"/>
    <w:rsid w:val="00CC6BB3"/>
    <w:rsid w:val="00CC70F8"/>
    <w:rsid w:val="00CC713C"/>
    <w:rsid w:val="00CC75ED"/>
    <w:rsid w:val="00CC7C81"/>
    <w:rsid w:val="00CD0FC4"/>
    <w:rsid w:val="00CD1981"/>
    <w:rsid w:val="00CD27DA"/>
    <w:rsid w:val="00CD300A"/>
    <w:rsid w:val="00CD32BC"/>
    <w:rsid w:val="00CD3382"/>
    <w:rsid w:val="00CD3465"/>
    <w:rsid w:val="00CD36EB"/>
    <w:rsid w:val="00CD41D6"/>
    <w:rsid w:val="00CD4982"/>
    <w:rsid w:val="00CD5565"/>
    <w:rsid w:val="00CD5EC8"/>
    <w:rsid w:val="00CD5FA9"/>
    <w:rsid w:val="00CD63F4"/>
    <w:rsid w:val="00CD6F5F"/>
    <w:rsid w:val="00CD7885"/>
    <w:rsid w:val="00CD7EC3"/>
    <w:rsid w:val="00CE004B"/>
    <w:rsid w:val="00CE2982"/>
    <w:rsid w:val="00CE35FD"/>
    <w:rsid w:val="00CE39C6"/>
    <w:rsid w:val="00CE3B3B"/>
    <w:rsid w:val="00CE58D3"/>
    <w:rsid w:val="00CE63E3"/>
    <w:rsid w:val="00CE6FF0"/>
    <w:rsid w:val="00CE7199"/>
    <w:rsid w:val="00CE733F"/>
    <w:rsid w:val="00CE77B0"/>
    <w:rsid w:val="00CF0047"/>
    <w:rsid w:val="00CF0563"/>
    <w:rsid w:val="00CF063E"/>
    <w:rsid w:val="00CF1601"/>
    <w:rsid w:val="00CF19CF"/>
    <w:rsid w:val="00CF1BCF"/>
    <w:rsid w:val="00CF1DF2"/>
    <w:rsid w:val="00CF2000"/>
    <w:rsid w:val="00CF2839"/>
    <w:rsid w:val="00CF2BBC"/>
    <w:rsid w:val="00CF3022"/>
    <w:rsid w:val="00CF3AC6"/>
    <w:rsid w:val="00CF3C36"/>
    <w:rsid w:val="00CF3E2B"/>
    <w:rsid w:val="00CF43D4"/>
    <w:rsid w:val="00CF4F61"/>
    <w:rsid w:val="00CF5067"/>
    <w:rsid w:val="00CF52D2"/>
    <w:rsid w:val="00CF5931"/>
    <w:rsid w:val="00CF6114"/>
    <w:rsid w:val="00CF61CD"/>
    <w:rsid w:val="00CF624A"/>
    <w:rsid w:val="00CF7201"/>
    <w:rsid w:val="00CF7696"/>
    <w:rsid w:val="00CF782F"/>
    <w:rsid w:val="00CF7CD8"/>
    <w:rsid w:val="00CF7E6D"/>
    <w:rsid w:val="00D008E7"/>
    <w:rsid w:val="00D00AD8"/>
    <w:rsid w:val="00D01241"/>
    <w:rsid w:val="00D014C9"/>
    <w:rsid w:val="00D016C6"/>
    <w:rsid w:val="00D019CF"/>
    <w:rsid w:val="00D01F78"/>
    <w:rsid w:val="00D02230"/>
    <w:rsid w:val="00D024FA"/>
    <w:rsid w:val="00D0276E"/>
    <w:rsid w:val="00D02831"/>
    <w:rsid w:val="00D029F4"/>
    <w:rsid w:val="00D02CC8"/>
    <w:rsid w:val="00D02D8E"/>
    <w:rsid w:val="00D03060"/>
    <w:rsid w:val="00D03B09"/>
    <w:rsid w:val="00D03F2D"/>
    <w:rsid w:val="00D03FE9"/>
    <w:rsid w:val="00D0408C"/>
    <w:rsid w:val="00D0481D"/>
    <w:rsid w:val="00D05302"/>
    <w:rsid w:val="00D05576"/>
    <w:rsid w:val="00D056D9"/>
    <w:rsid w:val="00D06534"/>
    <w:rsid w:val="00D06D62"/>
    <w:rsid w:val="00D07185"/>
    <w:rsid w:val="00D074B1"/>
    <w:rsid w:val="00D10D68"/>
    <w:rsid w:val="00D10DE9"/>
    <w:rsid w:val="00D111E0"/>
    <w:rsid w:val="00D1122C"/>
    <w:rsid w:val="00D133E8"/>
    <w:rsid w:val="00D13BFC"/>
    <w:rsid w:val="00D14422"/>
    <w:rsid w:val="00D15385"/>
    <w:rsid w:val="00D153D3"/>
    <w:rsid w:val="00D1591D"/>
    <w:rsid w:val="00D15AC8"/>
    <w:rsid w:val="00D15F7D"/>
    <w:rsid w:val="00D17194"/>
    <w:rsid w:val="00D172E0"/>
    <w:rsid w:val="00D2023B"/>
    <w:rsid w:val="00D204E6"/>
    <w:rsid w:val="00D20B88"/>
    <w:rsid w:val="00D20EB7"/>
    <w:rsid w:val="00D21A8D"/>
    <w:rsid w:val="00D21D96"/>
    <w:rsid w:val="00D21EB9"/>
    <w:rsid w:val="00D22537"/>
    <w:rsid w:val="00D22D8B"/>
    <w:rsid w:val="00D2354F"/>
    <w:rsid w:val="00D235A6"/>
    <w:rsid w:val="00D23712"/>
    <w:rsid w:val="00D24142"/>
    <w:rsid w:val="00D24913"/>
    <w:rsid w:val="00D25CD4"/>
    <w:rsid w:val="00D25D13"/>
    <w:rsid w:val="00D25D5F"/>
    <w:rsid w:val="00D263F9"/>
    <w:rsid w:val="00D27102"/>
    <w:rsid w:val="00D2723A"/>
    <w:rsid w:val="00D3011B"/>
    <w:rsid w:val="00D3099E"/>
    <w:rsid w:val="00D31592"/>
    <w:rsid w:val="00D3160D"/>
    <w:rsid w:val="00D31F75"/>
    <w:rsid w:val="00D32380"/>
    <w:rsid w:val="00D32716"/>
    <w:rsid w:val="00D327DF"/>
    <w:rsid w:val="00D32F30"/>
    <w:rsid w:val="00D33C15"/>
    <w:rsid w:val="00D3450D"/>
    <w:rsid w:val="00D346C2"/>
    <w:rsid w:val="00D35045"/>
    <w:rsid w:val="00D351DD"/>
    <w:rsid w:val="00D352FE"/>
    <w:rsid w:val="00D35B5F"/>
    <w:rsid w:val="00D35D59"/>
    <w:rsid w:val="00D36E40"/>
    <w:rsid w:val="00D3713D"/>
    <w:rsid w:val="00D40A3C"/>
    <w:rsid w:val="00D40DB9"/>
    <w:rsid w:val="00D4305C"/>
    <w:rsid w:val="00D43607"/>
    <w:rsid w:val="00D438B2"/>
    <w:rsid w:val="00D4415E"/>
    <w:rsid w:val="00D443BD"/>
    <w:rsid w:val="00D448E4"/>
    <w:rsid w:val="00D44CC3"/>
    <w:rsid w:val="00D46349"/>
    <w:rsid w:val="00D466C6"/>
    <w:rsid w:val="00D468DE"/>
    <w:rsid w:val="00D47054"/>
    <w:rsid w:val="00D475B4"/>
    <w:rsid w:val="00D514D0"/>
    <w:rsid w:val="00D51FBF"/>
    <w:rsid w:val="00D520F0"/>
    <w:rsid w:val="00D52341"/>
    <w:rsid w:val="00D52B14"/>
    <w:rsid w:val="00D53BA5"/>
    <w:rsid w:val="00D5409A"/>
    <w:rsid w:val="00D54ADB"/>
    <w:rsid w:val="00D55D26"/>
    <w:rsid w:val="00D55E24"/>
    <w:rsid w:val="00D56636"/>
    <w:rsid w:val="00D576E8"/>
    <w:rsid w:val="00D57D77"/>
    <w:rsid w:val="00D57FF1"/>
    <w:rsid w:val="00D61D2C"/>
    <w:rsid w:val="00D62B0B"/>
    <w:rsid w:val="00D62D03"/>
    <w:rsid w:val="00D63C40"/>
    <w:rsid w:val="00D63F25"/>
    <w:rsid w:val="00D640C2"/>
    <w:rsid w:val="00D64DE4"/>
    <w:rsid w:val="00D64DFE"/>
    <w:rsid w:val="00D6524C"/>
    <w:rsid w:val="00D653D7"/>
    <w:rsid w:val="00D659B8"/>
    <w:rsid w:val="00D67093"/>
    <w:rsid w:val="00D67555"/>
    <w:rsid w:val="00D67DC2"/>
    <w:rsid w:val="00D711CB"/>
    <w:rsid w:val="00D71843"/>
    <w:rsid w:val="00D727BE"/>
    <w:rsid w:val="00D738D3"/>
    <w:rsid w:val="00D7500A"/>
    <w:rsid w:val="00D753B9"/>
    <w:rsid w:val="00D75F85"/>
    <w:rsid w:val="00D76718"/>
    <w:rsid w:val="00D76D2C"/>
    <w:rsid w:val="00D77B4F"/>
    <w:rsid w:val="00D80135"/>
    <w:rsid w:val="00D80C6C"/>
    <w:rsid w:val="00D81448"/>
    <w:rsid w:val="00D81F65"/>
    <w:rsid w:val="00D821AE"/>
    <w:rsid w:val="00D825CE"/>
    <w:rsid w:val="00D82BD2"/>
    <w:rsid w:val="00D82C01"/>
    <w:rsid w:val="00D84367"/>
    <w:rsid w:val="00D84413"/>
    <w:rsid w:val="00D84A95"/>
    <w:rsid w:val="00D858C7"/>
    <w:rsid w:val="00D86679"/>
    <w:rsid w:val="00D8690A"/>
    <w:rsid w:val="00D86E48"/>
    <w:rsid w:val="00D86E81"/>
    <w:rsid w:val="00D91A0A"/>
    <w:rsid w:val="00D91A0E"/>
    <w:rsid w:val="00D91DBF"/>
    <w:rsid w:val="00D9222F"/>
    <w:rsid w:val="00D922DE"/>
    <w:rsid w:val="00D9283F"/>
    <w:rsid w:val="00D92AC9"/>
    <w:rsid w:val="00D930F2"/>
    <w:rsid w:val="00D9373D"/>
    <w:rsid w:val="00D9423E"/>
    <w:rsid w:val="00D9491A"/>
    <w:rsid w:val="00D94F5B"/>
    <w:rsid w:val="00D95776"/>
    <w:rsid w:val="00D957AC"/>
    <w:rsid w:val="00D959D5"/>
    <w:rsid w:val="00D95CF0"/>
    <w:rsid w:val="00D95DDA"/>
    <w:rsid w:val="00D967C3"/>
    <w:rsid w:val="00D97765"/>
    <w:rsid w:val="00D97CAE"/>
    <w:rsid w:val="00DA00D8"/>
    <w:rsid w:val="00DA0BB0"/>
    <w:rsid w:val="00DA103D"/>
    <w:rsid w:val="00DA134B"/>
    <w:rsid w:val="00DA1DC8"/>
    <w:rsid w:val="00DA2134"/>
    <w:rsid w:val="00DA22FE"/>
    <w:rsid w:val="00DA2609"/>
    <w:rsid w:val="00DA2F6D"/>
    <w:rsid w:val="00DA5466"/>
    <w:rsid w:val="00DA5C39"/>
    <w:rsid w:val="00DA6122"/>
    <w:rsid w:val="00DA64E7"/>
    <w:rsid w:val="00DA6986"/>
    <w:rsid w:val="00DB029E"/>
    <w:rsid w:val="00DB03C3"/>
    <w:rsid w:val="00DB14B8"/>
    <w:rsid w:val="00DB1F21"/>
    <w:rsid w:val="00DB27B8"/>
    <w:rsid w:val="00DB39A6"/>
    <w:rsid w:val="00DB59C2"/>
    <w:rsid w:val="00DB5AAA"/>
    <w:rsid w:val="00DB5D5F"/>
    <w:rsid w:val="00DB61A9"/>
    <w:rsid w:val="00DB6299"/>
    <w:rsid w:val="00DB69C2"/>
    <w:rsid w:val="00DB6FC2"/>
    <w:rsid w:val="00DB7E6D"/>
    <w:rsid w:val="00DB7EE1"/>
    <w:rsid w:val="00DC0236"/>
    <w:rsid w:val="00DC0744"/>
    <w:rsid w:val="00DC0D38"/>
    <w:rsid w:val="00DC0FE5"/>
    <w:rsid w:val="00DC1DDA"/>
    <w:rsid w:val="00DC1EC0"/>
    <w:rsid w:val="00DC2430"/>
    <w:rsid w:val="00DC2605"/>
    <w:rsid w:val="00DC2AAE"/>
    <w:rsid w:val="00DC3166"/>
    <w:rsid w:val="00DC3498"/>
    <w:rsid w:val="00DC394A"/>
    <w:rsid w:val="00DC4323"/>
    <w:rsid w:val="00DC44A3"/>
    <w:rsid w:val="00DC4BA7"/>
    <w:rsid w:val="00DC4BBD"/>
    <w:rsid w:val="00DC54CF"/>
    <w:rsid w:val="00DC564A"/>
    <w:rsid w:val="00DC5870"/>
    <w:rsid w:val="00DD01E5"/>
    <w:rsid w:val="00DD1A69"/>
    <w:rsid w:val="00DD1B01"/>
    <w:rsid w:val="00DD1E3E"/>
    <w:rsid w:val="00DD22A5"/>
    <w:rsid w:val="00DD2322"/>
    <w:rsid w:val="00DD25C1"/>
    <w:rsid w:val="00DD269C"/>
    <w:rsid w:val="00DD3F0F"/>
    <w:rsid w:val="00DD52A9"/>
    <w:rsid w:val="00DD539E"/>
    <w:rsid w:val="00DD69C5"/>
    <w:rsid w:val="00DD75A1"/>
    <w:rsid w:val="00DD7C12"/>
    <w:rsid w:val="00DD7C8A"/>
    <w:rsid w:val="00DE0171"/>
    <w:rsid w:val="00DE01F3"/>
    <w:rsid w:val="00DE02A4"/>
    <w:rsid w:val="00DE0EAA"/>
    <w:rsid w:val="00DE1090"/>
    <w:rsid w:val="00DE11B9"/>
    <w:rsid w:val="00DE18CD"/>
    <w:rsid w:val="00DE2CB1"/>
    <w:rsid w:val="00DE2D8F"/>
    <w:rsid w:val="00DE3352"/>
    <w:rsid w:val="00DE38C4"/>
    <w:rsid w:val="00DE4325"/>
    <w:rsid w:val="00DE4AC3"/>
    <w:rsid w:val="00DE4DB9"/>
    <w:rsid w:val="00DE538F"/>
    <w:rsid w:val="00DE561A"/>
    <w:rsid w:val="00DE57B2"/>
    <w:rsid w:val="00DE6704"/>
    <w:rsid w:val="00DE6B64"/>
    <w:rsid w:val="00DE6F9A"/>
    <w:rsid w:val="00DE7C2F"/>
    <w:rsid w:val="00DE7E1A"/>
    <w:rsid w:val="00DF084F"/>
    <w:rsid w:val="00DF0AF7"/>
    <w:rsid w:val="00DF0EF5"/>
    <w:rsid w:val="00DF11A7"/>
    <w:rsid w:val="00DF1227"/>
    <w:rsid w:val="00DF1AAD"/>
    <w:rsid w:val="00DF1D5C"/>
    <w:rsid w:val="00DF3002"/>
    <w:rsid w:val="00DF3BE2"/>
    <w:rsid w:val="00DF4AC7"/>
    <w:rsid w:val="00DF5336"/>
    <w:rsid w:val="00DF576D"/>
    <w:rsid w:val="00DF5B9F"/>
    <w:rsid w:val="00DF61A2"/>
    <w:rsid w:val="00DF6F8B"/>
    <w:rsid w:val="00DF7AFE"/>
    <w:rsid w:val="00E002D8"/>
    <w:rsid w:val="00E01A95"/>
    <w:rsid w:val="00E026C5"/>
    <w:rsid w:val="00E027F9"/>
    <w:rsid w:val="00E02A41"/>
    <w:rsid w:val="00E0307B"/>
    <w:rsid w:val="00E0355A"/>
    <w:rsid w:val="00E03A9A"/>
    <w:rsid w:val="00E041B8"/>
    <w:rsid w:val="00E04AC8"/>
    <w:rsid w:val="00E04E98"/>
    <w:rsid w:val="00E04F68"/>
    <w:rsid w:val="00E05A9B"/>
    <w:rsid w:val="00E069DF"/>
    <w:rsid w:val="00E06B40"/>
    <w:rsid w:val="00E07BE9"/>
    <w:rsid w:val="00E11CEE"/>
    <w:rsid w:val="00E11DB5"/>
    <w:rsid w:val="00E1261D"/>
    <w:rsid w:val="00E128B3"/>
    <w:rsid w:val="00E12991"/>
    <w:rsid w:val="00E1500C"/>
    <w:rsid w:val="00E160C3"/>
    <w:rsid w:val="00E166E1"/>
    <w:rsid w:val="00E16E53"/>
    <w:rsid w:val="00E16EC0"/>
    <w:rsid w:val="00E17188"/>
    <w:rsid w:val="00E17421"/>
    <w:rsid w:val="00E20DF5"/>
    <w:rsid w:val="00E214A5"/>
    <w:rsid w:val="00E223AE"/>
    <w:rsid w:val="00E225BA"/>
    <w:rsid w:val="00E24618"/>
    <w:rsid w:val="00E24D54"/>
    <w:rsid w:val="00E2517E"/>
    <w:rsid w:val="00E25F31"/>
    <w:rsid w:val="00E26B2A"/>
    <w:rsid w:val="00E26C70"/>
    <w:rsid w:val="00E26EFC"/>
    <w:rsid w:val="00E26F58"/>
    <w:rsid w:val="00E271BA"/>
    <w:rsid w:val="00E27728"/>
    <w:rsid w:val="00E30350"/>
    <w:rsid w:val="00E30555"/>
    <w:rsid w:val="00E30C92"/>
    <w:rsid w:val="00E31E55"/>
    <w:rsid w:val="00E32AF5"/>
    <w:rsid w:val="00E33D86"/>
    <w:rsid w:val="00E356A1"/>
    <w:rsid w:val="00E35A63"/>
    <w:rsid w:val="00E36139"/>
    <w:rsid w:val="00E362F8"/>
    <w:rsid w:val="00E37DDA"/>
    <w:rsid w:val="00E40931"/>
    <w:rsid w:val="00E40AD3"/>
    <w:rsid w:val="00E42394"/>
    <w:rsid w:val="00E42728"/>
    <w:rsid w:val="00E42C18"/>
    <w:rsid w:val="00E42ED9"/>
    <w:rsid w:val="00E4335A"/>
    <w:rsid w:val="00E43BCE"/>
    <w:rsid w:val="00E44876"/>
    <w:rsid w:val="00E44AF1"/>
    <w:rsid w:val="00E44BA0"/>
    <w:rsid w:val="00E45A8F"/>
    <w:rsid w:val="00E4602B"/>
    <w:rsid w:val="00E46279"/>
    <w:rsid w:val="00E46624"/>
    <w:rsid w:val="00E46C80"/>
    <w:rsid w:val="00E477C9"/>
    <w:rsid w:val="00E500CD"/>
    <w:rsid w:val="00E50172"/>
    <w:rsid w:val="00E50545"/>
    <w:rsid w:val="00E5054B"/>
    <w:rsid w:val="00E51AF6"/>
    <w:rsid w:val="00E51ECC"/>
    <w:rsid w:val="00E52E12"/>
    <w:rsid w:val="00E53E99"/>
    <w:rsid w:val="00E5404E"/>
    <w:rsid w:val="00E54239"/>
    <w:rsid w:val="00E54488"/>
    <w:rsid w:val="00E548B3"/>
    <w:rsid w:val="00E54C18"/>
    <w:rsid w:val="00E55BB2"/>
    <w:rsid w:val="00E56327"/>
    <w:rsid w:val="00E576E8"/>
    <w:rsid w:val="00E57CA5"/>
    <w:rsid w:val="00E57D16"/>
    <w:rsid w:val="00E57EA1"/>
    <w:rsid w:val="00E60456"/>
    <w:rsid w:val="00E60B96"/>
    <w:rsid w:val="00E60F2D"/>
    <w:rsid w:val="00E611C1"/>
    <w:rsid w:val="00E61758"/>
    <w:rsid w:val="00E61F45"/>
    <w:rsid w:val="00E62029"/>
    <w:rsid w:val="00E62AAD"/>
    <w:rsid w:val="00E63105"/>
    <w:rsid w:val="00E6339A"/>
    <w:rsid w:val="00E6362F"/>
    <w:rsid w:val="00E6425E"/>
    <w:rsid w:val="00E6541D"/>
    <w:rsid w:val="00E65CF0"/>
    <w:rsid w:val="00E666E6"/>
    <w:rsid w:val="00E66FFE"/>
    <w:rsid w:val="00E677E2"/>
    <w:rsid w:val="00E67A18"/>
    <w:rsid w:val="00E71688"/>
    <w:rsid w:val="00E71A64"/>
    <w:rsid w:val="00E71B42"/>
    <w:rsid w:val="00E727AA"/>
    <w:rsid w:val="00E72CD7"/>
    <w:rsid w:val="00E72E8A"/>
    <w:rsid w:val="00E73CC3"/>
    <w:rsid w:val="00E73F20"/>
    <w:rsid w:val="00E74177"/>
    <w:rsid w:val="00E74A5C"/>
    <w:rsid w:val="00E750C3"/>
    <w:rsid w:val="00E75282"/>
    <w:rsid w:val="00E752C8"/>
    <w:rsid w:val="00E7567A"/>
    <w:rsid w:val="00E76BCA"/>
    <w:rsid w:val="00E77270"/>
    <w:rsid w:val="00E805A6"/>
    <w:rsid w:val="00E80771"/>
    <w:rsid w:val="00E81412"/>
    <w:rsid w:val="00E81964"/>
    <w:rsid w:val="00E82518"/>
    <w:rsid w:val="00E82A8C"/>
    <w:rsid w:val="00E841D0"/>
    <w:rsid w:val="00E8478A"/>
    <w:rsid w:val="00E84AD7"/>
    <w:rsid w:val="00E851CE"/>
    <w:rsid w:val="00E85262"/>
    <w:rsid w:val="00E855C0"/>
    <w:rsid w:val="00E8568C"/>
    <w:rsid w:val="00E85A24"/>
    <w:rsid w:val="00E85BE1"/>
    <w:rsid w:val="00E86E99"/>
    <w:rsid w:val="00E87077"/>
    <w:rsid w:val="00E900A8"/>
    <w:rsid w:val="00E9182F"/>
    <w:rsid w:val="00E91C2F"/>
    <w:rsid w:val="00E91CBE"/>
    <w:rsid w:val="00E91F9A"/>
    <w:rsid w:val="00E9215E"/>
    <w:rsid w:val="00E92DC9"/>
    <w:rsid w:val="00E93A0A"/>
    <w:rsid w:val="00E94F33"/>
    <w:rsid w:val="00E95019"/>
    <w:rsid w:val="00E9506F"/>
    <w:rsid w:val="00E953BA"/>
    <w:rsid w:val="00E955F0"/>
    <w:rsid w:val="00E95B9D"/>
    <w:rsid w:val="00E95BBF"/>
    <w:rsid w:val="00E95CD3"/>
    <w:rsid w:val="00E95FF1"/>
    <w:rsid w:val="00E96023"/>
    <w:rsid w:val="00E970CC"/>
    <w:rsid w:val="00E978FB"/>
    <w:rsid w:val="00E97903"/>
    <w:rsid w:val="00E97E1C"/>
    <w:rsid w:val="00EA0D2B"/>
    <w:rsid w:val="00EA2775"/>
    <w:rsid w:val="00EA2D85"/>
    <w:rsid w:val="00EA30B2"/>
    <w:rsid w:val="00EA326C"/>
    <w:rsid w:val="00EA375B"/>
    <w:rsid w:val="00EA3908"/>
    <w:rsid w:val="00EA3E05"/>
    <w:rsid w:val="00EA3E6F"/>
    <w:rsid w:val="00EA410C"/>
    <w:rsid w:val="00EA429E"/>
    <w:rsid w:val="00EA4626"/>
    <w:rsid w:val="00EA50EB"/>
    <w:rsid w:val="00EA5108"/>
    <w:rsid w:val="00EA52A5"/>
    <w:rsid w:val="00EA6066"/>
    <w:rsid w:val="00EA6357"/>
    <w:rsid w:val="00EA6534"/>
    <w:rsid w:val="00EA7774"/>
    <w:rsid w:val="00EB00EB"/>
    <w:rsid w:val="00EB09CC"/>
    <w:rsid w:val="00EB173A"/>
    <w:rsid w:val="00EB18FB"/>
    <w:rsid w:val="00EB2BCA"/>
    <w:rsid w:val="00EB3487"/>
    <w:rsid w:val="00EB34DB"/>
    <w:rsid w:val="00EB4469"/>
    <w:rsid w:val="00EB49FD"/>
    <w:rsid w:val="00EB5189"/>
    <w:rsid w:val="00EB59D5"/>
    <w:rsid w:val="00EB6359"/>
    <w:rsid w:val="00EB6DED"/>
    <w:rsid w:val="00EC05CA"/>
    <w:rsid w:val="00EC0B67"/>
    <w:rsid w:val="00EC1101"/>
    <w:rsid w:val="00EC18E6"/>
    <w:rsid w:val="00EC19C4"/>
    <w:rsid w:val="00EC1CFB"/>
    <w:rsid w:val="00EC246C"/>
    <w:rsid w:val="00EC24DD"/>
    <w:rsid w:val="00EC2BA7"/>
    <w:rsid w:val="00EC3186"/>
    <w:rsid w:val="00EC32E4"/>
    <w:rsid w:val="00EC3D5F"/>
    <w:rsid w:val="00EC3E3C"/>
    <w:rsid w:val="00EC5909"/>
    <w:rsid w:val="00EC6644"/>
    <w:rsid w:val="00EC6CA7"/>
    <w:rsid w:val="00EC7CC4"/>
    <w:rsid w:val="00ED026B"/>
    <w:rsid w:val="00ED1534"/>
    <w:rsid w:val="00ED2FD6"/>
    <w:rsid w:val="00ED3208"/>
    <w:rsid w:val="00ED3670"/>
    <w:rsid w:val="00ED3AF4"/>
    <w:rsid w:val="00ED48E6"/>
    <w:rsid w:val="00ED492D"/>
    <w:rsid w:val="00ED6CFD"/>
    <w:rsid w:val="00ED6E49"/>
    <w:rsid w:val="00ED6FBB"/>
    <w:rsid w:val="00EE0AF5"/>
    <w:rsid w:val="00EE0BA4"/>
    <w:rsid w:val="00EE1F10"/>
    <w:rsid w:val="00EE2AC0"/>
    <w:rsid w:val="00EE2C52"/>
    <w:rsid w:val="00EE2D1E"/>
    <w:rsid w:val="00EE2FB3"/>
    <w:rsid w:val="00EE320B"/>
    <w:rsid w:val="00EE3388"/>
    <w:rsid w:val="00EE34B0"/>
    <w:rsid w:val="00EE426C"/>
    <w:rsid w:val="00EE5325"/>
    <w:rsid w:val="00EE5CB4"/>
    <w:rsid w:val="00EE605E"/>
    <w:rsid w:val="00EE61BD"/>
    <w:rsid w:val="00EE65F7"/>
    <w:rsid w:val="00EE6EFC"/>
    <w:rsid w:val="00EE6F04"/>
    <w:rsid w:val="00EE7762"/>
    <w:rsid w:val="00EE787F"/>
    <w:rsid w:val="00EE7BD0"/>
    <w:rsid w:val="00EF0C3E"/>
    <w:rsid w:val="00EF2046"/>
    <w:rsid w:val="00EF2E76"/>
    <w:rsid w:val="00EF31F4"/>
    <w:rsid w:val="00EF3DB4"/>
    <w:rsid w:val="00EF4308"/>
    <w:rsid w:val="00EF47DE"/>
    <w:rsid w:val="00EF5125"/>
    <w:rsid w:val="00EF5335"/>
    <w:rsid w:val="00EF58DA"/>
    <w:rsid w:val="00EF61C2"/>
    <w:rsid w:val="00EF735A"/>
    <w:rsid w:val="00F00D32"/>
    <w:rsid w:val="00F0135C"/>
    <w:rsid w:val="00F014A5"/>
    <w:rsid w:val="00F018D2"/>
    <w:rsid w:val="00F0205E"/>
    <w:rsid w:val="00F0253B"/>
    <w:rsid w:val="00F02F16"/>
    <w:rsid w:val="00F03743"/>
    <w:rsid w:val="00F03822"/>
    <w:rsid w:val="00F041B8"/>
    <w:rsid w:val="00F05944"/>
    <w:rsid w:val="00F06869"/>
    <w:rsid w:val="00F06A6E"/>
    <w:rsid w:val="00F06D71"/>
    <w:rsid w:val="00F07DE2"/>
    <w:rsid w:val="00F100D1"/>
    <w:rsid w:val="00F10830"/>
    <w:rsid w:val="00F139EC"/>
    <w:rsid w:val="00F13C74"/>
    <w:rsid w:val="00F13CD6"/>
    <w:rsid w:val="00F147AD"/>
    <w:rsid w:val="00F14C99"/>
    <w:rsid w:val="00F14EC6"/>
    <w:rsid w:val="00F155CA"/>
    <w:rsid w:val="00F1586A"/>
    <w:rsid w:val="00F15922"/>
    <w:rsid w:val="00F161A3"/>
    <w:rsid w:val="00F16361"/>
    <w:rsid w:val="00F167AD"/>
    <w:rsid w:val="00F16D7B"/>
    <w:rsid w:val="00F177EE"/>
    <w:rsid w:val="00F17A68"/>
    <w:rsid w:val="00F20382"/>
    <w:rsid w:val="00F20A27"/>
    <w:rsid w:val="00F2135F"/>
    <w:rsid w:val="00F220CB"/>
    <w:rsid w:val="00F2221F"/>
    <w:rsid w:val="00F2234F"/>
    <w:rsid w:val="00F2247B"/>
    <w:rsid w:val="00F229AD"/>
    <w:rsid w:val="00F22C14"/>
    <w:rsid w:val="00F23092"/>
    <w:rsid w:val="00F230C1"/>
    <w:rsid w:val="00F24935"/>
    <w:rsid w:val="00F24B49"/>
    <w:rsid w:val="00F24DD6"/>
    <w:rsid w:val="00F257F5"/>
    <w:rsid w:val="00F2620B"/>
    <w:rsid w:val="00F27396"/>
    <w:rsid w:val="00F2759A"/>
    <w:rsid w:val="00F27BDD"/>
    <w:rsid w:val="00F3036C"/>
    <w:rsid w:val="00F305DD"/>
    <w:rsid w:val="00F30BB9"/>
    <w:rsid w:val="00F31187"/>
    <w:rsid w:val="00F317F2"/>
    <w:rsid w:val="00F318AA"/>
    <w:rsid w:val="00F32486"/>
    <w:rsid w:val="00F33CA2"/>
    <w:rsid w:val="00F33D64"/>
    <w:rsid w:val="00F34216"/>
    <w:rsid w:val="00F34C2E"/>
    <w:rsid w:val="00F354E8"/>
    <w:rsid w:val="00F360AD"/>
    <w:rsid w:val="00F36101"/>
    <w:rsid w:val="00F370A1"/>
    <w:rsid w:val="00F4034F"/>
    <w:rsid w:val="00F406C7"/>
    <w:rsid w:val="00F40F2F"/>
    <w:rsid w:val="00F418FF"/>
    <w:rsid w:val="00F41E2D"/>
    <w:rsid w:val="00F42AD9"/>
    <w:rsid w:val="00F42DA4"/>
    <w:rsid w:val="00F4335E"/>
    <w:rsid w:val="00F435EE"/>
    <w:rsid w:val="00F43D06"/>
    <w:rsid w:val="00F44943"/>
    <w:rsid w:val="00F44C10"/>
    <w:rsid w:val="00F456D7"/>
    <w:rsid w:val="00F45797"/>
    <w:rsid w:val="00F45CDC"/>
    <w:rsid w:val="00F461C4"/>
    <w:rsid w:val="00F463FE"/>
    <w:rsid w:val="00F46F1C"/>
    <w:rsid w:val="00F46FD3"/>
    <w:rsid w:val="00F47535"/>
    <w:rsid w:val="00F502D0"/>
    <w:rsid w:val="00F517F9"/>
    <w:rsid w:val="00F51FB1"/>
    <w:rsid w:val="00F52749"/>
    <w:rsid w:val="00F530C6"/>
    <w:rsid w:val="00F53378"/>
    <w:rsid w:val="00F55976"/>
    <w:rsid w:val="00F560D7"/>
    <w:rsid w:val="00F5610B"/>
    <w:rsid w:val="00F56903"/>
    <w:rsid w:val="00F56B03"/>
    <w:rsid w:val="00F61218"/>
    <w:rsid w:val="00F61E30"/>
    <w:rsid w:val="00F623D8"/>
    <w:rsid w:val="00F62582"/>
    <w:rsid w:val="00F62984"/>
    <w:rsid w:val="00F62E5C"/>
    <w:rsid w:val="00F63307"/>
    <w:rsid w:val="00F63D78"/>
    <w:rsid w:val="00F64090"/>
    <w:rsid w:val="00F642B5"/>
    <w:rsid w:val="00F64B19"/>
    <w:rsid w:val="00F65096"/>
    <w:rsid w:val="00F650F0"/>
    <w:rsid w:val="00F652FC"/>
    <w:rsid w:val="00F66862"/>
    <w:rsid w:val="00F668E8"/>
    <w:rsid w:val="00F672E2"/>
    <w:rsid w:val="00F67C4D"/>
    <w:rsid w:val="00F67F26"/>
    <w:rsid w:val="00F70038"/>
    <w:rsid w:val="00F701BB"/>
    <w:rsid w:val="00F70567"/>
    <w:rsid w:val="00F707C1"/>
    <w:rsid w:val="00F71713"/>
    <w:rsid w:val="00F71840"/>
    <w:rsid w:val="00F723CE"/>
    <w:rsid w:val="00F7274C"/>
    <w:rsid w:val="00F74DD0"/>
    <w:rsid w:val="00F7539B"/>
    <w:rsid w:val="00F75987"/>
    <w:rsid w:val="00F759C2"/>
    <w:rsid w:val="00F75C46"/>
    <w:rsid w:val="00F76052"/>
    <w:rsid w:val="00F767A6"/>
    <w:rsid w:val="00F767C2"/>
    <w:rsid w:val="00F7694C"/>
    <w:rsid w:val="00F76D99"/>
    <w:rsid w:val="00F77493"/>
    <w:rsid w:val="00F80055"/>
    <w:rsid w:val="00F8042D"/>
    <w:rsid w:val="00F80776"/>
    <w:rsid w:val="00F823E3"/>
    <w:rsid w:val="00F82B96"/>
    <w:rsid w:val="00F82EC2"/>
    <w:rsid w:val="00F83233"/>
    <w:rsid w:val="00F8376C"/>
    <w:rsid w:val="00F8396F"/>
    <w:rsid w:val="00F8398B"/>
    <w:rsid w:val="00F83A21"/>
    <w:rsid w:val="00F84252"/>
    <w:rsid w:val="00F843BD"/>
    <w:rsid w:val="00F85686"/>
    <w:rsid w:val="00F858FB"/>
    <w:rsid w:val="00F8596A"/>
    <w:rsid w:val="00F85F2C"/>
    <w:rsid w:val="00F865BF"/>
    <w:rsid w:val="00F87384"/>
    <w:rsid w:val="00F87667"/>
    <w:rsid w:val="00F87831"/>
    <w:rsid w:val="00F903C7"/>
    <w:rsid w:val="00F9062A"/>
    <w:rsid w:val="00F90B50"/>
    <w:rsid w:val="00F91276"/>
    <w:rsid w:val="00F91557"/>
    <w:rsid w:val="00F9174E"/>
    <w:rsid w:val="00F91819"/>
    <w:rsid w:val="00F91D6B"/>
    <w:rsid w:val="00F93099"/>
    <w:rsid w:val="00F93702"/>
    <w:rsid w:val="00F938FB"/>
    <w:rsid w:val="00F93FD0"/>
    <w:rsid w:val="00F94589"/>
    <w:rsid w:val="00F94779"/>
    <w:rsid w:val="00F949FB"/>
    <w:rsid w:val="00F94B9D"/>
    <w:rsid w:val="00F95EC4"/>
    <w:rsid w:val="00F97269"/>
    <w:rsid w:val="00F97E3D"/>
    <w:rsid w:val="00FA146C"/>
    <w:rsid w:val="00FA1DB9"/>
    <w:rsid w:val="00FA2185"/>
    <w:rsid w:val="00FA264B"/>
    <w:rsid w:val="00FA3880"/>
    <w:rsid w:val="00FA3B24"/>
    <w:rsid w:val="00FA3BBA"/>
    <w:rsid w:val="00FA3C31"/>
    <w:rsid w:val="00FA4151"/>
    <w:rsid w:val="00FA4722"/>
    <w:rsid w:val="00FA537C"/>
    <w:rsid w:val="00FA56AC"/>
    <w:rsid w:val="00FA578D"/>
    <w:rsid w:val="00FA68EB"/>
    <w:rsid w:val="00FA6EEB"/>
    <w:rsid w:val="00FA77CD"/>
    <w:rsid w:val="00FA7902"/>
    <w:rsid w:val="00FA7EC8"/>
    <w:rsid w:val="00FB06F4"/>
    <w:rsid w:val="00FB09AC"/>
    <w:rsid w:val="00FB0D3C"/>
    <w:rsid w:val="00FB11E9"/>
    <w:rsid w:val="00FB133F"/>
    <w:rsid w:val="00FB25B3"/>
    <w:rsid w:val="00FB2A2D"/>
    <w:rsid w:val="00FB4265"/>
    <w:rsid w:val="00FB49B8"/>
    <w:rsid w:val="00FB4DC5"/>
    <w:rsid w:val="00FB58E1"/>
    <w:rsid w:val="00FB5B8B"/>
    <w:rsid w:val="00FB6960"/>
    <w:rsid w:val="00FB6BF5"/>
    <w:rsid w:val="00FB6D74"/>
    <w:rsid w:val="00FB6EE8"/>
    <w:rsid w:val="00FB777A"/>
    <w:rsid w:val="00FB7F3A"/>
    <w:rsid w:val="00FC0080"/>
    <w:rsid w:val="00FC04A5"/>
    <w:rsid w:val="00FC0823"/>
    <w:rsid w:val="00FC0899"/>
    <w:rsid w:val="00FC114C"/>
    <w:rsid w:val="00FC2229"/>
    <w:rsid w:val="00FC313B"/>
    <w:rsid w:val="00FC3356"/>
    <w:rsid w:val="00FC5567"/>
    <w:rsid w:val="00FC579C"/>
    <w:rsid w:val="00FC5EC4"/>
    <w:rsid w:val="00FC6883"/>
    <w:rsid w:val="00FC7212"/>
    <w:rsid w:val="00FC7864"/>
    <w:rsid w:val="00FC7E76"/>
    <w:rsid w:val="00FD0067"/>
    <w:rsid w:val="00FD065D"/>
    <w:rsid w:val="00FD09DD"/>
    <w:rsid w:val="00FD1427"/>
    <w:rsid w:val="00FD14AA"/>
    <w:rsid w:val="00FD23BB"/>
    <w:rsid w:val="00FD250D"/>
    <w:rsid w:val="00FD2F92"/>
    <w:rsid w:val="00FD41BF"/>
    <w:rsid w:val="00FD4265"/>
    <w:rsid w:val="00FD5FBE"/>
    <w:rsid w:val="00FD5FF7"/>
    <w:rsid w:val="00FD61CC"/>
    <w:rsid w:val="00FD62AC"/>
    <w:rsid w:val="00FD62FF"/>
    <w:rsid w:val="00FD698E"/>
    <w:rsid w:val="00FD6F8E"/>
    <w:rsid w:val="00FD7484"/>
    <w:rsid w:val="00FD77CF"/>
    <w:rsid w:val="00FD7AF4"/>
    <w:rsid w:val="00FD7B9E"/>
    <w:rsid w:val="00FD7FC9"/>
    <w:rsid w:val="00FE039A"/>
    <w:rsid w:val="00FE0785"/>
    <w:rsid w:val="00FE1075"/>
    <w:rsid w:val="00FE18A0"/>
    <w:rsid w:val="00FE22E7"/>
    <w:rsid w:val="00FE26F4"/>
    <w:rsid w:val="00FE286A"/>
    <w:rsid w:val="00FE384A"/>
    <w:rsid w:val="00FE4399"/>
    <w:rsid w:val="00FE43E8"/>
    <w:rsid w:val="00FE4E17"/>
    <w:rsid w:val="00FE54CA"/>
    <w:rsid w:val="00FE553F"/>
    <w:rsid w:val="00FE5CE6"/>
    <w:rsid w:val="00FE6229"/>
    <w:rsid w:val="00FE6A09"/>
    <w:rsid w:val="00FE6B70"/>
    <w:rsid w:val="00FE708A"/>
    <w:rsid w:val="00FE7CAB"/>
    <w:rsid w:val="00FF09B6"/>
    <w:rsid w:val="00FF0E32"/>
    <w:rsid w:val="00FF0F52"/>
    <w:rsid w:val="00FF1743"/>
    <w:rsid w:val="00FF2225"/>
    <w:rsid w:val="00FF2357"/>
    <w:rsid w:val="00FF2466"/>
    <w:rsid w:val="00FF27A2"/>
    <w:rsid w:val="00FF3005"/>
    <w:rsid w:val="00FF303F"/>
    <w:rsid w:val="00FF4270"/>
    <w:rsid w:val="00FF475D"/>
    <w:rsid w:val="00FF4D8B"/>
    <w:rsid w:val="00FF5364"/>
    <w:rsid w:val="00FF5628"/>
    <w:rsid w:val="00FF56AE"/>
    <w:rsid w:val="00FF5717"/>
    <w:rsid w:val="00FF6E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7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2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B712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w:basedOn w:val="a"/>
    <w:rsid w:val="00BB7120"/>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rsid w:val="00BB7120"/>
    <w:rPr>
      <w:rFonts w:ascii="Times New Roman" w:eastAsia="Times New Roman" w:hAnsi="Times New Roman" w:cs="Times New Roman"/>
      <w:b/>
      <w:bCs/>
      <w:kern w:val="36"/>
      <w:sz w:val="48"/>
      <w:szCs w:val="48"/>
      <w:lang w:eastAsia="ru-RU"/>
    </w:rPr>
  </w:style>
  <w:style w:type="paragraph" w:customStyle="1" w:styleId="a4">
    <w:name w:val="Знак Знак"/>
    <w:basedOn w:val="a"/>
    <w:rsid w:val="00BB7120"/>
    <w:pPr>
      <w:spacing w:before="100" w:beforeAutospacing="1" w:after="100" w:afterAutospacing="1"/>
    </w:pPr>
    <w:rPr>
      <w:rFonts w:ascii="Tahoma" w:hAnsi="Tahoma"/>
      <w:sz w:val="20"/>
      <w:szCs w:val="20"/>
      <w:lang w:val="en-US" w:eastAsia="en-US"/>
    </w:rPr>
  </w:style>
  <w:style w:type="table" w:styleId="a5">
    <w:name w:val="Table Grid"/>
    <w:basedOn w:val="a1"/>
    <w:rsid w:val="00BB71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B71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B71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rsid w:val="00BB7120"/>
    <w:pPr>
      <w:tabs>
        <w:tab w:val="center" w:pos="4677"/>
        <w:tab w:val="right" w:pos="9355"/>
      </w:tabs>
    </w:pPr>
  </w:style>
  <w:style w:type="character" w:customStyle="1" w:styleId="a7">
    <w:name w:val="Верхний колонтитул Знак"/>
    <w:basedOn w:val="a0"/>
    <w:link w:val="a6"/>
    <w:uiPriority w:val="99"/>
    <w:rsid w:val="00BB7120"/>
    <w:rPr>
      <w:rFonts w:ascii="Times New Roman" w:eastAsia="Times New Roman" w:hAnsi="Times New Roman" w:cs="Times New Roman"/>
      <w:sz w:val="24"/>
      <w:szCs w:val="24"/>
      <w:lang w:eastAsia="ru-RU"/>
    </w:rPr>
  </w:style>
  <w:style w:type="character" w:styleId="a8">
    <w:name w:val="page number"/>
    <w:basedOn w:val="a0"/>
    <w:rsid w:val="00BB7120"/>
  </w:style>
  <w:style w:type="paragraph" w:styleId="a9">
    <w:name w:val="footer"/>
    <w:basedOn w:val="a"/>
    <w:link w:val="aa"/>
    <w:rsid w:val="00BB7120"/>
    <w:pPr>
      <w:tabs>
        <w:tab w:val="center" w:pos="4677"/>
        <w:tab w:val="right" w:pos="9355"/>
      </w:tabs>
    </w:pPr>
  </w:style>
  <w:style w:type="character" w:customStyle="1" w:styleId="aa">
    <w:name w:val="Нижний колонтитул Знак"/>
    <w:basedOn w:val="a0"/>
    <w:link w:val="a9"/>
    <w:rsid w:val="00BB7120"/>
    <w:rPr>
      <w:rFonts w:ascii="Times New Roman" w:eastAsia="Times New Roman" w:hAnsi="Times New Roman" w:cs="Times New Roman"/>
      <w:sz w:val="24"/>
      <w:szCs w:val="24"/>
      <w:lang w:eastAsia="ru-RU"/>
    </w:rPr>
  </w:style>
  <w:style w:type="paragraph" w:customStyle="1" w:styleId="ab">
    <w:name w:val="Знак Знак Знак"/>
    <w:basedOn w:val="a"/>
    <w:rsid w:val="00BB7120"/>
    <w:pPr>
      <w:spacing w:before="100" w:beforeAutospacing="1" w:after="100" w:afterAutospacing="1"/>
    </w:pPr>
    <w:rPr>
      <w:rFonts w:ascii="Tahoma" w:hAnsi="Tahoma"/>
      <w:sz w:val="20"/>
      <w:szCs w:val="20"/>
      <w:lang w:val="en-US" w:eastAsia="en-US"/>
    </w:rPr>
  </w:style>
  <w:style w:type="paragraph" w:styleId="ac">
    <w:name w:val="Body Text Indent"/>
    <w:basedOn w:val="a"/>
    <w:link w:val="ad"/>
    <w:rsid w:val="00BB7120"/>
    <w:pPr>
      <w:ind w:firstLine="513"/>
      <w:jc w:val="both"/>
    </w:pPr>
    <w:rPr>
      <w:sz w:val="28"/>
      <w:szCs w:val="28"/>
    </w:rPr>
  </w:style>
  <w:style w:type="character" w:customStyle="1" w:styleId="ad">
    <w:name w:val="Основной текст с отступом Знак"/>
    <w:basedOn w:val="a0"/>
    <w:link w:val="ac"/>
    <w:rsid w:val="00BB7120"/>
    <w:rPr>
      <w:rFonts w:ascii="Times New Roman" w:eastAsia="Times New Roman" w:hAnsi="Times New Roman" w:cs="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B7120"/>
    <w:pPr>
      <w:spacing w:before="100" w:beforeAutospacing="1" w:after="100" w:afterAutospacing="1"/>
    </w:pPr>
    <w:rPr>
      <w:rFonts w:ascii="Tahoma" w:hAnsi="Tahoma"/>
      <w:sz w:val="20"/>
      <w:szCs w:val="20"/>
      <w:lang w:val="en-US" w:eastAsia="en-US"/>
    </w:rPr>
  </w:style>
  <w:style w:type="paragraph" w:styleId="ae">
    <w:name w:val="Balloon Text"/>
    <w:basedOn w:val="a"/>
    <w:link w:val="af"/>
    <w:uiPriority w:val="99"/>
    <w:semiHidden/>
    <w:unhideWhenUsed/>
    <w:rsid w:val="00BB7120"/>
    <w:rPr>
      <w:rFonts w:ascii="Tahoma" w:hAnsi="Tahoma" w:cs="Tahoma"/>
      <w:sz w:val="16"/>
      <w:szCs w:val="16"/>
    </w:rPr>
  </w:style>
  <w:style w:type="character" w:customStyle="1" w:styleId="af">
    <w:name w:val="Текст выноски Знак"/>
    <w:basedOn w:val="a0"/>
    <w:link w:val="ae"/>
    <w:uiPriority w:val="99"/>
    <w:semiHidden/>
    <w:rsid w:val="00BB7120"/>
    <w:rPr>
      <w:rFonts w:ascii="Tahoma" w:eastAsia="Times New Roman" w:hAnsi="Tahoma" w:cs="Tahoma"/>
      <w:sz w:val="16"/>
      <w:szCs w:val="16"/>
      <w:lang w:eastAsia="ru-RU"/>
    </w:rPr>
  </w:style>
  <w:style w:type="paragraph" w:customStyle="1" w:styleId="2">
    <w:name w:val="Знак Знак Знак Знак Знак2"/>
    <w:basedOn w:val="a"/>
    <w:rsid w:val="00700BDB"/>
    <w:pPr>
      <w:spacing w:before="100" w:beforeAutospacing="1" w:after="100" w:afterAutospacing="1"/>
    </w:pPr>
    <w:rPr>
      <w:rFonts w:ascii="Tahoma" w:hAnsi="Tahoma"/>
      <w:sz w:val="20"/>
      <w:szCs w:val="20"/>
      <w:lang w:val="en-US" w:eastAsia="en-US"/>
    </w:rPr>
  </w:style>
  <w:style w:type="paragraph" w:customStyle="1" w:styleId="7">
    <w:name w:val="Знак Знак7"/>
    <w:basedOn w:val="a"/>
    <w:rsid w:val="00FD2F92"/>
    <w:pPr>
      <w:spacing w:before="100" w:beforeAutospacing="1" w:after="100" w:afterAutospacing="1"/>
    </w:pPr>
    <w:rPr>
      <w:rFonts w:ascii="Tahoma" w:hAnsi="Tahoma"/>
      <w:sz w:val="20"/>
      <w:szCs w:val="20"/>
      <w:lang w:val="en-US" w:eastAsia="en-US"/>
    </w:rPr>
  </w:style>
  <w:style w:type="paragraph" w:customStyle="1" w:styleId="11">
    <w:name w:val="Знак Знак Знак Знак Знак1"/>
    <w:basedOn w:val="a"/>
    <w:rsid w:val="00D84413"/>
    <w:pPr>
      <w:spacing w:before="100" w:beforeAutospacing="1" w:after="100" w:afterAutospacing="1"/>
    </w:pPr>
    <w:rPr>
      <w:rFonts w:ascii="Tahoma" w:hAnsi="Tahoma"/>
      <w:sz w:val="20"/>
      <w:szCs w:val="20"/>
      <w:lang w:val="en-US" w:eastAsia="en-US"/>
    </w:rPr>
  </w:style>
  <w:style w:type="paragraph" w:customStyle="1" w:styleId="20">
    <w:name w:val="Знак Знак Знак2"/>
    <w:basedOn w:val="a"/>
    <w:rsid w:val="001B3C7F"/>
    <w:pPr>
      <w:spacing w:before="100" w:beforeAutospacing="1" w:after="100" w:afterAutospacing="1"/>
    </w:pPr>
    <w:rPr>
      <w:rFonts w:ascii="Tahoma" w:hAnsi="Tahoma"/>
      <w:sz w:val="20"/>
      <w:szCs w:val="20"/>
      <w:lang w:val="en-US" w:eastAsia="en-US"/>
    </w:rPr>
  </w:style>
  <w:style w:type="paragraph" w:customStyle="1" w:styleId="6">
    <w:name w:val="Знак Знак6"/>
    <w:basedOn w:val="a"/>
    <w:rsid w:val="00014BEA"/>
    <w:pPr>
      <w:spacing w:before="100" w:beforeAutospacing="1" w:after="100" w:afterAutospacing="1"/>
    </w:pPr>
    <w:rPr>
      <w:rFonts w:ascii="Tahoma" w:hAnsi="Tahoma"/>
      <w:sz w:val="20"/>
      <w:szCs w:val="20"/>
      <w:lang w:val="en-US" w:eastAsia="en-US"/>
    </w:rPr>
  </w:style>
  <w:style w:type="paragraph" w:customStyle="1" w:styleId="12">
    <w:name w:val="Знак Знак Знак1"/>
    <w:basedOn w:val="a"/>
    <w:rsid w:val="006D1648"/>
    <w:pPr>
      <w:spacing w:before="100" w:beforeAutospacing="1" w:after="100" w:afterAutospacing="1"/>
    </w:pPr>
    <w:rPr>
      <w:rFonts w:ascii="Tahoma" w:hAnsi="Tahoma"/>
      <w:sz w:val="20"/>
      <w:szCs w:val="20"/>
      <w:lang w:val="en-US" w:eastAsia="en-US"/>
    </w:rPr>
  </w:style>
  <w:style w:type="paragraph" w:customStyle="1" w:styleId="5">
    <w:name w:val="Знак Знак5"/>
    <w:basedOn w:val="a"/>
    <w:rsid w:val="005F19A9"/>
    <w:pPr>
      <w:spacing w:before="100" w:beforeAutospacing="1" w:after="100" w:afterAutospacing="1"/>
    </w:pPr>
    <w:rPr>
      <w:rFonts w:ascii="Tahoma" w:hAnsi="Tahoma"/>
      <w:sz w:val="20"/>
      <w:szCs w:val="20"/>
      <w:lang w:val="en-US" w:eastAsia="en-US"/>
    </w:rPr>
  </w:style>
  <w:style w:type="paragraph" w:customStyle="1" w:styleId="4">
    <w:name w:val="Знак Знак4"/>
    <w:basedOn w:val="a"/>
    <w:rsid w:val="00F0205E"/>
    <w:pPr>
      <w:spacing w:before="100" w:beforeAutospacing="1" w:after="100" w:afterAutospacing="1"/>
    </w:pPr>
    <w:rPr>
      <w:rFonts w:ascii="Tahoma" w:hAnsi="Tahoma"/>
      <w:sz w:val="20"/>
      <w:szCs w:val="20"/>
      <w:lang w:val="en-US" w:eastAsia="en-US"/>
    </w:rPr>
  </w:style>
  <w:style w:type="paragraph" w:styleId="af0">
    <w:name w:val="List Paragraph"/>
    <w:basedOn w:val="a"/>
    <w:uiPriority w:val="34"/>
    <w:qFormat/>
    <w:rsid w:val="000A1506"/>
    <w:pPr>
      <w:ind w:left="720"/>
      <w:contextualSpacing/>
    </w:pPr>
  </w:style>
  <w:style w:type="paragraph" w:customStyle="1" w:styleId="3">
    <w:name w:val="Знак Знак3"/>
    <w:basedOn w:val="a"/>
    <w:rsid w:val="00FD698E"/>
    <w:pPr>
      <w:spacing w:before="100" w:beforeAutospacing="1" w:after="100" w:afterAutospacing="1"/>
    </w:pPr>
    <w:rPr>
      <w:rFonts w:ascii="Tahoma" w:hAnsi="Tahoma"/>
      <w:sz w:val="20"/>
      <w:szCs w:val="20"/>
      <w:lang w:val="en-US" w:eastAsia="en-US"/>
    </w:rPr>
  </w:style>
  <w:style w:type="paragraph" w:styleId="30">
    <w:name w:val="Body Text Indent 3"/>
    <w:basedOn w:val="a"/>
    <w:link w:val="31"/>
    <w:uiPriority w:val="99"/>
    <w:semiHidden/>
    <w:unhideWhenUsed/>
    <w:rsid w:val="00033B1E"/>
    <w:pPr>
      <w:spacing w:after="120"/>
      <w:ind w:left="283"/>
    </w:pPr>
    <w:rPr>
      <w:sz w:val="16"/>
      <w:szCs w:val="16"/>
    </w:rPr>
  </w:style>
  <w:style w:type="character" w:customStyle="1" w:styleId="31">
    <w:name w:val="Основной текст с отступом 3 Знак"/>
    <w:basedOn w:val="a0"/>
    <w:link w:val="30"/>
    <w:uiPriority w:val="99"/>
    <w:semiHidden/>
    <w:rsid w:val="00033B1E"/>
    <w:rPr>
      <w:rFonts w:ascii="Times New Roman" w:eastAsia="Times New Roman" w:hAnsi="Times New Roman" w:cs="Times New Roman"/>
      <w:sz w:val="16"/>
      <w:szCs w:val="16"/>
      <w:lang w:eastAsia="ru-RU"/>
    </w:rPr>
  </w:style>
  <w:style w:type="paragraph" w:customStyle="1" w:styleId="21">
    <w:name w:val="Знак Знак2"/>
    <w:basedOn w:val="a"/>
    <w:rsid w:val="00033B1E"/>
    <w:pPr>
      <w:spacing w:before="100" w:beforeAutospacing="1" w:after="100" w:afterAutospacing="1"/>
    </w:pPr>
    <w:rPr>
      <w:rFonts w:ascii="Tahoma" w:hAnsi="Tahoma"/>
      <w:sz w:val="20"/>
      <w:szCs w:val="20"/>
      <w:lang w:val="en-US" w:eastAsia="en-US"/>
    </w:rPr>
  </w:style>
  <w:style w:type="paragraph" w:styleId="af1">
    <w:name w:val="No Spacing"/>
    <w:uiPriority w:val="1"/>
    <w:qFormat/>
    <w:rsid w:val="00033B1E"/>
    <w:pPr>
      <w:spacing w:after="0" w:line="240" w:lineRule="auto"/>
    </w:pPr>
    <w:rPr>
      <w:rFonts w:ascii="Times New Roman" w:eastAsia="Times New Roman" w:hAnsi="Times New Roman" w:cs="Times New Roman"/>
      <w:sz w:val="24"/>
      <w:szCs w:val="24"/>
      <w:lang w:eastAsia="ru-RU"/>
    </w:rPr>
  </w:style>
  <w:style w:type="paragraph" w:customStyle="1" w:styleId="13">
    <w:name w:val="Знак Знак1"/>
    <w:basedOn w:val="a"/>
    <w:rsid w:val="00394ACC"/>
    <w:pPr>
      <w:spacing w:before="100" w:beforeAutospacing="1" w:after="100" w:afterAutospacing="1"/>
    </w:pPr>
    <w:rPr>
      <w:rFonts w:ascii="Tahoma" w:hAnsi="Tahoma"/>
      <w:sz w:val="20"/>
      <w:szCs w:val="20"/>
      <w:lang w:val="en-US" w:eastAsia="en-US"/>
    </w:rPr>
  </w:style>
  <w:style w:type="paragraph" w:customStyle="1" w:styleId="50">
    <w:name w:val="Знак Знак Знак5"/>
    <w:basedOn w:val="a"/>
    <w:rsid w:val="00E92DC9"/>
    <w:pPr>
      <w:spacing w:before="100" w:beforeAutospacing="1" w:after="100" w:afterAutospacing="1"/>
    </w:pPr>
    <w:rPr>
      <w:rFonts w:ascii="Tahoma" w:hAnsi="Tahoma"/>
      <w:sz w:val="20"/>
      <w:szCs w:val="20"/>
      <w:lang w:val="en-US" w:eastAsia="en-US"/>
    </w:rPr>
  </w:style>
  <w:style w:type="paragraph" w:customStyle="1" w:styleId="14">
    <w:name w:val="Знак Знак14"/>
    <w:basedOn w:val="a"/>
    <w:rsid w:val="00024855"/>
    <w:pPr>
      <w:spacing w:before="100" w:beforeAutospacing="1" w:after="100" w:afterAutospacing="1"/>
    </w:pPr>
    <w:rPr>
      <w:rFonts w:ascii="Tahoma" w:hAnsi="Tahoma"/>
      <w:sz w:val="20"/>
      <w:szCs w:val="20"/>
      <w:lang w:val="en-US" w:eastAsia="en-US"/>
    </w:rPr>
  </w:style>
  <w:style w:type="paragraph" w:customStyle="1" w:styleId="40">
    <w:name w:val="Знак Знак Знак4"/>
    <w:basedOn w:val="a"/>
    <w:rsid w:val="004E3F2F"/>
    <w:pPr>
      <w:spacing w:before="100" w:beforeAutospacing="1" w:after="100" w:afterAutospacing="1"/>
    </w:pPr>
    <w:rPr>
      <w:rFonts w:ascii="Tahoma" w:hAnsi="Tahoma"/>
      <w:sz w:val="20"/>
      <w:szCs w:val="20"/>
      <w:lang w:val="en-US" w:eastAsia="en-US"/>
    </w:rPr>
  </w:style>
  <w:style w:type="paragraph" w:customStyle="1" w:styleId="130">
    <w:name w:val="Знак Знак13"/>
    <w:basedOn w:val="a"/>
    <w:rsid w:val="00361ABF"/>
    <w:pPr>
      <w:spacing w:before="100" w:beforeAutospacing="1" w:after="100" w:afterAutospacing="1"/>
    </w:pPr>
    <w:rPr>
      <w:rFonts w:ascii="Tahoma" w:hAnsi="Tahoma"/>
      <w:sz w:val="20"/>
      <w:szCs w:val="20"/>
      <w:lang w:val="en-US" w:eastAsia="en-US"/>
    </w:rPr>
  </w:style>
  <w:style w:type="paragraph" w:customStyle="1" w:styleId="41">
    <w:name w:val="Знак Знак Знак Знак Знак4"/>
    <w:basedOn w:val="a"/>
    <w:rsid w:val="00361ABF"/>
    <w:pPr>
      <w:spacing w:before="100" w:beforeAutospacing="1" w:after="100" w:afterAutospacing="1"/>
    </w:pPr>
    <w:rPr>
      <w:rFonts w:ascii="Tahoma" w:hAnsi="Tahoma"/>
      <w:sz w:val="20"/>
      <w:szCs w:val="20"/>
      <w:lang w:val="en-US" w:eastAsia="en-US"/>
    </w:rPr>
  </w:style>
  <w:style w:type="paragraph" w:customStyle="1" w:styleId="32">
    <w:name w:val="Знак Знак Знак Знак Знак3"/>
    <w:basedOn w:val="a"/>
    <w:rsid w:val="00A21153"/>
    <w:pPr>
      <w:spacing w:before="100" w:beforeAutospacing="1" w:after="100" w:afterAutospacing="1"/>
    </w:pPr>
    <w:rPr>
      <w:rFonts w:ascii="Tahoma" w:hAnsi="Tahoma"/>
      <w:sz w:val="20"/>
      <w:szCs w:val="20"/>
      <w:lang w:val="en-US" w:eastAsia="en-US"/>
    </w:rPr>
  </w:style>
  <w:style w:type="paragraph" w:customStyle="1" w:styleId="120">
    <w:name w:val="Знак Знак12"/>
    <w:basedOn w:val="a"/>
    <w:rsid w:val="00F843BD"/>
    <w:pPr>
      <w:spacing w:before="100" w:beforeAutospacing="1" w:after="100" w:afterAutospacing="1"/>
    </w:pPr>
    <w:rPr>
      <w:rFonts w:ascii="Tahoma" w:hAnsi="Tahoma"/>
      <w:sz w:val="20"/>
      <w:szCs w:val="20"/>
      <w:lang w:val="en-US" w:eastAsia="en-US"/>
    </w:rPr>
  </w:style>
  <w:style w:type="paragraph" w:customStyle="1" w:styleId="15">
    <w:name w:val="Абзац списка1"/>
    <w:basedOn w:val="a"/>
    <w:rsid w:val="006062E7"/>
    <w:pPr>
      <w:ind w:left="720"/>
    </w:pPr>
    <w:rPr>
      <w:rFonts w:eastAsia="Calibri"/>
    </w:rPr>
  </w:style>
  <w:style w:type="paragraph" w:customStyle="1" w:styleId="110">
    <w:name w:val="Знак Знак11"/>
    <w:basedOn w:val="a"/>
    <w:rsid w:val="009D649C"/>
    <w:pPr>
      <w:spacing w:before="100" w:beforeAutospacing="1" w:after="100" w:afterAutospacing="1"/>
    </w:pPr>
    <w:rPr>
      <w:rFonts w:ascii="Tahoma" w:hAnsi="Tahoma"/>
      <w:sz w:val="20"/>
      <w:szCs w:val="20"/>
      <w:lang w:val="en-US" w:eastAsia="en-US"/>
    </w:rPr>
  </w:style>
  <w:style w:type="paragraph" w:customStyle="1" w:styleId="100">
    <w:name w:val="Знак Знак10"/>
    <w:basedOn w:val="a"/>
    <w:rsid w:val="00977507"/>
    <w:pPr>
      <w:spacing w:before="100" w:beforeAutospacing="1" w:after="100" w:afterAutospacing="1"/>
    </w:pPr>
    <w:rPr>
      <w:rFonts w:ascii="Tahoma" w:hAnsi="Tahoma"/>
      <w:sz w:val="20"/>
      <w:szCs w:val="20"/>
      <w:lang w:val="en-US" w:eastAsia="en-US"/>
    </w:rPr>
  </w:style>
  <w:style w:type="paragraph" w:customStyle="1" w:styleId="22">
    <w:name w:val="Абзац списка2"/>
    <w:basedOn w:val="a"/>
    <w:rsid w:val="001D31AE"/>
    <w:pPr>
      <w:ind w:left="720"/>
    </w:pPr>
    <w:rPr>
      <w:rFonts w:eastAsia="Calibri"/>
    </w:rPr>
  </w:style>
  <w:style w:type="paragraph" w:customStyle="1" w:styleId="33">
    <w:name w:val="Знак Знак Знак3"/>
    <w:basedOn w:val="a"/>
    <w:rsid w:val="00587EAD"/>
    <w:pPr>
      <w:spacing w:before="100" w:beforeAutospacing="1" w:after="100" w:afterAutospacing="1"/>
    </w:pPr>
    <w:rPr>
      <w:rFonts w:ascii="Tahoma" w:hAnsi="Tahoma"/>
      <w:sz w:val="20"/>
      <w:szCs w:val="20"/>
      <w:lang w:val="en-US" w:eastAsia="en-US"/>
    </w:rPr>
  </w:style>
  <w:style w:type="paragraph" w:customStyle="1" w:styleId="9">
    <w:name w:val="Знак Знак9"/>
    <w:basedOn w:val="a"/>
    <w:rsid w:val="00CB6B8D"/>
    <w:pPr>
      <w:spacing w:before="100" w:beforeAutospacing="1" w:after="100" w:afterAutospacing="1"/>
    </w:pPr>
    <w:rPr>
      <w:rFonts w:ascii="Tahoma" w:hAnsi="Tahoma"/>
      <w:sz w:val="20"/>
      <w:szCs w:val="20"/>
      <w:lang w:val="en-US" w:eastAsia="en-US"/>
    </w:rPr>
  </w:style>
  <w:style w:type="paragraph" w:customStyle="1" w:styleId="8">
    <w:name w:val="Знак Знак8"/>
    <w:basedOn w:val="a"/>
    <w:rsid w:val="004A69DA"/>
    <w:pPr>
      <w:spacing w:before="100" w:beforeAutospacing="1" w:after="100" w:afterAutospacing="1"/>
    </w:pPr>
    <w:rPr>
      <w:rFonts w:ascii="Tahoma" w:hAnsi="Tahoma"/>
      <w:sz w:val="20"/>
      <w:szCs w:val="20"/>
      <w:lang w:val="en-US" w:eastAsia="en-US"/>
    </w:rPr>
  </w:style>
  <w:style w:type="paragraph" w:customStyle="1" w:styleId="150">
    <w:name w:val="Знак Знак15"/>
    <w:basedOn w:val="a"/>
    <w:rsid w:val="00C84A0F"/>
    <w:pPr>
      <w:spacing w:before="100" w:beforeAutospacing="1" w:after="100" w:afterAutospacing="1"/>
    </w:pPr>
    <w:rPr>
      <w:rFonts w:ascii="Tahoma" w:hAnsi="Tahoma"/>
      <w:sz w:val="20"/>
      <w:szCs w:val="20"/>
      <w:lang w:val="en-US" w:eastAsia="en-US"/>
    </w:rPr>
  </w:style>
  <w:style w:type="paragraph" w:customStyle="1" w:styleId="19">
    <w:name w:val="Знак Знак19"/>
    <w:basedOn w:val="a"/>
    <w:rsid w:val="00386750"/>
    <w:pPr>
      <w:spacing w:before="100" w:beforeAutospacing="1" w:after="100" w:afterAutospacing="1"/>
    </w:pPr>
    <w:rPr>
      <w:rFonts w:ascii="Tahoma" w:hAnsi="Tahoma"/>
      <w:sz w:val="20"/>
      <w:szCs w:val="20"/>
      <w:lang w:val="en-US" w:eastAsia="en-US"/>
    </w:rPr>
  </w:style>
  <w:style w:type="paragraph" w:customStyle="1" w:styleId="18">
    <w:name w:val="Знак Знак18"/>
    <w:basedOn w:val="a"/>
    <w:rsid w:val="00277A00"/>
    <w:pPr>
      <w:spacing w:before="100" w:beforeAutospacing="1" w:after="100" w:afterAutospacing="1"/>
    </w:pPr>
    <w:rPr>
      <w:rFonts w:ascii="Tahoma" w:hAnsi="Tahoma"/>
      <w:sz w:val="20"/>
      <w:szCs w:val="20"/>
      <w:lang w:val="en-US" w:eastAsia="en-US"/>
    </w:rPr>
  </w:style>
  <w:style w:type="paragraph" w:customStyle="1" w:styleId="17">
    <w:name w:val="Знак Знак17"/>
    <w:basedOn w:val="a"/>
    <w:rsid w:val="00533ECC"/>
    <w:pPr>
      <w:spacing w:before="100" w:beforeAutospacing="1" w:after="100" w:afterAutospacing="1"/>
    </w:pPr>
    <w:rPr>
      <w:rFonts w:ascii="Tahoma" w:hAnsi="Tahoma"/>
      <w:sz w:val="20"/>
      <w:szCs w:val="20"/>
      <w:lang w:val="en-US" w:eastAsia="en-US"/>
    </w:rPr>
  </w:style>
  <w:style w:type="paragraph" w:customStyle="1" w:styleId="16">
    <w:name w:val="Знак Знак16"/>
    <w:basedOn w:val="a"/>
    <w:rsid w:val="001A7AFF"/>
    <w:pPr>
      <w:spacing w:before="100" w:beforeAutospacing="1" w:after="100" w:afterAutospacing="1"/>
    </w:pPr>
    <w:rPr>
      <w:rFonts w:ascii="Tahoma" w:hAnsi="Tahoma"/>
      <w:sz w:val="20"/>
      <w:szCs w:val="20"/>
      <w:lang w:val="en-US" w:eastAsia="en-US"/>
    </w:rPr>
  </w:style>
  <w:style w:type="paragraph" w:styleId="af2">
    <w:name w:val="Body Text"/>
    <w:basedOn w:val="a"/>
    <w:link w:val="af3"/>
    <w:uiPriority w:val="99"/>
    <w:semiHidden/>
    <w:unhideWhenUsed/>
    <w:rsid w:val="002303C1"/>
    <w:pPr>
      <w:spacing w:after="120"/>
    </w:pPr>
  </w:style>
  <w:style w:type="character" w:customStyle="1" w:styleId="af3">
    <w:name w:val="Основной текст Знак"/>
    <w:basedOn w:val="a0"/>
    <w:link w:val="af2"/>
    <w:uiPriority w:val="99"/>
    <w:semiHidden/>
    <w:rsid w:val="002303C1"/>
    <w:rPr>
      <w:rFonts w:ascii="Times New Roman" w:eastAsia="Times New Roman" w:hAnsi="Times New Roman" w:cs="Times New Roman"/>
      <w:sz w:val="24"/>
      <w:szCs w:val="24"/>
      <w:lang w:eastAsia="ru-RU"/>
    </w:rPr>
  </w:style>
  <w:style w:type="paragraph" w:customStyle="1" w:styleId="ConsPlusTitle">
    <w:name w:val="ConsPlusTitle"/>
    <w:rsid w:val="008655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34">
    <w:name w:val="Абзац списка3"/>
    <w:basedOn w:val="a"/>
    <w:rsid w:val="00F7274C"/>
    <w:pPr>
      <w:ind w:left="720"/>
    </w:pPr>
    <w:rPr>
      <w:rFonts w:eastAsia="Calibri"/>
    </w:rPr>
  </w:style>
  <w:style w:type="character" w:customStyle="1" w:styleId="apple-converted-space">
    <w:name w:val="apple-converted-space"/>
    <w:basedOn w:val="a0"/>
    <w:rsid w:val="00334274"/>
  </w:style>
  <w:style w:type="character" w:styleId="af4">
    <w:name w:val="Strong"/>
    <w:basedOn w:val="a0"/>
    <w:uiPriority w:val="22"/>
    <w:qFormat/>
    <w:rsid w:val="00334274"/>
    <w:rPr>
      <w:b/>
      <w:bCs/>
    </w:rPr>
  </w:style>
  <w:style w:type="paragraph" w:customStyle="1" w:styleId="af5">
    <w:name w:val="Знак Знак"/>
    <w:basedOn w:val="a"/>
    <w:rsid w:val="004A4442"/>
    <w:pPr>
      <w:spacing w:before="100" w:beforeAutospacing="1" w:after="100" w:afterAutospacing="1"/>
    </w:pPr>
    <w:rPr>
      <w:rFonts w:ascii="Tahoma" w:hAnsi="Tahoma"/>
      <w:sz w:val="20"/>
      <w:szCs w:val="20"/>
      <w:lang w:val="en-US" w:eastAsia="en-US"/>
    </w:rPr>
  </w:style>
  <w:style w:type="character" w:styleId="af6">
    <w:name w:val="Emphasis"/>
    <w:basedOn w:val="a0"/>
    <w:uiPriority w:val="20"/>
    <w:qFormat/>
    <w:rsid w:val="00AA5A8E"/>
    <w:rPr>
      <w:i/>
      <w:iCs/>
    </w:rPr>
  </w:style>
  <w:style w:type="character" w:styleId="af7">
    <w:name w:val="Hyperlink"/>
    <w:basedOn w:val="a0"/>
    <w:uiPriority w:val="99"/>
    <w:semiHidden/>
    <w:unhideWhenUsed/>
    <w:rsid w:val="00AA5A8E"/>
    <w:rPr>
      <w:color w:val="0000FF"/>
      <w:u w:val="single"/>
    </w:rPr>
  </w:style>
  <w:style w:type="paragraph" w:customStyle="1" w:styleId="af8">
    <w:name w:val="Знак Знак"/>
    <w:basedOn w:val="a"/>
    <w:rsid w:val="00EA3E6F"/>
    <w:pPr>
      <w:spacing w:before="100" w:beforeAutospacing="1" w:after="100" w:afterAutospacing="1"/>
    </w:pPr>
    <w:rPr>
      <w:rFonts w:ascii="Tahoma" w:hAnsi="Tahoma"/>
      <w:sz w:val="20"/>
      <w:szCs w:val="20"/>
      <w:lang w:val="en-US" w:eastAsia="en-US"/>
    </w:rPr>
  </w:style>
  <w:style w:type="paragraph" w:customStyle="1" w:styleId="af9">
    <w:name w:val="Знак Знак"/>
    <w:basedOn w:val="a"/>
    <w:rsid w:val="003C4D0C"/>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0878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2FF1EA0F582CD1006A56DA28CF9FA9663C15E4C4345F857B416E297D299BDB0BD7E2295CDC160AB63CCFE4E70F12420A8C82DCDA545008OEd2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43D14249E6A088D2F8A516E7617D17BF2B9B75634F58B1FE70E6614402B47E0ECAC33A295525FE4D4CF53C3336DB4BC2C4CAC8B08CF095B9a1F" TargetMode="External"/><Relationship Id="rId5" Type="http://schemas.openxmlformats.org/officeDocument/2006/relationships/webSettings" Target="webSettings.xml"/><Relationship Id="rId10" Type="http://schemas.openxmlformats.org/officeDocument/2006/relationships/hyperlink" Target="consultantplus://offline/ref=803AE0CA8B5EBCA928EB5EA2EC8ADDA89D650E3815B2BCAA496D15B6903431F0E2ED8390D202E31AF23FC3D9C62156BE9098CB54CD5F18AAyFz2D" TargetMode="External"/><Relationship Id="rId4" Type="http://schemas.openxmlformats.org/officeDocument/2006/relationships/settings" Target="settings.xml"/><Relationship Id="rId9" Type="http://schemas.openxmlformats.org/officeDocument/2006/relationships/hyperlink" Target="consultantplus://offline/ref=42A69881FC2E2FB6B03484373C9107D4FDF7361EE127980D08AB2F40B23CF3C56F28EEAD311B1E0B2980CAFFDD97A1CC8FE3D6741C636B78l7x4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445D0-432E-4C07-84D5-6B2C2C01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46410</TotalTime>
  <Pages>28</Pages>
  <Words>10463</Words>
  <Characters>59645</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finpk</cp:lastModifiedBy>
  <cp:revision>1060</cp:revision>
  <cp:lastPrinted>2019-05-31T00:06:00Z</cp:lastPrinted>
  <dcterms:created xsi:type="dcterms:W3CDTF">2013-02-05T01:55:00Z</dcterms:created>
  <dcterms:modified xsi:type="dcterms:W3CDTF">2019-05-31T05:40:00Z</dcterms:modified>
</cp:coreProperties>
</file>