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9C" w:rsidRDefault="0043009C" w:rsidP="0043009C">
      <w:pPr>
        <w:rPr>
          <w:sz w:val="22"/>
          <w:szCs w:val="22"/>
        </w:rPr>
      </w:pPr>
    </w:p>
    <w:p w:rsidR="00E03F5A" w:rsidRDefault="00E03F5A" w:rsidP="0043009C">
      <w:pPr>
        <w:rPr>
          <w:sz w:val="22"/>
          <w:szCs w:val="22"/>
        </w:rPr>
      </w:pPr>
    </w:p>
    <w:p w:rsidR="003C39E1" w:rsidRDefault="003C39E1" w:rsidP="0043009C">
      <w:pPr>
        <w:rPr>
          <w:sz w:val="22"/>
          <w:szCs w:val="22"/>
        </w:rPr>
      </w:pPr>
    </w:p>
    <w:tbl>
      <w:tblPr>
        <w:tblpPr w:leftFromText="180" w:rightFromText="180" w:vertAnchor="page" w:horzAnchor="margin" w:tblpX="108" w:tblpY="796"/>
        <w:tblW w:w="9288" w:type="dxa"/>
        <w:tblLayout w:type="fixed"/>
        <w:tblLook w:val="0000"/>
      </w:tblPr>
      <w:tblGrid>
        <w:gridCol w:w="4928"/>
        <w:gridCol w:w="283"/>
        <w:gridCol w:w="4077"/>
      </w:tblGrid>
      <w:tr w:rsidR="0043009C" w:rsidRPr="001C6429">
        <w:trPr>
          <w:trHeight w:val="3403"/>
        </w:trPr>
        <w:tc>
          <w:tcPr>
            <w:tcW w:w="4928" w:type="dxa"/>
          </w:tcPr>
          <w:p w:rsidR="0043009C" w:rsidRPr="001C6429" w:rsidRDefault="00374803" w:rsidP="0043009C">
            <w:pPr>
              <w:ind w:left="142"/>
              <w:jc w:val="center"/>
              <w:rPr>
                <w:sz w:val="28"/>
                <w:szCs w:val="28"/>
              </w:rPr>
            </w:pPr>
            <w:r w:rsidRPr="001C6429">
              <w:rPr>
                <w:noProof/>
                <w:sz w:val="28"/>
                <w:szCs w:val="28"/>
              </w:rPr>
              <w:drawing>
                <wp:inline distT="0" distB="0" distL="0" distR="0">
                  <wp:extent cx="629536" cy="648586"/>
                  <wp:effectExtent l="19050" t="0" r="0" b="0"/>
                  <wp:docPr id="1" name="Рисунок 1" descr="Описание: C:\ProgramData\Bimoid\Users\User000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ProgramData\Bimoid\Users\User000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92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09C" w:rsidRPr="001C6429" w:rsidRDefault="0043009C" w:rsidP="0043009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1C6429">
              <w:rPr>
                <w:b/>
                <w:sz w:val="28"/>
                <w:szCs w:val="28"/>
              </w:rPr>
              <w:t>КОМИТЕТ ПО ФИНАНСАМ</w:t>
            </w:r>
          </w:p>
          <w:p w:rsidR="0043009C" w:rsidRPr="001C6429" w:rsidRDefault="0043009C" w:rsidP="0043009C">
            <w:pPr>
              <w:jc w:val="center"/>
              <w:rPr>
                <w:b/>
                <w:sz w:val="28"/>
                <w:szCs w:val="28"/>
              </w:rPr>
            </w:pPr>
            <w:r w:rsidRPr="001C6429">
              <w:rPr>
                <w:b/>
                <w:sz w:val="28"/>
                <w:szCs w:val="28"/>
              </w:rPr>
              <w:t>АДМИНИСТРАЦИИ</w:t>
            </w:r>
          </w:p>
          <w:p w:rsidR="0043009C" w:rsidRPr="001C6429" w:rsidRDefault="0043009C" w:rsidP="0043009C">
            <w:pPr>
              <w:jc w:val="center"/>
              <w:rPr>
                <w:b/>
                <w:sz w:val="28"/>
                <w:szCs w:val="28"/>
              </w:rPr>
            </w:pPr>
            <w:r w:rsidRPr="001C6429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43009C" w:rsidRPr="001C6429" w:rsidRDefault="0043009C" w:rsidP="0043009C">
            <w:pPr>
              <w:jc w:val="center"/>
              <w:rPr>
                <w:b/>
                <w:sz w:val="28"/>
                <w:szCs w:val="28"/>
              </w:rPr>
            </w:pPr>
            <w:r w:rsidRPr="001C6429">
              <w:rPr>
                <w:b/>
                <w:sz w:val="28"/>
                <w:szCs w:val="28"/>
              </w:rPr>
              <w:t>«Читинский район»</w:t>
            </w:r>
          </w:p>
          <w:p w:rsidR="0043009C" w:rsidRPr="001C6429" w:rsidRDefault="0043009C" w:rsidP="0043009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2002 г"/>
              </w:smartTagPr>
              <w:r w:rsidRPr="001C6429">
                <w:rPr>
                  <w:sz w:val="28"/>
                  <w:szCs w:val="28"/>
                </w:rPr>
                <w:t>672002 г</w:t>
              </w:r>
            </w:smartTag>
            <w:r w:rsidRPr="001C6429">
              <w:rPr>
                <w:sz w:val="28"/>
                <w:szCs w:val="28"/>
              </w:rPr>
              <w:t>. Чита, ул. Ленина, 157</w:t>
            </w:r>
          </w:p>
          <w:p w:rsidR="0043009C" w:rsidRPr="001C6429" w:rsidRDefault="0043009C" w:rsidP="0043009C">
            <w:pPr>
              <w:jc w:val="center"/>
              <w:rPr>
                <w:sz w:val="28"/>
                <w:szCs w:val="28"/>
              </w:rPr>
            </w:pPr>
            <w:r w:rsidRPr="001C6429">
              <w:rPr>
                <w:sz w:val="28"/>
                <w:szCs w:val="28"/>
              </w:rPr>
              <w:t>Тел. 35-50-70, факс 35-92-19</w:t>
            </w:r>
          </w:p>
          <w:p w:rsidR="0043009C" w:rsidRPr="001C6429" w:rsidRDefault="0043009C" w:rsidP="0043009C">
            <w:pPr>
              <w:jc w:val="center"/>
              <w:rPr>
                <w:sz w:val="28"/>
                <w:szCs w:val="28"/>
              </w:rPr>
            </w:pPr>
            <w:r w:rsidRPr="001C6429">
              <w:rPr>
                <w:sz w:val="28"/>
                <w:szCs w:val="28"/>
                <w:lang w:val="en-US"/>
              </w:rPr>
              <w:t>E</w:t>
            </w:r>
            <w:r w:rsidRPr="001C6429">
              <w:rPr>
                <w:sz w:val="28"/>
                <w:szCs w:val="28"/>
              </w:rPr>
              <w:t>-</w:t>
            </w:r>
            <w:r w:rsidRPr="001C6429">
              <w:rPr>
                <w:sz w:val="28"/>
                <w:szCs w:val="28"/>
                <w:lang w:val="en-US"/>
              </w:rPr>
              <w:t>mail</w:t>
            </w:r>
            <w:r w:rsidRPr="001C6429">
              <w:rPr>
                <w:sz w:val="28"/>
                <w:szCs w:val="28"/>
              </w:rPr>
              <w:t xml:space="preserve">: </w:t>
            </w:r>
            <w:hyperlink r:id="rId7" w:history="1">
              <w:r w:rsidRPr="001C6429">
                <w:rPr>
                  <w:rStyle w:val="a3"/>
                  <w:sz w:val="28"/>
                  <w:szCs w:val="28"/>
                </w:rPr>
                <w:t>kfraion@yandex.ru</w:t>
              </w:r>
            </w:hyperlink>
          </w:p>
          <w:p w:rsidR="0043009C" w:rsidRPr="001C6429" w:rsidRDefault="0043009C" w:rsidP="0043009C">
            <w:pPr>
              <w:jc w:val="center"/>
              <w:rPr>
                <w:sz w:val="28"/>
                <w:szCs w:val="28"/>
              </w:rPr>
            </w:pPr>
            <w:r w:rsidRPr="001C6429">
              <w:rPr>
                <w:sz w:val="28"/>
                <w:szCs w:val="28"/>
              </w:rPr>
              <w:t>ИНН 7524001861 КПП 753601001</w:t>
            </w:r>
          </w:p>
          <w:p w:rsidR="0043009C" w:rsidRPr="001C6429" w:rsidRDefault="0043009C" w:rsidP="0043009C">
            <w:pPr>
              <w:jc w:val="center"/>
              <w:rPr>
                <w:sz w:val="28"/>
                <w:szCs w:val="28"/>
              </w:rPr>
            </w:pPr>
            <w:r w:rsidRPr="001C6429">
              <w:rPr>
                <w:sz w:val="28"/>
                <w:szCs w:val="28"/>
              </w:rPr>
              <w:t>ОГРН 1027500847813</w:t>
            </w:r>
          </w:p>
          <w:p w:rsidR="0043009C" w:rsidRPr="001C6429" w:rsidRDefault="0043009C" w:rsidP="00DE1419">
            <w:pPr>
              <w:spacing w:before="120"/>
              <w:jc w:val="center"/>
              <w:rPr>
                <w:sz w:val="28"/>
                <w:szCs w:val="28"/>
              </w:rPr>
            </w:pPr>
            <w:r w:rsidRPr="001C6429">
              <w:rPr>
                <w:color w:val="000000"/>
                <w:sz w:val="28"/>
                <w:szCs w:val="28"/>
              </w:rPr>
              <w:t xml:space="preserve">от </w:t>
            </w:r>
            <w:r w:rsidR="00697DA9" w:rsidRPr="001C6429">
              <w:rPr>
                <w:color w:val="000000"/>
                <w:sz w:val="28"/>
                <w:szCs w:val="28"/>
              </w:rPr>
              <w:t>«</w:t>
            </w:r>
            <w:r w:rsidR="00DE1419">
              <w:rPr>
                <w:color w:val="000000"/>
                <w:sz w:val="28"/>
                <w:szCs w:val="28"/>
                <w:u w:val="single"/>
              </w:rPr>
              <w:t xml:space="preserve"> 04 </w:t>
            </w:r>
            <w:r w:rsidR="00697DA9" w:rsidRPr="001C6429">
              <w:rPr>
                <w:color w:val="000000"/>
                <w:sz w:val="28"/>
                <w:szCs w:val="28"/>
              </w:rPr>
              <w:t>»</w:t>
            </w:r>
            <w:r w:rsidR="00DE1419">
              <w:rPr>
                <w:color w:val="000000"/>
                <w:sz w:val="28"/>
                <w:szCs w:val="28"/>
              </w:rPr>
              <w:t xml:space="preserve"> </w:t>
            </w:r>
            <w:r w:rsidR="00DE1419" w:rsidRPr="00DE141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697DA9" w:rsidRPr="00DE141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DE1419" w:rsidRPr="00DE1419">
              <w:rPr>
                <w:color w:val="000000"/>
                <w:sz w:val="28"/>
                <w:szCs w:val="28"/>
                <w:u w:val="single"/>
              </w:rPr>
              <w:t xml:space="preserve">июня  </w:t>
            </w:r>
            <w:r w:rsidR="006A3F18" w:rsidRPr="00DE141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1C6429">
              <w:rPr>
                <w:color w:val="000000"/>
                <w:sz w:val="28"/>
                <w:szCs w:val="28"/>
              </w:rPr>
              <w:t>201</w:t>
            </w:r>
            <w:r w:rsidR="00E03F5A">
              <w:rPr>
                <w:color w:val="000000"/>
                <w:sz w:val="28"/>
                <w:szCs w:val="28"/>
              </w:rPr>
              <w:t>9</w:t>
            </w:r>
            <w:r w:rsidRPr="001C6429">
              <w:rPr>
                <w:color w:val="000000"/>
                <w:sz w:val="28"/>
                <w:szCs w:val="28"/>
              </w:rPr>
              <w:t xml:space="preserve"> г</w:t>
            </w:r>
            <w:r w:rsidRPr="00DE1419">
              <w:rPr>
                <w:color w:val="000000"/>
                <w:sz w:val="28"/>
                <w:szCs w:val="28"/>
              </w:rPr>
              <w:t>. №</w:t>
            </w:r>
            <w:r w:rsidR="00E03F5A" w:rsidRPr="00DE141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DE1419">
              <w:rPr>
                <w:color w:val="000000"/>
                <w:sz w:val="28"/>
                <w:szCs w:val="28"/>
                <w:u w:val="single"/>
              </w:rPr>
              <w:t>337</w:t>
            </w:r>
          </w:p>
        </w:tc>
        <w:tc>
          <w:tcPr>
            <w:tcW w:w="283" w:type="dxa"/>
          </w:tcPr>
          <w:p w:rsidR="0043009C" w:rsidRPr="001C6429" w:rsidRDefault="0043009C" w:rsidP="0043009C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43009C" w:rsidRPr="003C39E1" w:rsidRDefault="0043009C" w:rsidP="0043009C">
            <w:pPr>
              <w:ind w:left="884" w:right="423"/>
              <w:rPr>
                <w:sz w:val="26"/>
                <w:szCs w:val="26"/>
              </w:rPr>
            </w:pPr>
          </w:p>
          <w:p w:rsidR="0043009C" w:rsidRPr="003C39E1" w:rsidRDefault="0043009C" w:rsidP="0043009C">
            <w:pPr>
              <w:ind w:left="884" w:right="423"/>
              <w:rPr>
                <w:sz w:val="26"/>
                <w:szCs w:val="26"/>
              </w:rPr>
            </w:pPr>
          </w:p>
          <w:p w:rsidR="0043009C" w:rsidRPr="003C39E1" w:rsidRDefault="0043009C" w:rsidP="0043009C">
            <w:pPr>
              <w:ind w:left="884" w:right="423"/>
              <w:rPr>
                <w:sz w:val="26"/>
                <w:szCs w:val="26"/>
              </w:rPr>
            </w:pPr>
          </w:p>
          <w:p w:rsidR="0043009C" w:rsidRPr="003C39E1" w:rsidRDefault="0043009C" w:rsidP="0043009C">
            <w:pPr>
              <w:ind w:left="884" w:right="423"/>
              <w:rPr>
                <w:sz w:val="26"/>
                <w:szCs w:val="26"/>
              </w:rPr>
            </w:pPr>
          </w:p>
          <w:p w:rsidR="0043009C" w:rsidRPr="003C39E1" w:rsidRDefault="0043009C" w:rsidP="0043009C">
            <w:pPr>
              <w:ind w:left="884" w:right="423"/>
              <w:rPr>
                <w:sz w:val="26"/>
                <w:szCs w:val="26"/>
              </w:rPr>
            </w:pPr>
          </w:p>
          <w:p w:rsidR="004A40A9" w:rsidRPr="00837436" w:rsidRDefault="004A40A9" w:rsidP="004A40A9">
            <w:pPr>
              <w:jc w:val="center"/>
              <w:rPr>
                <w:sz w:val="28"/>
                <w:szCs w:val="28"/>
              </w:rPr>
            </w:pPr>
            <w:r w:rsidRPr="00837436">
              <w:rPr>
                <w:sz w:val="28"/>
                <w:szCs w:val="28"/>
              </w:rPr>
              <w:t xml:space="preserve">Главе администрации </w:t>
            </w:r>
            <w:r w:rsidR="00EA2EB9" w:rsidRPr="005E1B72">
              <w:rPr>
                <w:sz w:val="28"/>
                <w:szCs w:val="28"/>
              </w:rPr>
              <w:t xml:space="preserve"> городского поселения «Новокручининское»</w:t>
            </w:r>
          </w:p>
          <w:p w:rsidR="00483138" w:rsidRPr="003C39E1" w:rsidRDefault="00EA2EB9" w:rsidP="004A40A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В.К. Шубиной</w:t>
            </w:r>
          </w:p>
        </w:tc>
      </w:tr>
    </w:tbl>
    <w:p w:rsidR="00BF2E2E" w:rsidRPr="00837436" w:rsidRDefault="00BF2E2E" w:rsidP="00BF2E2E">
      <w:pPr>
        <w:jc w:val="center"/>
        <w:rPr>
          <w:b/>
          <w:sz w:val="28"/>
          <w:szCs w:val="28"/>
        </w:rPr>
      </w:pPr>
      <w:r w:rsidRPr="00837436">
        <w:rPr>
          <w:b/>
          <w:sz w:val="28"/>
          <w:szCs w:val="28"/>
        </w:rPr>
        <w:t>ПРЕД</w:t>
      </w:r>
      <w:r w:rsidR="00CD2050" w:rsidRPr="00837436">
        <w:rPr>
          <w:b/>
          <w:sz w:val="28"/>
          <w:szCs w:val="28"/>
        </w:rPr>
        <w:t>СТАВЛЕНИЕ</w:t>
      </w:r>
    </w:p>
    <w:p w:rsidR="00BF2E2E" w:rsidRPr="00837436" w:rsidRDefault="00BF2E2E" w:rsidP="00BF2E2E">
      <w:pPr>
        <w:jc w:val="center"/>
        <w:rPr>
          <w:b/>
          <w:sz w:val="28"/>
          <w:szCs w:val="28"/>
        </w:rPr>
      </w:pPr>
      <w:r w:rsidRPr="00837436">
        <w:rPr>
          <w:b/>
          <w:sz w:val="28"/>
          <w:szCs w:val="28"/>
        </w:rPr>
        <w:t xml:space="preserve">об устранении </w:t>
      </w:r>
      <w:r w:rsidR="00697DA9" w:rsidRPr="00837436">
        <w:rPr>
          <w:b/>
          <w:sz w:val="28"/>
          <w:szCs w:val="28"/>
        </w:rPr>
        <w:t xml:space="preserve">выявленных </w:t>
      </w:r>
      <w:r w:rsidRPr="00837436">
        <w:rPr>
          <w:b/>
          <w:sz w:val="28"/>
          <w:szCs w:val="28"/>
        </w:rPr>
        <w:t>нарушений</w:t>
      </w:r>
    </w:p>
    <w:p w:rsidR="00BF2E2E" w:rsidRPr="00837436" w:rsidRDefault="00BF2E2E" w:rsidP="00BF2E2E">
      <w:pPr>
        <w:rPr>
          <w:b/>
          <w:sz w:val="28"/>
          <w:szCs w:val="28"/>
        </w:rPr>
      </w:pPr>
    </w:p>
    <w:p w:rsidR="00EA2EB9" w:rsidRPr="00837436" w:rsidRDefault="00EA2EB9" w:rsidP="00EA2EB9">
      <w:pPr>
        <w:ind w:firstLine="708"/>
        <w:jc w:val="both"/>
        <w:rPr>
          <w:sz w:val="28"/>
          <w:szCs w:val="28"/>
        </w:rPr>
      </w:pPr>
      <w:r w:rsidRPr="00837436">
        <w:rPr>
          <w:sz w:val="28"/>
          <w:szCs w:val="28"/>
        </w:rPr>
        <w:t xml:space="preserve">Специалистом Комитета по финансам администрации муниципального района «Читинский район» </w:t>
      </w:r>
      <w:r w:rsidRPr="00C53087">
        <w:rPr>
          <w:sz w:val="28"/>
          <w:szCs w:val="28"/>
        </w:rPr>
        <w:t xml:space="preserve">основании обращения, поступившего во время «Прямого разговора» с </w:t>
      </w:r>
      <w:proofErr w:type="spellStart"/>
      <w:r w:rsidRPr="00C53087">
        <w:rPr>
          <w:sz w:val="28"/>
          <w:szCs w:val="28"/>
        </w:rPr>
        <w:t>ВрИО</w:t>
      </w:r>
      <w:proofErr w:type="spellEnd"/>
      <w:r w:rsidRPr="00C53087">
        <w:rPr>
          <w:sz w:val="28"/>
          <w:szCs w:val="28"/>
        </w:rPr>
        <w:t xml:space="preserve"> Губернатора Забайкальского края А.М. </w:t>
      </w:r>
      <w:proofErr w:type="gramStart"/>
      <w:r w:rsidRPr="00C53087">
        <w:rPr>
          <w:sz w:val="28"/>
          <w:szCs w:val="28"/>
        </w:rPr>
        <w:t>Осиповым</w:t>
      </w:r>
      <w:r w:rsidRPr="00837436">
        <w:rPr>
          <w:sz w:val="28"/>
          <w:szCs w:val="28"/>
        </w:rPr>
        <w:t>, приказ</w:t>
      </w:r>
      <w:r>
        <w:rPr>
          <w:sz w:val="28"/>
          <w:szCs w:val="28"/>
        </w:rPr>
        <w:t>а</w:t>
      </w:r>
      <w:r w:rsidRPr="00837436">
        <w:rPr>
          <w:sz w:val="28"/>
          <w:szCs w:val="28"/>
        </w:rPr>
        <w:t xml:space="preserve"> Комитета по финансам администрации муниципального района «Читинский район» </w:t>
      </w:r>
      <w:r w:rsidRPr="00C53087">
        <w:rPr>
          <w:sz w:val="28"/>
          <w:szCs w:val="28"/>
        </w:rPr>
        <w:t>приказа Комитета по финансам администрации муниципального района «Читинский район» № 40 к.о. от 30.04.2019г.</w:t>
      </w:r>
      <w:r w:rsidRPr="00837436">
        <w:rPr>
          <w:sz w:val="28"/>
          <w:szCs w:val="28"/>
        </w:rPr>
        <w:t xml:space="preserve">, проведена </w:t>
      </w:r>
      <w:r>
        <w:rPr>
          <w:sz w:val="28"/>
          <w:szCs w:val="28"/>
        </w:rPr>
        <w:t xml:space="preserve">внеплановая </w:t>
      </w:r>
      <w:r w:rsidRPr="00837436">
        <w:rPr>
          <w:sz w:val="28"/>
          <w:szCs w:val="28"/>
        </w:rPr>
        <w:t xml:space="preserve">проверка финансово-хозяйственной деятельности в администрации </w:t>
      </w:r>
      <w:r w:rsidRPr="005E1B72">
        <w:rPr>
          <w:sz w:val="28"/>
          <w:szCs w:val="28"/>
        </w:rPr>
        <w:t>городского поселения «Новокручининское»</w:t>
      </w:r>
      <w:r w:rsidRPr="00837436">
        <w:rPr>
          <w:sz w:val="28"/>
          <w:szCs w:val="28"/>
        </w:rPr>
        <w:t>.</w:t>
      </w:r>
      <w:proofErr w:type="gramEnd"/>
    </w:p>
    <w:p w:rsidR="00EA10F5" w:rsidRPr="00C53087" w:rsidRDefault="00EA2EB9" w:rsidP="00EA10F5">
      <w:pPr>
        <w:ind w:firstLine="708"/>
        <w:jc w:val="both"/>
        <w:rPr>
          <w:sz w:val="28"/>
          <w:szCs w:val="28"/>
        </w:rPr>
      </w:pPr>
      <w:r w:rsidRPr="00837436">
        <w:rPr>
          <w:sz w:val="28"/>
          <w:szCs w:val="28"/>
        </w:rPr>
        <w:t xml:space="preserve">Проведенной проверкой </w:t>
      </w:r>
      <w:r w:rsidRPr="00C53087">
        <w:rPr>
          <w:sz w:val="28"/>
          <w:szCs w:val="28"/>
        </w:rPr>
        <w:t>за 2018 год и текущий период 2019 года (январь – апрель</w:t>
      </w:r>
      <w:r>
        <w:rPr>
          <w:sz w:val="28"/>
          <w:szCs w:val="28"/>
        </w:rPr>
        <w:t>)</w:t>
      </w:r>
      <w:r w:rsidRPr="00837436">
        <w:rPr>
          <w:sz w:val="28"/>
          <w:szCs w:val="28"/>
        </w:rPr>
        <w:t xml:space="preserve"> установлены финансовые нарушения на общую сумму – </w:t>
      </w:r>
      <w:r w:rsidRPr="00837436">
        <w:rPr>
          <w:i/>
          <w:sz w:val="28"/>
          <w:szCs w:val="28"/>
        </w:rPr>
        <w:t xml:space="preserve"> </w:t>
      </w:r>
      <w:r w:rsidR="00EA10F5">
        <w:rPr>
          <w:b/>
          <w:sz w:val="28"/>
          <w:szCs w:val="28"/>
        </w:rPr>
        <w:t>122 316,34</w:t>
      </w:r>
      <w:r w:rsidR="00EA10F5" w:rsidRPr="00C53087">
        <w:rPr>
          <w:sz w:val="28"/>
          <w:szCs w:val="28"/>
        </w:rPr>
        <w:t xml:space="preserve"> рублей, в том числе:</w:t>
      </w:r>
    </w:p>
    <w:p w:rsidR="00EA10F5" w:rsidRPr="00C53087" w:rsidRDefault="00EA10F5" w:rsidP="00EA10F5">
      <w:pPr>
        <w:ind w:firstLine="708"/>
        <w:jc w:val="both"/>
        <w:rPr>
          <w:sz w:val="28"/>
          <w:szCs w:val="28"/>
        </w:rPr>
      </w:pPr>
      <w:r w:rsidRPr="00C53087">
        <w:rPr>
          <w:bCs/>
          <w:sz w:val="28"/>
          <w:szCs w:val="28"/>
        </w:rPr>
        <w:t>- 4</w:t>
      </w:r>
      <w:r>
        <w:rPr>
          <w:bCs/>
          <w:sz w:val="28"/>
          <w:szCs w:val="28"/>
        </w:rPr>
        <w:t> 330,31</w:t>
      </w:r>
      <w:r w:rsidRPr="00C53087">
        <w:rPr>
          <w:bCs/>
          <w:sz w:val="28"/>
          <w:szCs w:val="28"/>
        </w:rPr>
        <w:t xml:space="preserve"> рублей, в нарушение </w:t>
      </w:r>
      <w:r w:rsidRPr="00C53087">
        <w:rPr>
          <w:sz w:val="28"/>
          <w:szCs w:val="28"/>
        </w:rPr>
        <w:t xml:space="preserve">Приказа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Федерации», </w:t>
      </w:r>
      <w:r w:rsidRPr="00C53087">
        <w:rPr>
          <w:bCs/>
          <w:sz w:val="28"/>
          <w:szCs w:val="28"/>
        </w:rPr>
        <w:t>нарушение при</w:t>
      </w:r>
      <w:r>
        <w:rPr>
          <w:bCs/>
          <w:sz w:val="28"/>
          <w:szCs w:val="28"/>
        </w:rPr>
        <w:t>менения бюджетной классификации;</w:t>
      </w:r>
    </w:p>
    <w:p w:rsidR="00EA10F5" w:rsidRPr="00171096" w:rsidRDefault="00EA10F5" w:rsidP="00EA10F5">
      <w:pPr>
        <w:ind w:firstLine="709"/>
        <w:jc w:val="both"/>
        <w:rPr>
          <w:sz w:val="28"/>
          <w:szCs w:val="28"/>
        </w:rPr>
      </w:pPr>
      <w:r w:rsidRPr="00171096">
        <w:rPr>
          <w:sz w:val="28"/>
          <w:szCs w:val="28"/>
        </w:rPr>
        <w:t>- 1 508,26 рублей, переплата заработной платы;</w:t>
      </w:r>
    </w:p>
    <w:p w:rsidR="00EA10F5" w:rsidRPr="00171096" w:rsidRDefault="00EA10F5" w:rsidP="00EA10F5">
      <w:pPr>
        <w:ind w:firstLine="709"/>
        <w:jc w:val="both"/>
        <w:rPr>
          <w:sz w:val="28"/>
          <w:szCs w:val="28"/>
        </w:rPr>
      </w:pPr>
      <w:r w:rsidRPr="00171096">
        <w:rPr>
          <w:sz w:val="28"/>
          <w:szCs w:val="28"/>
        </w:rPr>
        <w:t>- 82,36 рублей, недоплата заработной платы;</w:t>
      </w:r>
    </w:p>
    <w:p w:rsidR="00EA10F5" w:rsidRPr="00A11EB5" w:rsidRDefault="00EA10F5" w:rsidP="00EA10F5">
      <w:pPr>
        <w:rPr>
          <w:b/>
          <w:sz w:val="28"/>
          <w:szCs w:val="28"/>
        </w:rPr>
      </w:pPr>
      <w:r w:rsidRPr="00C53087">
        <w:rPr>
          <w:sz w:val="28"/>
          <w:szCs w:val="28"/>
        </w:rPr>
        <w:tab/>
      </w:r>
      <w:r w:rsidRPr="00A11EB5">
        <w:rPr>
          <w:sz w:val="28"/>
          <w:szCs w:val="28"/>
        </w:rPr>
        <w:t>- 391,56 рублей, в нарушение п. 2 ст. 10 Федерального закона РФ от 06.12.2011 г. № 402-ФЗ «О бухгалтерском учете», недостоверное отражение первичных документов в регистрах бухгалтерского учета;</w:t>
      </w:r>
    </w:p>
    <w:p w:rsidR="00EA10F5" w:rsidRPr="00871650" w:rsidRDefault="00EA10F5" w:rsidP="00EA10F5">
      <w:pPr>
        <w:ind w:firstLine="708"/>
        <w:jc w:val="both"/>
        <w:rPr>
          <w:sz w:val="28"/>
          <w:szCs w:val="28"/>
        </w:rPr>
      </w:pPr>
      <w:r w:rsidRPr="00871650">
        <w:rPr>
          <w:sz w:val="28"/>
          <w:szCs w:val="28"/>
        </w:rPr>
        <w:t>- 116 003,85 рублей, в нарушение п. 4 Положения по ведению бухгалтерского учета и бухгалтерской отчетности в Российской Федерации, утвержденного Приказам Министерства финансов Российской Федерации от 29.07.1998г. № 34н и п. 2 ст. 10 Федерального закона РФ от 06.12.2011г. № 402-ФЗ «О бухгалтерском учете», неучтенная кредиторская задолженность.</w:t>
      </w:r>
    </w:p>
    <w:p w:rsidR="00EA2EB9" w:rsidRPr="00C53087" w:rsidRDefault="00EA2EB9" w:rsidP="00EA2EB9">
      <w:pPr>
        <w:ind w:firstLine="708"/>
        <w:jc w:val="both"/>
        <w:rPr>
          <w:sz w:val="28"/>
          <w:szCs w:val="28"/>
        </w:rPr>
      </w:pPr>
      <w:r w:rsidRPr="00C53087">
        <w:rPr>
          <w:sz w:val="28"/>
          <w:szCs w:val="28"/>
        </w:rPr>
        <w:t>Вместе с тем, выявлены случаи нарушения:</w:t>
      </w:r>
    </w:p>
    <w:p w:rsidR="00EA2EB9" w:rsidRPr="00C53087" w:rsidRDefault="00EA2EB9" w:rsidP="00EA2EB9">
      <w:pPr>
        <w:ind w:firstLine="708"/>
        <w:jc w:val="both"/>
        <w:rPr>
          <w:sz w:val="28"/>
          <w:szCs w:val="28"/>
        </w:rPr>
      </w:pPr>
      <w:r w:rsidRPr="00C53087">
        <w:rPr>
          <w:sz w:val="28"/>
          <w:szCs w:val="28"/>
        </w:rPr>
        <w:lastRenderedPageBreak/>
        <w:t>- п. 1 ст. 781 гл. 39 Гражданского Кодекса Российской Федерации в договоре на оказание услуг не указан срок и порядок оплаты оказанных услуг;</w:t>
      </w:r>
    </w:p>
    <w:p w:rsidR="00EA2EB9" w:rsidRPr="00C53087" w:rsidRDefault="00EA2EB9" w:rsidP="00EA2EB9">
      <w:pPr>
        <w:ind w:firstLine="708"/>
        <w:jc w:val="both"/>
        <w:rPr>
          <w:sz w:val="28"/>
          <w:szCs w:val="28"/>
        </w:rPr>
      </w:pPr>
      <w:r w:rsidRPr="00C53087">
        <w:rPr>
          <w:sz w:val="28"/>
          <w:szCs w:val="28"/>
        </w:rPr>
        <w:t xml:space="preserve">- </w:t>
      </w:r>
      <w:r w:rsidRPr="00C53087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</w:rPr>
        <w:t>п. 3 ст. 11</w:t>
      </w:r>
      <w:r w:rsidRPr="00C53087">
        <w:rPr>
          <w:rStyle w:val="a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53087">
        <w:rPr>
          <w:sz w:val="28"/>
          <w:szCs w:val="28"/>
        </w:rPr>
        <w:t>Федерального закона РФ от 06.12.2011 г. № 402-ФЗ «О бухгалтерском учете», инвентаризация основных средств и нематериальных активов не проводилась;</w:t>
      </w:r>
    </w:p>
    <w:p w:rsidR="00EA2EB9" w:rsidRDefault="00EA2EB9" w:rsidP="00EA2EB9">
      <w:pPr>
        <w:ind w:firstLine="708"/>
        <w:jc w:val="both"/>
        <w:rPr>
          <w:sz w:val="28"/>
          <w:szCs w:val="28"/>
        </w:rPr>
      </w:pPr>
      <w:r w:rsidRPr="00C53087">
        <w:rPr>
          <w:sz w:val="28"/>
          <w:szCs w:val="28"/>
        </w:rPr>
        <w:t xml:space="preserve">- </w:t>
      </w:r>
      <w:r w:rsidRPr="00C53087">
        <w:rPr>
          <w:rFonts w:eastAsiaTheme="minorHAnsi"/>
          <w:sz w:val="28"/>
          <w:szCs w:val="28"/>
          <w:lang w:eastAsia="en-US"/>
        </w:rPr>
        <w:t xml:space="preserve">ст. 264.5. Бюджетного кодекса Российской Федерации, отчет об исполнении бюджета </w:t>
      </w:r>
      <w:r w:rsidRPr="00C53087">
        <w:rPr>
          <w:sz w:val="28"/>
          <w:szCs w:val="28"/>
        </w:rPr>
        <w:t xml:space="preserve">городского поселения «Новокручининское» </w:t>
      </w:r>
      <w:r w:rsidRPr="00C53087">
        <w:rPr>
          <w:rFonts w:eastAsiaTheme="minorHAnsi"/>
          <w:sz w:val="28"/>
          <w:szCs w:val="28"/>
          <w:lang w:eastAsia="en-US"/>
        </w:rPr>
        <w:t xml:space="preserve">за 2018 год, для утверждения, не представлен в Совет </w:t>
      </w:r>
      <w:r w:rsidRPr="00C53087">
        <w:rPr>
          <w:sz w:val="28"/>
          <w:szCs w:val="28"/>
        </w:rPr>
        <w:t xml:space="preserve">городского поселения «Новокручининское» </w:t>
      </w:r>
      <w:r w:rsidRPr="00C53087">
        <w:rPr>
          <w:rFonts w:eastAsiaTheme="minorHAnsi"/>
          <w:sz w:val="28"/>
          <w:szCs w:val="28"/>
          <w:lang w:eastAsia="en-US"/>
        </w:rPr>
        <w:t>до 1 мая 2019г.</w:t>
      </w:r>
    </w:p>
    <w:p w:rsidR="00CD2050" w:rsidRPr="00837436" w:rsidRDefault="00CD2050" w:rsidP="00CC690E">
      <w:pPr>
        <w:ind w:firstLine="708"/>
        <w:jc w:val="both"/>
        <w:rPr>
          <w:sz w:val="28"/>
          <w:szCs w:val="28"/>
        </w:rPr>
      </w:pPr>
    </w:p>
    <w:p w:rsidR="00CC690E" w:rsidRPr="00837436" w:rsidRDefault="00CC690E" w:rsidP="00CC690E">
      <w:pPr>
        <w:ind w:firstLine="708"/>
        <w:jc w:val="both"/>
        <w:rPr>
          <w:sz w:val="28"/>
          <w:szCs w:val="28"/>
        </w:rPr>
      </w:pPr>
      <w:proofErr w:type="gramStart"/>
      <w:r w:rsidRPr="00837436">
        <w:rPr>
          <w:sz w:val="28"/>
          <w:szCs w:val="28"/>
        </w:rPr>
        <w:t>Сообщая Вам о фактах установленных нарушений просим</w:t>
      </w:r>
      <w:proofErr w:type="gramEnd"/>
      <w:r w:rsidRPr="00837436">
        <w:rPr>
          <w:sz w:val="28"/>
          <w:szCs w:val="28"/>
        </w:rPr>
        <w:t xml:space="preserve"> в срок до </w:t>
      </w:r>
      <w:r w:rsidR="00EA2EB9">
        <w:rPr>
          <w:sz w:val="28"/>
          <w:szCs w:val="28"/>
        </w:rPr>
        <w:t>01 августа</w:t>
      </w:r>
      <w:r w:rsidR="001E3BFD" w:rsidRPr="00837436">
        <w:rPr>
          <w:sz w:val="28"/>
          <w:szCs w:val="28"/>
        </w:rPr>
        <w:t xml:space="preserve"> 2019</w:t>
      </w:r>
      <w:r w:rsidRPr="00837436">
        <w:rPr>
          <w:sz w:val="28"/>
          <w:szCs w:val="28"/>
        </w:rPr>
        <w:t xml:space="preserve"> года принять все необходимые меры по их устранению при этом:</w:t>
      </w:r>
    </w:p>
    <w:p w:rsidR="00EA2EB9" w:rsidRDefault="00EA2EB9" w:rsidP="009215BD">
      <w:pPr>
        <w:pStyle w:val="a7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Проводимые банковские операции подтверждать оправдательными документами.</w:t>
      </w:r>
    </w:p>
    <w:p w:rsidR="00AA4714" w:rsidRDefault="00EA2EB9" w:rsidP="009215BD">
      <w:pPr>
        <w:pStyle w:val="a7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платежным поручениям на перечисления заработной платы, пособий </w:t>
      </w:r>
      <w:r w:rsidR="00AA4714">
        <w:rPr>
          <w:sz w:val="28"/>
          <w:szCs w:val="28"/>
        </w:rPr>
        <w:t>прилаживать реестры.</w:t>
      </w:r>
    </w:p>
    <w:p w:rsidR="00AA4714" w:rsidRDefault="00AA4714" w:rsidP="009215BD">
      <w:pPr>
        <w:pStyle w:val="a7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неправильного применения бюджетной классификации.</w:t>
      </w:r>
    </w:p>
    <w:p w:rsidR="003F58A0" w:rsidRPr="00837436" w:rsidRDefault="00AA4714" w:rsidP="009215BD">
      <w:pPr>
        <w:pStyle w:val="a7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положение о муниципальной службе в городском поселении «Новокручининское», внести изменения в соответствии с действующим законодательством</w:t>
      </w:r>
      <w:r w:rsidR="00065659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части </w:t>
      </w:r>
      <w:r w:rsidR="00065659" w:rsidRPr="00C53087">
        <w:rPr>
          <w:sz w:val="28"/>
          <w:szCs w:val="28"/>
        </w:rPr>
        <w:t>предоставления ежегодного дополнительного оплачиваемого отпуска за выслугу лет.</w:t>
      </w:r>
    </w:p>
    <w:p w:rsidR="00DA77E4" w:rsidRDefault="00DA77E4" w:rsidP="009215BD">
      <w:pPr>
        <w:pStyle w:val="a7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 w:rsidRPr="00837436">
        <w:rPr>
          <w:sz w:val="28"/>
          <w:szCs w:val="28"/>
        </w:rPr>
        <w:t xml:space="preserve">Заполнению табеля учета использования рабочего времени </w:t>
      </w:r>
      <w:r w:rsidR="00207E7F" w:rsidRPr="00837436">
        <w:rPr>
          <w:sz w:val="28"/>
          <w:szCs w:val="28"/>
        </w:rPr>
        <w:t>уделять повышенное внимание, особенно при использовании буквенных обозначений того или иного события.</w:t>
      </w:r>
    </w:p>
    <w:p w:rsidR="00065659" w:rsidRPr="00837436" w:rsidRDefault="00065659" w:rsidP="009215BD">
      <w:pPr>
        <w:pStyle w:val="a7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приказах наименование должности указывать в соответствии с занимаемой должностью и штатным расписанием.</w:t>
      </w:r>
    </w:p>
    <w:p w:rsidR="00207E7F" w:rsidRDefault="00207E7F" w:rsidP="009215BD">
      <w:pPr>
        <w:pStyle w:val="a7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 w:rsidRPr="00837436">
        <w:rPr>
          <w:sz w:val="28"/>
          <w:szCs w:val="28"/>
        </w:rPr>
        <w:t xml:space="preserve">Принять меры по возмещению переплаты </w:t>
      </w:r>
      <w:r w:rsidR="00065659">
        <w:rPr>
          <w:sz w:val="28"/>
          <w:szCs w:val="28"/>
        </w:rPr>
        <w:t>заработной платы</w:t>
      </w:r>
      <w:r w:rsidRPr="00837436">
        <w:rPr>
          <w:sz w:val="28"/>
          <w:szCs w:val="28"/>
        </w:rPr>
        <w:t>.</w:t>
      </w:r>
    </w:p>
    <w:p w:rsidR="00C862CF" w:rsidRDefault="00C862CF" w:rsidP="009215BD">
      <w:pPr>
        <w:pStyle w:val="a7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недостоверного отражения первичных документов в регистрах бухгалтерского учета.</w:t>
      </w:r>
    </w:p>
    <w:p w:rsidR="00C862CF" w:rsidRDefault="00C862CF" w:rsidP="009215BD">
      <w:pPr>
        <w:pStyle w:val="a7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договорах на оказание услуг указывать срок и порядок оплаты указанных услуг.</w:t>
      </w:r>
    </w:p>
    <w:p w:rsidR="00C862CF" w:rsidRDefault="00C862CF" w:rsidP="009215BD">
      <w:pPr>
        <w:pStyle w:val="a7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актах выполненных работ указывать перечень фактически выполненных работ.</w:t>
      </w:r>
    </w:p>
    <w:p w:rsidR="00E23744" w:rsidRDefault="00C862CF" w:rsidP="009215BD">
      <w:pPr>
        <w:pStyle w:val="a7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Исполнять требования </w:t>
      </w:r>
      <w:r w:rsidR="00E23744">
        <w:rPr>
          <w:sz w:val="28"/>
          <w:szCs w:val="28"/>
        </w:rPr>
        <w:t>инструкций бухгалтерского учета, в части проведения инвентаризации имущества и финансовых обязательств.</w:t>
      </w:r>
    </w:p>
    <w:p w:rsidR="00500203" w:rsidRDefault="00E23744" w:rsidP="009215BD">
      <w:pPr>
        <w:pStyle w:val="a7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несвоевременного предоставлен</w:t>
      </w:r>
      <w:r w:rsidR="00D75BE9">
        <w:rPr>
          <w:sz w:val="28"/>
          <w:szCs w:val="28"/>
        </w:rPr>
        <w:t>и</w:t>
      </w:r>
      <w:r w:rsidR="00500203">
        <w:rPr>
          <w:sz w:val="28"/>
          <w:szCs w:val="28"/>
        </w:rPr>
        <w:t xml:space="preserve">я отчета об исполнении бюджета </w:t>
      </w:r>
      <w:r w:rsidR="00D75BE9">
        <w:rPr>
          <w:sz w:val="28"/>
          <w:szCs w:val="28"/>
        </w:rPr>
        <w:t>в Совет городског</w:t>
      </w:r>
      <w:r w:rsidR="00500203">
        <w:rPr>
          <w:sz w:val="28"/>
          <w:szCs w:val="28"/>
        </w:rPr>
        <w:t>о поселения, для утверждения.</w:t>
      </w:r>
    </w:p>
    <w:p w:rsidR="00C862CF" w:rsidRPr="00837436" w:rsidRDefault="00500203" w:rsidP="009215BD">
      <w:pPr>
        <w:pStyle w:val="a7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поправки в Учетную политику, в связи с изданием нового </w:t>
      </w:r>
      <w:r w:rsidRPr="00C53087">
        <w:rPr>
          <w:rFonts w:eastAsiaTheme="minorHAnsi"/>
          <w:sz w:val="28"/>
          <w:szCs w:val="28"/>
          <w:lang w:eastAsia="en-US"/>
        </w:rPr>
        <w:t>Порядка формирования и применения кодов бюджетной классификации Российской Федерации, их структура и принципы назначения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C53087">
        <w:rPr>
          <w:rFonts w:eastAsiaTheme="minorHAnsi"/>
          <w:sz w:val="28"/>
          <w:szCs w:val="28"/>
          <w:lang w:eastAsia="en-US"/>
        </w:rPr>
        <w:t xml:space="preserve"> Порядка применения классификации операций сектора государственного управления</w:t>
      </w:r>
      <w:r>
        <w:rPr>
          <w:rFonts w:eastAsiaTheme="minorHAnsi"/>
          <w:sz w:val="28"/>
          <w:szCs w:val="28"/>
          <w:lang w:eastAsia="en-US"/>
        </w:rPr>
        <w:t>.</w:t>
      </w:r>
      <w:r w:rsidR="00C862CF">
        <w:rPr>
          <w:sz w:val="28"/>
          <w:szCs w:val="28"/>
        </w:rPr>
        <w:t xml:space="preserve"> </w:t>
      </w:r>
    </w:p>
    <w:p w:rsidR="00777515" w:rsidRPr="00837436" w:rsidRDefault="00211750" w:rsidP="00211750">
      <w:pPr>
        <w:pStyle w:val="a7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 w:rsidRPr="00837436">
        <w:rPr>
          <w:sz w:val="28"/>
          <w:szCs w:val="28"/>
        </w:rPr>
        <w:t xml:space="preserve">Сообщить в Комитет по финансам о результатах рассмотрения акта и материалов проверки. Предоставить копии документов, подтверждающие устранение указанных нарушений. В случае применения </w:t>
      </w:r>
      <w:r w:rsidRPr="00837436">
        <w:rPr>
          <w:sz w:val="28"/>
          <w:szCs w:val="28"/>
        </w:rPr>
        <w:lastRenderedPageBreak/>
        <w:t>дисциплинарных взысканий представить копии распорядительных документов. О принятых мерах сообщить в установленный срок.</w:t>
      </w:r>
    </w:p>
    <w:p w:rsidR="00777515" w:rsidRDefault="00777515" w:rsidP="00777515">
      <w:pPr>
        <w:jc w:val="both"/>
        <w:rPr>
          <w:sz w:val="27"/>
          <w:szCs w:val="27"/>
        </w:rPr>
      </w:pPr>
    </w:p>
    <w:p w:rsidR="00837436" w:rsidRPr="00AD3A3E" w:rsidRDefault="00837436" w:rsidP="00837436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AD3A3E">
        <w:rPr>
          <w:sz w:val="28"/>
          <w:szCs w:val="28"/>
        </w:rPr>
        <w:t xml:space="preserve">Согласно п. 1 ст. 19.5 Кодекса об административных правонарушениях Российской Федерации, </w:t>
      </w:r>
      <w:r w:rsidRPr="00AD3A3E">
        <w:rPr>
          <w:rStyle w:val="blk"/>
          <w:color w:val="333333"/>
          <w:sz w:val="28"/>
          <w:szCs w:val="28"/>
        </w:rPr>
        <w:t xml:space="preserve">невыполнение в установленный срок законного </w:t>
      </w:r>
      <w:r w:rsidR="00690024">
        <w:rPr>
          <w:rStyle w:val="blk"/>
          <w:color w:val="333333"/>
          <w:sz w:val="28"/>
          <w:szCs w:val="28"/>
        </w:rPr>
        <w:t>представления</w:t>
      </w:r>
      <w:r w:rsidRPr="00AD3A3E">
        <w:rPr>
          <w:rStyle w:val="blk"/>
          <w:color w:val="333333"/>
          <w:sz w:val="28"/>
          <w:szCs w:val="28"/>
        </w:rPr>
        <w:t xml:space="preserve"> органа, осуществляющего муниципальный контроль, об устранении нарушений законодательства</w:t>
      </w:r>
      <w:bookmarkStart w:id="0" w:name="dst103912"/>
      <w:bookmarkEnd w:id="0"/>
      <w:r w:rsidRPr="00AD3A3E">
        <w:rPr>
          <w:rStyle w:val="blk"/>
          <w:color w:val="333333"/>
          <w:sz w:val="28"/>
          <w:szCs w:val="28"/>
        </w:rPr>
        <w:t xml:space="preserve"> влечет наложение административного штрафа.</w:t>
      </w:r>
    </w:p>
    <w:p w:rsidR="003C39E1" w:rsidRDefault="003C39E1" w:rsidP="00777515">
      <w:pPr>
        <w:jc w:val="both"/>
        <w:rPr>
          <w:sz w:val="27"/>
          <w:szCs w:val="27"/>
        </w:rPr>
      </w:pPr>
    </w:p>
    <w:p w:rsidR="003C39E1" w:rsidRDefault="003C39E1" w:rsidP="00777515">
      <w:pPr>
        <w:jc w:val="both"/>
        <w:rPr>
          <w:sz w:val="27"/>
          <w:szCs w:val="27"/>
        </w:rPr>
      </w:pPr>
    </w:p>
    <w:p w:rsidR="00837436" w:rsidRDefault="00837436" w:rsidP="00777515">
      <w:pPr>
        <w:jc w:val="both"/>
        <w:rPr>
          <w:sz w:val="27"/>
          <w:szCs w:val="27"/>
        </w:rPr>
      </w:pPr>
    </w:p>
    <w:p w:rsidR="00837436" w:rsidRDefault="00837436" w:rsidP="00777515">
      <w:pPr>
        <w:jc w:val="both"/>
        <w:rPr>
          <w:sz w:val="27"/>
          <w:szCs w:val="27"/>
        </w:rPr>
      </w:pPr>
    </w:p>
    <w:p w:rsidR="00837436" w:rsidRDefault="00837436" w:rsidP="00777515">
      <w:pPr>
        <w:jc w:val="both"/>
        <w:rPr>
          <w:sz w:val="27"/>
          <w:szCs w:val="27"/>
        </w:rPr>
      </w:pPr>
    </w:p>
    <w:p w:rsidR="00837436" w:rsidRPr="003C39E1" w:rsidRDefault="00837436" w:rsidP="00777515">
      <w:pPr>
        <w:jc w:val="both"/>
        <w:rPr>
          <w:sz w:val="27"/>
          <w:szCs w:val="27"/>
        </w:rPr>
      </w:pPr>
    </w:p>
    <w:p w:rsidR="00BC6235" w:rsidRPr="00837436" w:rsidRDefault="00BC6235" w:rsidP="00BC6235">
      <w:pPr>
        <w:rPr>
          <w:sz w:val="28"/>
          <w:szCs w:val="28"/>
        </w:rPr>
      </w:pPr>
      <w:r w:rsidRPr="00837436">
        <w:rPr>
          <w:sz w:val="28"/>
          <w:szCs w:val="28"/>
        </w:rPr>
        <w:t xml:space="preserve">Председатель Комитета по финансам </w:t>
      </w:r>
    </w:p>
    <w:p w:rsidR="00BC6235" w:rsidRPr="00837436" w:rsidRDefault="00BC6235" w:rsidP="00BC6235">
      <w:pPr>
        <w:rPr>
          <w:sz w:val="28"/>
          <w:szCs w:val="28"/>
        </w:rPr>
      </w:pPr>
      <w:r w:rsidRPr="00837436">
        <w:rPr>
          <w:sz w:val="28"/>
          <w:szCs w:val="28"/>
        </w:rPr>
        <w:t>администрации муниципального района</w:t>
      </w:r>
    </w:p>
    <w:p w:rsidR="00233BC6" w:rsidRPr="00837436" w:rsidRDefault="00BC6235" w:rsidP="00BC6235">
      <w:pPr>
        <w:rPr>
          <w:sz w:val="28"/>
          <w:szCs w:val="28"/>
        </w:rPr>
      </w:pPr>
      <w:r w:rsidRPr="00837436">
        <w:rPr>
          <w:sz w:val="28"/>
          <w:szCs w:val="28"/>
        </w:rPr>
        <w:t>«Читинский район»</w:t>
      </w:r>
      <w:r w:rsidRPr="00837436">
        <w:rPr>
          <w:sz w:val="28"/>
          <w:szCs w:val="28"/>
        </w:rPr>
        <w:tab/>
      </w:r>
      <w:r w:rsidRPr="00837436">
        <w:rPr>
          <w:sz w:val="28"/>
          <w:szCs w:val="28"/>
        </w:rPr>
        <w:tab/>
      </w:r>
      <w:r w:rsidRPr="00837436">
        <w:rPr>
          <w:sz w:val="28"/>
          <w:szCs w:val="28"/>
        </w:rPr>
        <w:tab/>
      </w:r>
      <w:r w:rsidRPr="00837436">
        <w:rPr>
          <w:sz w:val="28"/>
          <w:szCs w:val="28"/>
        </w:rPr>
        <w:tab/>
      </w:r>
      <w:r w:rsidRPr="00837436">
        <w:rPr>
          <w:sz w:val="28"/>
          <w:szCs w:val="28"/>
        </w:rPr>
        <w:tab/>
      </w:r>
      <w:r w:rsidRPr="00837436">
        <w:rPr>
          <w:sz w:val="28"/>
          <w:szCs w:val="28"/>
        </w:rPr>
        <w:tab/>
      </w:r>
      <w:r w:rsidRPr="00837436">
        <w:rPr>
          <w:sz w:val="28"/>
          <w:szCs w:val="28"/>
        </w:rPr>
        <w:tab/>
        <w:t xml:space="preserve">А.И. </w:t>
      </w:r>
      <w:proofErr w:type="spellStart"/>
      <w:r w:rsidRPr="00837436">
        <w:rPr>
          <w:sz w:val="28"/>
          <w:szCs w:val="28"/>
        </w:rPr>
        <w:t>Сытниченко</w:t>
      </w:r>
      <w:proofErr w:type="spellEnd"/>
      <w:r w:rsidR="00233BC6" w:rsidRPr="00837436">
        <w:rPr>
          <w:sz w:val="28"/>
          <w:szCs w:val="28"/>
        </w:rPr>
        <w:t xml:space="preserve"> </w:t>
      </w:r>
    </w:p>
    <w:p w:rsidR="00233BC6" w:rsidRPr="00837436" w:rsidRDefault="00233BC6" w:rsidP="00233BC6">
      <w:pPr>
        <w:jc w:val="both"/>
        <w:rPr>
          <w:sz w:val="28"/>
          <w:szCs w:val="28"/>
        </w:rPr>
      </w:pPr>
    </w:p>
    <w:p w:rsidR="00211750" w:rsidRPr="001C6429" w:rsidRDefault="00211750" w:rsidP="00233BC6">
      <w:pPr>
        <w:jc w:val="both"/>
        <w:rPr>
          <w:sz w:val="28"/>
          <w:szCs w:val="28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837436" w:rsidRDefault="00837436" w:rsidP="00233BC6">
      <w:pPr>
        <w:jc w:val="both"/>
        <w:rPr>
          <w:sz w:val="27"/>
          <w:szCs w:val="27"/>
        </w:rPr>
      </w:pPr>
    </w:p>
    <w:p w:rsidR="00233BC6" w:rsidRPr="00B67FA7" w:rsidRDefault="00211750" w:rsidP="00233BC6">
      <w:pPr>
        <w:jc w:val="both"/>
        <w:rPr>
          <w:sz w:val="20"/>
          <w:szCs w:val="20"/>
        </w:rPr>
      </w:pPr>
      <w:r>
        <w:rPr>
          <w:sz w:val="20"/>
          <w:szCs w:val="20"/>
        </w:rPr>
        <w:t>Ис</w:t>
      </w:r>
      <w:r w:rsidR="00233BC6" w:rsidRPr="00B67FA7">
        <w:rPr>
          <w:sz w:val="20"/>
          <w:szCs w:val="20"/>
        </w:rPr>
        <w:t xml:space="preserve">полнитель: </w:t>
      </w:r>
      <w:proofErr w:type="spellStart"/>
      <w:r w:rsidR="00777515">
        <w:rPr>
          <w:sz w:val="20"/>
          <w:szCs w:val="20"/>
        </w:rPr>
        <w:t>Севостьянова</w:t>
      </w:r>
      <w:proofErr w:type="spellEnd"/>
      <w:r w:rsidR="00777515">
        <w:rPr>
          <w:sz w:val="20"/>
          <w:szCs w:val="20"/>
        </w:rPr>
        <w:t xml:space="preserve"> Юлия Юрьевна</w:t>
      </w:r>
    </w:p>
    <w:p w:rsidR="00893FD5" w:rsidRPr="00B67FA7" w:rsidRDefault="00233BC6" w:rsidP="00893FD5">
      <w:pPr>
        <w:jc w:val="both"/>
        <w:rPr>
          <w:sz w:val="20"/>
          <w:szCs w:val="20"/>
        </w:rPr>
      </w:pPr>
      <w:r w:rsidRPr="00B67FA7">
        <w:rPr>
          <w:sz w:val="20"/>
          <w:szCs w:val="20"/>
        </w:rPr>
        <w:t>Тел. 35-92-19</w:t>
      </w:r>
    </w:p>
    <w:sectPr w:rsidR="00893FD5" w:rsidRPr="00B67FA7" w:rsidSect="008232B3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41E"/>
    <w:multiLevelType w:val="hybridMultilevel"/>
    <w:tmpl w:val="4E3266D6"/>
    <w:lvl w:ilvl="0" w:tplc="D7FC6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231C75"/>
    <w:multiLevelType w:val="hybridMultilevel"/>
    <w:tmpl w:val="5314799E"/>
    <w:lvl w:ilvl="0" w:tplc="D3561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1A75C0"/>
    <w:multiLevelType w:val="hybridMultilevel"/>
    <w:tmpl w:val="51EAEEF0"/>
    <w:lvl w:ilvl="0" w:tplc="2B0499E2">
      <w:start w:val="1"/>
      <w:numFmt w:val="decimal"/>
      <w:lvlText w:val="%1."/>
      <w:lvlJc w:val="left"/>
      <w:pPr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D245FB"/>
    <w:multiLevelType w:val="hybridMultilevel"/>
    <w:tmpl w:val="16D8DB22"/>
    <w:lvl w:ilvl="0" w:tplc="69183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67942"/>
    <w:rsid w:val="000037F7"/>
    <w:rsid w:val="000054E4"/>
    <w:rsid w:val="000263DD"/>
    <w:rsid w:val="00031DC8"/>
    <w:rsid w:val="00037903"/>
    <w:rsid w:val="0004659F"/>
    <w:rsid w:val="00065659"/>
    <w:rsid w:val="000A12CB"/>
    <w:rsid w:val="000A59AF"/>
    <w:rsid w:val="000B2759"/>
    <w:rsid w:val="000B53F3"/>
    <w:rsid w:val="000C76BF"/>
    <w:rsid w:val="000F026A"/>
    <w:rsid w:val="001017E7"/>
    <w:rsid w:val="00127A55"/>
    <w:rsid w:val="00130950"/>
    <w:rsid w:val="00151C97"/>
    <w:rsid w:val="00157F73"/>
    <w:rsid w:val="00163615"/>
    <w:rsid w:val="00164374"/>
    <w:rsid w:val="001701D5"/>
    <w:rsid w:val="00172307"/>
    <w:rsid w:val="001C6429"/>
    <w:rsid w:val="001D312B"/>
    <w:rsid w:val="001E3BFD"/>
    <w:rsid w:val="001F312C"/>
    <w:rsid w:val="001F51BE"/>
    <w:rsid w:val="002014DC"/>
    <w:rsid w:val="00207E7F"/>
    <w:rsid w:val="00211750"/>
    <w:rsid w:val="00233BC6"/>
    <w:rsid w:val="00265CCF"/>
    <w:rsid w:val="0028129B"/>
    <w:rsid w:val="0028250D"/>
    <w:rsid w:val="00283DB3"/>
    <w:rsid w:val="002A2E5F"/>
    <w:rsid w:val="002B7B41"/>
    <w:rsid w:val="002D00DD"/>
    <w:rsid w:val="002E69D7"/>
    <w:rsid w:val="002F75E3"/>
    <w:rsid w:val="00325723"/>
    <w:rsid w:val="00344F1A"/>
    <w:rsid w:val="00352650"/>
    <w:rsid w:val="00357BC0"/>
    <w:rsid w:val="00372602"/>
    <w:rsid w:val="00374803"/>
    <w:rsid w:val="003C39E1"/>
    <w:rsid w:val="003D65E4"/>
    <w:rsid w:val="003F2F1F"/>
    <w:rsid w:val="003F58A0"/>
    <w:rsid w:val="003F6C5A"/>
    <w:rsid w:val="0040421A"/>
    <w:rsid w:val="00420559"/>
    <w:rsid w:val="0043009C"/>
    <w:rsid w:val="00432C9E"/>
    <w:rsid w:val="00447618"/>
    <w:rsid w:val="00447A47"/>
    <w:rsid w:val="004707DC"/>
    <w:rsid w:val="00483138"/>
    <w:rsid w:val="004A40A9"/>
    <w:rsid w:val="004B20C9"/>
    <w:rsid w:val="004D2287"/>
    <w:rsid w:val="004D7FE1"/>
    <w:rsid w:val="00500203"/>
    <w:rsid w:val="005008D3"/>
    <w:rsid w:val="00511B1B"/>
    <w:rsid w:val="00555C4C"/>
    <w:rsid w:val="00597F94"/>
    <w:rsid w:val="005A3164"/>
    <w:rsid w:val="005C1E93"/>
    <w:rsid w:val="005D10C6"/>
    <w:rsid w:val="005E4A4D"/>
    <w:rsid w:val="005F0B4A"/>
    <w:rsid w:val="005F33C8"/>
    <w:rsid w:val="00624CD7"/>
    <w:rsid w:val="00641C1E"/>
    <w:rsid w:val="00642C6A"/>
    <w:rsid w:val="00667895"/>
    <w:rsid w:val="00690024"/>
    <w:rsid w:val="00697DA9"/>
    <w:rsid w:val="006A3F18"/>
    <w:rsid w:val="006A527D"/>
    <w:rsid w:val="006B1621"/>
    <w:rsid w:val="006B641D"/>
    <w:rsid w:val="006D6BE7"/>
    <w:rsid w:val="00740191"/>
    <w:rsid w:val="0074246C"/>
    <w:rsid w:val="007545C1"/>
    <w:rsid w:val="00767B3D"/>
    <w:rsid w:val="007773DF"/>
    <w:rsid w:val="00777515"/>
    <w:rsid w:val="0078486D"/>
    <w:rsid w:val="0079495C"/>
    <w:rsid w:val="007A78CF"/>
    <w:rsid w:val="007A799F"/>
    <w:rsid w:val="007B1181"/>
    <w:rsid w:val="007D2E96"/>
    <w:rsid w:val="007D3FC5"/>
    <w:rsid w:val="007D4D85"/>
    <w:rsid w:val="007D51F5"/>
    <w:rsid w:val="00810CF3"/>
    <w:rsid w:val="008222D8"/>
    <w:rsid w:val="008232B3"/>
    <w:rsid w:val="00837436"/>
    <w:rsid w:val="00844B82"/>
    <w:rsid w:val="008522CB"/>
    <w:rsid w:val="00860AEE"/>
    <w:rsid w:val="00867942"/>
    <w:rsid w:val="00870955"/>
    <w:rsid w:val="008936FF"/>
    <w:rsid w:val="00893FD5"/>
    <w:rsid w:val="008A545A"/>
    <w:rsid w:val="008A75A8"/>
    <w:rsid w:val="008B34EF"/>
    <w:rsid w:val="008C6B3F"/>
    <w:rsid w:val="008E58D5"/>
    <w:rsid w:val="008F00EE"/>
    <w:rsid w:val="008F6FB0"/>
    <w:rsid w:val="0091104D"/>
    <w:rsid w:val="009215BD"/>
    <w:rsid w:val="00933464"/>
    <w:rsid w:val="009827EA"/>
    <w:rsid w:val="00984498"/>
    <w:rsid w:val="00990A55"/>
    <w:rsid w:val="00994453"/>
    <w:rsid w:val="00997DF0"/>
    <w:rsid w:val="009A324F"/>
    <w:rsid w:val="009A512D"/>
    <w:rsid w:val="009C155E"/>
    <w:rsid w:val="009C5F92"/>
    <w:rsid w:val="009E08D3"/>
    <w:rsid w:val="009E3AF3"/>
    <w:rsid w:val="00A0387E"/>
    <w:rsid w:val="00A17A24"/>
    <w:rsid w:val="00A17CFB"/>
    <w:rsid w:val="00A212E3"/>
    <w:rsid w:val="00A26D67"/>
    <w:rsid w:val="00A40188"/>
    <w:rsid w:val="00A44D9E"/>
    <w:rsid w:val="00A468D4"/>
    <w:rsid w:val="00A47A9D"/>
    <w:rsid w:val="00A56BB1"/>
    <w:rsid w:val="00A741FE"/>
    <w:rsid w:val="00A84C66"/>
    <w:rsid w:val="00AA4714"/>
    <w:rsid w:val="00AB593A"/>
    <w:rsid w:val="00AB74D4"/>
    <w:rsid w:val="00AD2835"/>
    <w:rsid w:val="00AE687D"/>
    <w:rsid w:val="00AF4AEE"/>
    <w:rsid w:val="00AF633E"/>
    <w:rsid w:val="00AF699E"/>
    <w:rsid w:val="00B01B19"/>
    <w:rsid w:val="00B028C5"/>
    <w:rsid w:val="00B07D59"/>
    <w:rsid w:val="00B10728"/>
    <w:rsid w:val="00B109D0"/>
    <w:rsid w:val="00B11E87"/>
    <w:rsid w:val="00B23984"/>
    <w:rsid w:val="00B33D1E"/>
    <w:rsid w:val="00B42075"/>
    <w:rsid w:val="00B5352B"/>
    <w:rsid w:val="00B63458"/>
    <w:rsid w:val="00B67FA7"/>
    <w:rsid w:val="00B716DC"/>
    <w:rsid w:val="00B802B4"/>
    <w:rsid w:val="00B967C2"/>
    <w:rsid w:val="00BC1E6D"/>
    <w:rsid w:val="00BC6235"/>
    <w:rsid w:val="00BE06A0"/>
    <w:rsid w:val="00BE59AF"/>
    <w:rsid w:val="00BF1DEC"/>
    <w:rsid w:val="00BF2E2E"/>
    <w:rsid w:val="00BF2F68"/>
    <w:rsid w:val="00C11CC6"/>
    <w:rsid w:val="00C66A48"/>
    <w:rsid w:val="00C77675"/>
    <w:rsid w:val="00C8241E"/>
    <w:rsid w:val="00C85D42"/>
    <w:rsid w:val="00C862CF"/>
    <w:rsid w:val="00CA20DB"/>
    <w:rsid w:val="00CC4CFE"/>
    <w:rsid w:val="00CC690E"/>
    <w:rsid w:val="00CD2050"/>
    <w:rsid w:val="00CE0F44"/>
    <w:rsid w:val="00D02C38"/>
    <w:rsid w:val="00D035A8"/>
    <w:rsid w:val="00D1215C"/>
    <w:rsid w:val="00D320BD"/>
    <w:rsid w:val="00D335CE"/>
    <w:rsid w:val="00D36614"/>
    <w:rsid w:val="00D41697"/>
    <w:rsid w:val="00D51752"/>
    <w:rsid w:val="00D60857"/>
    <w:rsid w:val="00D638E7"/>
    <w:rsid w:val="00D72A8B"/>
    <w:rsid w:val="00D75BE9"/>
    <w:rsid w:val="00D76FA2"/>
    <w:rsid w:val="00D9617E"/>
    <w:rsid w:val="00D97F9D"/>
    <w:rsid w:val="00DA67C2"/>
    <w:rsid w:val="00DA77E4"/>
    <w:rsid w:val="00DC4986"/>
    <w:rsid w:val="00DE1419"/>
    <w:rsid w:val="00DF24A1"/>
    <w:rsid w:val="00DF2F08"/>
    <w:rsid w:val="00E03F5A"/>
    <w:rsid w:val="00E13087"/>
    <w:rsid w:val="00E23744"/>
    <w:rsid w:val="00E50629"/>
    <w:rsid w:val="00E64245"/>
    <w:rsid w:val="00E82771"/>
    <w:rsid w:val="00E868B1"/>
    <w:rsid w:val="00EA10F5"/>
    <w:rsid w:val="00EA2EB9"/>
    <w:rsid w:val="00EC08E9"/>
    <w:rsid w:val="00EE5C95"/>
    <w:rsid w:val="00F13AD7"/>
    <w:rsid w:val="00F33D9C"/>
    <w:rsid w:val="00F42963"/>
    <w:rsid w:val="00F61437"/>
    <w:rsid w:val="00F62959"/>
    <w:rsid w:val="00F6745B"/>
    <w:rsid w:val="00F74E1F"/>
    <w:rsid w:val="00F81372"/>
    <w:rsid w:val="00F84019"/>
    <w:rsid w:val="00FB5DF4"/>
    <w:rsid w:val="00FD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9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1E6D"/>
    <w:rPr>
      <w:color w:val="0000FF"/>
      <w:u w:val="single"/>
    </w:rPr>
  </w:style>
  <w:style w:type="paragraph" w:styleId="a4">
    <w:name w:val="caption"/>
    <w:basedOn w:val="a"/>
    <w:next w:val="a"/>
    <w:qFormat/>
    <w:rsid w:val="00BC1E6D"/>
    <w:rPr>
      <w:sz w:val="28"/>
      <w:szCs w:val="20"/>
    </w:rPr>
  </w:style>
  <w:style w:type="paragraph" w:styleId="a5">
    <w:name w:val="Body Text"/>
    <w:basedOn w:val="a"/>
    <w:rsid w:val="009E3AF3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BF2E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"/>
    <w:basedOn w:val="a"/>
    <w:rsid w:val="00AD28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0C76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60AEE"/>
    <w:pPr>
      <w:ind w:left="720"/>
      <w:contextualSpacing/>
    </w:pPr>
  </w:style>
  <w:style w:type="paragraph" w:styleId="a8">
    <w:name w:val="Balloon Text"/>
    <w:basedOn w:val="a"/>
    <w:link w:val="a9"/>
    <w:rsid w:val="0069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97DA9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697D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A84C66"/>
    <w:rPr>
      <w:b/>
      <w:bCs/>
    </w:rPr>
  </w:style>
  <w:style w:type="paragraph" w:customStyle="1" w:styleId="ac">
    <w:name w:val="Знак Знак Знак"/>
    <w:basedOn w:val="a"/>
    <w:rsid w:val="00E642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37436"/>
  </w:style>
  <w:style w:type="paragraph" w:customStyle="1" w:styleId="ConsPlusTitle">
    <w:name w:val="ConsPlusTitle"/>
    <w:rsid w:val="00EA2EB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fraio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25EA-A6B1-49F2-BA46-A4D1037F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Читинский районыый суд</vt:lpstr>
    </vt:vector>
  </TitlesOfParts>
  <Company>Sintal Inc.</Company>
  <LinksUpToDate>false</LinksUpToDate>
  <CharactersWithSpaces>4997</CharactersWithSpaces>
  <SharedDoc>false</SharedDoc>
  <HLinks>
    <vt:vector size="6" baseType="variant"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mailto:kfraion@yandex.ru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Читинский районыый суд</dc:title>
  <dc:creator>User</dc:creator>
  <cp:lastModifiedBy>finpk</cp:lastModifiedBy>
  <cp:revision>62</cp:revision>
  <cp:lastPrinted>2019-05-08T03:13:00Z</cp:lastPrinted>
  <dcterms:created xsi:type="dcterms:W3CDTF">2017-12-06T07:12:00Z</dcterms:created>
  <dcterms:modified xsi:type="dcterms:W3CDTF">2019-06-05T01:45:00Z</dcterms:modified>
</cp:coreProperties>
</file>