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A7" w:rsidRPr="002F21A7" w:rsidRDefault="002F21A7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284"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2F21A7">
        <w:rPr>
          <w:rFonts w:ascii="Times New Roman" w:hAnsi="Times New Roman" w:cs="Times New Roman"/>
          <w:b/>
          <w:color w:val="FF0000"/>
          <w:sz w:val="48"/>
          <w:szCs w:val="28"/>
        </w:rPr>
        <w:t>ВНИМАНИЮ ГРАЖДАН</w:t>
      </w:r>
    </w:p>
    <w:p w:rsidR="001A6182" w:rsidRPr="002F21A7" w:rsidRDefault="002F21A7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284"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2F21A7">
        <w:rPr>
          <w:rFonts w:ascii="Times New Roman" w:hAnsi="Times New Roman" w:cs="Times New Roman"/>
          <w:b/>
          <w:color w:val="FF0000"/>
          <w:sz w:val="48"/>
          <w:szCs w:val="28"/>
        </w:rPr>
        <w:t>ПРЕДПЕНСИОННОГО ВОЗРАСТА!</w:t>
      </w:r>
    </w:p>
    <w:p w:rsidR="002F21A7" w:rsidRPr="000226E2" w:rsidRDefault="002F21A7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284"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1A6182" w:rsidRPr="002F21A7" w:rsidRDefault="001A6182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284"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 w:rsidRPr="002F21A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В рамках регионального проекта «Старшее поколение» национального проект</w:t>
      </w:r>
      <w:r w:rsidR="00E131E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а</w:t>
      </w:r>
      <w:r w:rsidRPr="002F21A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«Демография»</w:t>
      </w:r>
      <w:r w:rsidR="00E131E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Государственное</w:t>
      </w:r>
      <w:r w:rsidRPr="002F21A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казенное учреждение «Краевой центр занятости</w:t>
      </w:r>
      <w:r w:rsidR="002F21A7" w:rsidRPr="002F21A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населения</w:t>
      </w:r>
      <w:r w:rsidRPr="002F21A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» Забайкальского края предлагает </w:t>
      </w:r>
      <w:r w:rsidRPr="002F21A7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гражданам предпенсионного возраста</w:t>
      </w:r>
      <w:r w:rsidRPr="002F21A7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пройти профессиональное обучение, повысить свою квалификацию или получить дополнительное профессиональное образование.</w:t>
      </w:r>
    </w:p>
    <w:p w:rsidR="002F21A7" w:rsidRPr="000226E2" w:rsidRDefault="002F21A7" w:rsidP="000E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both"/>
        <w:rPr>
          <w:rFonts w:ascii="Times New Roman" w:hAnsi="Times New Roman" w:cs="Times New Roman"/>
          <w:b/>
          <w:color w:val="0070C0"/>
          <w:sz w:val="14"/>
          <w:szCs w:val="28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oval id="_x0000_s1034" style="position:absolute;left:0;text-align:left;margin-left:-15.85pt;margin-top:2.35pt;width:484.35pt;height:43.95pt;z-index:251665408" fillcolor="yellow" strokecolor="#0f243e [1615]">
            <v:textbox>
              <w:txbxContent>
                <w:p w:rsidR="002F21A7" w:rsidRPr="002F21A7" w:rsidRDefault="002F21A7" w:rsidP="002F21A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4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F21A7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КТО МОЖЕТ УЧИТЬСЯ?</w:t>
                  </w:r>
                </w:p>
                <w:p w:rsidR="002F21A7" w:rsidRDefault="002F21A7"/>
              </w:txbxContent>
            </v:textbox>
          </v:oval>
        </w:pict>
      </w: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F21A7" w:rsidRPr="00E131E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b/>
          <w:color w:val="FF0000"/>
          <w:sz w:val="8"/>
          <w:szCs w:val="44"/>
        </w:rPr>
      </w:pPr>
    </w:p>
    <w:p w:rsidR="001A6182" w:rsidRPr="000226E2" w:rsidRDefault="001A6182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993" w:right="-144"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226E2">
        <w:rPr>
          <w:rFonts w:ascii="Times New Roman" w:hAnsi="Times New Roman" w:cs="Times New Roman"/>
          <w:b/>
          <w:i/>
          <w:sz w:val="36"/>
          <w:szCs w:val="28"/>
        </w:rPr>
        <w:t>Участники мероприятий</w:t>
      </w:r>
      <w:r w:rsidRPr="000226E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13393" w:rsidRPr="000226E2">
        <w:rPr>
          <w:rFonts w:ascii="Times New Roman" w:hAnsi="Times New Roman" w:cs="Times New Roman"/>
          <w:b/>
          <w:sz w:val="36"/>
          <w:szCs w:val="28"/>
        </w:rPr>
        <w:t>(</w:t>
      </w:r>
      <w:proofErr w:type="spellStart"/>
      <w:r w:rsidR="00513393" w:rsidRPr="000226E2">
        <w:rPr>
          <w:rFonts w:ascii="Times New Roman" w:hAnsi="Times New Roman" w:cs="Times New Roman"/>
          <w:b/>
          <w:sz w:val="36"/>
          <w:szCs w:val="28"/>
        </w:rPr>
        <w:t>предпенсионеры</w:t>
      </w:r>
      <w:proofErr w:type="spellEnd"/>
      <w:r w:rsidR="00513393" w:rsidRPr="000226E2">
        <w:rPr>
          <w:rFonts w:ascii="Times New Roman" w:hAnsi="Times New Roman" w:cs="Times New Roman"/>
          <w:b/>
          <w:sz w:val="36"/>
          <w:szCs w:val="28"/>
        </w:rPr>
        <w:t xml:space="preserve">) </w:t>
      </w:r>
      <w:r w:rsidRPr="000226E2">
        <w:rPr>
          <w:rFonts w:ascii="Times New Roman" w:hAnsi="Times New Roman" w:cs="Times New Roman"/>
          <w:b/>
          <w:sz w:val="36"/>
          <w:szCs w:val="28"/>
        </w:rPr>
        <w:t>- граждане предпенсионного возраста</w:t>
      </w:r>
      <w:r w:rsidR="00E131E7" w:rsidRPr="000226E2">
        <w:rPr>
          <w:rFonts w:ascii="Times New Roman" w:hAnsi="Times New Roman" w:cs="Times New Roman"/>
          <w:b/>
          <w:sz w:val="36"/>
          <w:szCs w:val="28"/>
        </w:rPr>
        <w:t xml:space="preserve"> за 5 лет до наступления возраста, дающего право на страховую пенсию по старости, в том числе назначаемую досрочно и</w:t>
      </w:r>
      <w:r w:rsidRPr="000226E2">
        <w:rPr>
          <w:rFonts w:ascii="Times New Roman" w:hAnsi="Times New Roman" w:cs="Times New Roman"/>
          <w:b/>
          <w:sz w:val="36"/>
          <w:szCs w:val="28"/>
        </w:rPr>
        <w:t xml:space="preserve"> имеющие регистрацию по месту жительства или месту пребывания на территории Забайкальского края.</w:t>
      </w:r>
    </w:p>
    <w:p w:rsidR="00513393" w:rsidRPr="000226E2" w:rsidRDefault="00513393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4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13393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9" style="position:absolute;left:0;text-align:left;margin-left:129.1pt;margin-top:2.75pt;width:266.45pt;height:38pt;z-index:251661312" fillcolor="#b6dde8 [1304]">
            <v:textbox>
              <w:txbxContent>
                <w:p w:rsidR="00513393" w:rsidRPr="002F21A7" w:rsidRDefault="00513393" w:rsidP="00513393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8"/>
                      <w:szCs w:val="48"/>
                    </w:rPr>
                  </w:pPr>
                  <w:r w:rsidRPr="002F21A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8"/>
                      <w:szCs w:val="48"/>
                    </w:rPr>
                    <w:t>ПРЕДПЕНСИОНЕРЫ</w:t>
                  </w:r>
                </w:p>
              </w:txbxContent>
            </v:textbox>
          </v:rect>
        </w:pict>
      </w:r>
    </w:p>
    <w:p w:rsidR="001A6182" w:rsidRDefault="001A6182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2" w:rsidRDefault="001A6182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A6182" w:rsidRPr="00513393" w:rsidRDefault="00B06C2B" w:rsidP="00513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1.65pt;margin-top:1.35pt;width:13.15pt;height:24.6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35.7pt;margin-top:1.35pt;width:0;height:24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29.1pt;margin-top:1.35pt;width:36.4pt;height:24.6pt;flip:x;z-index:251660288" o:connectortype="straight">
            <v:stroke endarrow="block"/>
          </v:shape>
        </w:pict>
      </w:r>
    </w:p>
    <w:p w:rsidR="001A6182" w:rsidRPr="001A6182" w:rsidRDefault="00B06C2B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3" style="position:absolute;left:0;text-align:left;margin-left:321.65pt;margin-top:9.85pt;width:170.55pt;height:151.45pt;z-index:251664384" arcsize="10923f" fillcolor="#b6dde8 [1304]">
            <v:textbox>
              <w:txbxContent>
                <w:p w:rsidR="00513393" w:rsidRPr="00B06C2B" w:rsidRDefault="00513393" w:rsidP="005133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44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</w:pPr>
                  <w:r w:rsidRP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>Обучение участников мероприятий с использованием образовательных сертификатов</w:t>
                  </w:r>
                </w:p>
                <w:p w:rsidR="00513393" w:rsidRPr="00513393" w:rsidRDefault="0051339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1" style="position:absolute;left:0;text-align:left;margin-left:-42.85pt;margin-top:9.85pt;width:191.55pt;height:76.95pt;z-index:251662336" arcsize="10923f" fillcolor="#b6dde8 [1304]">
            <v:textbox>
              <w:txbxContent>
                <w:p w:rsidR="00513393" w:rsidRPr="00B06C2B" w:rsidRDefault="00513393" w:rsidP="00513393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</w:pPr>
                  <w:proofErr w:type="spellStart"/>
                  <w:r w:rsidRP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>Само</w:t>
                  </w:r>
                  <w:r w:rsid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>о</w:t>
                  </w:r>
                  <w:r w:rsidRP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>братившиеся</w:t>
                  </w:r>
                  <w:proofErr w:type="spellEnd"/>
                  <w:r w:rsidRP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 xml:space="preserve"> в Центр занятости населения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2" style="position:absolute;left:0;text-align:left;margin-left:158.05pt;margin-top:9.85pt;width:156.15pt;height:61.75pt;z-index:251663360" arcsize="10923f" fillcolor="#b6dde8 [1304]">
            <v:textbox>
              <w:txbxContent>
                <w:p w:rsidR="00513393" w:rsidRPr="00B06C2B" w:rsidRDefault="00513393" w:rsidP="00513393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</w:pPr>
                  <w:proofErr w:type="gramStart"/>
                  <w:r w:rsidRP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>Направленные</w:t>
                  </w:r>
                  <w:proofErr w:type="gramEnd"/>
                  <w:r w:rsidRPr="00B06C2B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2"/>
                    </w:rPr>
                    <w:t xml:space="preserve"> от работодателя</w:t>
                  </w:r>
                </w:p>
              </w:txbxContent>
            </v:textbox>
          </v:roundrect>
        </w:pict>
      </w:r>
    </w:p>
    <w:p w:rsidR="001A6182" w:rsidRDefault="001A6182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F21A7" w:rsidRDefault="002F21A7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F21A7" w:rsidRDefault="002F21A7" w:rsidP="002F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rPr>
          <w:rFonts w:ascii="Times New Roman" w:hAnsi="Times New Roman" w:cs="Times New Roman"/>
          <w:color w:val="FF0000"/>
          <w:sz w:val="44"/>
          <w:szCs w:val="44"/>
          <w:highlight w:val="yellow"/>
        </w:rPr>
      </w:pPr>
    </w:p>
    <w:p w:rsidR="00B06C2B" w:rsidRDefault="00B06C2B" w:rsidP="002F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rPr>
          <w:rFonts w:ascii="Times New Roman" w:hAnsi="Times New Roman" w:cs="Times New Roman"/>
          <w:color w:val="FF0000"/>
          <w:sz w:val="44"/>
          <w:szCs w:val="44"/>
          <w:highlight w:val="yellow"/>
        </w:rPr>
      </w:pPr>
    </w:p>
    <w:tbl>
      <w:tblPr>
        <w:tblStyle w:val="a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986"/>
        <w:gridCol w:w="8788"/>
      </w:tblGrid>
      <w:tr w:rsidR="00B06C2B" w:rsidRPr="00B06C2B" w:rsidTr="00926691">
        <w:tc>
          <w:tcPr>
            <w:tcW w:w="1986" w:type="dxa"/>
            <w:shd w:val="clear" w:color="auto" w:fill="FFFF00"/>
          </w:tcPr>
          <w:p w:rsidR="00B06C2B" w:rsidRPr="00B06C2B" w:rsidRDefault="00B06C2B" w:rsidP="00926691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100"/>
              </w:rPr>
            </w:pPr>
            <w:r w:rsidRPr="00B06C2B">
              <w:rPr>
                <w:rFonts w:ascii="Times New Roman" w:hAnsi="Times New Roman" w:cs="Times New Roman"/>
                <w:b/>
                <w:color w:val="FF0000"/>
                <w:sz w:val="144"/>
                <w:szCs w:val="100"/>
              </w:rPr>
              <w:t>!</w:t>
            </w:r>
          </w:p>
        </w:tc>
        <w:tc>
          <w:tcPr>
            <w:tcW w:w="8788" w:type="dxa"/>
            <w:shd w:val="clear" w:color="auto" w:fill="FFFF00"/>
            <w:vAlign w:val="center"/>
          </w:tcPr>
          <w:p w:rsidR="00B06C2B" w:rsidRPr="00B06C2B" w:rsidRDefault="00B06C2B" w:rsidP="00926691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 w:rsidRPr="00B06C2B">
              <w:rPr>
                <w:rFonts w:ascii="Times New Roman" w:hAnsi="Times New Roman" w:cs="Times New Roman"/>
                <w:b/>
                <w:color w:val="FF0000"/>
                <w:sz w:val="44"/>
              </w:rPr>
              <w:t>КАТЕГОРИЯ «ПРЕДПЕНСИОНЕР» ПОДТВЕРЖДАЕТСЯ ОРГАНАМИ ПФР</w:t>
            </w:r>
          </w:p>
        </w:tc>
      </w:tr>
    </w:tbl>
    <w:p w:rsidR="000D7F50" w:rsidRDefault="000D7F50" w:rsidP="000D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144" w:firstLine="709"/>
        <w:jc w:val="center"/>
        <w:rPr>
          <w:rFonts w:ascii="Times New Roman" w:hAnsi="Times New Roman" w:cs="Times New Roman"/>
          <w:color w:val="FF0000"/>
          <w:sz w:val="44"/>
          <w:szCs w:val="44"/>
          <w:highlight w:val="yellow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oval id="_x0000_s1035" style="position:absolute;left:0;text-align:left;margin-left:-51.55pt;margin-top:-6.9pt;width:540pt;height:43.45pt;z-index:251666432;mso-position-horizontal-relative:text;mso-position-vertical-relative:text" fillcolor="yellow">
            <v:textbox>
              <w:txbxContent>
                <w:p w:rsidR="000D7F50" w:rsidRPr="000D7F50" w:rsidRDefault="000D7F50" w:rsidP="000D7F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426" w:right="-144" w:firstLine="709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0D7F5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highlight w:val="yellow"/>
                    </w:rPr>
                    <w:t xml:space="preserve">СКОЛЬКО НУЖНО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highlight w:val="yellow"/>
                    </w:rPr>
                    <w:t>У</w:t>
                  </w:r>
                  <w:r w:rsidRPr="000D7F5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highlight w:val="yellow"/>
                    </w:rPr>
                    <w:t>ЧИТЬСЯ?</w:t>
                  </w:r>
                </w:p>
                <w:p w:rsidR="000D7F50" w:rsidRDefault="000D7F50" w:rsidP="000D7F50">
                  <w:pPr>
                    <w:ind w:left="-426"/>
                  </w:pPr>
                </w:p>
              </w:txbxContent>
            </v:textbox>
          </v:oval>
        </w:pict>
      </w:r>
    </w:p>
    <w:p w:rsidR="000D7F50" w:rsidRDefault="000D7F50" w:rsidP="001A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44"/>
          <w:szCs w:val="44"/>
          <w:highlight w:val="yellow"/>
        </w:rPr>
      </w:pPr>
    </w:p>
    <w:p w:rsidR="002F21A7" w:rsidRDefault="002F21A7" w:rsidP="000D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4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F21A7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3512425" cy="2525933"/>
            <wp:effectExtent l="19050" t="0" r="0" b="0"/>
            <wp:docPr id="3" name="Рисунок 7" descr="https://pbs.twimg.com/media/D7kCxfHX4AAHnv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7kCxfHX4AAHnvB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59" cy="253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E7" w:rsidRPr="00E131E7" w:rsidRDefault="00E131E7" w:rsidP="000D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4" w:firstLine="709"/>
        <w:rPr>
          <w:rFonts w:ascii="Times New Roman" w:hAnsi="Times New Roman" w:cs="Times New Roman"/>
          <w:color w:val="FF0000"/>
          <w:sz w:val="8"/>
          <w:szCs w:val="28"/>
        </w:rPr>
      </w:pPr>
    </w:p>
    <w:p w:rsidR="002F21A7" w:rsidRPr="00E131E7" w:rsidRDefault="002F21A7" w:rsidP="000D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center"/>
        <w:rPr>
          <w:rFonts w:ascii="Times New Roman" w:hAnsi="Times New Roman" w:cs="Times New Roman"/>
          <w:color w:val="FF0000"/>
          <w:sz w:val="4"/>
          <w:szCs w:val="28"/>
        </w:rPr>
      </w:pPr>
    </w:p>
    <w:p w:rsidR="000E2C39" w:rsidRPr="000226E2" w:rsidRDefault="000E2C39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4"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226E2">
        <w:rPr>
          <w:rFonts w:ascii="Times New Roman" w:hAnsi="Times New Roman" w:cs="Times New Roman"/>
          <w:b/>
          <w:sz w:val="36"/>
          <w:szCs w:val="28"/>
        </w:rPr>
        <w:t xml:space="preserve">Обучение участников мероприятий осуществляется в рамках одного курса, его продолжительность устанавливается образовательными программами и не может быть более </w:t>
      </w:r>
      <w:r w:rsidRPr="000226E2">
        <w:rPr>
          <w:rFonts w:ascii="Times New Roman" w:hAnsi="Times New Roman" w:cs="Times New Roman"/>
          <w:b/>
          <w:sz w:val="36"/>
          <w:szCs w:val="28"/>
          <w:lang w:eastAsia="en-US"/>
        </w:rPr>
        <w:t>3 месяцев</w:t>
      </w:r>
      <w:r w:rsidRPr="000226E2">
        <w:rPr>
          <w:rFonts w:ascii="Times New Roman" w:hAnsi="Times New Roman" w:cs="Times New Roman"/>
          <w:b/>
          <w:sz w:val="36"/>
          <w:szCs w:val="28"/>
        </w:rPr>
        <w:t>. Количество часов по учебному плану может варьироваться от 16 до 500 часов.</w:t>
      </w:r>
    </w:p>
    <w:p w:rsidR="000E2C39" w:rsidRPr="000226E2" w:rsidRDefault="000E2C39" w:rsidP="00E13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4" w:firstLine="709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2F21A7" w:rsidRDefault="000E2C39" w:rsidP="00E131E7">
      <w:pPr>
        <w:ind w:left="-851" w:right="-144" w:firstLine="708"/>
        <w:jc w:val="both"/>
        <w:rPr>
          <w:rFonts w:ascii="Times New Roman" w:hAnsi="Times New Roman" w:cs="Times New Roman"/>
          <w:b/>
          <w:sz w:val="36"/>
          <w:szCs w:val="28"/>
          <w:lang w:eastAsia="en-US"/>
        </w:rPr>
      </w:pPr>
      <w:r w:rsidRPr="000226E2">
        <w:rPr>
          <w:rFonts w:ascii="Times New Roman" w:hAnsi="Times New Roman" w:cs="Times New Roman"/>
          <w:b/>
          <w:sz w:val="36"/>
          <w:szCs w:val="28"/>
          <w:lang w:eastAsia="en-US"/>
        </w:rPr>
        <w:t>Стоимость обучения одного участника мероприятий не должна превышать 68,5 тыс. рублей за курс обучения средней продолжительностью 3 месяца</w:t>
      </w:r>
      <w:r w:rsidR="000D7F50" w:rsidRPr="000226E2">
        <w:rPr>
          <w:rFonts w:ascii="Times New Roman" w:hAnsi="Times New Roman" w:cs="Times New Roman"/>
          <w:b/>
          <w:sz w:val="36"/>
          <w:szCs w:val="28"/>
          <w:lang w:eastAsia="en-US"/>
        </w:rPr>
        <w:t>.</w:t>
      </w:r>
    </w:p>
    <w:p w:rsidR="000226E2" w:rsidRPr="000226E2" w:rsidRDefault="000226E2" w:rsidP="00E131E7">
      <w:pPr>
        <w:ind w:left="-851" w:right="-144" w:firstLine="708"/>
        <w:jc w:val="both"/>
        <w:rPr>
          <w:rFonts w:ascii="Times New Roman" w:hAnsi="Times New Roman" w:cs="Times New Roman"/>
          <w:b/>
          <w:sz w:val="36"/>
          <w:szCs w:val="28"/>
          <w:lang w:eastAsia="en-US"/>
        </w:rPr>
      </w:pPr>
    </w:p>
    <w:p w:rsidR="00A036D4" w:rsidRDefault="002F21A7" w:rsidP="000D7F50">
      <w:pPr>
        <w:tabs>
          <w:tab w:val="left" w:pos="2282"/>
        </w:tabs>
        <w:jc w:val="right"/>
      </w:pPr>
      <w:r>
        <w:tab/>
      </w:r>
      <w:r w:rsidRPr="002F21A7">
        <w:drawing>
          <wp:inline distT="0" distB="0" distL="0" distR="0">
            <wp:extent cx="3689130" cy="2427890"/>
            <wp:effectExtent l="19050" t="0" r="6570" b="0"/>
            <wp:docPr id="2" name="Рисунок 4" descr="https://news-armavir.ru/sites/default/files/fields/node.news.field_image/2019-06/%D0%91%D0%B5%D0%B7%D1%8B%D0%BC%D1%8F%D0%BD%D0%BD%D1%8B%D0%B9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-armavir.ru/sites/default/files/fields/node.news.field_image/2019-06/%D0%91%D0%B5%D0%B7%D1%8B%D0%BC%D1%8F%D0%BD%D0%BD%D1%8B%D0%B9_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02" cy="243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E2" w:rsidRDefault="000226E2" w:rsidP="000D7F50">
      <w:pPr>
        <w:tabs>
          <w:tab w:val="left" w:pos="2282"/>
        </w:tabs>
        <w:jc w:val="right"/>
      </w:pPr>
    </w:p>
    <w:p w:rsidR="000D7F50" w:rsidRPr="00B06C2B" w:rsidRDefault="000D7F50" w:rsidP="00E131E7">
      <w:pPr>
        <w:tabs>
          <w:tab w:val="left" w:pos="2282"/>
        </w:tabs>
        <w:jc w:val="both"/>
        <w:rPr>
          <w:rFonts w:ascii="Times New Roman" w:hAnsi="Times New Roman" w:cs="Times New Roman"/>
          <w:sz w:val="14"/>
        </w:rPr>
      </w:pPr>
    </w:p>
    <w:p w:rsidR="00B06C2B" w:rsidRDefault="00B06C2B" w:rsidP="00E131E7">
      <w:pPr>
        <w:tabs>
          <w:tab w:val="left" w:pos="2282"/>
        </w:tabs>
        <w:ind w:left="-851"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roundrect id="_x0000_s1037" style="position:absolute;left:0;text-align:left;margin-left:-57.75pt;margin-top:1.25pt;width:546.2pt;height:124.9pt;z-index:251667456" arcsize="10923f" fillcolor="#b6dde8 [1304]">
            <v:textbox style="mso-next-textbox:#_x0000_s1037">
              <w:txbxContent>
                <w:p w:rsidR="00B06C2B" w:rsidRPr="00B06C2B" w:rsidRDefault="00B06C2B" w:rsidP="00B06C2B">
                  <w:pPr>
                    <w:tabs>
                      <w:tab w:val="left" w:pos="2282"/>
                    </w:tabs>
                    <w:ind w:left="-142" w:firstLine="70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06C2B">
                    <w:rPr>
                      <w:rFonts w:ascii="Times New Roman" w:hAnsi="Times New Roman" w:cs="Times New Roman"/>
                      <w:b/>
                      <w:sz w:val="32"/>
                    </w:rPr>
                    <w:t>По вопросам организации профессионального обучения обращайтесь в отдел профориентации населения Государственного казенного учреждения «Краевой центр занятости населения» Забайкальского края.</w:t>
                  </w:r>
                </w:p>
                <w:p w:rsidR="00B06C2B" w:rsidRPr="00B06C2B" w:rsidRDefault="00B06C2B" w:rsidP="00B06C2B">
                  <w:pPr>
                    <w:tabs>
                      <w:tab w:val="left" w:pos="2282"/>
                    </w:tabs>
                    <w:ind w:left="-142" w:firstLine="70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06C2B">
                    <w:rPr>
                      <w:rFonts w:ascii="Times New Roman" w:hAnsi="Times New Roman" w:cs="Times New Roman"/>
                      <w:b/>
                      <w:sz w:val="32"/>
                    </w:rPr>
                    <w:t>Тел.: 32-20-66</w:t>
                  </w:r>
                </w:p>
                <w:p w:rsidR="00B06C2B" w:rsidRPr="00B06C2B" w:rsidRDefault="00B06C2B" w:rsidP="00B06C2B">
                  <w:pPr>
                    <w:tabs>
                      <w:tab w:val="left" w:pos="2282"/>
                    </w:tabs>
                    <w:ind w:left="-142" w:firstLine="709"/>
                    <w:jc w:val="center"/>
                    <w:rPr>
                      <w:b/>
                      <w:sz w:val="32"/>
                    </w:rPr>
                  </w:pPr>
                  <w:r w:rsidRPr="00B06C2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Сайт: </w:t>
                  </w:r>
                  <w:r w:rsidRPr="00B06C2B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http</w:t>
                  </w:r>
                  <w:r w:rsidRPr="00B06C2B">
                    <w:rPr>
                      <w:rFonts w:ascii="Times New Roman" w:hAnsi="Times New Roman" w:cs="Times New Roman"/>
                      <w:b/>
                      <w:sz w:val="32"/>
                    </w:rPr>
                    <w:t>://</w:t>
                  </w:r>
                  <w:r w:rsidRPr="00B06C2B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www</w:t>
                  </w:r>
                  <w:r w:rsidRPr="00B06C2B">
                    <w:rPr>
                      <w:rFonts w:ascii="Times New Roman" w:hAnsi="Times New Roman" w:cs="Times New Roman"/>
                      <w:b/>
                      <w:sz w:val="32"/>
                    </w:rPr>
                    <w:t>.</w:t>
                  </w:r>
                  <w:proofErr w:type="spellStart"/>
                  <w:r w:rsidRPr="00B06C2B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zabzan</w:t>
                  </w:r>
                  <w:proofErr w:type="spellEnd"/>
                  <w:r w:rsidRPr="00B06C2B">
                    <w:rPr>
                      <w:rFonts w:ascii="Times New Roman" w:hAnsi="Times New Roman" w:cs="Times New Roman"/>
                      <w:b/>
                      <w:sz w:val="32"/>
                    </w:rPr>
                    <w:t>.</w:t>
                  </w:r>
                  <w:proofErr w:type="spellStart"/>
                  <w:r w:rsidRPr="00B06C2B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ru</w:t>
                  </w:r>
                  <w:proofErr w:type="spellEnd"/>
                </w:p>
                <w:p w:rsidR="00B06C2B" w:rsidRDefault="00B06C2B"/>
              </w:txbxContent>
            </v:textbox>
          </v:roundrect>
        </w:pict>
      </w:r>
    </w:p>
    <w:p w:rsidR="00B06C2B" w:rsidRDefault="00B06C2B" w:rsidP="00E131E7">
      <w:pPr>
        <w:tabs>
          <w:tab w:val="left" w:pos="2282"/>
        </w:tabs>
        <w:ind w:left="-851" w:firstLine="709"/>
        <w:jc w:val="center"/>
        <w:rPr>
          <w:rFonts w:ascii="Times New Roman" w:hAnsi="Times New Roman" w:cs="Times New Roman"/>
          <w:lang w:val="en-US"/>
        </w:rPr>
      </w:pPr>
    </w:p>
    <w:p w:rsidR="00B06C2B" w:rsidRDefault="00B06C2B" w:rsidP="00E131E7">
      <w:pPr>
        <w:tabs>
          <w:tab w:val="left" w:pos="2282"/>
        </w:tabs>
        <w:ind w:left="-851" w:firstLine="709"/>
        <w:jc w:val="center"/>
        <w:rPr>
          <w:rFonts w:ascii="Times New Roman" w:hAnsi="Times New Roman" w:cs="Times New Roman"/>
          <w:lang w:val="en-US"/>
        </w:rPr>
      </w:pPr>
    </w:p>
    <w:p w:rsidR="00B06C2B" w:rsidRDefault="00B06C2B" w:rsidP="00E131E7">
      <w:pPr>
        <w:tabs>
          <w:tab w:val="left" w:pos="2282"/>
        </w:tabs>
        <w:ind w:left="-851" w:firstLine="709"/>
        <w:jc w:val="center"/>
        <w:rPr>
          <w:rFonts w:ascii="Times New Roman" w:hAnsi="Times New Roman" w:cs="Times New Roman"/>
          <w:lang w:val="en-US"/>
        </w:rPr>
      </w:pPr>
    </w:p>
    <w:p w:rsidR="00B06C2B" w:rsidRDefault="00B06C2B" w:rsidP="00E131E7">
      <w:pPr>
        <w:tabs>
          <w:tab w:val="left" w:pos="2282"/>
        </w:tabs>
        <w:ind w:left="-851" w:firstLine="709"/>
        <w:jc w:val="center"/>
        <w:rPr>
          <w:rFonts w:ascii="Times New Roman" w:hAnsi="Times New Roman" w:cs="Times New Roman"/>
          <w:lang w:val="en-US"/>
        </w:rPr>
      </w:pPr>
    </w:p>
    <w:sectPr w:rsidR="00B06C2B" w:rsidSect="00E131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A7" w:rsidRDefault="002F21A7" w:rsidP="002F21A7">
      <w:r>
        <w:separator/>
      </w:r>
    </w:p>
  </w:endnote>
  <w:endnote w:type="continuationSeparator" w:id="0">
    <w:p w:rsidR="002F21A7" w:rsidRDefault="002F21A7" w:rsidP="002F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A7" w:rsidRDefault="002F21A7" w:rsidP="002F21A7">
      <w:r>
        <w:separator/>
      </w:r>
    </w:p>
  </w:footnote>
  <w:footnote w:type="continuationSeparator" w:id="0">
    <w:p w:rsidR="002F21A7" w:rsidRDefault="002F21A7" w:rsidP="002F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8C"/>
    <w:multiLevelType w:val="hybridMultilevel"/>
    <w:tmpl w:val="0A0496F8"/>
    <w:lvl w:ilvl="0" w:tplc="D9D0BA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B3055"/>
    <w:multiLevelType w:val="hybridMultilevel"/>
    <w:tmpl w:val="D4A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39"/>
    <w:rsid w:val="000226E2"/>
    <w:rsid w:val="000D7F50"/>
    <w:rsid w:val="000E2C39"/>
    <w:rsid w:val="001A6182"/>
    <w:rsid w:val="002F21A7"/>
    <w:rsid w:val="00513393"/>
    <w:rsid w:val="00A036D4"/>
    <w:rsid w:val="00B06C2B"/>
    <w:rsid w:val="00E1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21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21A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2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1A7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0D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sapegina</dc:creator>
  <cp:lastModifiedBy>sapegina</cp:lastModifiedBy>
  <cp:revision>1</cp:revision>
  <cp:lastPrinted>2019-09-30T08:56:00Z</cp:lastPrinted>
  <dcterms:created xsi:type="dcterms:W3CDTF">2019-09-30T07:31:00Z</dcterms:created>
  <dcterms:modified xsi:type="dcterms:W3CDTF">2019-09-30T08:57:00Z</dcterms:modified>
</cp:coreProperties>
</file>