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AC" w:rsidRDefault="001157AC" w:rsidP="00115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1157AC" w:rsidRDefault="001157AC" w:rsidP="00115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57AC" w:rsidRDefault="00EB6D0E" w:rsidP="00115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DF158F">
        <w:rPr>
          <w:rFonts w:ascii="Times New Roman" w:hAnsi="Times New Roman" w:cs="Times New Roman"/>
          <w:sz w:val="28"/>
          <w:szCs w:val="28"/>
        </w:rPr>
        <w:t xml:space="preserve"> </w:t>
      </w:r>
      <w:r w:rsidR="00D16EFF">
        <w:rPr>
          <w:rFonts w:ascii="Times New Roman" w:hAnsi="Times New Roman" w:cs="Times New Roman"/>
          <w:sz w:val="28"/>
          <w:szCs w:val="28"/>
        </w:rPr>
        <w:t>апреля</w:t>
      </w:r>
      <w:r w:rsidR="001157AC">
        <w:rPr>
          <w:rFonts w:ascii="Times New Roman" w:hAnsi="Times New Roman" w:cs="Times New Roman"/>
          <w:sz w:val="28"/>
          <w:szCs w:val="28"/>
        </w:rPr>
        <w:t xml:space="preserve"> 202</w:t>
      </w:r>
      <w:r w:rsidR="00AC09A9">
        <w:rPr>
          <w:rFonts w:ascii="Times New Roman" w:hAnsi="Times New Roman" w:cs="Times New Roman"/>
          <w:sz w:val="28"/>
          <w:szCs w:val="28"/>
        </w:rPr>
        <w:t xml:space="preserve">2 </w:t>
      </w:r>
      <w:r w:rsidR="001157AC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</w:t>
      </w:r>
      <w:r w:rsidR="00C8543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C09A9">
        <w:rPr>
          <w:rFonts w:ascii="Times New Roman" w:hAnsi="Times New Roman" w:cs="Times New Roman"/>
          <w:sz w:val="28"/>
          <w:szCs w:val="28"/>
        </w:rPr>
        <w:t xml:space="preserve">     </w:t>
      </w:r>
      <w:r w:rsidR="00C8543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118</w:t>
      </w:r>
    </w:p>
    <w:p w:rsidR="001157AC" w:rsidRDefault="001157AC" w:rsidP="00115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Агинское</w:t>
      </w:r>
    </w:p>
    <w:p w:rsidR="00D76C81" w:rsidRDefault="001157AC" w:rsidP="0031721E">
      <w:pPr>
        <w:pStyle w:val="a5"/>
        <w:tabs>
          <w:tab w:val="left" w:pos="6212"/>
        </w:tabs>
        <w:jc w:val="center"/>
        <w:rPr>
          <w:b/>
          <w:sz w:val="28"/>
          <w:szCs w:val="28"/>
        </w:rPr>
      </w:pPr>
      <w:r w:rsidRPr="001157AC">
        <w:rPr>
          <w:b/>
          <w:sz w:val="28"/>
          <w:szCs w:val="28"/>
        </w:rPr>
        <w:t>О</w:t>
      </w:r>
      <w:r w:rsidR="00375699">
        <w:rPr>
          <w:b/>
          <w:sz w:val="28"/>
          <w:szCs w:val="28"/>
        </w:rPr>
        <w:t xml:space="preserve"> </w:t>
      </w:r>
      <w:r w:rsidR="00E70704">
        <w:rPr>
          <w:b/>
          <w:sz w:val="28"/>
          <w:szCs w:val="28"/>
        </w:rPr>
        <w:t xml:space="preserve">расширении перечня ведомственных знаков отличия, за которые устанавливается надбавка в размере 5 процентов к окладам (должностным окладам), ставкам заработной платы </w:t>
      </w:r>
      <w:r w:rsidR="00D76C81">
        <w:rPr>
          <w:b/>
          <w:sz w:val="28"/>
          <w:szCs w:val="28"/>
        </w:rPr>
        <w:t xml:space="preserve">педагогических работников, руководителей и учебно-вспомогательного персонала муниципальных </w:t>
      </w:r>
      <w:r w:rsidR="00F7434F">
        <w:rPr>
          <w:b/>
          <w:sz w:val="28"/>
          <w:szCs w:val="28"/>
        </w:rPr>
        <w:t xml:space="preserve">образовательных </w:t>
      </w:r>
      <w:r w:rsidR="00D76C81">
        <w:rPr>
          <w:b/>
          <w:sz w:val="28"/>
          <w:szCs w:val="28"/>
        </w:rPr>
        <w:t>организаций Агинского района</w:t>
      </w:r>
    </w:p>
    <w:p w:rsidR="001157AC" w:rsidRDefault="001157AC" w:rsidP="001157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муниципального района «Агинский район»</w:t>
      </w:r>
    </w:p>
    <w:p w:rsidR="001157AC" w:rsidRDefault="00EB6D0E" w:rsidP="001157A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C85432">
        <w:rPr>
          <w:rFonts w:ascii="Times New Roman" w:hAnsi="Times New Roman" w:cs="Times New Roman"/>
          <w:sz w:val="24"/>
          <w:szCs w:val="24"/>
        </w:rPr>
        <w:t xml:space="preserve"> </w:t>
      </w:r>
      <w:r w:rsidR="00D16EFF">
        <w:rPr>
          <w:rFonts w:ascii="Times New Roman" w:hAnsi="Times New Roman" w:cs="Times New Roman"/>
          <w:sz w:val="24"/>
          <w:szCs w:val="24"/>
        </w:rPr>
        <w:t>апреля</w:t>
      </w:r>
      <w:r w:rsidR="00C85432">
        <w:rPr>
          <w:rFonts w:ascii="Times New Roman" w:hAnsi="Times New Roman" w:cs="Times New Roman"/>
          <w:sz w:val="24"/>
          <w:szCs w:val="24"/>
        </w:rPr>
        <w:t xml:space="preserve"> </w:t>
      </w:r>
      <w:r w:rsidR="001157AC">
        <w:rPr>
          <w:rFonts w:ascii="Times New Roman" w:hAnsi="Times New Roman" w:cs="Times New Roman"/>
          <w:sz w:val="24"/>
          <w:szCs w:val="24"/>
        </w:rPr>
        <w:t>202</w:t>
      </w:r>
      <w:r w:rsidR="00375699">
        <w:rPr>
          <w:rFonts w:ascii="Times New Roman" w:hAnsi="Times New Roman" w:cs="Times New Roman"/>
          <w:sz w:val="24"/>
          <w:szCs w:val="24"/>
        </w:rPr>
        <w:t>2</w:t>
      </w:r>
      <w:r w:rsidR="001157A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157AC" w:rsidRDefault="00141253" w:rsidP="001157AC">
      <w:pPr>
        <w:pStyle w:val="1"/>
        <w:shd w:val="clear" w:color="auto" w:fill="FFFFFF"/>
        <w:spacing w:line="240" w:lineRule="auto"/>
        <w:ind w:firstLine="709"/>
        <w:rPr>
          <w:b/>
          <w:szCs w:val="28"/>
        </w:rPr>
      </w:pPr>
      <w:r>
        <w:rPr>
          <w:color w:val="000000"/>
          <w:szCs w:val="28"/>
        </w:rPr>
        <w:t xml:space="preserve">В соответствии </w:t>
      </w:r>
      <w:r w:rsidR="00976552">
        <w:rPr>
          <w:color w:val="000000"/>
          <w:szCs w:val="28"/>
        </w:rPr>
        <w:t xml:space="preserve">с </w:t>
      </w:r>
      <w:r w:rsidR="00E95556">
        <w:rPr>
          <w:szCs w:val="28"/>
        </w:rPr>
        <w:t xml:space="preserve">Федеральным законом от 06.10.2013 г. № 131-ФЗ, </w:t>
      </w:r>
      <w:r w:rsidR="007715CF">
        <w:rPr>
          <w:color w:val="000000"/>
          <w:szCs w:val="28"/>
        </w:rPr>
        <w:t>п</w:t>
      </w:r>
      <w:r w:rsidR="00976552">
        <w:rPr>
          <w:szCs w:val="28"/>
        </w:rPr>
        <w:t>остановлением</w:t>
      </w:r>
      <w:r w:rsidR="002A5032">
        <w:rPr>
          <w:szCs w:val="28"/>
        </w:rPr>
        <w:t xml:space="preserve"> Правительства Забайкальского края </w:t>
      </w:r>
      <w:r w:rsidR="007715CF">
        <w:rPr>
          <w:szCs w:val="28"/>
        </w:rPr>
        <w:t xml:space="preserve"> от 15.03.2022 г. </w:t>
      </w:r>
      <w:r w:rsidR="002A5032">
        <w:rPr>
          <w:szCs w:val="28"/>
        </w:rPr>
        <w:t>№88</w:t>
      </w:r>
      <w:r w:rsidR="00E95556">
        <w:rPr>
          <w:szCs w:val="28"/>
        </w:rPr>
        <w:t xml:space="preserve"> </w:t>
      </w:r>
      <w:r w:rsidR="001157AC">
        <w:rPr>
          <w:szCs w:val="28"/>
        </w:rPr>
        <w:t>Совет муницип</w:t>
      </w:r>
      <w:r w:rsidR="00843974">
        <w:rPr>
          <w:szCs w:val="28"/>
        </w:rPr>
        <w:t xml:space="preserve">ального района «Агинский район», </w:t>
      </w:r>
      <w:r w:rsidR="001157AC">
        <w:rPr>
          <w:b/>
          <w:szCs w:val="28"/>
        </w:rPr>
        <w:t>решил:</w:t>
      </w:r>
    </w:p>
    <w:p w:rsidR="00AE3A34" w:rsidRPr="00C97A0F" w:rsidRDefault="00067ABA" w:rsidP="007A5021">
      <w:pPr>
        <w:pStyle w:val="a3"/>
        <w:numPr>
          <w:ilvl w:val="0"/>
          <w:numId w:val="4"/>
        </w:numPr>
        <w:spacing w:line="240" w:lineRule="auto"/>
        <w:ind w:left="0" w:firstLine="708"/>
        <w:rPr>
          <w:szCs w:val="28"/>
        </w:rPr>
      </w:pPr>
      <w:proofErr w:type="gramStart"/>
      <w:r>
        <w:rPr>
          <w:color w:val="444444"/>
          <w:shd w:val="clear" w:color="auto" w:fill="FFFFFF"/>
        </w:rPr>
        <w:t>С 01.04.2022 г. в</w:t>
      </w:r>
      <w:r w:rsidR="00AE3A34">
        <w:rPr>
          <w:color w:val="444444"/>
          <w:shd w:val="clear" w:color="auto" w:fill="FFFFFF"/>
        </w:rPr>
        <w:t xml:space="preserve">нести изменения в </w:t>
      </w:r>
      <w:r w:rsidR="00E95556">
        <w:rPr>
          <w:color w:val="444444"/>
          <w:shd w:val="clear" w:color="auto" w:fill="FFFFFF"/>
        </w:rPr>
        <w:t>п. 2.3.</w:t>
      </w:r>
      <w:r w:rsidR="002308F4">
        <w:rPr>
          <w:color w:val="444444"/>
          <w:shd w:val="clear" w:color="auto" w:fill="FFFFFF"/>
        </w:rPr>
        <w:t>8 «Надбавка за почетное звание, ученую степень, ученое звание, ведомственный знак отличия»</w:t>
      </w:r>
      <w:r w:rsidR="00E95556">
        <w:rPr>
          <w:color w:val="444444"/>
          <w:shd w:val="clear" w:color="auto" w:fill="FFFFFF"/>
        </w:rPr>
        <w:t xml:space="preserve"> Положения об оплате труда работников муниципальных образовательных организаций</w:t>
      </w:r>
      <w:r>
        <w:rPr>
          <w:color w:val="444444"/>
          <w:shd w:val="clear" w:color="auto" w:fill="FFFFFF"/>
        </w:rPr>
        <w:t xml:space="preserve"> </w:t>
      </w:r>
      <w:r w:rsidR="00AE3A34" w:rsidRPr="00C97A0F">
        <w:rPr>
          <w:shd w:val="clear" w:color="auto" w:fill="FFFFFF"/>
        </w:rPr>
        <w:t>в части включения в структуру фонда оплаты труда педагогических работников, руководителей и учебно-вспомогательного персонала муниципальных организаций надбавки в размере 5 процентов к окладам (должностным окладам), ставкам заработной платы</w:t>
      </w:r>
      <w:r w:rsidR="009B5E5A" w:rsidRPr="00C97A0F">
        <w:rPr>
          <w:shd w:val="clear" w:color="auto" w:fill="FFFFFF"/>
        </w:rPr>
        <w:t xml:space="preserve"> </w:t>
      </w:r>
      <w:r w:rsidR="00FC479B" w:rsidRPr="00C97A0F">
        <w:rPr>
          <w:shd w:val="clear" w:color="auto" w:fill="FFFFFF"/>
        </w:rPr>
        <w:t xml:space="preserve">за </w:t>
      </w:r>
      <w:r w:rsidR="00AE3A34" w:rsidRPr="00C97A0F">
        <w:rPr>
          <w:shd w:val="clear" w:color="auto" w:fill="FFFFFF"/>
        </w:rPr>
        <w:t>ведомственные знаки отличия:</w:t>
      </w:r>
      <w:proofErr w:type="gramEnd"/>
    </w:p>
    <w:p w:rsidR="00592B89" w:rsidRPr="00AE3A34" w:rsidRDefault="00AE3A34" w:rsidP="00067ABA">
      <w:pPr>
        <w:pStyle w:val="a3"/>
        <w:numPr>
          <w:ilvl w:val="1"/>
          <w:numId w:val="4"/>
        </w:numPr>
        <w:spacing w:line="240" w:lineRule="auto"/>
        <w:ind w:left="851" w:hanging="567"/>
        <w:rPr>
          <w:szCs w:val="28"/>
        </w:rPr>
      </w:pPr>
      <w:proofErr w:type="gramStart"/>
      <w:r w:rsidRPr="00C97A0F">
        <w:rPr>
          <w:szCs w:val="28"/>
        </w:rPr>
        <w:t>для работников муниципальных общеобразовательных организаций</w:t>
      </w:r>
      <w:r>
        <w:rPr>
          <w:szCs w:val="28"/>
        </w:rPr>
        <w:t xml:space="preserve"> Агинского района</w:t>
      </w:r>
      <w:r w:rsidRPr="00AE3A34">
        <w:rPr>
          <w:szCs w:val="28"/>
        </w:rPr>
        <w:t xml:space="preserve">: </w:t>
      </w:r>
      <w:r w:rsidR="00FD306F" w:rsidRPr="00AE3A34">
        <w:rPr>
          <w:color w:val="444444"/>
          <w:shd w:val="clear" w:color="auto" w:fill="FFFFFF"/>
        </w:rPr>
        <w:t>почетное звание "Почетный работник общего образования Российской Федерации", почетное звание "Почетный работник среднего профессионального образования Российской Федерации"</w:t>
      </w:r>
      <w:r w:rsidR="00592B89" w:rsidRPr="00AE3A34">
        <w:rPr>
          <w:color w:val="444444"/>
          <w:shd w:val="clear" w:color="auto" w:fill="FFFFFF"/>
        </w:rPr>
        <w:t xml:space="preserve">, почетное звание «Ветеран сферы воспитания и образования», </w:t>
      </w:r>
      <w:r w:rsidR="002F225D" w:rsidRPr="00AE3A34">
        <w:rPr>
          <w:color w:val="444444"/>
          <w:shd w:val="clear" w:color="auto" w:fill="FFFFFF"/>
        </w:rPr>
        <w:t xml:space="preserve">нагрудный значок «Отличник народного просвещения», </w:t>
      </w:r>
      <w:r w:rsidR="00592B89" w:rsidRPr="00AE3A34">
        <w:rPr>
          <w:color w:val="444444"/>
          <w:shd w:val="clear" w:color="auto" w:fill="FFFFFF"/>
        </w:rPr>
        <w:t>нагрудный знак «</w:t>
      </w:r>
      <w:r w:rsidR="00442872" w:rsidRPr="00AE3A34">
        <w:rPr>
          <w:color w:val="444444"/>
          <w:shd w:val="clear" w:color="auto" w:fill="FFFFFF"/>
        </w:rPr>
        <w:t>Почетный работник</w:t>
      </w:r>
      <w:r w:rsidR="00592B89" w:rsidRPr="00AE3A34">
        <w:rPr>
          <w:color w:val="444444"/>
          <w:shd w:val="clear" w:color="auto" w:fill="FFFFFF"/>
        </w:rPr>
        <w:t xml:space="preserve"> воспитания и просвещения Российской Федерации», знак отличия «Отличник просвещения», медаль Л.С. </w:t>
      </w:r>
      <w:proofErr w:type="spellStart"/>
      <w:r w:rsidR="00592B89" w:rsidRPr="00AE3A34">
        <w:rPr>
          <w:color w:val="444444"/>
          <w:shd w:val="clear" w:color="auto" w:fill="FFFFFF"/>
        </w:rPr>
        <w:t>Выготского</w:t>
      </w:r>
      <w:proofErr w:type="spellEnd"/>
      <w:r w:rsidR="00592B89" w:rsidRPr="00AE3A34">
        <w:rPr>
          <w:color w:val="444444"/>
          <w:shd w:val="clear" w:color="auto" w:fill="FFFFFF"/>
        </w:rPr>
        <w:t>, при условии соответствия награды профилю учреждения либо</w:t>
      </w:r>
      <w:proofErr w:type="gramEnd"/>
      <w:r w:rsidR="00592B89" w:rsidRPr="00AE3A34">
        <w:rPr>
          <w:color w:val="444444"/>
          <w:shd w:val="clear" w:color="auto" w:fill="FFFFFF"/>
        </w:rPr>
        <w:t xml:space="preserve"> деятельности (специализации) работника.</w:t>
      </w:r>
    </w:p>
    <w:p w:rsidR="00AE3A34" w:rsidRPr="00AE3A34" w:rsidRDefault="009973AB" w:rsidP="00067ABA">
      <w:pPr>
        <w:pStyle w:val="a3"/>
        <w:numPr>
          <w:ilvl w:val="1"/>
          <w:numId w:val="4"/>
        </w:numPr>
        <w:spacing w:line="240" w:lineRule="auto"/>
        <w:ind w:left="851" w:hanging="567"/>
        <w:rPr>
          <w:szCs w:val="28"/>
        </w:rPr>
      </w:pPr>
      <w:r>
        <w:rPr>
          <w:color w:val="444444"/>
          <w:shd w:val="clear" w:color="auto" w:fill="FFFFFF"/>
        </w:rPr>
        <w:t>д</w:t>
      </w:r>
      <w:r w:rsidR="00AE3A34">
        <w:rPr>
          <w:color w:val="444444"/>
          <w:shd w:val="clear" w:color="auto" w:fill="FFFFFF"/>
        </w:rPr>
        <w:t xml:space="preserve">ля работников муниципальных дошкольных образовательных организаций Агинского района: </w:t>
      </w:r>
      <w:r w:rsidR="00AE3A34" w:rsidRPr="00AE3A34">
        <w:rPr>
          <w:color w:val="444444"/>
          <w:shd w:val="clear" w:color="auto" w:fill="FFFFFF"/>
        </w:rPr>
        <w:t xml:space="preserve">почетное звание "Почетный работник общего образования Российской Федерации", почетное звание «Ветеран сферы воспитания и образования», нагрудный значок «Отличник народного просвещения», нагрудный знак «Почетный работник воспитания и просвещения Российской Федерации», знак отличия «Отличник просвещения», медаль Л.С. </w:t>
      </w:r>
      <w:proofErr w:type="spellStart"/>
      <w:r w:rsidR="00AE3A34" w:rsidRPr="00AE3A34">
        <w:rPr>
          <w:color w:val="444444"/>
          <w:shd w:val="clear" w:color="auto" w:fill="FFFFFF"/>
        </w:rPr>
        <w:t>Выготского</w:t>
      </w:r>
      <w:proofErr w:type="spellEnd"/>
      <w:r w:rsidR="00AE3A34" w:rsidRPr="00AE3A34">
        <w:rPr>
          <w:color w:val="444444"/>
          <w:shd w:val="clear" w:color="auto" w:fill="FFFFFF"/>
        </w:rPr>
        <w:t>, при условии соответствия награды профилю учреждения либо деятельности (специализации) работника.</w:t>
      </w:r>
    </w:p>
    <w:p w:rsidR="005C705D" w:rsidRPr="005C705D" w:rsidRDefault="00FD306F" w:rsidP="005C705D">
      <w:pPr>
        <w:pStyle w:val="a3"/>
        <w:numPr>
          <w:ilvl w:val="0"/>
          <w:numId w:val="4"/>
        </w:numPr>
        <w:spacing w:line="240" w:lineRule="auto"/>
        <w:ind w:left="709" w:hanging="1"/>
        <w:rPr>
          <w:szCs w:val="28"/>
        </w:rPr>
      </w:pPr>
      <w:r w:rsidRPr="005C705D">
        <w:rPr>
          <w:color w:val="444444"/>
          <w:shd w:val="clear" w:color="auto" w:fill="FFFFFF"/>
        </w:rPr>
        <w:lastRenderedPageBreak/>
        <w:t xml:space="preserve"> </w:t>
      </w:r>
      <w:r w:rsidR="005C705D" w:rsidRPr="005C705D">
        <w:rPr>
          <w:szCs w:val="28"/>
        </w:rPr>
        <w:t xml:space="preserve">Настоящее решение вступает в силу </w:t>
      </w:r>
      <w:r w:rsidR="00EB6D0E">
        <w:rPr>
          <w:szCs w:val="28"/>
        </w:rPr>
        <w:t>со</w:t>
      </w:r>
      <w:r w:rsidR="005C705D" w:rsidRPr="005C705D">
        <w:rPr>
          <w:szCs w:val="28"/>
        </w:rPr>
        <w:t xml:space="preserve"> дня его официального опубликования (обнародования).</w:t>
      </w:r>
    </w:p>
    <w:p w:rsidR="001157AC" w:rsidRDefault="001157AC" w:rsidP="00115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92D" w:rsidRDefault="0035092D" w:rsidP="00115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Ж.В.Жапов</w:t>
      </w:r>
      <w:proofErr w:type="spellEnd"/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57AC" w:rsidRDefault="001157AC" w:rsidP="001157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2F225D" w:rsidRDefault="001157AC" w:rsidP="001157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«Агинский район»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Б.</w:t>
      </w:r>
      <w:r w:rsidR="009D6241">
        <w:rPr>
          <w:rFonts w:ascii="Times New Roman" w:hAnsi="Times New Roman" w:cs="Times New Roman"/>
          <w:sz w:val="28"/>
          <w:szCs w:val="28"/>
        </w:rPr>
        <w:t>Б.Аюров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F225D" w:rsidRDefault="002F225D" w:rsidP="001157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225D" w:rsidRDefault="002F225D" w:rsidP="001157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225D" w:rsidRDefault="002F225D" w:rsidP="001157A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23811" w:rsidRDefault="00623811" w:rsidP="001157AC">
      <w:pPr>
        <w:spacing w:line="240" w:lineRule="auto"/>
        <w:contextualSpacing/>
      </w:pPr>
    </w:p>
    <w:sectPr w:rsidR="00623811" w:rsidSect="00EB6D0E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10CE"/>
    <w:multiLevelType w:val="hybridMultilevel"/>
    <w:tmpl w:val="578A9A88"/>
    <w:lvl w:ilvl="0" w:tplc="C26A15C4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E57E8"/>
    <w:multiLevelType w:val="multilevel"/>
    <w:tmpl w:val="C436C2A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3">
    <w:nsid w:val="498951DF"/>
    <w:multiLevelType w:val="multilevel"/>
    <w:tmpl w:val="27729C98"/>
    <w:lvl w:ilvl="0">
      <w:start w:val="1"/>
      <w:numFmt w:val="decimal"/>
      <w:lvlText w:val="%1."/>
      <w:lvlJc w:val="left"/>
      <w:pPr>
        <w:ind w:left="2687" w:hanging="141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">
    <w:nsid w:val="63A75983"/>
    <w:multiLevelType w:val="hybridMultilevel"/>
    <w:tmpl w:val="ACB29B88"/>
    <w:lvl w:ilvl="0" w:tplc="C26A15C4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43810E7"/>
    <w:multiLevelType w:val="hybridMultilevel"/>
    <w:tmpl w:val="2438F6CC"/>
    <w:lvl w:ilvl="0" w:tplc="2784435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F7A5102"/>
    <w:multiLevelType w:val="multilevel"/>
    <w:tmpl w:val="3C9464EE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157AC"/>
    <w:rsid w:val="00014DB2"/>
    <w:rsid w:val="00067ABA"/>
    <w:rsid w:val="000B5BD0"/>
    <w:rsid w:val="000B60D2"/>
    <w:rsid w:val="000F2429"/>
    <w:rsid w:val="000F6A88"/>
    <w:rsid w:val="0010579A"/>
    <w:rsid w:val="001157AC"/>
    <w:rsid w:val="00141253"/>
    <w:rsid w:val="00164FB0"/>
    <w:rsid w:val="002308F4"/>
    <w:rsid w:val="002708A3"/>
    <w:rsid w:val="002A5032"/>
    <w:rsid w:val="002F225D"/>
    <w:rsid w:val="0030541A"/>
    <w:rsid w:val="0031721E"/>
    <w:rsid w:val="003505A8"/>
    <w:rsid w:val="0035092D"/>
    <w:rsid w:val="00375699"/>
    <w:rsid w:val="003D70A0"/>
    <w:rsid w:val="00432AD5"/>
    <w:rsid w:val="00442872"/>
    <w:rsid w:val="004C1B0B"/>
    <w:rsid w:val="0051566D"/>
    <w:rsid w:val="00592B89"/>
    <w:rsid w:val="005C705D"/>
    <w:rsid w:val="005F2564"/>
    <w:rsid w:val="00623811"/>
    <w:rsid w:val="00643FEE"/>
    <w:rsid w:val="0070459A"/>
    <w:rsid w:val="007715CF"/>
    <w:rsid w:val="007A5021"/>
    <w:rsid w:val="007D781F"/>
    <w:rsid w:val="00820AD8"/>
    <w:rsid w:val="00843974"/>
    <w:rsid w:val="00886A83"/>
    <w:rsid w:val="008A38B9"/>
    <w:rsid w:val="00976552"/>
    <w:rsid w:val="00981F9B"/>
    <w:rsid w:val="009973AB"/>
    <w:rsid w:val="009B5E5A"/>
    <w:rsid w:val="009D6241"/>
    <w:rsid w:val="00A920BA"/>
    <w:rsid w:val="00AA456F"/>
    <w:rsid w:val="00AC09A9"/>
    <w:rsid w:val="00AE3A34"/>
    <w:rsid w:val="00B31C97"/>
    <w:rsid w:val="00B5332D"/>
    <w:rsid w:val="00BA014E"/>
    <w:rsid w:val="00BA1047"/>
    <w:rsid w:val="00BC7E69"/>
    <w:rsid w:val="00C71EF0"/>
    <w:rsid w:val="00C85432"/>
    <w:rsid w:val="00C97A0F"/>
    <w:rsid w:val="00CC0BDF"/>
    <w:rsid w:val="00D01531"/>
    <w:rsid w:val="00D16EFF"/>
    <w:rsid w:val="00D76C81"/>
    <w:rsid w:val="00DF158F"/>
    <w:rsid w:val="00E61148"/>
    <w:rsid w:val="00E70704"/>
    <w:rsid w:val="00E9382D"/>
    <w:rsid w:val="00E95556"/>
    <w:rsid w:val="00EB2EC7"/>
    <w:rsid w:val="00EB6D0E"/>
    <w:rsid w:val="00F6320E"/>
    <w:rsid w:val="00F7434F"/>
    <w:rsid w:val="00F772DA"/>
    <w:rsid w:val="00FC479B"/>
    <w:rsid w:val="00FD306F"/>
    <w:rsid w:val="00FD4A7D"/>
    <w:rsid w:val="00FE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9A"/>
  </w:style>
  <w:style w:type="paragraph" w:styleId="1">
    <w:name w:val="heading 1"/>
    <w:basedOn w:val="a"/>
    <w:next w:val="a"/>
    <w:link w:val="10"/>
    <w:uiPriority w:val="9"/>
    <w:qFormat/>
    <w:rsid w:val="001157A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7A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Body Text Indent"/>
    <w:basedOn w:val="a"/>
    <w:link w:val="a4"/>
    <w:uiPriority w:val="99"/>
    <w:unhideWhenUsed/>
    <w:rsid w:val="001157AC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1157A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157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3172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172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2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9CBB0-2542-4BB9-96D5-A459B45D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2022-04-27T00:35:00Z</cp:lastPrinted>
  <dcterms:created xsi:type="dcterms:W3CDTF">2022-04-27T00:36:00Z</dcterms:created>
  <dcterms:modified xsi:type="dcterms:W3CDTF">2022-04-27T00:36:00Z</dcterms:modified>
</cp:coreProperties>
</file>