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9" w:rsidRDefault="00947139" w:rsidP="0094713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CD7FE0">
        <w:rPr>
          <w:sz w:val="28"/>
          <w:szCs w:val="28"/>
        </w:rPr>
        <w:t xml:space="preserve"> </w:t>
      </w:r>
    </w:p>
    <w:p w:rsidR="00947139" w:rsidRDefault="00947139" w:rsidP="0094713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 xml:space="preserve">к распоряжению администрации </w:t>
      </w:r>
    </w:p>
    <w:p w:rsidR="00947139" w:rsidRDefault="00947139" w:rsidP="0094713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 xml:space="preserve">муниципального района "Агинский район" </w:t>
      </w:r>
    </w:p>
    <w:p w:rsidR="00947139" w:rsidRPr="00CD7FE0" w:rsidRDefault="005B3A76" w:rsidP="00947139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947139" w:rsidRPr="00CD7FE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947139" w:rsidRPr="00CD7FE0">
        <w:rPr>
          <w:sz w:val="28"/>
          <w:szCs w:val="28"/>
        </w:rPr>
        <w:t>2022г. №</w:t>
      </w:r>
      <w:r>
        <w:rPr>
          <w:sz w:val="28"/>
          <w:szCs w:val="28"/>
        </w:rPr>
        <w:t>330</w:t>
      </w:r>
      <w:bookmarkStart w:id="0" w:name="_GoBack"/>
      <w:bookmarkEnd w:id="0"/>
    </w:p>
    <w:p w:rsidR="00947139" w:rsidRDefault="00947139" w:rsidP="008D261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D2614" w:rsidRPr="000E7293" w:rsidRDefault="008D2614" w:rsidP="008D261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E7293">
        <w:rPr>
          <w:b/>
          <w:sz w:val="28"/>
          <w:szCs w:val="28"/>
        </w:rPr>
        <w:t>ПЕРЕЧЕНЬ</w:t>
      </w:r>
    </w:p>
    <w:p w:rsidR="008D2614" w:rsidRPr="00865086" w:rsidRDefault="008D2614" w:rsidP="008D261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товарных рынков для содействия развитию конкуренции и ключевые показатели развития конкуренции в </w:t>
      </w:r>
      <w:r>
        <w:rPr>
          <w:b/>
          <w:sz w:val="28"/>
          <w:szCs w:val="28"/>
        </w:rPr>
        <w:t xml:space="preserve">муниципальном районе "Агинский район" </w:t>
      </w:r>
      <w:r w:rsidRPr="00865086">
        <w:rPr>
          <w:b/>
          <w:sz w:val="28"/>
          <w:szCs w:val="28"/>
        </w:rPr>
        <w:t>2022–2025 годах</w:t>
      </w:r>
    </w:p>
    <w:p w:rsidR="008D2614" w:rsidRPr="000E7293" w:rsidRDefault="008D2614" w:rsidP="008D261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5118" w:type="pct"/>
        <w:tblLayout w:type="fixed"/>
        <w:tblLook w:val="04A0" w:firstRow="1" w:lastRow="0" w:firstColumn="1" w:lastColumn="0" w:noHBand="0" w:noVBand="1"/>
      </w:tblPr>
      <w:tblGrid>
        <w:gridCol w:w="671"/>
        <w:gridCol w:w="2413"/>
        <w:gridCol w:w="3971"/>
        <w:gridCol w:w="851"/>
        <w:gridCol w:w="993"/>
        <w:gridCol w:w="993"/>
        <w:gridCol w:w="1026"/>
        <w:gridCol w:w="960"/>
        <w:gridCol w:w="993"/>
        <w:gridCol w:w="2264"/>
      </w:tblGrid>
      <w:tr w:rsidR="001B5999" w:rsidRPr="000E7293" w:rsidTr="001B5999">
        <w:tc>
          <w:tcPr>
            <w:tcW w:w="222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E729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E729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97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 xml:space="preserve">Наименование товарного рынка </w:t>
            </w:r>
          </w:p>
        </w:tc>
        <w:tc>
          <w:tcPr>
            <w:tcW w:w="1312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281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31.01.2020</w:t>
            </w:r>
          </w:p>
        </w:tc>
        <w:tc>
          <w:tcPr>
            <w:tcW w:w="328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31.01.2021</w:t>
            </w:r>
          </w:p>
        </w:tc>
        <w:tc>
          <w:tcPr>
            <w:tcW w:w="328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31.12.2022</w:t>
            </w:r>
          </w:p>
        </w:tc>
        <w:tc>
          <w:tcPr>
            <w:tcW w:w="339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31.12.2023</w:t>
            </w:r>
          </w:p>
        </w:tc>
        <w:tc>
          <w:tcPr>
            <w:tcW w:w="317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31.12.2024</w:t>
            </w:r>
          </w:p>
        </w:tc>
        <w:tc>
          <w:tcPr>
            <w:tcW w:w="328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31.12.2025</w:t>
            </w:r>
          </w:p>
        </w:tc>
        <w:tc>
          <w:tcPr>
            <w:tcW w:w="749" w:type="pct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</w:tr>
    </w:tbl>
    <w:p w:rsidR="008D2614" w:rsidRPr="000E7293" w:rsidRDefault="008D2614" w:rsidP="008D2614">
      <w:pPr>
        <w:rPr>
          <w:sz w:val="2"/>
          <w:szCs w:val="2"/>
        </w:rPr>
      </w:pPr>
    </w:p>
    <w:tbl>
      <w:tblPr>
        <w:tblStyle w:val="a4"/>
        <w:tblW w:w="5118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2416"/>
        <w:gridCol w:w="3977"/>
        <w:gridCol w:w="854"/>
        <w:gridCol w:w="993"/>
        <w:gridCol w:w="987"/>
        <w:gridCol w:w="987"/>
        <w:gridCol w:w="990"/>
        <w:gridCol w:w="990"/>
        <w:gridCol w:w="2267"/>
      </w:tblGrid>
      <w:tr w:rsidR="003F3BAE" w:rsidRPr="000E7293" w:rsidTr="003F3BAE">
        <w:trPr>
          <w:tblHeader/>
        </w:trPr>
        <w:tc>
          <w:tcPr>
            <w:tcW w:w="223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8D2614" w:rsidRPr="000E7293" w:rsidRDefault="008D2614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C1AFA" w:rsidRPr="000E7293" w:rsidTr="001921B0">
        <w:tc>
          <w:tcPr>
            <w:tcW w:w="223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3C1AFA" w:rsidRPr="000E7293" w:rsidRDefault="003C1AFA" w:rsidP="000C4B4F">
            <w:pPr>
              <w:ind w:left="-57" w:right="-57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Pr="000E7293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49" w:type="pct"/>
            <w:shd w:val="clear" w:color="auto" w:fill="FFFFFF" w:themeFill="background1"/>
          </w:tcPr>
          <w:p w:rsidR="003C1AFA" w:rsidRPr="000E7293" w:rsidRDefault="003C1AFA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архитектуры, строительства, транспорта, дорожного фонда, ЖКХ и связи администрации муниципального района "Агинский район"</w:t>
            </w:r>
          </w:p>
        </w:tc>
      </w:tr>
      <w:tr w:rsidR="003C1AFA" w:rsidRPr="000E7293" w:rsidTr="0027799D">
        <w:tc>
          <w:tcPr>
            <w:tcW w:w="223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3C1AFA" w:rsidRPr="000E7293" w:rsidRDefault="003C1AFA" w:rsidP="00541EBF">
            <w:pPr>
              <w:ind w:left="-57" w:right="-57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Объем </w:t>
            </w:r>
            <w:proofErr w:type="gramStart"/>
            <w:r w:rsidRPr="000E7293">
              <w:rPr>
                <w:sz w:val="24"/>
                <w:szCs w:val="24"/>
              </w:rPr>
              <w:t>твердых</w:t>
            </w:r>
            <w:proofErr w:type="gramEnd"/>
            <w:r w:rsidRPr="000E7293">
              <w:rPr>
                <w:sz w:val="24"/>
                <w:szCs w:val="24"/>
              </w:rPr>
              <w:t xml:space="preserve">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коммунальных отходов,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транспортируемых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организациями частных форм собственности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proofErr w:type="gramStart"/>
            <w:r w:rsidRPr="000E7293">
              <w:rPr>
                <w:sz w:val="24"/>
                <w:szCs w:val="24"/>
              </w:rPr>
              <w:t xml:space="preserve">(негосударственными и </w:t>
            </w:r>
            <w:proofErr w:type="gramEnd"/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немуниципальными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организациями) и не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аффилированными с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региональным оператором по </w:t>
            </w:r>
            <w:r w:rsidRPr="000E7293">
              <w:rPr>
                <w:sz w:val="24"/>
                <w:szCs w:val="24"/>
              </w:rPr>
              <w:lastRenderedPageBreak/>
              <w:t xml:space="preserve">обращению с </w:t>
            </w:r>
            <w:proofErr w:type="gramStart"/>
            <w:r w:rsidRPr="000E7293">
              <w:rPr>
                <w:sz w:val="24"/>
                <w:szCs w:val="24"/>
              </w:rPr>
              <w:t>твердыми</w:t>
            </w:r>
            <w:proofErr w:type="gramEnd"/>
            <w:r w:rsidRPr="000E7293">
              <w:rPr>
                <w:sz w:val="24"/>
                <w:szCs w:val="24"/>
              </w:rPr>
              <w:t xml:space="preserve"> </w:t>
            </w:r>
          </w:p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коммунальными отходами.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749" w:type="pct"/>
            <w:shd w:val="clear" w:color="auto" w:fill="FFFFFF" w:themeFill="background1"/>
          </w:tcPr>
          <w:p w:rsidR="003C1AFA" w:rsidRPr="000E7293" w:rsidRDefault="003C1AFA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архитектуры, строительства, транспорта, дорожного фонда, ЖКХ и связи администрации муниципального района "Агинский район"</w:t>
            </w:r>
          </w:p>
        </w:tc>
      </w:tr>
      <w:tr w:rsidR="003C1AFA" w:rsidRPr="000E7293" w:rsidTr="0027799D">
        <w:tc>
          <w:tcPr>
            <w:tcW w:w="223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3C1AFA" w:rsidRPr="000E7293" w:rsidRDefault="003C1AFA" w:rsidP="007B6C74">
            <w:pPr>
              <w:ind w:left="-57" w:right="-57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2"/>
                <w:szCs w:val="22"/>
              </w:rPr>
            </w:pPr>
            <w:r w:rsidRPr="000E7293">
              <w:rPr>
                <w:bCs/>
                <w:sz w:val="24"/>
                <w:szCs w:val="22"/>
              </w:rPr>
              <w:t>100,0</w:t>
            </w:r>
          </w:p>
        </w:tc>
        <w:tc>
          <w:tcPr>
            <w:tcW w:w="749" w:type="pct"/>
            <w:shd w:val="clear" w:color="auto" w:fill="FFFFFF" w:themeFill="background1"/>
          </w:tcPr>
          <w:p w:rsidR="003C1AFA" w:rsidRPr="000E7293" w:rsidRDefault="003C1AFA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архитектуры, строительства, транспорта, дорожного фонда, ЖКХ и связи администрации муниципального района "Агинский район"</w:t>
            </w:r>
          </w:p>
        </w:tc>
      </w:tr>
      <w:tr w:rsidR="003C1AFA" w:rsidRPr="000E7293" w:rsidTr="0027799D">
        <w:tc>
          <w:tcPr>
            <w:tcW w:w="223" w:type="pct"/>
            <w:shd w:val="clear" w:color="auto" w:fill="FFFFFF" w:themeFill="background1"/>
            <w:vAlign w:val="center"/>
          </w:tcPr>
          <w:p w:rsidR="003C1AFA" w:rsidRPr="000E7293" w:rsidRDefault="007B6C74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C1AFA" w:rsidRPr="003C1AFA" w:rsidRDefault="003C1AFA" w:rsidP="00F97018">
            <w:pPr>
              <w:ind w:left="-57" w:right="-57"/>
              <w:jc w:val="both"/>
              <w:rPr>
                <w:sz w:val="24"/>
                <w:szCs w:val="24"/>
              </w:rPr>
            </w:pPr>
            <w:r w:rsidRPr="003C1AFA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3C1AFA" w:rsidRPr="003C1AFA" w:rsidRDefault="003C1AFA" w:rsidP="00F97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C1AFA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E7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FFFFFF" w:themeFill="background1"/>
          </w:tcPr>
          <w:p w:rsidR="003C1AFA" w:rsidRPr="000E7293" w:rsidRDefault="003C1AFA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архитектуры, строительства, транспорта, дорожного фонда, ЖКХ и связи администрации муниципального района "Агинский район"</w:t>
            </w:r>
          </w:p>
        </w:tc>
      </w:tr>
      <w:tr w:rsidR="003C1AFA" w:rsidRPr="000E7293" w:rsidTr="003F3BAE">
        <w:tc>
          <w:tcPr>
            <w:tcW w:w="223" w:type="pct"/>
            <w:shd w:val="clear" w:color="auto" w:fill="FFFFFF" w:themeFill="background1"/>
            <w:vAlign w:val="center"/>
          </w:tcPr>
          <w:p w:rsidR="003C1AFA" w:rsidRPr="000E7293" w:rsidRDefault="007B6C74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3C1AFA" w:rsidRPr="003C1AFA" w:rsidRDefault="003C1AFA" w:rsidP="00F97018">
            <w:pPr>
              <w:ind w:left="-57" w:right="-57"/>
              <w:jc w:val="both"/>
              <w:rPr>
                <w:sz w:val="24"/>
                <w:szCs w:val="24"/>
              </w:rPr>
            </w:pPr>
            <w:r w:rsidRPr="003C1AFA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3C1AFA" w:rsidRDefault="003C1AFA" w:rsidP="003C1AF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ярмарок по реализации </w:t>
            </w:r>
            <w:r w:rsidRPr="003C1AFA">
              <w:rPr>
                <w:sz w:val="24"/>
                <w:szCs w:val="24"/>
              </w:rPr>
              <w:t xml:space="preserve"> сельскохозяйственной продукции,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3C1AFA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3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Комитет сельского хозяйства, </w:t>
            </w:r>
            <w:r w:rsidRPr="00F71FC1">
              <w:rPr>
                <w:sz w:val="24"/>
                <w:szCs w:val="24"/>
                <w:lang w:eastAsia="en-US"/>
              </w:rPr>
              <w:t xml:space="preserve">Отдел экономического развития и имущественных отношений </w:t>
            </w:r>
            <w:r>
              <w:rPr>
                <w:sz w:val="24"/>
                <w:szCs w:val="24"/>
              </w:rPr>
              <w:t xml:space="preserve">администрации муниципального района "Агинский район" </w:t>
            </w:r>
          </w:p>
        </w:tc>
      </w:tr>
      <w:tr w:rsidR="003C1AFA" w:rsidRPr="000E7293" w:rsidTr="003F3BAE">
        <w:tc>
          <w:tcPr>
            <w:tcW w:w="223" w:type="pct"/>
            <w:shd w:val="clear" w:color="auto" w:fill="FFFFFF" w:themeFill="background1"/>
            <w:vAlign w:val="center"/>
          </w:tcPr>
          <w:p w:rsidR="003C1AFA" w:rsidRPr="000E7293" w:rsidRDefault="007B6C74" w:rsidP="00F9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ind w:left="-57" w:right="-57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Рынок нефтепродуктов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Pr="000E7293">
              <w:rPr>
                <w:sz w:val="24"/>
                <w:szCs w:val="24"/>
              </w:rPr>
              <w:lastRenderedPageBreak/>
              <w:t>нефтепродуктов, %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100,0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Отдел архитектуры, ЖКХ, </w:t>
            </w:r>
            <w:r>
              <w:rPr>
                <w:sz w:val="24"/>
                <w:szCs w:val="24"/>
              </w:rPr>
              <w:lastRenderedPageBreak/>
              <w:t>строительства, энергетики и связи</w:t>
            </w:r>
          </w:p>
        </w:tc>
      </w:tr>
      <w:tr w:rsidR="003C1AFA" w:rsidRPr="000E7293" w:rsidTr="007F42CC">
        <w:tc>
          <w:tcPr>
            <w:tcW w:w="223" w:type="pct"/>
            <w:vMerge w:val="restart"/>
            <w:shd w:val="clear" w:color="auto" w:fill="FFFFFF" w:themeFill="background1"/>
            <w:vAlign w:val="center"/>
          </w:tcPr>
          <w:p w:rsidR="003C1AFA" w:rsidRPr="000E7293" w:rsidRDefault="007B6C74" w:rsidP="00541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8" w:type="pct"/>
            <w:vMerge w:val="restar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ind w:left="-57" w:right="-57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0E7293" w:rsidRDefault="003C1AFA" w:rsidP="003F3BAE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 xml:space="preserve">Количество оказанных консультаций субъектам предпринимательской деятельности, осуществляющим или планирующим осуществлять деятельность в сфере туризма на территории </w:t>
            </w:r>
            <w:r>
              <w:rPr>
                <w:bCs/>
                <w:sz w:val="24"/>
                <w:szCs w:val="24"/>
              </w:rPr>
              <w:t>муниципального района "Агинский район"</w:t>
            </w:r>
            <w:r w:rsidRPr="000E7293">
              <w:rPr>
                <w:bCs/>
                <w:sz w:val="24"/>
                <w:szCs w:val="24"/>
              </w:rPr>
              <w:t>, ед.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9" w:type="pct"/>
            <w:vMerge w:val="restart"/>
            <w:shd w:val="clear" w:color="auto" w:fill="FFFFFF" w:themeFill="background1"/>
          </w:tcPr>
          <w:p w:rsidR="003C1AFA" w:rsidRPr="00F71FC1" w:rsidRDefault="003C1AFA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71FC1">
              <w:rPr>
                <w:sz w:val="24"/>
                <w:szCs w:val="24"/>
                <w:lang w:eastAsia="en-US"/>
              </w:rPr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3C1AFA" w:rsidRPr="000E7293" w:rsidTr="003F3BAE">
        <w:tc>
          <w:tcPr>
            <w:tcW w:w="223" w:type="pct"/>
            <w:vMerge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Количество субъектов предпринимательства, занятых в туристической сфере, которым оказана финансовая или информационная поддержка, ед.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9" w:type="pct"/>
            <w:vMerge/>
            <w:shd w:val="clear" w:color="auto" w:fill="FFFFFF" w:themeFill="background1"/>
            <w:vAlign w:val="center"/>
          </w:tcPr>
          <w:p w:rsidR="003C1AFA" w:rsidRPr="000E7293" w:rsidRDefault="003C1AFA" w:rsidP="00F970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D2614" w:rsidRPr="000E7293" w:rsidRDefault="008D2614" w:rsidP="008D261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D2614" w:rsidRPr="000E7293" w:rsidRDefault="005B3A76" w:rsidP="008D26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1e-4mm;mso-wrap-distance-bottom:-1e-4mm;mso-position-horizontal:center;mso-position-horizontal-relative:margin;mso-width-relative:margin;mso-height-relative:margin" from="0,51.5pt" to="113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" strokecolor="black [3213]">
            <o:lock v:ext="edit" shapetype="f"/>
            <w10:wrap anchorx="margin"/>
          </v:line>
        </w:pict>
      </w:r>
    </w:p>
    <w:p w:rsidR="008D2614" w:rsidRPr="000E7293" w:rsidRDefault="008D2614" w:rsidP="008D2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8BA" w:rsidRDefault="000948BA"/>
    <w:sectPr w:rsidR="000948BA" w:rsidSect="008D2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614"/>
    <w:rsid w:val="000948BA"/>
    <w:rsid w:val="000C4B4F"/>
    <w:rsid w:val="001B5999"/>
    <w:rsid w:val="002D61BC"/>
    <w:rsid w:val="002F728C"/>
    <w:rsid w:val="003C1AFA"/>
    <w:rsid w:val="003F3BAE"/>
    <w:rsid w:val="00480618"/>
    <w:rsid w:val="00541EBF"/>
    <w:rsid w:val="005B3A76"/>
    <w:rsid w:val="006028C4"/>
    <w:rsid w:val="006511F6"/>
    <w:rsid w:val="007B6C74"/>
    <w:rsid w:val="008D2614"/>
    <w:rsid w:val="008E1EDD"/>
    <w:rsid w:val="00931548"/>
    <w:rsid w:val="00947139"/>
    <w:rsid w:val="00AC0087"/>
    <w:rsid w:val="00D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14"/>
    <w:pPr>
      <w:ind w:left="720"/>
      <w:contextualSpacing/>
    </w:pPr>
  </w:style>
  <w:style w:type="table" w:styleId="a4">
    <w:name w:val="Table Grid"/>
    <w:basedOn w:val="a1"/>
    <w:uiPriority w:val="59"/>
    <w:rsid w:val="008D26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D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409A-233B-4F93-8E84-91BC40A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РС-5</cp:lastModifiedBy>
  <cp:revision>8</cp:revision>
  <cp:lastPrinted>2022-09-09T01:16:00Z</cp:lastPrinted>
  <dcterms:created xsi:type="dcterms:W3CDTF">2022-09-08T07:32:00Z</dcterms:created>
  <dcterms:modified xsi:type="dcterms:W3CDTF">2023-01-25T01:15:00Z</dcterms:modified>
</cp:coreProperties>
</file>