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4C" w:rsidRPr="00733210" w:rsidRDefault="00F5714C" w:rsidP="00F57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тчет о развитии и результатах </w:t>
      </w:r>
    </w:p>
    <w:p w:rsidR="00F5714C" w:rsidRPr="00733210" w:rsidRDefault="00F5714C" w:rsidP="00F57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процедуры оценки регулирующего воздействия в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 «Агинский район» за 20</w:t>
      </w:r>
      <w:r w:rsidR="00D4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5714C" w:rsidRPr="00733210" w:rsidRDefault="00F5714C" w:rsidP="00F57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25"/>
        <w:gridCol w:w="4452"/>
        <w:gridCol w:w="425"/>
        <w:gridCol w:w="567"/>
        <w:gridCol w:w="709"/>
        <w:gridCol w:w="84"/>
        <w:gridCol w:w="908"/>
      </w:tblGrid>
      <w:tr w:rsidR="00F5714C" w:rsidRPr="00733210" w:rsidTr="00CA1184">
        <w:trPr>
          <w:trHeight w:val="1002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F5714C" w:rsidRPr="00733210" w:rsidTr="00CA1184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14C" w:rsidRPr="00733210" w:rsidRDefault="00F5714C" w:rsidP="00F5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Муниципальный район "Агинский район"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4C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составления</w:t>
            </w:r>
          </w:p>
          <w:p w:rsidR="00F5714C" w:rsidRPr="00733210" w:rsidRDefault="00D40517" w:rsidP="00D405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  <w:r w:rsidR="00F5714C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1.0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1.</w:t>
            </w:r>
            <w:r w:rsidR="00F5714C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20</w:t>
            </w:r>
            <w:r w:rsidR="00F5714C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  <w:r w:rsidR="00F5714C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F5714C" w:rsidRPr="00733210" w:rsidTr="00CA1184">
        <w:trPr>
          <w:trHeight w:val="964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5714C" w:rsidRPr="00733210" w:rsidRDefault="00F5714C" w:rsidP="00F571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39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101D2" w:rsidRPr="00542B8E" w:rsidRDefault="004F5D51" w:rsidP="004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и имущественных отношений администрации муниципального района "Агинский район"</w:t>
            </w:r>
            <w:r w:rsidR="004101D2"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п. 2 </w:t>
            </w:r>
            <w:r w:rsidR="004101D2"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Постановления администрации муниципального района «Агинский район» от 31 декабря 2018 года № 470 «</w:t>
            </w:r>
            <w:r w:rsidR="004101D2"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</w:t>
            </w:r>
            <w:r w:rsidR="004101D2" w:rsidRPr="00542B8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«Агинский район», затрагивающих вопросы осуществления предпринимательской и инвестиционной деятельности</w:t>
            </w:r>
            <w:r w:rsidR="004101D2"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101D2"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F5714C" w:rsidRPr="00733210" w:rsidRDefault="004F5D51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2B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714C" w:rsidRPr="00542B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  <w:r w:rsidR="00F5714C"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(полное наименование уполномоченного органа, реквизиты муниципального нормативного правового акта)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567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</w:p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714C" w:rsidRPr="00733210" w:rsidRDefault="004F5D51" w:rsidP="004F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регулирующего воздействия проектов муниципальных правовых актов муниципального района "Агинский район", устанавливающих новые и изменяющие ранее предусмотренные обязанности для субъектов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714C"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предметную область проведения оценки регулирующего воздействия)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F5714C" w:rsidRPr="00542B8E" w:rsidRDefault="004F5D51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14F4B"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 администрации муниципального района «Агинский район» от 31 декабря 201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года № 470</w:t>
            </w:r>
            <w:r w:rsidR="00714F4B"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4777B9"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="004777B9"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="004777B9"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проведения экспертизы муниципальных нормативных правовых актов </w:t>
            </w:r>
            <w:r w:rsidR="004777B9" w:rsidRPr="00542B8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«Агинский район», затрагивающих вопросы осуществления предпринимательской и инвестиционной деятельности</w:t>
            </w:r>
            <w:r w:rsidR="00714F4B"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определяющего (уточняющего) данную сферу)</w:t>
            </w:r>
          </w:p>
          <w:p w:rsidR="00F5714C" w:rsidRPr="00733210" w:rsidRDefault="00F5714C" w:rsidP="0047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4F5D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36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542B8E" w:rsidRDefault="004777B9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муниципального района «Агинский район» от 31 декабря 2018 года № 470 «</w:t>
            </w:r>
            <w:r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проведения экспертизы муниципальных нормативных правовых актов </w:t>
            </w:r>
            <w:r w:rsidRPr="00542B8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«Агинский район», затрагивающих вопросы осуществления предпринимательской и инвестиционной деятельности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оценки регулирующего воздействия)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2.3.1. В соответствии с порядком, оценка регулирующего воздействия проводится:</w:t>
            </w:r>
          </w:p>
        </w:tc>
      </w:tr>
      <w:tr w:rsidR="00F5714C" w:rsidRPr="00733210" w:rsidTr="00CA1184">
        <w:trPr>
          <w:trHeight w:val="85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714C" w:rsidRPr="0009000C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органом, ответственным за внедрение процедуры оценки регулирующего воздействия</w:t>
            </w:r>
            <w:r w:rsidR="004F5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Порядком проведения оценки регулирующего воздействия</w:t>
            </w:r>
            <w:r w:rsidR="000900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9000C" w:rsidRPr="000900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утвержденным постановлением администрации муниципального района "Агинский район" от 30.12.2018 года №470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542B8E" w:rsidRDefault="00E91928" w:rsidP="0054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85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органами-разработчиками проектов </w:t>
            </w:r>
            <w:proofErr w:type="gramStart"/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(место для текстового описания)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иное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E91928" w:rsidP="000900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124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E91928" w:rsidRDefault="004101D2" w:rsidP="00E91928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Пункты</w:t>
            </w:r>
            <w:r w:rsidRPr="004101D2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4777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4777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актов, проведения экспертизы муниципальных нормативных правовых актов </w:t>
            </w:r>
            <w:r w:rsidRPr="00477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муниципального района «Агинский район», затрагивающих вопросы осуществления 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477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еятельности</w:t>
            </w:r>
            <w:r w:rsidRPr="004777B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  <w:r w:rsidR="00E9192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="00F5714C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</w:t>
            </w:r>
            <w:r w:rsidR="00E91928" w:rsidRPr="00F808BE">
              <w:rPr>
                <w:color w:val="000000"/>
                <w:sz w:val="24"/>
                <w:szCs w:val="24"/>
              </w:rPr>
              <w:t xml:space="preserve"> </w:t>
            </w:r>
          </w:p>
          <w:p w:rsidR="00E91928" w:rsidRPr="00E91928" w:rsidRDefault="00E91928" w:rsidP="00E91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Инициатор направляет проект НПА в уполномоченный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91928" w:rsidRPr="00E91928" w:rsidRDefault="00E91928" w:rsidP="00E91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 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начала процедуры публичных консультаций инициатор проводит согласование проекта НПА с Отделом правового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91928" w:rsidRPr="00E91928" w:rsidRDefault="00E91928" w:rsidP="00E91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В ходе согласования проекта НПА отдел правового обеспечения администрации муниципального района "Агинский район":</w:t>
            </w:r>
          </w:p>
          <w:p w:rsidR="00E91928" w:rsidRPr="00E91928" w:rsidRDefault="00E91928" w:rsidP="00E91928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определяет, затрагивает ли проект НПА вопросы осуществления предпринимательской и инвестиционной деятельности;</w:t>
            </w:r>
          </w:p>
          <w:p w:rsidR="00E91928" w:rsidRPr="00E91928" w:rsidRDefault="00E91928" w:rsidP="00E9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 определяет степень регулирующего воздействия положений, содержащихся в проекте НПА, в соответствии с пунктом 2.3. настоящего Порядка</w:t>
            </w:r>
          </w:p>
          <w:p w:rsidR="00E91928" w:rsidRPr="00E91928" w:rsidRDefault="00E91928" w:rsidP="00E91928">
            <w:pPr>
              <w:widowControl w:val="0"/>
              <w:tabs>
                <w:tab w:val="left" w:pos="1276"/>
                <w:tab w:val="num" w:pos="1320"/>
              </w:tabs>
              <w:autoSpaceDE w:val="0"/>
              <w:autoSpaceDN w:val="0"/>
              <w:adjustRightInd w:val="0"/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2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4.3</w:t>
            </w:r>
            <w:proofErr w:type="gramStart"/>
            <w:r w:rsidRPr="00E9192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919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9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результатам согласования проекта НПА отдел правового обеспечения администрации муниципального района "Агинский район" </w:t>
            </w:r>
            <w:r w:rsidRPr="00E9192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срока, установленного в пункте 4.1. настоящего Порядка, с листом согласования направляет проект НПА с пояснительной запиской:</w:t>
            </w:r>
          </w:p>
          <w:p w:rsidR="00E91928" w:rsidRPr="00E91928" w:rsidRDefault="00E91928" w:rsidP="00E91928">
            <w:pPr>
              <w:widowControl w:val="0"/>
              <w:tabs>
                <w:tab w:val="left" w:pos="1276"/>
                <w:tab w:val="num" w:pos="1320"/>
              </w:tabs>
              <w:autoSpaceDE w:val="0"/>
              <w:autoSpaceDN w:val="0"/>
              <w:adjustRightInd w:val="0"/>
              <w:spacing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sz w:val="24"/>
                <w:szCs w:val="24"/>
              </w:rPr>
              <w:t>1)  в уполномоченный орган, в случае если проект НПА  затрагивает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 осуществления предпринимательской и инвестиционной деятельности;</w:t>
            </w:r>
          </w:p>
          <w:p w:rsidR="00E91928" w:rsidRPr="00E91928" w:rsidRDefault="00E91928" w:rsidP="00E91928">
            <w:pPr>
              <w:widowControl w:val="0"/>
              <w:tabs>
                <w:tab w:val="left" w:pos="1276"/>
                <w:tab w:val="num" w:pos="1320"/>
              </w:tabs>
              <w:autoSpaceDE w:val="0"/>
              <w:autoSpaceDN w:val="0"/>
              <w:adjustRightInd w:val="0"/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для дальнейшего прохождения процедуры согласования проекта НПА, в соответствии с действующим Порядком администрации муниципального района «Агинский район».</w:t>
            </w:r>
          </w:p>
          <w:p w:rsidR="00F5714C" w:rsidRPr="00733210" w:rsidRDefault="00F5714C" w:rsidP="00E9192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567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B94C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36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5714C" w:rsidRPr="00733210" w:rsidRDefault="00F5714C" w:rsidP="00B94C2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B94C28" w:rsidRPr="00B94C28" w:rsidRDefault="00B94C28" w:rsidP="00E91928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 соответствии с п.</w:t>
            </w:r>
            <w:r w:rsidR="00F5714C" w:rsidRPr="00B94C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_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2.3. ОРВ проекта НПА проводится с учетом степени регулирующего воздействия положений, содержащихся в проекте НПА:</w:t>
            </w:r>
          </w:p>
          <w:p w:rsidR="00E91928" w:rsidRDefault="00B94C28" w:rsidP="00E91928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высокая степень регулирующего воздействия - проект НПА содержит положения, устанавливающие ранее не предусмотренные законодательством Российской Федерации, Забайкальского края или НПА муниципального района «Агинский район» </w:t>
            </w:r>
            <w:r w:rsidRPr="00B94C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законодательством Российской Федерации, Забайкальского края или НПА муниципального района «Агинский район» расходов субъектов предпринимательской и инвестиционной деятельности, бюджета</w:t>
            </w:r>
            <w:proofErr w:type="gram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«Агинский район»;</w:t>
            </w:r>
          </w:p>
          <w:p w:rsidR="00B94C28" w:rsidRPr="00B94C28" w:rsidRDefault="00B94C28" w:rsidP="00E91928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2) средняя степень регулирующего воздействия - проект НПА содержит положения, изменяющие ранее предусмотренные законодательством Российской Федерации, Забайкальского края или НПА муниципального района «Агинский район»  обязанности, запреты и ограничения для субъектов предпринимательской и инвестиционной деятельности, а также положения, приводящие к увеличению ранее предусмотренных законодательством Российской Федерации, Забайкальского края или НПА муниципального района «Агинский район»</w:t>
            </w:r>
            <w:r w:rsidRPr="00B94C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субъектов предпринимательской и инвестиционной деятельности, бюджета муниципального</w:t>
            </w:r>
            <w:proofErr w:type="gram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«Агинский район»; </w:t>
            </w:r>
          </w:p>
          <w:p w:rsidR="00F5714C" w:rsidRPr="00733210" w:rsidRDefault="00B94C28" w:rsidP="00E91928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низкая </w:t>
            </w:r>
            <w:r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регулирующего воздействия - проект НПА не содержит положений, предусмотренных подпунктами 1 и 2 настоящего пункта, однако подлежит оценке в соответствии с пунктом 1.2. настоящего 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B94C28">
        <w:trPr>
          <w:trHeight w:val="585"/>
        </w:trPr>
        <w:tc>
          <w:tcPr>
            <w:tcW w:w="7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2.3.4. Срок проведения публичных консультаций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B94C28" w:rsidP="00B94C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Средняя степень- 15 календарных дней, высокая степень- 20 календарных дней</w:t>
            </w:r>
            <w:r w:rsidR="00F5714C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5714C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дней</w:t>
            </w:r>
            <w:proofErr w:type="gramEnd"/>
          </w:p>
        </w:tc>
      </w:tr>
      <w:tr w:rsidR="00F5714C" w:rsidRPr="00733210" w:rsidTr="00CA1184">
        <w:trPr>
          <w:trHeight w:val="585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B94C28" w:rsidRPr="00E91928" w:rsidRDefault="00B94C28" w:rsidP="00B94C28">
            <w:pPr>
              <w:tabs>
                <w:tab w:val="num" w:pos="1320"/>
              </w:tabs>
              <w:autoSpaceDE w:val="0"/>
              <w:autoSpaceDN w:val="0"/>
              <w:adjustRightInd w:val="0"/>
              <w:ind w:left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соответствии с п.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 Публичные консультации проводятся в течение:</w:t>
            </w:r>
          </w:p>
          <w:p w:rsidR="00B94C28" w:rsidRPr="00E91928" w:rsidRDefault="00B94C28" w:rsidP="00B94C2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15 календарных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среднюю степень регулирующего воздействия;</w:t>
            </w:r>
          </w:p>
          <w:p w:rsidR="00B94C28" w:rsidRPr="00E91928" w:rsidRDefault="00B94C28" w:rsidP="00B94C2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20 календарных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высокую степень регулирующего воздействия.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B94C28">
        <w:trPr>
          <w:trHeight w:val="585"/>
        </w:trPr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B94C28" w:rsidP="00B94C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Низкая степень – 5 рабочих дней, средняя- 7 рабочих дней, высокая степень- 10рабочих дней</w:t>
            </w:r>
          </w:p>
        </w:tc>
      </w:tr>
      <w:tr w:rsidR="00F5714C" w:rsidRPr="00733210" w:rsidTr="00CA1184">
        <w:trPr>
          <w:trHeight w:val="585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B94C28" w:rsidRPr="00B94C28" w:rsidRDefault="00F5714C" w:rsidP="00B94C28">
            <w:pPr>
              <w:widowControl w:val="0"/>
              <w:autoSpaceDE w:val="0"/>
              <w:autoSpaceDN w:val="0"/>
              <w:adjustRightInd w:val="0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</w:t>
            </w:r>
            <w:r w:rsidR="00B94C28"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6.1. Уполномоченный орган проводит ОРВ проекта НПА и </w:t>
            </w:r>
            <w:r w:rsidR="00B94C28"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B94C28"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об ОРВ проекта НПА в течение:</w:t>
            </w:r>
          </w:p>
          <w:p w:rsidR="00B94C28" w:rsidRPr="00B94C28" w:rsidRDefault="00B94C28" w:rsidP="00B94C2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 5 рабочих дней со дня принятия решения о проведении ОРВ проекта НПА – в 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отношении проектов НПА, содержащих положения, имеющие низкую степень регулирующего воздействия;</w:t>
            </w:r>
          </w:p>
          <w:p w:rsidR="00B94C28" w:rsidRPr="00B94C28" w:rsidRDefault="00B94C28" w:rsidP="00B94C2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2) 7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среднюю степень регулирующего воздействия;</w:t>
            </w:r>
          </w:p>
          <w:p w:rsidR="00B94C28" w:rsidRPr="00B94C28" w:rsidRDefault="00B94C28" w:rsidP="00B94C2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3) 10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высокую степень регулирующего воздействия.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585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793D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386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обязательный учет выводов, содержащихся в заключении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793D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741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специальная процедура урегулирования р</w:t>
            </w:r>
            <w:bookmarkStart w:id="0" w:name="_GoBack"/>
            <w:bookmarkEnd w:id="0"/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азногласий 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585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иные механизмы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793D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793DA4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D5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Постановление администрации муниципального района «Агинский район» от 31 декабря 2018 года № </w:t>
            </w:r>
            <w:r w:rsidRPr="004777B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470 «</w:t>
            </w:r>
            <w:r w:rsidRPr="004777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Об утверждении </w:t>
            </w:r>
            <w:proofErr w:type="gramStart"/>
            <w:r w:rsidRPr="004777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4777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актов, проведения экспертизы муниципальных нормативных правовых актов </w:t>
            </w:r>
            <w:r w:rsidRPr="00477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муниципального района «Агинский район», затрагивающих вопросы осуществления предпринимательской и инвестиционной деятельности</w:t>
            </w:r>
            <w:r w:rsidRPr="004777B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  <w:r w:rsidRPr="004777B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763C7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(пункт 7 Порядка)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экспертизы)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793D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793DA4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5D5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Постановление администрации муниципального района «Агинский район» от 31 декабря 2018 года № </w:t>
            </w:r>
            <w:r w:rsidRPr="004777B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470 «</w:t>
            </w:r>
            <w:r w:rsidRPr="004777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Об утверждении </w:t>
            </w:r>
            <w:proofErr w:type="gramStart"/>
            <w:r w:rsidRPr="004777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4777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актов, проведения экспертизы муниципальных нормативных правовых актов </w:t>
            </w:r>
            <w:r w:rsidRPr="00477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муниципального района «Агинский район», затрагивающих вопросы осуществления предпринимательской и инвестиционной деятельности</w:t>
            </w:r>
            <w:r w:rsidRPr="004777B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  <w:r w:rsidRPr="004777B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7264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5714C" w:rsidRPr="00733210" w:rsidRDefault="00793DA4" w:rsidP="00793DA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63C7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Согласно пункта</w:t>
            </w:r>
            <w:proofErr w:type="gramEnd"/>
            <w:r w:rsidRPr="00763C7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3.1. подпункта</w:t>
            </w:r>
            <w:r w:rsidR="00F5714C" w:rsidRPr="00763C7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_</w:t>
            </w:r>
            <w:r w:rsidRPr="0076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793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инициатор разработки проекта выявляет и описывает все возможные варианты решения выявленных проблем, включая варианты, которые </w:t>
            </w:r>
            <w:r w:rsidRPr="00793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позволят достичь поставленных целей без введения нового правового регулирования;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F5714C" w:rsidRPr="00733210" w:rsidTr="00CA1184">
        <w:trPr>
          <w:trHeight w:val="964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III. ПРАКТИЧЕСКИЙ ОПЫТ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ЭКСПЕРТИЗЫ НОРМАТИВНЫХ ПРАВОВЫХ АКТОВ</w:t>
            </w:r>
          </w:p>
        </w:tc>
      </w:tr>
      <w:tr w:rsidR="00F5714C" w:rsidRPr="00733210" w:rsidTr="00CA1184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726453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714C" w:rsidRPr="00733210" w:rsidRDefault="00726453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F5714C" w:rsidRPr="00733210" w:rsidTr="00CA1184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714C" w:rsidRPr="00733210" w:rsidRDefault="00793DA4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F5714C" w:rsidRPr="00733210" w:rsidTr="00CA1184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26453" w:rsidRDefault="00F5714C" w:rsidP="00CA118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6453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714C" w:rsidRPr="00726453" w:rsidRDefault="00726453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726453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2</w:t>
            </w:r>
          </w:p>
        </w:tc>
      </w:tr>
      <w:tr w:rsidR="00F5714C" w:rsidRPr="00733210" w:rsidTr="00CA1184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714C" w:rsidRPr="00733210" w:rsidRDefault="00793DA4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F5714C" w:rsidRPr="00733210" w:rsidTr="00CA1184">
        <w:trPr>
          <w:trHeight w:val="39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прочие статистические данные)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733210">
              <w:rPr>
                <w:rStyle w:val="ab"/>
                <w:b/>
                <w:bCs/>
                <w:szCs w:val="24"/>
                <w:lang w:eastAsia="ru-RU"/>
              </w:rPr>
              <w:footnoteReference w:id="1"/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14C" w:rsidRPr="00733210" w:rsidRDefault="00726453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733210">
              <w:rPr>
                <w:rStyle w:val="ab"/>
                <w:b/>
                <w:bCs/>
                <w:szCs w:val="24"/>
                <w:lang w:eastAsia="ru-RU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726453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26453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2645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726453">
              <w:rPr>
                <w:rStyle w:val="ab"/>
                <w:b/>
                <w:bCs/>
                <w:szCs w:val="24"/>
                <w:highlight w:val="yellow"/>
                <w:lang w:eastAsia="ru-RU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26453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726453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26453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F5714C" w:rsidRPr="00726453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726453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____________________________________________________________________________________________</w:t>
            </w:r>
          </w:p>
          <w:p w:rsidR="00F5714C" w:rsidRPr="00726453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  <w:lang w:eastAsia="ru-RU"/>
              </w:rPr>
            </w:pPr>
            <w:r w:rsidRPr="00726453"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F5714C" w:rsidRPr="00726453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793DA4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Экспертиза не проводилась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793DA4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Мониторинг не проводился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41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3.8. Процедура оценки регулирующего воздействия проводится в соответствии с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методическими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14C" w:rsidRPr="00733210" w:rsidRDefault="00726453" w:rsidP="00793D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964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726453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утверждающего  методические рекомендации</w:t>
            </w:r>
            <w:proofErr w:type="gramStart"/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733210">
              <w:rPr>
                <w:rStyle w:val="ab"/>
                <w:b/>
                <w:bCs/>
                <w:szCs w:val="24"/>
                <w:lang w:eastAsia="ru-RU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793DA4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86AF3" w:rsidRPr="00586AF3" w:rsidRDefault="00586AF3" w:rsidP="0058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AF3"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586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</w:t>
            </w:r>
            <w:r w:rsidRPr="00586AF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«Агинский район», затрагивающих вопросы осуществления предпринимательской и инвестиционной деятельности</w:t>
            </w:r>
            <w:r w:rsidRPr="00586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86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определены типовые формы документов, необходимых для проведения процедуры ОРВ (приложения 1,2,3,4)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реквизиты муниципального нормативного правового акта, утверждающего типовые формы документов)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19742F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1974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42F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_______________________</w:t>
            </w:r>
            <w:r w:rsidR="0019742F" w:rsidRPr="00D16AAE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 </w:t>
            </w:r>
            <w:r w:rsidR="0019742F" w:rsidRPr="00D16AAE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http</w:t>
            </w:r>
            <w:r w:rsidR="0019742F" w:rsidRPr="00D16AAE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="0019742F" w:rsidRPr="00D40517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//</w:t>
            </w:r>
            <w:r w:rsidR="0019742F" w:rsidRPr="00D16AAE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aginsk</w:t>
            </w:r>
            <w:r w:rsidR="0019742F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.75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726453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4.4. Муниципальные нормативные правовые акты, а также методические документы по оценке регулирующего воздействия размещены на специализированном 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D16AAE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AAE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http</w:t>
            </w:r>
            <w:r w:rsidRPr="00D16AAE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D40517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//</w:t>
            </w:r>
            <w:r w:rsidR="00542B8E" w:rsidRPr="00D16AAE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aginsk</w:t>
            </w:r>
            <w:r w:rsidR="0019742F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.75</w:t>
            </w:r>
            <w:r w:rsidR="00F5714C"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  <w:r w:rsidR="00F5714C"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586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36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4.5. Заключения об оценке регулирующего воздействия размещены на специализированном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19742F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AAE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http</w:t>
            </w:r>
            <w:r w:rsidRPr="00D16AAE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D40517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//</w:t>
            </w:r>
            <w:proofErr w:type="spellStart"/>
            <w:r w:rsidRPr="00D16AAE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aginsk</w:t>
            </w:r>
            <w:proofErr w:type="spellEnd"/>
            <w:r w:rsidRPr="0019742F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.75</w:t>
            </w:r>
            <w:r w:rsidR="00F5714C"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  <w:r w:rsidR="00F5714C"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14C" w:rsidRPr="0019742F" w:rsidRDefault="0019742F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4.6. Информация о проведении публичных консультациях размещается на специализированном 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19742F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4.7. Для публикации информации по оценке регулирующего воздействия используются другие интернет-ресурсы </w:t>
            </w:r>
          </w:p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программу обучения (повышения квалификации) или вид мероприятия)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место, вид мероприятия)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какие)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19742F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документов, утверждающих состав и функции указанного совета/рабочей группы)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1974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12. Заключены соглашения о взаимодействии с </w:t>
            </w:r>
            <w:proofErr w:type="gramStart"/>
            <w:r w:rsidRPr="001974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бизнес-ассоциациями</w:t>
            </w:r>
            <w:proofErr w:type="gramEnd"/>
            <w:r w:rsidRPr="001974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19742F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с кем)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</w:tbl>
    <w:p w:rsidR="00F5714C" w:rsidRPr="00733210" w:rsidRDefault="00F5714C" w:rsidP="00F5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14C" w:rsidRPr="00733210" w:rsidRDefault="00F5714C" w:rsidP="00F57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14C" w:rsidRPr="00733210" w:rsidRDefault="00F5714C" w:rsidP="00F5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</w:p>
    <w:p w:rsidR="00D02DA9" w:rsidRDefault="00D02DA9"/>
    <w:sectPr w:rsidR="00D02DA9" w:rsidSect="000B2BE2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D5" w:rsidRDefault="001454D5" w:rsidP="00F5714C">
      <w:pPr>
        <w:spacing w:after="0" w:line="240" w:lineRule="auto"/>
      </w:pPr>
      <w:r>
        <w:separator/>
      </w:r>
    </w:p>
  </w:endnote>
  <w:endnote w:type="continuationSeparator" w:id="0">
    <w:p w:rsidR="001454D5" w:rsidRDefault="001454D5" w:rsidP="00F5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D5" w:rsidRDefault="001454D5" w:rsidP="00F5714C">
      <w:pPr>
        <w:spacing w:after="0" w:line="240" w:lineRule="auto"/>
      </w:pPr>
      <w:r>
        <w:separator/>
      </w:r>
    </w:p>
  </w:footnote>
  <w:footnote w:type="continuationSeparator" w:id="0">
    <w:p w:rsidR="001454D5" w:rsidRDefault="001454D5" w:rsidP="00F5714C">
      <w:pPr>
        <w:spacing w:after="0" w:line="240" w:lineRule="auto"/>
      </w:pPr>
      <w:r>
        <w:continuationSeparator/>
      </w:r>
    </w:p>
  </w:footnote>
  <w:footnote w:id="1">
    <w:p w:rsidR="00F5714C" w:rsidRDefault="00F5714C" w:rsidP="00F5714C">
      <w:pPr>
        <w:pStyle w:val="a9"/>
        <w:jc w:val="both"/>
      </w:pPr>
      <w:r w:rsidRPr="00E15C90">
        <w:rPr>
          <w:rStyle w:val="ab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F5714C" w:rsidRDefault="00F5714C" w:rsidP="00F5714C">
      <w:pPr>
        <w:pStyle w:val="a9"/>
        <w:jc w:val="both"/>
      </w:pPr>
      <w:r w:rsidRPr="00E15C90">
        <w:rPr>
          <w:rStyle w:val="ab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F5714C" w:rsidRDefault="00F5714C" w:rsidP="00F5714C">
      <w:pPr>
        <w:pStyle w:val="a9"/>
        <w:jc w:val="both"/>
      </w:pPr>
      <w:r w:rsidRPr="00E15C90">
        <w:rPr>
          <w:rStyle w:val="ab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F5714C" w:rsidRDefault="00F5714C" w:rsidP="00F5714C">
      <w:pPr>
        <w:pStyle w:val="a9"/>
        <w:jc w:val="both"/>
      </w:pPr>
      <w:r w:rsidRPr="00E15C90">
        <w:rPr>
          <w:rStyle w:val="ab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CA" w:rsidRDefault="00587C43" w:rsidP="00ED60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0D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0D2B">
      <w:rPr>
        <w:rStyle w:val="a8"/>
        <w:noProof/>
      </w:rPr>
      <w:t>3</w:t>
    </w:r>
    <w:r>
      <w:rPr>
        <w:rStyle w:val="a8"/>
      </w:rPr>
      <w:fldChar w:fldCharType="end"/>
    </w:r>
  </w:p>
  <w:p w:rsidR="004454CA" w:rsidRDefault="001454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CA" w:rsidRDefault="00587C43" w:rsidP="00ED60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0D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186E">
      <w:rPr>
        <w:rStyle w:val="a8"/>
        <w:noProof/>
      </w:rPr>
      <w:t>7</w:t>
    </w:r>
    <w:r>
      <w:rPr>
        <w:rStyle w:val="a8"/>
      </w:rPr>
      <w:fldChar w:fldCharType="end"/>
    </w:r>
  </w:p>
  <w:p w:rsidR="004454CA" w:rsidRDefault="001454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14C"/>
    <w:rsid w:val="0009000C"/>
    <w:rsid w:val="001454D5"/>
    <w:rsid w:val="0019742F"/>
    <w:rsid w:val="00374DD8"/>
    <w:rsid w:val="004101D2"/>
    <w:rsid w:val="004777B9"/>
    <w:rsid w:val="004F5D51"/>
    <w:rsid w:val="00542B8E"/>
    <w:rsid w:val="00586AF3"/>
    <w:rsid w:val="00587C43"/>
    <w:rsid w:val="00714F4B"/>
    <w:rsid w:val="00726453"/>
    <w:rsid w:val="00763C77"/>
    <w:rsid w:val="00793DA4"/>
    <w:rsid w:val="007F40A3"/>
    <w:rsid w:val="00920CB9"/>
    <w:rsid w:val="009F16B2"/>
    <w:rsid w:val="00B6371A"/>
    <w:rsid w:val="00B94C28"/>
    <w:rsid w:val="00CF4673"/>
    <w:rsid w:val="00CF6AD8"/>
    <w:rsid w:val="00D02DA9"/>
    <w:rsid w:val="00D16AAE"/>
    <w:rsid w:val="00D30D2B"/>
    <w:rsid w:val="00D40517"/>
    <w:rsid w:val="00E23F94"/>
    <w:rsid w:val="00E91928"/>
    <w:rsid w:val="00F2186E"/>
    <w:rsid w:val="00F5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4C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CF4673"/>
    <w:pPr>
      <w:keepNext/>
      <w:widowControl w:val="0"/>
      <w:shd w:val="clear" w:color="auto" w:fill="FFFFFF"/>
      <w:autoSpaceDE w:val="0"/>
      <w:autoSpaceDN w:val="0"/>
      <w:adjustRightInd w:val="0"/>
      <w:spacing w:before="182" w:after="0" w:line="240" w:lineRule="auto"/>
      <w:ind w:left="2861" w:firstLine="709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673"/>
    <w:rPr>
      <w:rFonts w:ascii="Times New Roman" w:eastAsia="Times New Roman" w:hAnsi="Times New Roman" w:cs="Times New Roman"/>
      <w:b/>
      <w:bCs/>
      <w:color w:val="000000"/>
      <w:spacing w:val="-1"/>
      <w:sz w:val="24"/>
      <w:szCs w:val="16"/>
      <w:shd w:val="clear" w:color="auto" w:fill="FFFFFF"/>
      <w:lang w:eastAsia="ru-RU"/>
    </w:rPr>
  </w:style>
  <w:style w:type="character" w:styleId="a3">
    <w:name w:val="Strong"/>
    <w:basedOn w:val="a0"/>
    <w:qFormat/>
    <w:rsid w:val="00CF4673"/>
    <w:rPr>
      <w:b/>
      <w:bCs/>
    </w:rPr>
  </w:style>
  <w:style w:type="paragraph" w:styleId="a4">
    <w:name w:val="No Spacing"/>
    <w:uiPriority w:val="1"/>
    <w:qFormat/>
    <w:rsid w:val="00CF4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4673"/>
    <w:pPr>
      <w:spacing w:after="0" w:line="240" w:lineRule="auto"/>
      <w:ind w:left="720" w:firstLine="709"/>
      <w:contextualSpacing/>
      <w:jc w:val="both"/>
    </w:pPr>
  </w:style>
  <w:style w:type="paragraph" w:styleId="a6">
    <w:name w:val="header"/>
    <w:basedOn w:val="a"/>
    <w:link w:val="a7"/>
    <w:rsid w:val="00F571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7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5714C"/>
  </w:style>
  <w:style w:type="paragraph" w:styleId="a9">
    <w:name w:val="footnote text"/>
    <w:basedOn w:val="a"/>
    <w:link w:val="aa"/>
    <w:uiPriority w:val="99"/>
    <w:semiHidden/>
    <w:rsid w:val="00F5714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5714C"/>
    <w:rPr>
      <w:rFonts w:ascii="Calibri" w:eastAsia="Calibri" w:hAnsi="Calibri" w:cs="Calibri"/>
      <w:sz w:val="20"/>
      <w:szCs w:val="20"/>
    </w:rPr>
  </w:style>
  <w:style w:type="character" w:styleId="ab">
    <w:name w:val="footnote reference"/>
    <w:basedOn w:val="a0"/>
    <w:uiPriority w:val="99"/>
    <w:semiHidden/>
    <w:rsid w:val="00F5714C"/>
    <w:rPr>
      <w:vertAlign w:val="superscript"/>
    </w:rPr>
  </w:style>
  <w:style w:type="paragraph" w:styleId="2">
    <w:name w:val="Body Text 2"/>
    <w:basedOn w:val="a"/>
    <w:link w:val="20"/>
    <w:uiPriority w:val="99"/>
    <w:rsid w:val="004777B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4777B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4777B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93BB-D929-46AB-95DB-527217A2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ЗФ</dc:creator>
  <cp:lastModifiedBy>РС-5</cp:lastModifiedBy>
  <cp:revision>4</cp:revision>
  <dcterms:created xsi:type="dcterms:W3CDTF">2020-03-27T02:00:00Z</dcterms:created>
  <dcterms:modified xsi:type="dcterms:W3CDTF">2023-01-23T03:26:00Z</dcterms:modified>
</cp:coreProperties>
</file>