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1" w:rsidRPr="002316F0" w:rsidRDefault="005149D1" w:rsidP="005149D1">
      <w:pPr>
        <w:jc w:val="center"/>
        <w:rPr>
          <w:sz w:val="28"/>
          <w:szCs w:val="28"/>
        </w:rPr>
      </w:pPr>
      <w:r w:rsidRPr="002316F0">
        <w:rPr>
          <w:sz w:val="28"/>
          <w:szCs w:val="28"/>
        </w:rPr>
        <w:t xml:space="preserve">Пояснительная записка </w:t>
      </w:r>
    </w:p>
    <w:p w:rsidR="00B87585" w:rsidRPr="002316F0" w:rsidRDefault="005149D1" w:rsidP="00515CD1">
      <w:pPr>
        <w:jc w:val="center"/>
        <w:rPr>
          <w:sz w:val="28"/>
          <w:szCs w:val="28"/>
        </w:rPr>
      </w:pPr>
      <w:r w:rsidRPr="002316F0">
        <w:rPr>
          <w:sz w:val="28"/>
          <w:szCs w:val="28"/>
        </w:rPr>
        <w:t xml:space="preserve">к  </w:t>
      </w:r>
      <w:r w:rsidR="00570AD9" w:rsidRPr="002316F0">
        <w:rPr>
          <w:sz w:val="28"/>
          <w:szCs w:val="28"/>
        </w:rPr>
        <w:t>Решени</w:t>
      </w:r>
      <w:r w:rsidR="005F3A9B" w:rsidRPr="002316F0">
        <w:rPr>
          <w:sz w:val="28"/>
          <w:szCs w:val="28"/>
        </w:rPr>
        <w:t xml:space="preserve">ю Совета муниципального района «Агинский район» </w:t>
      </w:r>
      <w:r w:rsidR="00570AD9" w:rsidRPr="002316F0">
        <w:rPr>
          <w:sz w:val="28"/>
          <w:szCs w:val="28"/>
        </w:rPr>
        <w:t xml:space="preserve"> «О</w:t>
      </w:r>
      <w:r w:rsidR="005F3A9B" w:rsidRPr="002316F0">
        <w:rPr>
          <w:sz w:val="28"/>
          <w:szCs w:val="28"/>
        </w:rPr>
        <w:t xml:space="preserve"> внесении изменений в</w:t>
      </w:r>
      <w:r w:rsidRPr="002316F0">
        <w:rPr>
          <w:sz w:val="28"/>
          <w:szCs w:val="28"/>
        </w:rPr>
        <w:t>бюджет муниципальног</w:t>
      </w:r>
      <w:r w:rsidR="000548A7" w:rsidRPr="002316F0">
        <w:rPr>
          <w:sz w:val="28"/>
          <w:szCs w:val="28"/>
        </w:rPr>
        <w:t>о</w:t>
      </w:r>
      <w:r w:rsidR="009B0D5B" w:rsidRPr="002316F0">
        <w:rPr>
          <w:sz w:val="28"/>
          <w:szCs w:val="28"/>
        </w:rPr>
        <w:t xml:space="preserve"> района «Агинский район» на 202</w:t>
      </w:r>
      <w:r w:rsidR="00937638" w:rsidRPr="002316F0">
        <w:rPr>
          <w:sz w:val="28"/>
          <w:szCs w:val="28"/>
        </w:rPr>
        <w:t>3</w:t>
      </w:r>
      <w:r w:rsidR="00AC5578" w:rsidRPr="002316F0">
        <w:rPr>
          <w:sz w:val="28"/>
          <w:szCs w:val="28"/>
        </w:rPr>
        <w:t xml:space="preserve"> год</w:t>
      </w:r>
      <w:r w:rsidR="005B0F75" w:rsidRPr="002316F0">
        <w:rPr>
          <w:sz w:val="28"/>
          <w:szCs w:val="28"/>
        </w:rPr>
        <w:t xml:space="preserve"> и плановый период 20</w:t>
      </w:r>
      <w:r w:rsidR="009B0D5B" w:rsidRPr="002316F0">
        <w:rPr>
          <w:sz w:val="28"/>
          <w:szCs w:val="28"/>
        </w:rPr>
        <w:t>2</w:t>
      </w:r>
      <w:r w:rsidR="00937638" w:rsidRPr="002316F0">
        <w:rPr>
          <w:sz w:val="28"/>
          <w:szCs w:val="28"/>
        </w:rPr>
        <w:t>4</w:t>
      </w:r>
      <w:r w:rsidR="005B0F75" w:rsidRPr="002316F0">
        <w:rPr>
          <w:sz w:val="28"/>
          <w:szCs w:val="28"/>
        </w:rPr>
        <w:t>-202</w:t>
      </w:r>
      <w:r w:rsidR="00937638" w:rsidRPr="002316F0">
        <w:rPr>
          <w:sz w:val="28"/>
          <w:szCs w:val="28"/>
        </w:rPr>
        <w:t>5</w:t>
      </w:r>
      <w:r w:rsidR="00BC51E4" w:rsidRPr="002316F0">
        <w:rPr>
          <w:sz w:val="28"/>
          <w:szCs w:val="28"/>
        </w:rPr>
        <w:t xml:space="preserve"> годов</w:t>
      </w:r>
      <w:r w:rsidR="005F3A9B" w:rsidRPr="002316F0">
        <w:rPr>
          <w:sz w:val="28"/>
          <w:szCs w:val="28"/>
        </w:rPr>
        <w:t>.</w:t>
      </w:r>
    </w:p>
    <w:p w:rsidR="003E3005" w:rsidRPr="002316F0" w:rsidRDefault="003E3005" w:rsidP="00B87585">
      <w:pPr>
        <w:jc w:val="center"/>
        <w:rPr>
          <w:sz w:val="28"/>
          <w:szCs w:val="28"/>
        </w:rPr>
      </w:pPr>
    </w:p>
    <w:p w:rsidR="007D1FC2" w:rsidRPr="002316F0" w:rsidRDefault="005847C0" w:rsidP="0039785C">
      <w:pPr>
        <w:numPr>
          <w:ilvl w:val="0"/>
          <w:numId w:val="15"/>
        </w:numPr>
        <w:rPr>
          <w:sz w:val="28"/>
          <w:szCs w:val="28"/>
        </w:rPr>
      </w:pPr>
      <w:r w:rsidRPr="002316F0">
        <w:rPr>
          <w:sz w:val="28"/>
          <w:szCs w:val="28"/>
        </w:rPr>
        <w:t>Д</w:t>
      </w:r>
      <w:r w:rsidR="007D1FC2" w:rsidRPr="002316F0">
        <w:rPr>
          <w:sz w:val="28"/>
          <w:szCs w:val="28"/>
        </w:rPr>
        <w:t>оходная часть</w:t>
      </w:r>
    </w:p>
    <w:p w:rsidR="005B0F75" w:rsidRPr="002316F0" w:rsidRDefault="005B0F75" w:rsidP="005B0F75">
      <w:pPr>
        <w:ind w:left="3540"/>
        <w:rPr>
          <w:sz w:val="28"/>
          <w:szCs w:val="28"/>
        </w:rPr>
      </w:pPr>
    </w:p>
    <w:p w:rsidR="00937638" w:rsidRPr="002316F0" w:rsidRDefault="00937638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Доходная часть бюджета на 2023 год составляет </w:t>
      </w:r>
      <w:r w:rsidR="002C71F8" w:rsidRPr="002316F0">
        <w:rPr>
          <w:b w:val="0"/>
          <w:sz w:val="28"/>
          <w:szCs w:val="28"/>
        </w:rPr>
        <w:t>1576747,9</w:t>
      </w:r>
      <w:r w:rsidRPr="002316F0">
        <w:rPr>
          <w:b w:val="0"/>
          <w:sz w:val="28"/>
          <w:szCs w:val="28"/>
        </w:rPr>
        <w:t xml:space="preserve"> тыс. рублей, том числе п</w:t>
      </w:r>
      <w:r w:rsidR="00BC7E00" w:rsidRPr="002316F0">
        <w:rPr>
          <w:b w:val="0"/>
          <w:sz w:val="28"/>
          <w:szCs w:val="28"/>
        </w:rPr>
        <w:t>о собственным доходам  155522,5</w:t>
      </w:r>
      <w:r w:rsidRPr="002316F0">
        <w:rPr>
          <w:b w:val="0"/>
          <w:sz w:val="28"/>
          <w:szCs w:val="28"/>
        </w:rPr>
        <w:t xml:space="preserve"> тыс. рублей и по безвозмездным поступлениям  </w:t>
      </w:r>
      <w:r w:rsidR="002C71F8" w:rsidRPr="002316F0">
        <w:rPr>
          <w:b w:val="0"/>
          <w:sz w:val="28"/>
          <w:szCs w:val="28"/>
        </w:rPr>
        <w:t>1421225,4</w:t>
      </w:r>
      <w:r w:rsidRPr="002316F0">
        <w:rPr>
          <w:b w:val="0"/>
          <w:sz w:val="28"/>
          <w:szCs w:val="28"/>
        </w:rPr>
        <w:t>тыс. рублей.</w:t>
      </w:r>
    </w:p>
    <w:p w:rsidR="003A0326" w:rsidRPr="002316F0" w:rsidRDefault="00BC7E00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В связи с невыполнением плановых назначений по собственным доходам произведены уточнения на (-18098,0 тыс</w:t>
      </w:r>
      <w:proofErr w:type="gramStart"/>
      <w:r w:rsidRPr="002316F0">
        <w:rPr>
          <w:b w:val="0"/>
          <w:sz w:val="28"/>
          <w:szCs w:val="28"/>
        </w:rPr>
        <w:t>.р</w:t>
      </w:r>
      <w:proofErr w:type="gramEnd"/>
      <w:r w:rsidRPr="002316F0">
        <w:rPr>
          <w:b w:val="0"/>
          <w:sz w:val="28"/>
          <w:szCs w:val="28"/>
        </w:rPr>
        <w:t>ублей) по согласованию с Министерством финансов Забайкальско</w:t>
      </w:r>
      <w:r w:rsidR="003A0326" w:rsidRPr="002316F0">
        <w:rPr>
          <w:b w:val="0"/>
          <w:sz w:val="28"/>
          <w:szCs w:val="28"/>
        </w:rPr>
        <w:t>го края .</w:t>
      </w:r>
    </w:p>
    <w:p w:rsidR="00BC7E00" w:rsidRPr="002316F0" w:rsidRDefault="00BC7E00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 Увеличены </w:t>
      </w:r>
      <w:r w:rsidR="003A0326" w:rsidRPr="002316F0">
        <w:rPr>
          <w:b w:val="0"/>
          <w:sz w:val="28"/>
          <w:szCs w:val="28"/>
        </w:rPr>
        <w:t xml:space="preserve">в связи с перевыполнением  плановых назначений </w:t>
      </w:r>
      <w:r w:rsidRPr="002316F0">
        <w:rPr>
          <w:b w:val="0"/>
          <w:sz w:val="28"/>
          <w:szCs w:val="28"/>
        </w:rPr>
        <w:t xml:space="preserve">на </w:t>
      </w:r>
      <w:r w:rsidR="003A0326" w:rsidRPr="002316F0">
        <w:rPr>
          <w:b w:val="0"/>
          <w:sz w:val="28"/>
          <w:szCs w:val="28"/>
        </w:rPr>
        <w:t>3778,9 тыс</w:t>
      </w:r>
      <w:proofErr w:type="gramStart"/>
      <w:r w:rsidR="003A0326" w:rsidRPr="002316F0">
        <w:rPr>
          <w:b w:val="0"/>
          <w:sz w:val="28"/>
          <w:szCs w:val="28"/>
        </w:rPr>
        <w:t>.р</w:t>
      </w:r>
      <w:proofErr w:type="gramEnd"/>
      <w:r w:rsidR="003A0326" w:rsidRPr="002316F0">
        <w:rPr>
          <w:b w:val="0"/>
          <w:sz w:val="28"/>
          <w:szCs w:val="28"/>
        </w:rPr>
        <w:t>ублей;</w:t>
      </w:r>
    </w:p>
    <w:p w:rsidR="00BC7E00" w:rsidRPr="002316F0" w:rsidRDefault="00BC7E00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 Налог на товары (</w:t>
      </w:r>
      <w:proofErr w:type="spellStart"/>
      <w:r w:rsidRPr="002316F0">
        <w:rPr>
          <w:b w:val="0"/>
          <w:sz w:val="28"/>
          <w:szCs w:val="28"/>
        </w:rPr>
        <w:t>работы</w:t>
      </w:r>
      <w:proofErr w:type="gramStart"/>
      <w:r w:rsidRPr="002316F0">
        <w:rPr>
          <w:b w:val="0"/>
          <w:sz w:val="28"/>
          <w:szCs w:val="28"/>
        </w:rPr>
        <w:t>,у</w:t>
      </w:r>
      <w:proofErr w:type="gramEnd"/>
      <w:r w:rsidRPr="002316F0">
        <w:rPr>
          <w:b w:val="0"/>
          <w:sz w:val="28"/>
          <w:szCs w:val="28"/>
        </w:rPr>
        <w:t>слуги</w:t>
      </w:r>
      <w:proofErr w:type="spellEnd"/>
      <w:r w:rsidRPr="002316F0">
        <w:rPr>
          <w:b w:val="0"/>
          <w:sz w:val="28"/>
          <w:szCs w:val="28"/>
        </w:rPr>
        <w:t>), реализуемые на территории Российской Федерации ( Акцизы по подакцизным товарам (продукции), производимым на территории Российской Федерации – на 2167,9 тыс.рублей;</w:t>
      </w:r>
    </w:p>
    <w:p w:rsidR="00BC7E00" w:rsidRPr="002316F0" w:rsidRDefault="00BC7E00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</w:t>
      </w:r>
      <w:r w:rsidR="003A0326" w:rsidRPr="002316F0">
        <w:rPr>
          <w:b w:val="0"/>
          <w:sz w:val="28"/>
          <w:szCs w:val="28"/>
        </w:rPr>
        <w:t>налоги на совокупный доход – 1211,0 тыс</w:t>
      </w:r>
      <w:proofErr w:type="gramStart"/>
      <w:r w:rsidR="003A0326" w:rsidRPr="002316F0">
        <w:rPr>
          <w:b w:val="0"/>
          <w:sz w:val="28"/>
          <w:szCs w:val="28"/>
        </w:rPr>
        <w:t>.р</w:t>
      </w:r>
      <w:proofErr w:type="gramEnd"/>
      <w:r w:rsidR="003A0326" w:rsidRPr="002316F0">
        <w:rPr>
          <w:b w:val="0"/>
          <w:sz w:val="28"/>
          <w:szCs w:val="28"/>
        </w:rPr>
        <w:t>ублей;</w:t>
      </w:r>
    </w:p>
    <w:p w:rsidR="003A0326" w:rsidRPr="002316F0" w:rsidRDefault="003A0326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 прочие неналоговые доходы на – 400,0 тыс</w:t>
      </w:r>
      <w:proofErr w:type="gramStart"/>
      <w:r w:rsidRPr="002316F0">
        <w:rPr>
          <w:b w:val="0"/>
          <w:sz w:val="28"/>
          <w:szCs w:val="28"/>
        </w:rPr>
        <w:t>.р</w:t>
      </w:r>
      <w:proofErr w:type="gramEnd"/>
      <w:r w:rsidRPr="002316F0">
        <w:rPr>
          <w:b w:val="0"/>
          <w:sz w:val="28"/>
          <w:szCs w:val="28"/>
        </w:rPr>
        <w:t>ублей;</w:t>
      </w:r>
    </w:p>
    <w:p w:rsidR="003A0326" w:rsidRPr="002316F0" w:rsidRDefault="003A0326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Уменьшения плановых назначений на </w:t>
      </w:r>
      <w:r w:rsidR="0003297B" w:rsidRPr="002316F0">
        <w:rPr>
          <w:b w:val="0"/>
          <w:sz w:val="28"/>
          <w:szCs w:val="28"/>
        </w:rPr>
        <w:t>(-21876,9) тыс.</w:t>
      </w:r>
      <w:r w:rsidR="002316F0">
        <w:rPr>
          <w:b w:val="0"/>
          <w:sz w:val="28"/>
          <w:szCs w:val="28"/>
        </w:rPr>
        <w:t xml:space="preserve"> </w:t>
      </w:r>
      <w:r w:rsidR="0003297B" w:rsidRPr="002316F0">
        <w:rPr>
          <w:b w:val="0"/>
          <w:sz w:val="28"/>
          <w:szCs w:val="28"/>
        </w:rPr>
        <w:t>рублей:</w:t>
      </w:r>
    </w:p>
    <w:p w:rsidR="00BC7E00" w:rsidRPr="002316F0" w:rsidRDefault="00BC7E00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-налог на доходы физических лиц – (</w:t>
      </w:r>
      <w:r w:rsidR="003A0326" w:rsidRPr="002316F0">
        <w:rPr>
          <w:b w:val="0"/>
          <w:sz w:val="28"/>
          <w:szCs w:val="28"/>
        </w:rPr>
        <w:t>-18167,9</w:t>
      </w:r>
      <w:r w:rsidRPr="002316F0">
        <w:rPr>
          <w:b w:val="0"/>
          <w:sz w:val="28"/>
          <w:szCs w:val="28"/>
        </w:rPr>
        <w:t>) тыс.</w:t>
      </w:r>
      <w:r w:rsidR="002316F0">
        <w:rPr>
          <w:b w:val="0"/>
          <w:sz w:val="28"/>
          <w:szCs w:val="28"/>
        </w:rPr>
        <w:t xml:space="preserve"> </w:t>
      </w:r>
      <w:r w:rsidRPr="002316F0">
        <w:rPr>
          <w:b w:val="0"/>
          <w:sz w:val="28"/>
          <w:szCs w:val="28"/>
        </w:rPr>
        <w:t>рублей</w:t>
      </w:r>
    </w:p>
    <w:p w:rsidR="00BC7E00" w:rsidRPr="002316F0" w:rsidRDefault="00BC7E00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-налог на добычу прочих полезных ископаемых – (-3091,0) тыс.</w:t>
      </w:r>
      <w:r w:rsidR="002316F0">
        <w:rPr>
          <w:b w:val="0"/>
          <w:sz w:val="28"/>
          <w:szCs w:val="28"/>
        </w:rPr>
        <w:t xml:space="preserve"> </w:t>
      </w:r>
      <w:r w:rsidRPr="002316F0">
        <w:rPr>
          <w:b w:val="0"/>
          <w:sz w:val="28"/>
          <w:szCs w:val="28"/>
        </w:rPr>
        <w:t>рублей</w:t>
      </w:r>
    </w:p>
    <w:p w:rsidR="00BC7E00" w:rsidRPr="002316F0" w:rsidRDefault="003A0326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 государственная пошлина – (265,0) тыс.</w:t>
      </w:r>
      <w:r w:rsidR="002316F0">
        <w:rPr>
          <w:b w:val="0"/>
          <w:sz w:val="28"/>
          <w:szCs w:val="28"/>
        </w:rPr>
        <w:t xml:space="preserve"> </w:t>
      </w:r>
      <w:r w:rsidRPr="002316F0">
        <w:rPr>
          <w:b w:val="0"/>
          <w:sz w:val="28"/>
          <w:szCs w:val="28"/>
        </w:rPr>
        <w:t>рублей;</w:t>
      </w:r>
    </w:p>
    <w:p w:rsidR="003A0326" w:rsidRPr="002316F0" w:rsidRDefault="003A0326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 платежи при пользовании природными ресурсами- (-70,0) тыс.</w:t>
      </w:r>
      <w:r w:rsidR="002316F0">
        <w:rPr>
          <w:b w:val="0"/>
          <w:sz w:val="28"/>
          <w:szCs w:val="28"/>
        </w:rPr>
        <w:t xml:space="preserve"> </w:t>
      </w:r>
      <w:r w:rsidRPr="002316F0">
        <w:rPr>
          <w:b w:val="0"/>
          <w:sz w:val="28"/>
          <w:szCs w:val="28"/>
        </w:rPr>
        <w:t>рублей;</w:t>
      </w:r>
    </w:p>
    <w:p w:rsidR="003A0326" w:rsidRPr="002316F0" w:rsidRDefault="003A0326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-доходы от продажи материальных и нематериальных активов на (-200,0) тыс</w:t>
      </w:r>
      <w:proofErr w:type="gramStart"/>
      <w:r w:rsidRPr="002316F0">
        <w:rPr>
          <w:b w:val="0"/>
          <w:sz w:val="28"/>
          <w:szCs w:val="28"/>
        </w:rPr>
        <w:t>.р</w:t>
      </w:r>
      <w:proofErr w:type="gramEnd"/>
      <w:r w:rsidRPr="002316F0">
        <w:rPr>
          <w:b w:val="0"/>
          <w:sz w:val="28"/>
          <w:szCs w:val="28"/>
        </w:rPr>
        <w:t>ублей;</w:t>
      </w:r>
    </w:p>
    <w:p w:rsidR="003A0326" w:rsidRPr="002316F0" w:rsidRDefault="003A0326" w:rsidP="0093763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- </w:t>
      </w:r>
      <w:proofErr w:type="spellStart"/>
      <w:r w:rsidRPr="002316F0">
        <w:rPr>
          <w:b w:val="0"/>
          <w:sz w:val="28"/>
          <w:szCs w:val="28"/>
        </w:rPr>
        <w:t>штрафы</w:t>
      </w:r>
      <w:proofErr w:type="gramStart"/>
      <w:r w:rsidRPr="002316F0">
        <w:rPr>
          <w:b w:val="0"/>
          <w:sz w:val="28"/>
          <w:szCs w:val="28"/>
        </w:rPr>
        <w:t>,с</w:t>
      </w:r>
      <w:proofErr w:type="gramEnd"/>
      <w:r w:rsidRPr="002316F0">
        <w:rPr>
          <w:b w:val="0"/>
          <w:sz w:val="28"/>
          <w:szCs w:val="28"/>
        </w:rPr>
        <w:t>анкции,возмещение</w:t>
      </w:r>
      <w:proofErr w:type="spellEnd"/>
      <w:r w:rsidRPr="002316F0">
        <w:rPr>
          <w:b w:val="0"/>
          <w:sz w:val="28"/>
          <w:szCs w:val="28"/>
        </w:rPr>
        <w:t xml:space="preserve"> ущерба- (-83,0) тыс.рублей;</w:t>
      </w:r>
    </w:p>
    <w:p w:rsidR="0003297B" w:rsidRPr="002316F0" w:rsidRDefault="00937638" w:rsidP="0003297B">
      <w:pPr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           По  безвозмездным поступлениям плановые суммы уточн</w:t>
      </w:r>
      <w:r w:rsidR="00985DDD" w:rsidRPr="002316F0">
        <w:rPr>
          <w:b w:val="0"/>
          <w:sz w:val="28"/>
          <w:szCs w:val="28"/>
        </w:rPr>
        <w:t>ены на основании уведомлений с М</w:t>
      </w:r>
      <w:r w:rsidRPr="002316F0">
        <w:rPr>
          <w:b w:val="0"/>
          <w:sz w:val="28"/>
          <w:szCs w:val="28"/>
        </w:rPr>
        <w:t xml:space="preserve">инистерства финансов Забайкальского края всего на сумму </w:t>
      </w:r>
      <w:r w:rsidR="00A268BF" w:rsidRPr="002316F0">
        <w:rPr>
          <w:b w:val="0"/>
          <w:sz w:val="28"/>
          <w:szCs w:val="28"/>
        </w:rPr>
        <w:t xml:space="preserve">213067,6 </w:t>
      </w:r>
      <w:r w:rsidR="0003297B" w:rsidRPr="002316F0">
        <w:rPr>
          <w:b w:val="0"/>
          <w:sz w:val="28"/>
          <w:szCs w:val="28"/>
        </w:rPr>
        <w:t>тыс</w:t>
      </w:r>
      <w:proofErr w:type="gramStart"/>
      <w:r w:rsidR="0003297B" w:rsidRPr="002316F0">
        <w:rPr>
          <w:b w:val="0"/>
          <w:sz w:val="28"/>
          <w:szCs w:val="28"/>
        </w:rPr>
        <w:t>.р</w:t>
      </w:r>
      <w:proofErr w:type="gramEnd"/>
      <w:r w:rsidR="0003297B" w:rsidRPr="002316F0">
        <w:rPr>
          <w:b w:val="0"/>
          <w:sz w:val="28"/>
          <w:szCs w:val="28"/>
        </w:rPr>
        <w:t xml:space="preserve">ублей в сторону увеличения </w:t>
      </w:r>
      <w:r w:rsidRPr="002316F0">
        <w:rPr>
          <w:b w:val="0"/>
          <w:sz w:val="28"/>
          <w:szCs w:val="28"/>
        </w:rPr>
        <w:t xml:space="preserve"> по следующим безвозмездным поступлениям:</w:t>
      </w:r>
    </w:p>
    <w:p w:rsidR="009150C2" w:rsidRPr="002316F0" w:rsidRDefault="009150C2" w:rsidP="0003297B">
      <w:pPr>
        <w:jc w:val="both"/>
        <w:rPr>
          <w:sz w:val="28"/>
          <w:szCs w:val="28"/>
        </w:rPr>
      </w:pPr>
      <w:r w:rsidRPr="002316F0">
        <w:rPr>
          <w:sz w:val="28"/>
          <w:szCs w:val="28"/>
        </w:rPr>
        <w:t>Дотации бюджетам муниципальных районов</w:t>
      </w:r>
      <w:r w:rsidR="00A268BF" w:rsidRPr="002316F0">
        <w:rPr>
          <w:sz w:val="28"/>
          <w:szCs w:val="28"/>
        </w:rPr>
        <w:t xml:space="preserve"> увеличены на 162378,4 </w:t>
      </w:r>
      <w:r w:rsidRPr="002316F0">
        <w:rPr>
          <w:sz w:val="28"/>
          <w:szCs w:val="28"/>
        </w:rPr>
        <w:t>тыс</w:t>
      </w:r>
      <w:proofErr w:type="gramStart"/>
      <w:r w:rsidRPr="002316F0">
        <w:rPr>
          <w:sz w:val="28"/>
          <w:szCs w:val="28"/>
        </w:rPr>
        <w:t>.р</w:t>
      </w:r>
      <w:proofErr w:type="gramEnd"/>
      <w:r w:rsidRPr="002316F0">
        <w:rPr>
          <w:sz w:val="28"/>
          <w:szCs w:val="28"/>
        </w:rPr>
        <w:t>ублей в том числе:</w:t>
      </w:r>
    </w:p>
    <w:p w:rsidR="0003297B" w:rsidRPr="002316F0" w:rsidRDefault="0003297B" w:rsidP="0003297B">
      <w:pPr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-дотации бюджетам муниципальных районов на поддержку мер по обеспечению сбаланс</w:t>
      </w:r>
      <w:r w:rsidR="00A268BF" w:rsidRPr="002316F0">
        <w:rPr>
          <w:b w:val="0"/>
          <w:sz w:val="28"/>
          <w:szCs w:val="28"/>
        </w:rPr>
        <w:t xml:space="preserve">ированности бюджетов на 87869,9 </w:t>
      </w:r>
      <w:r w:rsidRPr="002316F0">
        <w:rPr>
          <w:b w:val="0"/>
          <w:sz w:val="28"/>
          <w:szCs w:val="28"/>
        </w:rPr>
        <w:t>тыс</w:t>
      </w:r>
      <w:proofErr w:type="gramStart"/>
      <w:r w:rsidRPr="002316F0">
        <w:rPr>
          <w:b w:val="0"/>
          <w:sz w:val="28"/>
          <w:szCs w:val="28"/>
        </w:rPr>
        <w:t>.р</w:t>
      </w:r>
      <w:proofErr w:type="gramEnd"/>
      <w:r w:rsidRPr="002316F0">
        <w:rPr>
          <w:b w:val="0"/>
          <w:sz w:val="28"/>
          <w:szCs w:val="28"/>
        </w:rPr>
        <w:t>ублей;</w:t>
      </w:r>
    </w:p>
    <w:p w:rsidR="0003297B" w:rsidRPr="002316F0" w:rsidRDefault="0003297B" w:rsidP="0003297B">
      <w:pPr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-иные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 Российской Федерации, для бюдж</w:t>
      </w:r>
      <w:r w:rsidR="00D5581F" w:rsidRPr="002316F0">
        <w:rPr>
          <w:b w:val="0"/>
          <w:sz w:val="28"/>
          <w:szCs w:val="28"/>
        </w:rPr>
        <w:t xml:space="preserve">етов муниципальных образований на </w:t>
      </w:r>
      <w:r w:rsidRPr="002316F0">
        <w:rPr>
          <w:b w:val="0"/>
          <w:sz w:val="28"/>
          <w:szCs w:val="28"/>
        </w:rPr>
        <w:t xml:space="preserve"> 4330,6 тыс</w:t>
      </w:r>
      <w:proofErr w:type="gramStart"/>
      <w:r w:rsidRPr="002316F0">
        <w:rPr>
          <w:b w:val="0"/>
          <w:sz w:val="28"/>
          <w:szCs w:val="28"/>
        </w:rPr>
        <w:t>.р</w:t>
      </w:r>
      <w:proofErr w:type="gramEnd"/>
      <w:r w:rsidRPr="002316F0">
        <w:rPr>
          <w:b w:val="0"/>
          <w:sz w:val="28"/>
          <w:szCs w:val="28"/>
        </w:rPr>
        <w:t>ублей;</w:t>
      </w:r>
    </w:p>
    <w:p w:rsidR="00937638" w:rsidRPr="002316F0" w:rsidRDefault="0003297B" w:rsidP="0003297B">
      <w:pPr>
        <w:jc w:val="both"/>
        <w:rPr>
          <w:b w:val="0"/>
          <w:color w:val="000000"/>
          <w:kern w:val="0"/>
          <w:sz w:val="28"/>
          <w:szCs w:val="28"/>
        </w:rPr>
      </w:pPr>
      <w:r w:rsidRPr="002316F0">
        <w:rPr>
          <w:b w:val="0"/>
          <w:sz w:val="28"/>
          <w:szCs w:val="28"/>
        </w:rPr>
        <w:t>-</w:t>
      </w:r>
      <w:r w:rsidRPr="002316F0">
        <w:rPr>
          <w:b w:val="0"/>
          <w:color w:val="000000"/>
          <w:kern w:val="0"/>
          <w:sz w:val="28"/>
          <w:szCs w:val="28"/>
        </w:rPr>
        <w:t>п</w:t>
      </w:r>
      <w:r w:rsidR="00937638" w:rsidRPr="002316F0">
        <w:rPr>
          <w:b w:val="0"/>
          <w:color w:val="000000"/>
          <w:kern w:val="0"/>
          <w:sz w:val="28"/>
          <w:szCs w:val="28"/>
        </w:rPr>
        <w:t xml:space="preserve">рочие дотации бюджетам муниципальных районов </w:t>
      </w:r>
      <w:r w:rsidRPr="002316F0">
        <w:rPr>
          <w:b w:val="0"/>
          <w:color w:val="000000"/>
          <w:kern w:val="0"/>
          <w:sz w:val="28"/>
          <w:szCs w:val="28"/>
        </w:rPr>
        <w:t>на 70177,9 тыс</w:t>
      </w:r>
      <w:proofErr w:type="gramStart"/>
      <w:r w:rsidRPr="002316F0">
        <w:rPr>
          <w:b w:val="0"/>
          <w:color w:val="000000"/>
          <w:kern w:val="0"/>
          <w:sz w:val="28"/>
          <w:szCs w:val="28"/>
        </w:rPr>
        <w:t>.р</w:t>
      </w:r>
      <w:proofErr w:type="gramEnd"/>
      <w:r w:rsidRPr="002316F0">
        <w:rPr>
          <w:b w:val="0"/>
          <w:color w:val="000000"/>
          <w:kern w:val="0"/>
          <w:sz w:val="28"/>
          <w:szCs w:val="28"/>
        </w:rPr>
        <w:t>ублей</w:t>
      </w:r>
      <w:r w:rsidR="009150C2" w:rsidRPr="002316F0">
        <w:rPr>
          <w:b w:val="0"/>
          <w:color w:val="000000"/>
          <w:kern w:val="0"/>
          <w:sz w:val="28"/>
          <w:szCs w:val="28"/>
        </w:rPr>
        <w:t>;</w:t>
      </w:r>
      <w:bookmarkStart w:id="0" w:name="_GoBack"/>
      <w:bookmarkEnd w:id="0"/>
    </w:p>
    <w:p w:rsidR="00937638" w:rsidRPr="002316F0" w:rsidRDefault="00C2362B" w:rsidP="009150C2">
      <w:pPr>
        <w:jc w:val="both"/>
        <w:rPr>
          <w:sz w:val="28"/>
          <w:szCs w:val="28"/>
        </w:rPr>
      </w:pPr>
      <w:r w:rsidRPr="002316F0">
        <w:rPr>
          <w:sz w:val="28"/>
          <w:szCs w:val="28"/>
        </w:rPr>
        <w:t>Субсидии</w:t>
      </w:r>
      <w:r w:rsidR="00937638" w:rsidRPr="002316F0">
        <w:rPr>
          <w:sz w:val="28"/>
          <w:szCs w:val="28"/>
        </w:rPr>
        <w:t xml:space="preserve">  бюджетам муниципальных районов </w:t>
      </w:r>
      <w:r w:rsidR="009150C2" w:rsidRPr="002316F0">
        <w:rPr>
          <w:sz w:val="28"/>
          <w:szCs w:val="28"/>
        </w:rPr>
        <w:t>уменьшены</w:t>
      </w:r>
      <w:r w:rsidR="00937638" w:rsidRPr="002316F0">
        <w:rPr>
          <w:sz w:val="28"/>
          <w:szCs w:val="28"/>
        </w:rPr>
        <w:t xml:space="preserve"> на </w:t>
      </w:r>
      <w:r w:rsidR="009150C2" w:rsidRPr="002316F0">
        <w:rPr>
          <w:sz w:val="28"/>
          <w:szCs w:val="28"/>
        </w:rPr>
        <w:t>(-4662,2)</w:t>
      </w:r>
      <w:r w:rsidR="00937638" w:rsidRPr="002316F0">
        <w:rPr>
          <w:sz w:val="28"/>
          <w:szCs w:val="28"/>
        </w:rPr>
        <w:t>тыс</w:t>
      </w:r>
      <w:proofErr w:type="gramStart"/>
      <w:r w:rsidR="00937638" w:rsidRPr="002316F0">
        <w:rPr>
          <w:sz w:val="28"/>
          <w:szCs w:val="28"/>
        </w:rPr>
        <w:t>.р</w:t>
      </w:r>
      <w:proofErr w:type="gramEnd"/>
      <w:r w:rsidR="00937638" w:rsidRPr="002316F0">
        <w:rPr>
          <w:sz w:val="28"/>
          <w:szCs w:val="28"/>
        </w:rPr>
        <w:t>ублей:</w:t>
      </w:r>
    </w:p>
    <w:p w:rsidR="00EF58F0" w:rsidRPr="002316F0" w:rsidRDefault="00EF58F0" w:rsidP="00EF58F0">
      <w:pPr>
        <w:jc w:val="both"/>
        <w:rPr>
          <w:b w:val="0"/>
          <w:sz w:val="28"/>
          <w:szCs w:val="28"/>
        </w:rPr>
      </w:pPr>
      <w:proofErr w:type="gramStart"/>
      <w:r w:rsidRPr="002316F0">
        <w:rPr>
          <w:b w:val="0"/>
          <w:sz w:val="28"/>
          <w:szCs w:val="28"/>
        </w:rPr>
        <w:t>Увеличены</w:t>
      </w:r>
      <w:proofErr w:type="gramEnd"/>
      <w:r w:rsidRPr="002316F0">
        <w:rPr>
          <w:b w:val="0"/>
          <w:sz w:val="28"/>
          <w:szCs w:val="28"/>
        </w:rPr>
        <w:t xml:space="preserve"> на </w:t>
      </w:r>
      <w:r w:rsidR="009150C2" w:rsidRPr="002316F0">
        <w:rPr>
          <w:b w:val="0"/>
          <w:sz w:val="28"/>
          <w:szCs w:val="28"/>
        </w:rPr>
        <w:t>83,3</w:t>
      </w:r>
      <w:r w:rsidRPr="002316F0">
        <w:rPr>
          <w:b w:val="0"/>
          <w:sz w:val="28"/>
          <w:szCs w:val="28"/>
        </w:rPr>
        <w:t xml:space="preserve"> тыс.</w:t>
      </w:r>
      <w:r w:rsidR="002316F0">
        <w:rPr>
          <w:b w:val="0"/>
          <w:sz w:val="28"/>
          <w:szCs w:val="28"/>
        </w:rPr>
        <w:t xml:space="preserve"> </w:t>
      </w:r>
      <w:r w:rsidRPr="002316F0">
        <w:rPr>
          <w:b w:val="0"/>
          <w:sz w:val="28"/>
          <w:szCs w:val="28"/>
        </w:rPr>
        <w:t>рублей  в том числе</w:t>
      </w:r>
    </w:p>
    <w:p w:rsidR="009150C2" w:rsidRPr="002316F0" w:rsidRDefault="009150C2" w:rsidP="009150C2">
      <w:pPr>
        <w:jc w:val="both"/>
        <w:rPr>
          <w:b w:val="0"/>
          <w:color w:val="000000"/>
          <w:kern w:val="0"/>
          <w:sz w:val="28"/>
          <w:szCs w:val="28"/>
        </w:rPr>
      </w:pPr>
      <w:r w:rsidRPr="002316F0">
        <w:rPr>
          <w:b w:val="0"/>
          <w:color w:val="000000"/>
          <w:kern w:val="0"/>
          <w:sz w:val="28"/>
          <w:szCs w:val="28"/>
        </w:rPr>
        <w:t>- субсидии на поддержку отрасли культуры (государственная поддержка лучших сельских учреждений культуры)- 83,3 тыс. руб.</w:t>
      </w:r>
    </w:p>
    <w:p w:rsidR="009150C2" w:rsidRPr="002316F0" w:rsidRDefault="009150C2" w:rsidP="009150C2">
      <w:pPr>
        <w:jc w:val="both"/>
        <w:rPr>
          <w:b w:val="0"/>
          <w:color w:val="000000"/>
          <w:kern w:val="0"/>
          <w:sz w:val="28"/>
          <w:szCs w:val="28"/>
        </w:rPr>
      </w:pPr>
      <w:r w:rsidRPr="002316F0">
        <w:rPr>
          <w:b w:val="0"/>
          <w:color w:val="000000"/>
          <w:kern w:val="0"/>
          <w:sz w:val="28"/>
          <w:szCs w:val="28"/>
        </w:rPr>
        <w:t>Уменьшение субсидий на (-4745,1) тыс. руб. произошло за счет:</w:t>
      </w:r>
    </w:p>
    <w:p w:rsidR="009150C2" w:rsidRPr="002316F0" w:rsidRDefault="009150C2" w:rsidP="009150C2">
      <w:pPr>
        <w:jc w:val="both"/>
        <w:rPr>
          <w:b w:val="0"/>
          <w:color w:val="000000"/>
          <w:kern w:val="0"/>
          <w:sz w:val="28"/>
          <w:szCs w:val="28"/>
        </w:rPr>
      </w:pPr>
      <w:r w:rsidRPr="002316F0">
        <w:rPr>
          <w:b w:val="0"/>
          <w:color w:val="000000"/>
          <w:kern w:val="0"/>
          <w:sz w:val="28"/>
          <w:szCs w:val="28"/>
        </w:rPr>
        <w:lastRenderedPageBreak/>
        <w:t>- субсидий на обеспечение комплексного развития сельских территорий- (-1025,1) тыс.</w:t>
      </w:r>
      <w:r w:rsidR="002316F0">
        <w:rPr>
          <w:b w:val="0"/>
          <w:color w:val="000000"/>
          <w:kern w:val="0"/>
          <w:sz w:val="28"/>
          <w:szCs w:val="28"/>
        </w:rPr>
        <w:t xml:space="preserve"> </w:t>
      </w:r>
      <w:r w:rsidRPr="002316F0">
        <w:rPr>
          <w:b w:val="0"/>
          <w:color w:val="000000"/>
          <w:kern w:val="0"/>
          <w:sz w:val="28"/>
          <w:szCs w:val="28"/>
        </w:rPr>
        <w:t>рублей;</w:t>
      </w:r>
    </w:p>
    <w:p w:rsidR="009150C2" w:rsidRPr="002316F0" w:rsidRDefault="009150C2" w:rsidP="009150C2">
      <w:pPr>
        <w:jc w:val="both"/>
        <w:rPr>
          <w:b w:val="0"/>
          <w:color w:val="000000"/>
          <w:kern w:val="0"/>
          <w:sz w:val="28"/>
          <w:szCs w:val="28"/>
        </w:rPr>
      </w:pPr>
      <w:r w:rsidRPr="002316F0">
        <w:rPr>
          <w:b w:val="0"/>
          <w:color w:val="000000"/>
          <w:kern w:val="0"/>
          <w:sz w:val="28"/>
          <w:szCs w:val="28"/>
        </w:rPr>
        <w:t>- прочих субсидий на (-3720,0) тыс.</w:t>
      </w:r>
      <w:r w:rsidR="002316F0">
        <w:rPr>
          <w:b w:val="0"/>
          <w:color w:val="000000"/>
          <w:kern w:val="0"/>
          <w:sz w:val="28"/>
          <w:szCs w:val="28"/>
        </w:rPr>
        <w:t xml:space="preserve"> </w:t>
      </w:r>
      <w:r w:rsidRPr="002316F0">
        <w:rPr>
          <w:b w:val="0"/>
          <w:color w:val="000000"/>
          <w:kern w:val="0"/>
          <w:sz w:val="28"/>
          <w:szCs w:val="28"/>
        </w:rPr>
        <w:t>рублей;</w:t>
      </w:r>
    </w:p>
    <w:p w:rsidR="00C210AD" w:rsidRPr="002316F0" w:rsidRDefault="00C210AD" w:rsidP="006D299A">
      <w:pPr>
        <w:jc w:val="both"/>
        <w:rPr>
          <w:kern w:val="0"/>
          <w:sz w:val="28"/>
          <w:szCs w:val="28"/>
        </w:rPr>
      </w:pPr>
      <w:r w:rsidRPr="002316F0">
        <w:rPr>
          <w:kern w:val="0"/>
          <w:sz w:val="28"/>
          <w:szCs w:val="28"/>
        </w:rPr>
        <w:t>Субвенции бюджетам муниципальных районов увеличены на</w:t>
      </w:r>
      <w:r w:rsidR="006D299A" w:rsidRPr="002316F0">
        <w:rPr>
          <w:kern w:val="0"/>
          <w:sz w:val="28"/>
          <w:szCs w:val="28"/>
        </w:rPr>
        <w:t xml:space="preserve">45522,6 </w:t>
      </w:r>
      <w:r w:rsidRPr="002316F0">
        <w:rPr>
          <w:kern w:val="0"/>
          <w:sz w:val="28"/>
          <w:szCs w:val="28"/>
        </w:rPr>
        <w:t xml:space="preserve"> тыс. рублейв том числе:</w:t>
      </w:r>
    </w:p>
    <w:p w:rsidR="004619A4" w:rsidRPr="002316F0" w:rsidRDefault="00A848B7" w:rsidP="006D299A">
      <w:pPr>
        <w:jc w:val="both"/>
        <w:rPr>
          <w:kern w:val="0"/>
          <w:sz w:val="28"/>
          <w:szCs w:val="28"/>
        </w:rPr>
      </w:pPr>
      <w:r w:rsidRPr="002316F0">
        <w:rPr>
          <w:kern w:val="0"/>
          <w:sz w:val="28"/>
          <w:szCs w:val="28"/>
        </w:rPr>
        <w:t>Увеличения на 46804,2</w:t>
      </w:r>
    </w:p>
    <w:p w:rsidR="006C1815" w:rsidRPr="002316F0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в соответствии с Законом Забайкальского края от 29 апрел</w:t>
      </w:r>
      <w:r w:rsidR="00314A8B" w:rsidRPr="002316F0">
        <w:rPr>
          <w:b w:val="0"/>
          <w:kern w:val="0"/>
          <w:sz w:val="28"/>
          <w:szCs w:val="28"/>
        </w:rPr>
        <w:t>я 2009 года №168 –ЗЗК на 44070,8</w:t>
      </w:r>
      <w:r w:rsidRPr="002316F0">
        <w:rPr>
          <w:b w:val="0"/>
          <w:kern w:val="0"/>
          <w:sz w:val="28"/>
          <w:szCs w:val="28"/>
        </w:rPr>
        <w:t>тыс</w:t>
      </w:r>
      <w:proofErr w:type="gramStart"/>
      <w:r w:rsidRPr="002316F0">
        <w:rPr>
          <w:b w:val="0"/>
          <w:kern w:val="0"/>
          <w:sz w:val="28"/>
          <w:szCs w:val="28"/>
        </w:rPr>
        <w:t>.р</w:t>
      </w:r>
      <w:proofErr w:type="gramEnd"/>
      <w:r w:rsidRPr="002316F0">
        <w:rPr>
          <w:b w:val="0"/>
          <w:kern w:val="0"/>
          <w:sz w:val="28"/>
          <w:szCs w:val="28"/>
        </w:rPr>
        <w:t>ублей;</w:t>
      </w:r>
    </w:p>
    <w:p w:rsidR="006C1815" w:rsidRPr="002316F0" w:rsidRDefault="006C1815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 на осуществление государственных полномочий в сфере труда</w:t>
      </w:r>
      <w:r w:rsidR="004619A4" w:rsidRPr="002316F0">
        <w:rPr>
          <w:b w:val="0"/>
          <w:kern w:val="0"/>
          <w:sz w:val="28"/>
          <w:szCs w:val="28"/>
        </w:rPr>
        <w:t xml:space="preserve"> на 25,8</w:t>
      </w:r>
      <w:r w:rsidRPr="002316F0">
        <w:rPr>
          <w:b w:val="0"/>
          <w:kern w:val="0"/>
          <w:sz w:val="28"/>
          <w:szCs w:val="28"/>
        </w:rPr>
        <w:t xml:space="preserve"> тыс. руб.</w:t>
      </w:r>
    </w:p>
    <w:p w:rsidR="006C1815" w:rsidRPr="002316F0" w:rsidRDefault="006C1815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 по единой субвенции местным бюджетам</w:t>
      </w:r>
      <w:r w:rsidR="00314A8B" w:rsidRPr="002316F0">
        <w:rPr>
          <w:b w:val="0"/>
          <w:kern w:val="0"/>
          <w:sz w:val="28"/>
          <w:szCs w:val="28"/>
        </w:rPr>
        <w:t xml:space="preserve"> на 38,9</w:t>
      </w:r>
      <w:r w:rsidRPr="002316F0">
        <w:rPr>
          <w:b w:val="0"/>
          <w:kern w:val="0"/>
          <w:sz w:val="28"/>
          <w:szCs w:val="28"/>
        </w:rPr>
        <w:t xml:space="preserve"> тыс. руб.</w:t>
      </w:r>
    </w:p>
    <w:p w:rsidR="004619A4" w:rsidRPr="002316F0" w:rsidRDefault="004619A4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-на осуществление государственного полномочия по организации социальной поддержки отдельных категорий граждан путем обеспечения льготного проезда городским и пригородным пассажирском транспорте общего пользования (</w:t>
      </w:r>
      <w:proofErr w:type="gramStart"/>
      <w:r w:rsidRPr="002316F0">
        <w:rPr>
          <w:b w:val="0"/>
          <w:kern w:val="0"/>
          <w:sz w:val="28"/>
          <w:szCs w:val="28"/>
        </w:rPr>
        <w:t>кроме</w:t>
      </w:r>
      <w:proofErr w:type="gramEnd"/>
      <w:r w:rsidRPr="002316F0">
        <w:rPr>
          <w:b w:val="0"/>
          <w:kern w:val="0"/>
          <w:sz w:val="28"/>
          <w:szCs w:val="28"/>
        </w:rPr>
        <w:t xml:space="preserve"> воздушного и железнодорожного) – 1178,0</w:t>
      </w:r>
    </w:p>
    <w:p w:rsidR="00C210AD" w:rsidRPr="002316F0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 xml:space="preserve">- на организацию проведения мероприятий по содержанию безнадзорных животных на </w:t>
      </w:r>
      <w:r w:rsidR="004619A4" w:rsidRPr="002316F0">
        <w:rPr>
          <w:b w:val="0"/>
          <w:kern w:val="0"/>
          <w:sz w:val="28"/>
          <w:szCs w:val="28"/>
        </w:rPr>
        <w:t>1490,7</w:t>
      </w:r>
      <w:r w:rsidRPr="002316F0">
        <w:rPr>
          <w:b w:val="0"/>
          <w:kern w:val="0"/>
          <w:sz w:val="28"/>
          <w:szCs w:val="28"/>
        </w:rPr>
        <w:t xml:space="preserve"> тыс</w:t>
      </w:r>
      <w:proofErr w:type="gramStart"/>
      <w:r w:rsidRPr="002316F0">
        <w:rPr>
          <w:b w:val="0"/>
          <w:kern w:val="0"/>
          <w:sz w:val="28"/>
          <w:szCs w:val="28"/>
        </w:rPr>
        <w:t>.р</w:t>
      </w:r>
      <w:proofErr w:type="gramEnd"/>
      <w:r w:rsidRPr="002316F0">
        <w:rPr>
          <w:b w:val="0"/>
          <w:kern w:val="0"/>
          <w:sz w:val="28"/>
          <w:szCs w:val="28"/>
        </w:rPr>
        <w:t>ублей;</w:t>
      </w:r>
    </w:p>
    <w:p w:rsidR="00317ED6" w:rsidRPr="002316F0" w:rsidRDefault="00317ED6" w:rsidP="00C210AD">
      <w:pPr>
        <w:jc w:val="both"/>
        <w:rPr>
          <w:b w:val="0"/>
          <w:kern w:val="0"/>
          <w:sz w:val="28"/>
          <w:szCs w:val="28"/>
        </w:rPr>
      </w:pPr>
    </w:p>
    <w:p w:rsidR="00A848B7" w:rsidRPr="002316F0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 xml:space="preserve"> Уменьшились субвенции на</w:t>
      </w:r>
      <w:r w:rsidR="00C8392F" w:rsidRPr="002316F0">
        <w:rPr>
          <w:b w:val="0"/>
          <w:kern w:val="0"/>
          <w:sz w:val="28"/>
          <w:szCs w:val="28"/>
        </w:rPr>
        <w:t>(-</w:t>
      </w:r>
      <w:r w:rsidR="00A848B7" w:rsidRPr="002316F0">
        <w:rPr>
          <w:b w:val="0"/>
          <w:kern w:val="0"/>
          <w:sz w:val="28"/>
          <w:szCs w:val="28"/>
        </w:rPr>
        <w:t>1281,6</w:t>
      </w:r>
      <w:r w:rsidR="00C8392F" w:rsidRPr="002316F0">
        <w:rPr>
          <w:b w:val="0"/>
          <w:kern w:val="0"/>
          <w:sz w:val="28"/>
          <w:szCs w:val="28"/>
        </w:rPr>
        <w:t>)</w:t>
      </w:r>
      <w:r w:rsidR="00A848B7" w:rsidRPr="002316F0">
        <w:rPr>
          <w:b w:val="0"/>
          <w:kern w:val="0"/>
          <w:sz w:val="28"/>
          <w:szCs w:val="28"/>
        </w:rPr>
        <w:t>тыс.</w:t>
      </w:r>
      <w:r w:rsidR="002316F0">
        <w:rPr>
          <w:b w:val="0"/>
          <w:kern w:val="0"/>
          <w:sz w:val="28"/>
          <w:szCs w:val="28"/>
        </w:rPr>
        <w:t xml:space="preserve"> </w:t>
      </w:r>
      <w:r w:rsidR="00A848B7" w:rsidRPr="002316F0">
        <w:rPr>
          <w:b w:val="0"/>
          <w:kern w:val="0"/>
          <w:sz w:val="28"/>
          <w:szCs w:val="28"/>
        </w:rPr>
        <w:t>рублей:</w:t>
      </w:r>
    </w:p>
    <w:p w:rsidR="00A848B7" w:rsidRPr="002316F0" w:rsidRDefault="00A848B7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 на реализацию государственного полномочия по организации и осуществлению деятельности по опеке и попечительству над несовершеннолетними на (-103,2) тыс</w:t>
      </w:r>
      <w:proofErr w:type="gramStart"/>
      <w:r w:rsidRPr="002316F0">
        <w:rPr>
          <w:b w:val="0"/>
          <w:kern w:val="0"/>
          <w:sz w:val="28"/>
          <w:szCs w:val="28"/>
        </w:rPr>
        <w:t>.р</w:t>
      </w:r>
      <w:proofErr w:type="gramEnd"/>
      <w:r w:rsidRPr="002316F0">
        <w:rPr>
          <w:b w:val="0"/>
          <w:kern w:val="0"/>
          <w:sz w:val="28"/>
          <w:szCs w:val="28"/>
        </w:rPr>
        <w:t>ублей;</w:t>
      </w:r>
    </w:p>
    <w:p w:rsidR="00A848B7" w:rsidRPr="002316F0" w:rsidRDefault="00A848B7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-на предоставление компенсации части платы, взимаемой с родителей (законных представителей)</w:t>
      </w:r>
      <w:r w:rsidR="002E4E82" w:rsidRPr="002316F0">
        <w:rPr>
          <w:b w:val="0"/>
          <w:kern w:val="0"/>
          <w:sz w:val="28"/>
          <w:szCs w:val="28"/>
        </w:rPr>
        <w:t xml:space="preserve"> за присмотр и уход за детьми, осваивающими образовательные программы дошкольного образования в общеобразовательных организациях – (-155,1) тыс</w:t>
      </w:r>
      <w:proofErr w:type="gramStart"/>
      <w:r w:rsidR="002E4E82" w:rsidRPr="002316F0">
        <w:rPr>
          <w:b w:val="0"/>
          <w:kern w:val="0"/>
          <w:sz w:val="28"/>
          <w:szCs w:val="28"/>
        </w:rPr>
        <w:t>.р</w:t>
      </w:r>
      <w:proofErr w:type="gramEnd"/>
      <w:r w:rsidR="002E4E82" w:rsidRPr="002316F0">
        <w:rPr>
          <w:b w:val="0"/>
          <w:kern w:val="0"/>
          <w:sz w:val="28"/>
          <w:szCs w:val="28"/>
        </w:rPr>
        <w:t>ублей;</w:t>
      </w:r>
    </w:p>
    <w:p w:rsidR="002E4E82" w:rsidRPr="002316F0" w:rsidRDefault="002E4E82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 на обеспечение бесплатным питанием детей из малоимущих семей, обучающихся в муниципальных общеобразовательных учреждениях – (-446,0) тыс</w:t>
      </w:r>
      <w:proofErr w:type="gramStart"/>
      <w:r w:rsidRPr="002316F0">
        <w:rPr>
          <w:b w:val="0"/>
          <w:kern w:val="0"/>
          <w:sz w:val="28"/>
          <w:szCs w:val="28"/>
        </w:rPr>
        <w:t>.р</w:t>
      </w:r>
      <w:proofErr w:type="gramEnd"/>
      <w:r w:rsidRPr="002316F0">
        <w:rPr>
          <w:b w:val="0"/>
          <w:kern w:val="0"/>
          <w:sz w:val="28"/>
          <w:szCs w:val="28"/>
        </w:rPr>
        <w:t>ублей;</w:t>
      </w:r>
    </w:p>
    <w:p w:rsidR="002E4E82" w:rsidRPr="002316F0" w:rsidRDefault="002E4E82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- на предоставление компенсации затрат родителей  (законных представителей) детей- инвалидов по основным общеобразовательным программам на дому – (-243,1) тыс</w:t>
      </w:r>
      <w:proofErr w:type="gramStart"/>
      <w:r w:rsidRPr="002316F0">
        <w:rPr>
          <w:b w:val="0"/>
          <w:kern w:val="0"/>
          <w:sz w:val="28"/>
          <w:szCs w:val="28"/>
        </w:rPr>
        <w:t>.р</w:t>
      </w:r>
      <w:proofErr w:type="gramEnd"/>
      <w:r w:rsidRPr="002316F0">
        <w:rPr>
          <w:b w:val="0"/>
          <w:kern w:val="0"/>
          <w:sz w:val="28"/>
          <w:szCs w:val="28"/>
        </w:rPr>
        <w:t>ублей;</w:t>
      </w:r>
    </w:p>
    <w:p w:rsidR="00C210AD" w:rsidRPr="002316F0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</w:r>
      <w:r w:rsidR="006C1815" w:rsidRPr="002316F0">
        <w:rPr>
          <w:b w:val="0"/>
          <w:kern w:val="0"/>
          <w:sz w:val="28"/>
          <w:szCs w:val="28"/>
        </w:rPr>
        <w:t xml:space="preserve"> на</w:t>
      </w:r>
      <w:r w:rsidR="005C2B08" w:rsidRPr="002316F0">
        <w:rPr>
          <w:b w:val="0"/>
          <w:kern w:val="0"/>
          <w:sz w:val="28"/>
          <w:szCs w:val="28"/>
        </w:rPr>
        <w:t xml:space="preserve"> (-3</w:t>
      </w:r>
      <w:r w:rsidR="003A2A77" w:rsidRPr="002316F0">
        <w:rPr>
          <w:b w:val="0"/>
          <w:kern w:val="0"/>
          <w:sz w:val="28"/>
          <w:szCs w:val="28"/>
        </w:rPr>
        <w:t>34,1</w:t>
      </w:r>
      <w:r w:rsidR="002E4E82" w:rsidRPr="002316F0">
        <w:rPr>
          <w:b w:val="0"/>
          <w:kern w:val="0"/>
          <w:sz w:val="28"/>
          <w:szCs w:val="28"/>
        </w:rPr>
        <w:t>)</w:t>
      </w:r>
      <w:r w:rsidRPr="002316F0">
        <w:rPr>
          <w:b w:val="0"/>
          <w:kern w:val="0"/>
          <w:sz w:val="28"/>
          <w:szCs w:val="28"/>
        </w:rPr>
        <w:t xml:space="preserve"> тыс. руб. </w:t>
      </w:r>
    </w:p>
    <w:p w:rsidR="00EF58F0" w:rsidRPr="002316F0" w:rsidRDefault="00EF58F0" w:rsidP="00937638">
      <w:pPr>
        <w:jc w:val="both"/>
        <w:rPr>
          <w:b w:val="0"/>
          <w:color w:val="000000"/>
          <w:kern w:val="0"/>
          <w:sz w:val="28"/>
          <w:szCs w:val="28"/>
        </w:rPr>
      </w:pPr>
    </w:p>
    <w:p w:rsidR="00937638" w:rsidRPr="002316F0" w:rsidRDefault="00937638" w:rsidP="00937638">
      <w:pPr>
        <w:ind w:firstLine="708"/>
        <w:jc w:val="both"/>
        <w:rPr>
          <w:sz w:val="28"/>
          <w:szCs w:val="28"/>
        </w:rPr>
      </w:pPr>
      <w:r w:rsidRPr="002316F0">
        <w:rPr>
          <w:sz w:val="28"/>
          <w:szCs w:val="28"/>
        </w:rPr>
        <w:t xml:space="preserve">Иные  межбюджетные трансферты, передаваемые бюджетам муниципальных районов увеличены на </w:t>
      </w:r>
      <w:r w:rsidR="00901C26" w:rsidRPr="002316F0">
        <w:rPr>
          <w:sz w:val="28"/>
          <w:szCs w:val="28"/>
        </w:rPr>
        <w:t>9828,8</w:t>
      </w:r>
      <w:r w:rsidRPr="002316F0">
        <w:rPr>
          <w:sz w:val="28"/>
          <w:szCs w:val="28"/>
        </w:rPr>
        <w:t>тыс</w:t>
      </w:r>
      <w:proofErr w:type="gramStart"/>
      <w:r w:rsidRPr="002316F0">
        <w:rPr>
          <w:sz w:val="28"/>
          <w:szCs w:val="28"/>
        </w:rPr>
        <w:t>.р</w:t>
      </w:r>
      <w:proofErr w:type="gramEnd"/>
      <w:r w:rsidRPr="002316F0">
        <w:rPr>
          <w:sz w:val="28"/>
          <w:szCs w:val="28"/>
        </w:rPr>
        <w:t>ублей.</w:t>
      </w:r>
    </w:p>
    <w:p w:rsidR="00937638" w:rsidRPr="002316F0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2316F0">
        <w:rPr>
          <w:b w:val="0"/>
          <w:sz w:val="28"/>
          <w:szCs w:val="28"/>
        </w:rPr>
        <w:t>-</w:t>
      </w:r>
      <w:r w:rsidR="00901C26" w:rsidRPr="002316F0">
        <w:rPr>
          <w:b w:val="0"/>
          <w:sz w:val="28"/>
          <w:szCs w:val="28"/>
        </w:rPr>
        <w:t xml:space="preserve"> прочие </w:t>
      </w:r>
      <w:r w:rsidR="00901C26" w:rsidRPr="002316F0">
        <w:rPr>
          <w:b w:val="0"/>
          <w:color w:val="000000"/>
          <w:kern w:val="0"/>
          <w:sz w:val="28"/>
          <w:szCs w:val="28"/>
        </w:rPr>
        <w:t>м</w:t>
      </w:r>
      <w:r w:rsidRPr="002316F0">
        <w:rPr>
          <w:b w:val="0"/>
          <w:color w:val="000000"/>
          <w:kern w:val="0"/>
          <w:sz w:val="28"/>
          <w:szCs w:val="28"/>
        </w:rPr>
        <w:t>ежбюджетные трансферты, передаваемые бюджетам мун</w:t>
      </w:r>
      <w:r w:rsidR="00901C26" w:rsidRPr="002316F0">
        <w:rPr>
          <w:b w:val="0"/>
          <w:color w:val="000000"/>
          <w:kern w:val="0"/>
          <w:sz w:val="28"/>
          <w:szCs w:val="28"/>
        </w:rPr>
        <w:t>иципальных районов на 9828,8 тыс</w:t>
      </w:r>
      <w:proofErr w:type="gramStart"/>
      <w:r w:rsidR="00901C26" w:rsidRPr="002316F0">
        <w:rPr>
          <w:b w:val="0"/>
          <w:color w:val="000000"/>
          <w:kern w:val="0"/>
          <w:sz w:val="28"/>
          <w:szCs w:val="28"/>
        </w:rPr>
        <w:t>.р</w:t>
      </w:r>
      <w:proofErr w:type="gramEnd"/>
      <w:r w:rsidR="00901C26" w:rsidRPr="002316F0">
        <w:rPr>
          <w:b w:val="0"/>
          <w:color w:val="000000"/>
          <w:kern w:val="0"/>
          <w:sz w:val="28"/>
          <w:szCs w:val="28"/>
        </w:rPr>
        <w:t>ублей;</w:t>
      </w:r>
    </w:p>
    <w:p w:rsidR="005070DA" w:rsidRPr="002316F0" w:rsidRDefault="005070DA" w:rsidP="00426F10">
      <w:pPr>
        <w:jc w:val="both"/>
        <w:rPr>
          <w:b w:val="0"/>
          <w:sz w:val="28"/>
          <w:szCs w:val="28"/>
        </w:rPr>
      </w:pPr>
    </w:p>
    <w:p w:rsidR="005847C0" w:rsidRPr="002316F0" w:rsidRDefault="005847C0" w:rsidP="00FC04E6">
      <w:pPr>
        <w:ind w:left="2832" w:firstLine="708"/>
        <w:jc w:val="both"/>
        <w:rPr>
          <w:b w:val="0"/>
          <w:kern w:val="0"/>
          <w:sz w:val="28"/>
          <w:szCs w:val="28"/>
        </w:rPr>
      </w:pPr>
      <w:r w:rsidRPr="002316F0">
        <w:rPr>
          <w:sz w:val="28"/>
          <w:szCs w:val="28"/>
        </w:rPr>
        <w:t>2.Расходная часть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Расходная часть бюджета составляет </w:t>
      </w:r>
      <w:r w:rsidR="009A0CE9" w:rsidRPr="002316F0">
        <w:rPr>
          <w:b w:val="0"/>
          <w:sz w:val="28"/>
          <w:szCs w:val="28"/>
        </w:rPr>
        <w:t>1574508,1</w:t>
      </w:r>
      <w:r w:rsidRPr="002316F0">
        <w:rPr>
          <w:b w:val="0"/>
          <w:sz w:val="28"/>
          <w:szCs w:val="28"/>
        </w:rPr>
        <w:t xml:space="preserve"> тыс. рублей.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 xml:space="preserve">По разделу 0100 «Общегосударственные вопросы» </w:t>
      </w:r>
      <w:r w:rsidRPr="002316F0">
        <w:rPr>
          <w:b w:val="0"/>
          <w:sz w:val="28"/>
          <w:szCs w:val="28"/>
        </w:rPr>
        <w:t xml:space="preserve">увеличение бюджетных ассигнований  составило </w:t>
      </w:r>
      <w:r w:rsidR="00B235C1" w:rsidRPr="002316F0">
        <w:rPr>
          <w:b w:val="0"/>
          <w:sz w:val="28"/>
          <w:szCs w:val="28"/>
        </w:rPr>
        <w:t>19390,4</w:t>
      </w:r>
      <w:r w:rsidRPr="002316F0">
        <w:rPr>
          <w:b w:val="0"/>
          <w:sz w:val="28"/>
          <w:szCs w:val="28"/>
        </w:rPr>
        <w:t xml:space="preserve"> тыс. руб., в т.ч.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lastRenderedPageBreak/>
        <w:t xml:space="preserve">по подразделу 0102 «Функционирование высшего должностного лица субъекта Российской Федерации и муниципального образования» увеличение составило </w:t>
      </w:r>
      <w:r w:rsidR="009A0CE9" w:rsidRPr="002316F0">
        <w:rPr>
          <w:b w:val="0"/>
          <w:sz w:val="28"/>
          <w:szCs w:val="28"/>
        </w:rPr>
        <w:t>525,2</w:t>
      </w:r>
      <w:r w:rsidRPr="002316F0">
        <w:rPr>
          <w:b w:val="0"/>
          <w:sz w:val="28"/>
          <w:szCs w:val="28"/>
        </w:rPr>
        <w:t xml:space="preserve"> тыс. руб.</w:t>
      </w:r>
      <w:r w:rsidR="0012467A" w:rsidRPr="002316F0">
        <w:rPr>
          <w:b w:val="0"/>
          <w:sz w:val="28"/>
          <w:szCs w:val="28"/>
        </w:rPr>
        <w:t xml:space="preserve"> за счет увеличения </w:t>
      </w:r>
      <w:r w:rsidRPr="002316F0">
        <w:rPr>
          <w:b w:val="0"/>
          <w:sz w:val="28"/>
          <w:szCs w:val="28"/>
        </w:rPr>
        <w:t xml:space="preserve"> фонда оплаты труда </w:t>
      </w:r>
      <w:r w:rsidR="00B53B8A" w:rsidRPr="002316F0">
        <w:rPr>
          <w:b w:val="0"/>
          <w:sz w:val="28"/>
          <w:szCs w:val="28"/>
        </w:rPr>
        <w:t xml:space="preserve">из расчета </w:t>
      </w:r>
      <w:r w:rsidR="009A0CE9" w:rsidRPr="002316F0">
        <w:rPr>
          <w:b w:val="0"/>
          <w:sz w:val="28"/>
          <w:szCs w:val="28"/>
        </w:rPr>
        <w:t>12</w:t>
      </w:r>
      <w:r w:rsidR="00B53B8A" w:rsidRPr="002316F0">
        <w:rPr>
          <w:b w:val="0"/>
          <w:sz w:val="28"/>
          <w:szCs w:val="28"/>
        </w:rPr>
        <w:t xml:space="preserve"> месяцев </w:t>
      </w:r>
      <w:r w:rsidR="009A0CE9" w:rsidRPr="002316F0">
        <w:rPr>
          <w:b w:val="0"/>
          <w:sz w:val="28"/>
          <w:szCs w:val="28"/>
        </w:rPr>
        <w:t>и повышения с 01.11.2023г</w:t>
      </w:r>
      <w:r w:rsidR="008B54F3" w:rsidRPr="002316F0">
        <w:rPr>
          <w:b w:val="0"/>
          <w:sz w:val="28"/>
          <w:szCs w:val="28"/>
        </w:rPr>
        <w:t xml:space="preserve"> на </w:t>
      </w:r>
      <w:r w:rsidR="0012467A" w:rsidRPr="002316F0">
        <w:rPr>
          <w:b w:val="0"/>
          <w:sz w:val="28"/>
          <w:szCs w:val="28"/>
        </w:rPr>
        <w:t>5,</w:t>
      </w:r>
      <w:r w:rsidR="009A0CE9" w:rsidRPr="002316F0">
        <w:rPr>
          <w:b w:val="0"/>
          <w:sz w:val="28"/>
          <w:szCs w:val="28"/>
        </w:rPr>
        <w:t>0</w:t>
      </w:r>
      <w:r w:rsidR="0012467A" w:rsidRPr="002316F0">
        <w:rPr>
          <w:b w:val="0"/>
          <w:sz w:val="28"/>
          <w:szCs w:val="28"/>
        </w:rPr>
        <w:t xml:space="preserve">% 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образований»-</w:t>
      </w:r>
      <w:r w:rsidR="009E31CC" w:rsidRPr="002316F0">
        <w:rPr>
          <w:b w:val="0"/>
          <w:sz w:val="28"/>
          <w:szCs w:val="28"/>
        </w:rPr>
        <w:t>381,1</w:t>
      </w:r>
      <w:r w:rsidRPr="002316F0">
        <w:rPr>
          <w:b w:val="0"/>
          <w:sz w:val="28"/>
          <w:szCs w:val="28"/>
        </w:rPr>
        <w:t xml:space="preserve"> тыс. руб.</w:t>
      </w:r>
    </w:p>
    <w:p w:rsidR="0070493F" w:rsidRPr="002316F0" w:rsidRDefault="0070493F" w:rsidP="0070493F">
      <w:pPr>
        <w:ind w:firstLine="708"/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 плановые назначения увеличились на </w:t>
      </w:r>
      <w:r w:rsidR="009E31CC" w:rsidRPr="002316F0">
        <w:rPr>
          <w:b w:val="0"/>
          <w:kern w:val="0"/>
          <w:sz w:val="28"/>
          <w:szCs w:val="28"/>
        </w:rPr>
        <w:t xml:space="preserve">4972,5 </w:t>
      </w:r>
      <w:r w:rsidRPr="002316F0">
        <w:rPr>
          <w:b w:val="0"/>
          <w:kern w:val="0"/>
          <w:sz w:val="28"/>
          <w:szCs w:val="28"/>
        </w:rPr>
        <w:t>тыс. руб.,</w:t>
      </w:r>
    </w:p>
    <w:p w:rsidR="0070493F" w:rsidRPr="002316F0" w:rsidRDefault="0070493F" w:rsidP="0070493F">
      <w:pPr>
        <w:ind w:firstLine="708"/>
        <w:jc w:val="both"/>
        <w:rPr>
          <w:b w:val="0"/>
          <w:kern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  бюджетные ассигнования увеличились на </w:t>
      </w:r>
      <w:r w:rsidR="009E31CC" w:rsidRPr="002316F0">
        <w:rPr>
          <w:b w:val="0"/>
          <w:kern w:val="0"/>
          <w:sz w:val="28"/>
          <w:szCs w:val="28"/>
        </w:rPr>
        <w:t>1424,0</w:t>
      </w:r>
      <w:r w:rsidRPr="002316F0">
        <w:rPr>
          <w:b w:val="0"/>
          <w:kern w:val="0"/>
          <w:sz w:val="28"/>
          <w:szCs w:val="28"/>
        </w:rPr>
        <w:t xml:space="preserve"> тыс. руб.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 xml:space="preserve">По подразделу 0111 «Резервные фонды» уменьшение плановых назначений на </w:t>
      </w:r>
      <w:r w:rsidR="009E31CC" w:rsidRPr="002316F0">
        <w:rPr>
          <w:b w:val="0"/>
          <w:kern w:val="0"/>
          <w:sz w:val="28"/>
          <w:szCs w:val="28"/>
        </w:rPr>
        <w:t>270</w:t>
      </w:r>
      <w:r w:rsidRPr="002316F0">
        <w:rPr>
          <w:b w:val="0"/>
          <w:kern w:val="0"/>
          <w:sz w:val="28"/>
          <w:szCs w:val="28"/>
        </w:rPr>
        <w:t>,0 тыс. руб. произошло за счет произведенных расходов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kern w:val="0"/>
          <w:sz w:val="28"/>
          <w:szCs w:val="28"/>
        </w:rPr>
        <w:t xml:space="preserve">по подразделу 0113 «Другие общегосударственные вопросы» - </w:t>
      </w:r>
      <w:r w:rsidRPr="002316F0">
        <w:rPr>
          <w:b w:val="0"/>
          <w:sz w:val="28"/>
          <w:szCs w:val="28"/>
        </w:rPr>
        <w:t xml:space="preserve">увеличение составило  </w:t>
      </w:r>
      <w:r w:rsidR="00B235C1" w:rsidRPr="002316F0">
        <w:rPr>
          <w:b w:val="0"/>
          <w:sz w:val="28"/>
          <w:szCs w:val="28"/>
        </w:rPr>
        <w:t>12358</w:t>
      </w:r>
      <w:r w:rsidR="009E31CC" w:rsidRPr="002316F0">
        <w:rPr>
          <w:b w:val="0"/>
          <w:sz w:val="28"/>
          <w:szCs w:val="28"/>
        </w:rPr>
        <w:t>,0</w:t>
      </w:r>
      <w:r w:rsidRPr="002316F0">
        <w:rPr>
          <w:b w:val="0"/>
          <w:sz w:val="28"/>
          <w:szCs w:val="28"/>
        </w:rPr>
        <w:t xml:space="preserve"> тыс. </w:t>
      </w:r>
      <w:r w:rsidR="0012467A" w:rsidRPr="002316F0">
        <w:rPr>
          <w:b w:val="0"/>
          <w:sz w:val="28"/>
          <w:szCs w:val="28"/>
        </w:rPr>
        <w:t>руб.</w:t>
      </w:r>
    </w:p>
    <w:p w:rsidR="0012467A" w:rsidRPr="002316F0" w:rsidRDefault="0012467A" w:rsidP="0012467A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Увеличение </w:t>
      </w:r>
      <w:r w:rsidRPr="002316F0">
        <w:rPr>
          <w:sz w:val="28"/>
          <w:szCs w:val="28"/>
        </w:rPr>
        <w:t>по разделу 0300 «Национальная безопасность и правоохранительная деятельность»</w:t>
      </w:r>
      <w:r w:rsidRPr="002316F0">
        <w:rPr>
          <w:b w:val="0"/>
          <w:sz w:val="28"/>
          <w:szCs w:val="28"/>
        </w:rPr>
        <w:t xml:space="preserve"> составило </w:t>
      </w:r>
      <w:r w:rsidR="009E31CC" w:rsidRPr="002316F0">
        <w:rPr>
          <w:b w:val="0"/>
          <w:sz w:val="28"/>
          <w:szCs w:val="28"/>
        </w:rPr>
        <w:t>1165,0</w:t>
      </w:r>
      <w:r w:rsidRPr="002316F0">
        <w:rPr>
          <w:b w:val="0"/>
          <w:sz w:val="28"/>
          <w:szCs w:val="28"/>
        </w:rPr>
        <w:t xml:space="preserve"> тыс. руб., в том числе за счет повышения фонда оплаты труда работников Единой дежурно-диспетчерской службы</w:t>
      </w:r>
      <w:r w:rsidR="009E31CC" w:rsidRPr="002316F0">
        <w:rPr>
          <w:b w:val="0"/>
          <w:sz w:val="28"/>
          <w:szCs w:val="28"/>
        </w:rPr>
        <w:t>-895,0 тыс. руб., расходов на предупреждение пожаров-270,0 тыс</w:t>
      </w:r>
      <w:proofErr w:type="gramStart"/>
      <w:r w:rsidR="009E31CC" w:rsidRPr="002316F0">
        <w:rPr>
          <w:b w:val="0"/>
          <w:sz w:val="28"/>
          <w:szCs w:val="28"/>
        </w:rPr>
        <w:t>.р</w:t>
      </w:r>
      <w:proofErr w:type="gramEnd"/>
      <w:r w:rsidR="009E31CC" w:rsidRPr="002316F0">
        <w:rPr>
          <w:b w:val="0"/>
          <w:sz w:val="28"/>
          <w:szCs w:val="28"/>
        </w:rPr>
        <w:t>уб.</w:t>
      </w:r>
    </w:p>
    <w:p w:rsidR="0070493F" w:rsidRPr="002316F0" w:rsidRDefault="003318C5" w:rsidP="00004370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уменьшение</w:t>
      </w:r>
      <w:r w:rsidR="0070493F" w:rsidRPr="002316F0">
        <w:rPr>
          <w:sz w:val="28"/>
          <w:szCs w:val="28"/>
        </w:rPr>
        <w:t>по разделу 0400 «Национальная экономика»</w:t>
      </w:r>
      <w:r w:rsidR="0070493F" w:rsidRPr="002316F0">
        <w:rPr>
          <w:b w:val="0"/>
          <w:sz w:val="28"/>
          <w:szCs w:val="28"/>
        </w:rPr>
        <w:t xml:space="preserve"> составило </w:t>
      </w:r>
      <w:r w:rsidR="00004370" w:rsidRPr="002316F0">
        <w:rPr>
          <w:b w:val="0"/>
          <w:sz w:val="28"/>
          <w:szCs w:val="28"/>
        </w:rPr>
        <w:t>2586,9</w:t>
      </w:r>
      <w:r w:rsidR="0070493F" w:rsidRPr="002316F0">
        <w:rPr>
          <w:b w:val="0"/>
          <w:sz w:val="28"/>
          <w:szCs w:val="28"/>
        </w:rPr>
        <w:t xml:space="preserve"> тыс. руб., в том числе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0405 «Сельское хозяйство»  увеличились на </w:t>
      </w:r>
      <w:r w:rsidR="009E31CC" w:rsidRPr="002316F0">
        <w:rPr>
          <w:b w:val="0"/>
          <w:sz w:val="28"/>
          <w:szCs w:val="28"/>
        </w:rPr>
        <w:t>2433,3</w:t>
      </w:r>
      <w:r w:rsidRPr="002316F0">
        <w:rPr>
          <w:b w:val="0"/>
          <w:sz w:val="28"/>
          <w:szCs w:val="28"/>
        </w:rPr>
        <w:t xml:space="preserve"> тыс. руб.</w:t>
      </w:r>
      <w:r w:rsidR="004D4C3A" w:rsidRPr="002316F0">
        <w:rPr>
          <w:b w:val="0"/>
          <w:sz w:val="28"/>
          <w:szCs w:val="28"/>
        </w:rPr>
        <w:t>, в т</w:t>
      </w:r>
      <w:proofErr w:type="gramStart"/>
      <w:r w:rsidR="004D4C3A" w:rsidRPr="002316F0">
        <w:rPr>
          <w:b w:val="0"/>
          <w:sz w:val="28"/>
          <w:szCs w:val="28"/>
        </w:rPr>
        <w:t>.ч</w:t>
      </w:r>
      <w:proofErr w:type="gramEnd"/>
      <w:r w:rsidRPr="002316F0">
        <w:rPr>
          <w:b w:val="0"/>
          <w:sz w:val="28"/>
          <w:szCs w:val="28"/>
        </w:rPr>
        <w:t xml:space="preserve"> за счет  увеличения субвенции  по организации проведения мероприятий при осуществлении деятельности по обращению с животными без владельцев</w:t>
      </w:r>
      <w:r w:rsidR="004D4C3A" w:rsidRPr="002316F0">
        <w:rPr>
          <w:b w:val="0"/>
          <w:sz w:val="28"/>
          <w:szCs w:val="28"/>
        </w:rPr>
        <w:t>-</w:t>
      </w:r>
      <w:r w:rsidR="009E31CC" w:rsidRPr="002316F0">
        <w:rPr>
          <w:b w:val="0"/>
          <w:sz w:val="28"/>
          <w:szCs w:val="28"/>
        </w:rPr>
        <w:t>1490,7</w:t>
      </w:r>
      <w:r w:rsidR="004D4C3A" w:rsidRPr="002316F0">
        <w:rPr>
          <w:b w:val="0"/>
          <w:sz w:val="28"/>
          <w:szCs w:val="28"/>
        </w:rPr>
        <w:t xml:space="preserve"> тыс. руб., за счет увеличения ФОТ- </w:t>
      </w:r>
      <w:r w:rsidR="009E31CC" w:rsidRPr="002316F0">
        <w:rPr>
          <w:b w:val="0"/>
          <w:sz w:val="28"/>
          <w:szCs w:val="28"/>
        </w:rPr>
        <w:t>942,6</w:t>
      </w:r>
      <w:r w:rsidR="004D4C3A" w:rsidRPr="002316F0">
        <w:rPr>
          <w:b w:val="0"/>
          <w:sz w:val="28"/>
          <w:szCs w:val="28"/>
        </w:rPr>
        <w:t xml:space="preserve"> тыс. руб.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0409 «Дорожное хозяйство» </w:t>
      </w:r>
      <w:r w:rsidR="007E063E" w:rsidRPr="002316F0">
        <w:rPr>
          <w:b w:val="0"/>
          <w:sz w:val="28"/>
          <w:szCs w:val="28"/>
        </w:rPr>
        <w:t>уменьшениесубсидии с краевого бюджета на строительство, реконструкцию и ремонт автодорог</w:t>
      </w:r>
      <w:r w:rsidRPr="002316F0">
        <w:rPr>
          <w:b w:val="0"/>
          <w:sz w:val="28"/>
          <w:szCs w:val="28"/>
        </w:rPr>
        <w:t xml:space="preserve">составило </w:t>
      </w:r>
      <w:r w:rsidR="007E063E" w:rsidRPr="002316F0">
        <w:rPr>
          <w:b w:val="0"/>
          <w:sz w:val="28"/>
          <w:szCs w:val="28"/>
        </w:rPr>
        <w:t>5020,2</w:t>
      </w:r>
      <w:r w:rsidRPr="002316F0">
        <w:rPr>
          <w:b w:val="0"/>
          <w:sz w:val="28"/>
          <w:szCs w:val="28"/>
        </w:rPr>
        <w:t xml:space="preserve"> тыс. руб. 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>По разделу 0500 «Жилищно-коммунальное хозяйство»</w:t>
      </w:r>
      <w:r w:rsidRPr="002316F0">
        <w:rPr>
          <w:b w:val="0"/>
          <w:sz w:val="28"/>
          <w:szCs w:val="28"/>
        </w:rPr>
        <w:t xml:space="preserve"> бюджетные ассигнования </w:t>
      </w:r>
      <w:r w:rsidR="00004370" w:rsidRPr="002316F0">
        <w:rPr>
          <w:b w:val="0"/>
          <w:sz w:val="28"/>
          <w:szCs w:val="28"/>
        </w:rPr>
        <w:t>увеличились</w:t>
      </w:r>
      <w:r w:rsidRPr="002316F0">
        <w:rPr>
          <w:b w:val="0"/>
          <w:sz w:val="28"/>
          <w:szCs w:val="28"/>
        </w:rPr>
        <w:t xml:space="preserve"> на </w:t>
      </w:r>
      <w:r w:rsidR="00B235C1" w:rsidRPr="002316F0">
        <w:rPr>
          <w:b w:val="0"/>
          <w:sz w:val="28"/>
          <w:szCs w:val="28"/>
        </w:rPr>
        <w:t>750,</w:t>
      </w:r>
      <w:r w:rsidR="00004370" w:rsidRPr="002316F0">
        <w:rPr>
          <w:b w:val="0"/>
          <w:sz w:val="28"/>
          <w:szCs w:val="28"/>
        </w:rPr>
        <w:t>4</w:t>
      </w:r>
      <w:r w:rsidRPr="002316F0">
        <w:rPr>
          <w:b w:val="0"/>
          <w:sz w:val="28"/>
          <w:szCs w:val="28"/>
        </w:rPr>
        <w:t xml:space="preserve"> тыс. руб. в т.ч.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0502 «Коммунальное хозяйство» увеличение субсидии на модернизацию объектов теплоэнергетики и капитальный ремонт составило </w:t>
      </w:r>
      <w:r w:rsidR="00B235C1" w:rsidRPr="002316F0">
        <w:rPr>
          <w:b w:val="0"/>
          <w:sz w:val="28"/>
          <w:szCs w:val="28"/>
        </w:rPr>
        <w:t>993,</w:t>
      </w:r>
      <w:r w:rsidR="00004370" w:rsidRPr="002316F0">
        <w:rPr>
          <w:b w:val="0"/>
          <w:sz w:val="28"/>
          <w:szCs w:val="28"/>
        </w:rPr>
        <w:t>4</w:t>
      </w:r>
      <w:r w:rsidRPr="002316F0">
        <w:rPr>
          <w:b w:val="0"/>
          <w:sz w:val="28"/>
          <w:szCs w:val="28"/>
        </w:rPr>
        <w:t xml:space="preserve"> тыс. руб.</w:t>
      </w:r>
    </w:p>
    <w:p w:rsidR="004D4C3A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0503 «Благоустройство» </w:t>
      </w:r>
      <w:r w:rsidR="004D4C3A" w:rsidRPr="002316F0">
        <w:rPr>
          <w:b w:val="0"/>
          <w:sz w:val="28"/>
          <w:szCs w:val="28"/>
        </w:rPr>
        <w:t>уменьшение</w:t>
      </w:r>
      <w:r w:rsidR="00B235C1" w:rsidRPr="002316F0">
        <w:rPr>
          <w:b w:val="0"/>
          <w:sz w:val="28"/>
          <w:szCs w:val="28"/>
        </w:rPr>
        <w:t>субсидии по КРСТ</w:t>
      </w:r>
      <w:r w:rsidRPr="002316F0">
        <w:rPr>
          <w:b w:val="0"/>
          <w:sz w:val="28"/>
          <w:szCs w:val="28"/>
        </w:rPr>
        <w:t xml:space="preserve"> составило </w:t>
      </w:r>
      <w:r w:rsidR="00B235C1" w:rsidRPr="002316F0">
        <w:rPr>
          <w:b w:val="0"/>
          <w:sz w:val="28"/>
          <w:szCs w:val="28"/>
        </w:rPr>
        <w:t>575,0</w:t>
      </w:r>
      <w:r w:rsidRPr="002316F0">
        <w:rPr>
          <w:b w:val="0"/>
          <w:sz w:val="28"/>
          <w:szCs w:val="28"/>
        </w:rPr>
        <w:t xml:space="preserve"> тыс. руб. </w:t>
      </w:r>
    </w:p>
    <w:p w:rsidR="0070493F" w:rsidRPr="002316F0" w:rsidRDefault="0070493F" w:rsidP="002316F0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по подразделу 0505 «Другие вопросы в области жилищно-коммунального хозяйства</w:t>
      </w:r>
      <w:r w:rsidR="004D4C3A" w:rsidRPr="002316F0">
        <w:rPr>
          <w:b w:val="0"/>
          <w:sz w:val="28"/>
          <w:szCs w:val="28"/>
        </w:rPr>
        <w:t>» плановые назначения увеличились на</w:t>
      </w:r>
      <w:r w:rsidR="00B235C1" w:rsidRPr="002316F0">
        <w:rPr>
          <w:b w:val="0"/>
          <w:sz w:val="28"/>
          <w:szCs w:val="28"/>
        </w:rPr>
        <w:t xml:space="preserve"> 332,0</w:t>
      </w:r>
      <w:r w:rsidRPr="002316F0">
        <w:rPr>
          <w:b w:val="0"/>
          <w:sz w:val="28"/>
          <w:szCs w:val="28"/>
        </w:rPr>
        <w:t xml:space="preserve"> тыс. руб. на содержание аппарата отдела ЖКХ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 xml:space="preserve">По разделу 0700 «Образование» </w:t>
      </w:r>
      <w:r w:rsidRPr="002316F0">
        <w:rPr>
          <w:b w:val="0"/>
          <w:sz w:val="28"/>
          <w:szCs w:val="28"/>
        </w:rPr>
        <w:t xml:space="preserve">увеличение  бюджетных ассигнований составило </w:t>
      </w:r>
      <w:r w:rsidR="00C54D3C" w:rsidRPr="002316F0">
        <w:rPr>
          <w:b w:val="0"/>
          <w:sz w:val="28"/>
          <w:szCs w:val="28"/>
        </w:rPr>
        <w:t>129346,6</w:t>
      </w:r>
      <w:r w:rsidRPr="002316F0">
        <w:rPr>
          <w:b w:val="0"/>
          <w:sz w:val="28"/>
          <w:szCs w:val="28"/>
        </w:rPr>
        <w:t xml:space="preserve"> тыс. рублей в т.ч.</w:t>
      </w:r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proofErr w:type="gramStart"/>
      <w:r w:rsidRPr="002316F0">
        <w:rPr>
          <w:b w:val="0"/>
          <w:sz w:val="28"/>
          <w:szCs w:val="28"/>
        </w:rPr>
        <w:t xml:space="preserve">по подразделу 0701 «Дошкольное образование» увеличение составило </w:t>
      </w:r>
      <w:r w:rsidR="00B235C1" w:rsidRPr="002316F0">
        <w:rPr>
          <w:b w:val="0"/>
          <w:sz w:val="28"/>
          <w:szCs w:val="28"/>
        </w:rPr>
        <w:t>42548,5</w:t>
      </w:r>
      <w:r w:rsidRPr="002316F0">
        <w:rPr>
          <w:b w:val="0"/>
          <w:sz w:val="28"/>
          <w:szCs w:val="28"/>
        </w:rPr>
        <w:t xml:space="preserve"> тыс. руб.</w:t>
      </w:r>
      <w:r w:rsidR="00031F9E" w:rsidRPr="002316F0">
        <w:rPr>
          <w:b w:val="0"/>
          <w:sz w:val="28"/>
          <w:szCs w:val="28"/>
        </w:rPr>
        <w:t xml:space="preserve"> в т.ч. за счет увеличения субвенции на дошкольное образование -</w:t>
      </w:r>
      <w:r w:rsidR="00B235C1" w:rsidRPr="002316F0">
        <w:rPr>
          <w:b w:val="0"/>
          <w:sz w:val="28"/>
          <w:szCs w:val="28"/>
        </w:rPr>
        <w:t>15866,9</w:t>
      </w:r>
      <w:r w:rsidR="00031F9E" w:rsidRPr="002316F0">
        <w:rPr>
          <w:b w:val="0"/>
          <w:sz w:val="28"/>
          <w:szCs w:val="28"/>
        </w:rPr>
        <w:t xml:space="preserve"> тыс. руб., </w:t>
      </w:r>
      <w:proofErr w:type="spellStart"/>
      <w:r w:rsidR="00031F9E" w:rsidRPr="002316F0">
        <w:rPr>
          <w:b w:val="0"/>
          <w:sz w:val="28"/>
          <w:szCs w:val="28"/>
        </w:rPr>
        <w:t>соцподдержка</w:t>
      </w:r>
      <w:proofErr w:type="spellEnd"/>
      <w:r w:rsidR="00031F9E" w:rsidRPr="002316F0">
        <w:rPr>
          <w:b w:val="0"/>
          <w:sz w:val="28"/>
          <w:szCs w:val="28"/>
        </w:rPr>
        <w:t xml:space="preserve"> отдельным категориям (детям участников СВО)-</w:t>
      </w:r>
      <w:r w:rsidR="00B235C1" w:rsidRPr="002316F0">
        <w:rPr>
          <w:b w:val="0"/>
          <w:sz w:val="28"/>
          <w:szCs w:val="28"/>
        </w:rPr>
        <w:t>104,1</w:t>
      </w:r>
      <w:r w:rsidR="00031F9E" w:rsidRPr="002316F0">
        <w:rPr>
          <w:b w:val="0"/>
          <w:sz w:val="28"/>
          <w:szCs w:val="28"/>
        </w:rPr>
        <w:t xml:space="preserve"> тыс. руб.,</w:t>
      </w:r>
      <w:r w:rsidR="00161BC9" w:rsidRPr="002316F0">
        <w:rPr>
          <w:b w:val="0"/>
          <w:sz w:val="28"/>
          <w:szCs w:val="28"/>
        </w:rPr>
        <w:t xml:space="preserve"> на разработку проектно-сметной </w:t>
      </w:r>
      <w:r w:rsidR="00161BC9" w:rsidRPr="002316F0">
        <w:rPr>
          <w:b w:val="0"/>
          <w:sz w:val="28"/>
          <w:szCs w:val="28"/>
        </w:rPr>
        <w:lastRenderedPageBreak/>
        <w:t>документации для капитального ремонта образовательных организаций</w:t>
      </w:r>
      <w:r w:rsidR="00031F9E" w:rsidRPr="002316F0">
        <w:rPr>
          <w:b w:val="0"/>
          <w:sz w:val="28"/>
          <w:szCs w:val="28"/>
        </w:rPr>
        <w:t>-</w:t>
      </w:r>
      <w:r w:rsidR="00161BC9" w:rsidRPr="002316F0">
        <w:rPr>
          <w:b w:val="0"/>
          <w:sz w:val="28"/>
          <w:szCs w:val="28"/>
        </w:rPr>
        <w:t>792,0</w:t>
      </w:r>
      <w:r w:rsidR="00031F9E" w:rsidRPr="002316F0">
        <w:rPr>
          <w:b w:val="0"/>
          <w:sz w:val="28"/>
          <w:szCs w:val="28"/>
        </w:rPr>
        <w:t xml:space="preserve"> тыс. руб., </w:t>
      </w:r>
      <w:r w:rsidR="00C70678" w:rsidRPr="002316F0">
        <w:rPr>
          <w:b w:val="0"/>
          <w:sz w:val="28"/>
          <w:szCs w:val="28"/>
        </w:rPr>
        <w:t>увеличения</w:t>
      </w:r>
      <w:r w:rsidR="00031F9E" w:rsidRPr="002316F0">
        <w:rPr>
          <w:b w:val="0"/>
          <w:sz w:val="28"/>
          <w:szCs w:val="28"/>
        </w:rPr>
        <w:t xml:space="preserve"> субсидий на выполнение </w:t>
      </w:r>
      <w:proofErr w:type="spellStart"/>
      <w:r w:rsidR="00031F9E" w:rsidRPr="002316F0">
        <w:rPr>
          <w:b w:val="0"/>
          <w:sz w:val="28"/>
          <w:szCs w:val="28"/>
        </w:rPr>
        <w:t>мун</w:t>
      </w:r>
      <w:proofErr w:type="spellEnd"/>
      <w:r w:rsidR="00031F9E" w:rsidRPr="002316F0">
        <w:rPr>
          <w:b w:val="0"/>
          <w:sz w:val="28"/>
          <w:szCs w:val="28"/>
        </w:rPr>
        <w:t xml:space="preserve">. заданий- </w:t>
      </w:r>
      <w:r w:rsidR="00161BC9" w:rsidRPr="002316F0">
        <w:rPr>
          <w:b w:val="0"/>
          <w:sz w:val="28"/>
          <w:szCs w:val="28"/>
        </w:rPr>
        <w:t>25695,5</w:t>
      </w:r>
      <w:r w:rsidR="00031F9E" w:rsidRPr="002316F0">
        <w:rPr>
          <w:b w:val="0"/>
          <w:sz w:val="28"/>
          <w:szCs w:val="28"/>
        </w:rPr>
        <w:t xml:space="preserve"> тыс. руб.</w:t>
      </w:r>
      <w:proofErr w:type="gramEnd"/>
    </w:p>
    <w:p w:rsidR="0070493F" w:rsidRPr="002316F0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0702 «Общее образование» увеличение составило </w:t>
      </w:r>
      <w:r w:rsidR="00161BC9" w:rsidRPr="002316F0">
        <w:rPr>
          <w:b w:val="0"/>
          <w:sz w:val="28"/>
          <w:szCs w:val="28"/>
        </w:rPr>
        <w:t>65110,7</w:t>
      </w:r>
      <w:r w:rsidRPr="002316F0">
        <w:rPr>
          <w:b w:val="0"/>
          <w:sz w:val="28"/>
          <w:szCs w:val="28"/>
        </w:rPr>
        <w:t xml:space="preserve"> тыс. руб., из них </w:t>
      </w:r>
      <w:r w:rsidR="005D5EE7" w:rsidRPr="002316F0">
        <w:rPr>
          <w:b w:val="0"/>
          <w:sz w:val="28"/>
          <w:szCs w:val="28"/>
        </w:rPr>
        <w:t xml:space="preserve">за счет увеличения субвенции на образование- </w:t>
      </w:r>
      <w:r w:rsidR="00161BC9" w:rsidRPr="002316F0">
        <w:rPr>
          <w:b w:val="0"/>
          <w:sz w:val="28"/>
          <w:szCs w:val="28"/>
        </w:rPr>
        <w:t>28203,9</w:t>
      </w:r>
      <w:r w:rsidR="005D5EE7" w:rsidRPr="002316F0">
        <w:rPr>
          <w:b w:val="0"/>
          <w:sz w:val="28"/>
          <w:szCs w:val="28"/>
        </w:rPr>
        <w:t xml:space="preserve"> тыс. руб</w:t>
      </w:r>
      <w:r w:rsidRPr="002316F0">
        <w:rPr>
          <w:b w:val="0"/>
          <w:sz w:val="28"/>
          <w:szCs w:val="28"/>
        </w:rPr>
        <w:t xml:space="preserve">., </w:t>
      </w:r>
      <w:r w:rsidR="00161BC9" w:rsidRPr="002316F0">
        <w:rPr>
          <w:b w:val="0"/>
          <w:sz w:val="28"/>
          <w:szCs w:val="28"/>
        </w:rPr>
        <w:t>на разработку проектно-сметной документации для капитального ремонта образовательных организаций-4950,0 тыс. руб</w:t>
      </w:r>
      <w:r w:rsidRPr="002316F0">
        <w:rPr>
          <w:b w:val="0"/>
          <w:sz w:val="28"/>
          <w:szCs w:val="28"/>
        </w:rPr>
        <w:t xml:space="preserve">., </w:t>
      </w:r>
      <w:r w:rsidR="00C70678" w:rsidRPr="002316F0">
        <w:rPr>
          <w:b w:val="0"/>
          <w:sz w:val="28"/>
          <w:szCs w:val="28"/>
        </w:rPr>
        <w:t xml:space="preserve">увеличения субсидий на выполнение </w:t>
      </w:r>
      <w:proofErr w:type="spellStart"/>
      <w:r w:rsidR="00C70678" w:rsidRPr="002316F0">
        <w:rPr>
          <w:b w:val="0"/>
          <w:sz w:val="28"/>
          <w:szCs w:val="28"/>
        </w:rPr>
        <w:t>мун</w:t>
      </w:r>
      <w:proofErr w:type="spellEnd"/>
      <w:r w:rsidR="00C70678" w:rsidRPr="002316F0">
        <w:rPr>
          <w:b w:val="0"/>
          <w:sz w:val="28"/>
          <w:szCs w:val="28"/>
        </w:rPr>
        <w:t xml:space="preserve">. заданий- </w:t>
      </w:r>
      <w:r w:rsidR="00161BC9" w:rsidRPr="002316F0">
        <w:rPr>
          <w:b w:val="0"/>
          <w:sz w:val="28"/>
          <w:szCs w:val="28"/>
        </w:rPr>
        <w:t>31956,8</w:t>
      </w:r>
      <w:r w:rsidR="00C70678" w:rsidRPr="002316F0">
        <w:rPr>
          <w:b w:val="0"/>
          <w:sz w:val="28"/>
          <w:szCs w:val="28"/>
        </w:rPr>
        <w:t xml:space="preserve"> тыс. руб.</w:t>
      </w:r>
    </w:p>
    <w:p w:rsidR="00C70678" w:rsidRPr="002316F0" w:rsidRDefault="0070493F" w:rsidP="00C70678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0703 «Дополнительное образование» увеличение составило </w:t>
      </w:r>
      <w:r w:rsidR="00C54D3C" w:rsidRPr="002316F0">
        <w:rPr>
          <w:b w:val="0"/>
          <w:sz w:val="28"/>
          <w:szCs w:val="28"/>
        </w:rPr>
        <w:t>18607,0</w:t>
      </w:r>
      <w:r w:rsidRPr="002316F0">
        <w:rPr>
          <w:b w:val="0"/>
          <w:sz w:val="28"/>
          <w:szCs w:val="28"/>
        </w:rPr>
        <w:t xml:space="preserve"> тыс. руб.</w:t>
      </w:r>
      <w:r w:rsidR="00A73965" w:rsidRPr="002316F0">
        <w:rPr>
          <w:b w:val="0"/>
          <w:sz w:val="28"/>
          <w:szCs w:val="28"/>
        </w:rPr>
        <w:t xml:space="preserve"> за счет</w:t>
      </w:r>
      <w:r w:rsidR="00C70678" w:rsidRPr="002316F0">
        <w:rPr>
          <w:b w:val="0"/>
          <w:sz w:val="28"/>
          <w:szCs w:val="28"/>
        </w:rPr>
        <w:t xml:space="preserve">увеличения субсидий на выполнение </w:t>
      </w:r>
      <w:proofErr w:type="spellStart"/>
      <w:r w:rsidR="00C70678" w:rsidRPr="002316F0">
        <w:rPr>
          <w:b w:val="0"/>
          <w:sz w:val="28"/>
          <w:szCs w:val="28"/>
        </w:rPr>
        <w:t>мун</w:t>
      </w:r>
      <w:proofErr w:type="spellEnd"/>
      <w:r w:rsidR="00C70678" w:rsidRPr="002316F0">
        <w:rPr>
          <w:b w:val="0"/>
          <w:sz w:val="28"/>
          <w:szCs w:val="28"/>
        </w:rPr>
        <w:t>. заданий</w:t>
      </w:r>
    </w:p>
    <w:p w:rsidR="00EB26BF" w:rsidRPr="002316F0" w:rsidRDefault="00EB26BF" w:rsidP="00EB26BF">
      <w:pPr>
        <w:ind w:firstLine="708"/>
        <w:jc w:val="both"/>
        <w:rPr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0709 «Другие вопросы  в области образования» увеличение составило </w:t>
      </w:r>
      <w:r w:rsidR="00A73965" w:rsidRPr="002316F0">
        <w:rPr>
          <w:b w:val="0"/>
          <w:sz w:val="28"/>
          <w:szCs w:val="28"/>
        </w:rPr>
        <w:t>3080,4</w:t>
      </w:r>
      <w:r w:rsidRPr="002316F0">
        <w:rPr>
          <w:b w:val="0"/>
          <w:sz w:val="28"/>
          <w:szCs w:val="28"/>
        </w:rPr>
        <w:t xml:space="preserve"> тыс. руб. за счет увеличения фонда оплаты труда</w:t>
      </w:r>
    </w:p>
    <w:p w:rsidR="00E37779" w:rsidRPr="002316F0" w:rsidRDefault="00E37779" w:rsidP="00C70678">
      <w:pPr>
        <w:ind w:firstLine="708"/>
        <w:jc w:val="both"/>
        <w:rPr>
          <w:sz w:val="28"/>
          <w:szCs w:val="28"/>
        </w:rPr>
      </w:pPr>
    </w:p>
    <w:p w:rsidR="009832C4" w:rsidRPr="002316F0" w:rsidRDefault="0070493F" w:rsidP="00C70678">
      <w:pPr>
        <w:ind w:firstLine="708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>По разделу 0800 «Культура</w:t>
      </w:r>
      <w:r w:rsidR="009832C4" w:rsidRPr="002316F0">
        <w:rPr>
          <w:sz w:val="28"/>
          <w:szCs w:val="28"/>
        </w:rPr>
        <w:t>, кинематография, средства массовой информации</w:t>
      </w:r>
      <w:r w:rsidRPr="002316F0">
        <w:rPr>
          <w:sz w:val="28"/>
          <w:szCs w:val="28"/>
        </w:rPr>
        <w:t xml:space="preserve">» </w:t>
      </w:r>
      <w:r w:rsidRPr="002316F0">
        <w:rPr>
          <w:b w:val="0"/>
          <w:sz w:val="28"/>
          <w:szCs w:val="28"/>
        </w:rPr>
        <w:t xml:space="preserve">увеличение бюджетных ассигнований составило </w:t>
      </w:r>
      <w:r w:rsidR="00C54D3C" w:rsidRPr="002316F0">
        <w:rPr>
          <w:b w:val="0"/>
          <w:sz w:val="28"/>
          <w:szCs w:val="28"/>
        </w:rPr>
        <w:t>14075,2</w:t>
      </w:r>
      <w:r w:rsidRPr="002316F0">
        <w:rPr>
          <w:b w:val="0"/>
          <w:sz w:val="28"/>
          <w:szCs w:val="28"/>
        </w:rPr>
        <w:t xml:space="preserve"> тыс. руб.</w:t>
      </w:r>
    </w:p>
    <w:p w:rsidR="009832C4" w:rsidRPr="002316F0" w:rsidRDefault="009832C4" w:rsidP="00A73965">
      <w:pPr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0801 «Культура» увеличение составило </w:t>
      </w:r>
      <w:r w:rsidR="00C54D3C" w:rsidRPr="002316F0">
        <w:rPr>
          <w:b w:val="0"/>
          <w:sz w:val="28"/>
          <w:szCs w:val="28"/>
        </w:rPr>
        <w:t>13130,0</w:t>
      </w:r>
      <w:r w:rsidRPr="002316F0">
        <w:rPr>
          <w:b w:val="0"/>
          <w:sz w:val="28"/>
          <w:szCs w:val="28"/>
        </w:rPr>
        <w:t xml:space="preserve"> тыс. руб. на </w:t>
      </w:r>
      <w:r w:rsidR="00A73965" w:rsidRPr="002316F0">
        <w:rPr>
          <w:b w:val="0"/>
          <w:sz w:val="28"/>
          <w:szCs w:val="28"/>
        </w:rPr>
        <w:t xml:space="preserve">оформление общественных пространств муниципальных районов, муниципальных и городских округов </w:t>
      </w:r>
      <w:r w:rsidRPr="002316F0">
        <w:rPr>
          <w:b w:val="0"/>
          <w:sz w:val="28"/>
          <w:szCs w:val="28"/>
        </w:rPr>
        <w:t>-</w:t>
      </w:r>
      <w:r w:rsidR="00A73965" w:rsidRPr="002316F0">
        <w:rPr>
          <w:b w:val="0"/>
          <w:sz w:val="28"/>
          <w:szCs w:val="28"/>
        </w:rPr>
        <w:t>732,0</w:t>
      </w:r>
      <w:r w:rsidRPr="002316F0">
        <w:rPr>
          <w:b w:val="0"/>
          <w:sz w:val="28"/>
          <w:szCs w:val="28"/>
        </w:rPr>
        <w:t xml:space="preserve"> тыс. руб.,</w:t>
      </w:r>
      <w:r w:rsidR="00A73965" w:rsidRPr="002316F0">
        <w:rPr>
          <w:b w:val="0"/>
          <w:sz w:val="28"/>
          <w:szCs w:val="28"/>
        </w:rPr>
        <w:t xml:space="preserve"> субсидии нап</w:t>
      </w:r>
      <w:r w:rsidR="00A73965" w:rsidRPr="002316F0">
        <w:rPr>
          <w:b w:val="0"/>
          <w:color w:val="000000"/>
          <w:kern w:val="0"/>
          <w:sz w:val="28"/>
          <w:szCs w:val="28"/>
        </w:rPr>
        <w:t>оддержка отрасли культуры -83,4 тыс. руб.,</w:t>
      </w:r>
      <w:r w:rsidRPr="002316F0">
        <w:rPr>
          <w:b w:val="0"/>
          <w:sz w:val="28"/>
          <w:szCs w:val="28"/>
        </w:rPr>
        <w:t xml:space="preserve">  увеличения субсидий на выполнение </w:t>
      </w:r>
      <w:proofErr w:type="spellStart"/>
      <w:r w:rsidRPr="002316F0">
        <w:rPr>
          <w:b w:val="0"/>
          <w:sz w:val="28"/>
          <w:szCs w:val="28"/>
        </w:rPr>
        <w:t>мун</w:t>
      </w:r>
      <w:proofErr w:type="spellEnd"/>
      <w:r w:rsidRPr="002316F0">
        <w:rPr>
          <w:b w:val="0"/>
          <w:sz w:val="28"/>
          <w:szCs w:val="28"/>
        </w:rPr>
        <w:t xml:space="preserve">. заданий- </w:t>
      </w:r>
      <w:r w:rsidR="00C54D3C" w:rsidRPr="002316F0">
        <w:rPr>
          <w:b w:val="0"/>
          <w:sz w:val="28"/>
          <w:szCs w:val="28"/>
        </w:rPr>
        <w:t>12314,6</w:t>
      </w:r>
      <w:r w:rsidRPr="002316F0">
        <w:rPr>
          <w:b w:val="0"/>
          <w:sz w:val="28"/>
          <w:szCs w:val="28"/>
        </w:rPr>
        <w:t xml:space="preserve"> тыс. руб.</w:t>
      </w:r>
    </w:p>
    <w:p w:rsidR="00B968E5" w:rsidRPr="002316F0" w:rsidRDefault="00B968E5" w:rsidP="009832C4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по подразделу 0804 «Другие вопросы в области культуры» увеличение составило </w:t>
      </w:r>
      <w:r w:rsidR="00A73965" w:rsidRPr="002316F0">
        <w:rPr>
          <w:b w:val="0"/>
          <w:sz w:val="28"/>
          <w:szCs w:val="28"/>
        </w:rPr>
        <w:t>945,2</w:t>
      </w:r>
      <w:r w:rsidRPr="002316F0">
        <w:rPr>
          <w:b w:val="0"/>
          <w:sz w:val="28"/>
          <w:szCs w:val="28"/>
        </w:rPr>
        <w:t xml:space="preserve"> тыс. руб.</w:t>
      </w:r>
    </w:p>
    <w:p w:rsidR="00B968E5" w:rsidRPr="002316F0" w:rsidRDefault="00B968E5" w:rsidP="00B968E5">
      <w:pPr>
        <w:ind w:firstLine="709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 xml:space="preserve">По разделу 1000 «Социальная политика» </w:t>
      </w:r>
      <w:r w:rsidR="00A8695D" w:rsidRPr="002316F0">
        <w:rPr>
          <w:b w:val="0"/>
          <w:sz w:val="28"/>
          <w:szCs w:val="28"/>
        </w:rPr>
        <w:t>увеличение</w:t>
      </w:r>
      <w:r w:rsidRPr="002316F0">
        <w:rPr>
          <w:b w:val="0"/>
          <w:sz w:val="28"/>
          <w:szCs w:val="28"/>
        </w:rPr>
        <w:t xml:space="preserve"> составило </w:t>
      </w:r>
      <w:r w:rsidR="00A8695D" w:rsidRPr="002316F0">
        <w:rPr>
          <w:b w:val="0"/>
          <w:sz w:val="28"/>
          <w:szCs w:val="28"/>
        </w:rPr>
        <w:t>1317,6</w:t>
      </w:r>
      <w:r w:rsidRPr="002316F0">
        <w:rPr>
          <w:b w:val="0"/>
          <w:sz w:val="28"/>
          <w:szCs w:val="28"/>
        </w:rPr>
        <w:t xml:space="preserve"> тыс. руб.,  в т.ч.</w:t>
      </w:r>
    </w:p>
    <w:p w:rsidR="00740794" w:rsidRPr="002316F0" w:rsidRDefault="00740794" w:rsidP="00B968E5">
      <w:pPr>
        <w:ind w:firstLine="709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по подразделу 1001 «Пенсионное обеспечение» увеличение составило 500,0 тыс. руб</w:t>
      </w:r>
      <w:r w:rsidR="002316F0">
        <w:rPr>
          <w:b w:val="0"/>
          <w:sz w:val="28"/>
          <w:szCs w:val="28"/>
        </w:rPr>
        <w:t>.</w:t>
      </w:r>
    </w:p>
    <w:p w:rsidR="00A8695D" w:rsidRPr="002316F0" w:rsidRDefault="00A8695D" w:rsidP="00B968E5">
      <w:pPr>
        <w:ind w:firstLine="709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по подразделу 1003 «Социальное обеспечение населения» увеличение составило 1178,0 тыс. руб.</w:t>
      </w:r>
    </w:p>
    <w:p w:rsidR="00B968E5" w:rsidRPr="002316F0" w:rsidRDefault="00B968E5" w:rsidP="00B968E5">
      <w:pPr>
        <w:ind w:firstLine="709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по подразделу 1004 «Охр</w:t>
      </w:r>
      <w:r w:rsidR="00A8695D" w:rsidRPr="002316F0">
        <w:rPr>
          <w:b w:val="0"/>
          <w:sz w:val="28"/>
          <w:szCs w:val="28"/>
        </w:rPr>
        <w:t>ана семьи и детства»- уменьшение</w:t>
      </w:r>
      <w:r w:rsidRPr="002316F0">
        <w:rPr>
          <w:b w:val="0"/>
          <w:sz w:val="28"/>
          <w:szCs w:val="28"/>
        </w:rPr>
        <w:t xml:space="preserve"> компенсации части родительской платы</w:t>
      </w:r>
      <w:r w:rsidR="0086123F" w:rsidRPr="002316F0">
        <w:rPr>
          <w:b w:val="0"/>
          <w:sz w:val="28"/>
          <w:szCs w:val="28"/>
        </w:rPr>
        <w:t xml:space="preserve"> за содержание ребенка</w:t>
      </w:r>
      <w:r w:rsidR="00A8695D" w:rsidRPr="002316F0">
        <w:rPr>
          <w:b w:val="0"/>
          <w:sz w:val="28"/>
          <w:szCs w:val="28"/>
        </w:rPr>
        <w:t xml:space="preserve"> на 501,4 тыс. руб.</w:t>
      </w:r>
    </w:p>
    <w:p w:rsidR="00A8695D" w:rsidRPr="002316F0" w:rsidRDefault="00A8695D" w:rsidP="00B968E5">
      <w:pPr>
        <w:ind w:firstLine="709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 xml:space="preserve"> по подразделу 1006 «Другие вопросы в области социальной политики»- увеличение на </w:t>
      </w:r>
      <w:r w:rsidR="00740794" w:rsidRPr="002316F0">
        <w:rPr>
          <w:b w:val="0"/>
          <w:sz w:val="28"/>
          <w:szCs w:val="28"/>
        </w:rPr>
        <w:t>141,0 тыс</w:t>
      </w:r>
      <w:r w:rsidR="002316F0">
        <w:rPr>
          <w:b w:val="0"/>
          <w:sz w:val="28"/>
          <w:szCs w:val="28"/>
        </w:rPr>
        <w:t>.</w:t>
      </w:r>
      <w:r w:rsidR="00740794" w:rsidRPr="002316F0">
        <w:rPr>
          <w:b w:val="0"/>
          <w:sz w:val="28"/>
          <w:szCs w:val="28"/>
        </w:rPr>
        <w:t xml:space="preserve"> руб.</w:t>
      </w:r>
    </w:p>
    <w:p w:rsidR="0070493F" w:rsidRPr="002316F0" w:rsidRDefault="00B968E5" w:rsidP="00C70678">
      <w:pPr>
        <w:ind w:firstLine="708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>По разделу 1100 «Физическая культура и спорт»</w:t>
      </w:r>
      <w:r w:rsidR="00C54D3C" w:rsidRPr="002316F0">
        <w:rPr>
          <w:b w:val="0"/>
          <w:sz w:val="28"/>
          <w:szCs w:val="28"/>
        </w:rPr>
        <w:t xml:space="preserve"> увеличение расходов на спортивные мероприятия </w:t>
      </w:r>
      <w:r w:rsidRPr="002316F0">
        <w:rPr>
          <w:b w:val="0"/>
          <w:sz w:val="28"/>
          <w:szCs w:val="28"/>
        </w:rPr>
        <w:t xml:space="preserve">составило </w:t>
      </w:r>
      <w:r w:rsidR="00C54D3C" w:rsidRPr="002316F0">
        <w:rPr>
          <w:b w:val="0"/>
          <w:sz w:val="28"/>
          <w:szCs w:val="28"/>
        </w:rPr>
        <w:t>180,0</w:t>
      </w:r>
      <w:r w:rsidRPr="002316F0">
        <w:rPr>
          <w:b w:val="0"/>
          <w:sz w:val="28"/>
          <w:szCs w:val="28"/>
        </w:rPr>
        <w:t xml:space="preserve"> тыс. руб. </w:t>
      </w:r>
    </w:p>
    <w:p w:rsidR="0070493F" w:rsidRPr="002316F0" w:rsidRDefault="0070493F" w:rsidP="00E37779">
      <w:pPr>
        <w:ind w:firstLine="708"/>
        <w:jc w:val="both"/>
        <w:rPr>
          <w:b w:val="0"/>
          <w:sz w:val="28"/>
          <w:szCs w:val="28"/>
        </w:rPr>
      </w:pPr>
      <w:r w:rsidRPr="002316F0">
        <w:rPr>
          <w:sz w:val="28"/>
          <w:szCs w:val="28"/>
        </w:rPr>
        <w:t>По разделу 1400 «Межбюджетные трансферты»</w:t>
      </w:r>
      <w:r w:rsidRPr="002316F0">
        <w:rPr>
          <w:b w:val="0"/>
          <w:sz w:val="28"/>
          <w:szCs w:val="28"/>
        </w:rPr>
        <w:t xml:space="preserve"> увеличение составило </w:t>
      </w:r>
      <w:r w:rsidR="00C54D3C" w:rsidRPr="002316F0">
        <w:rPr>
          <w:b w:val="0"/>
          <w:sz w:val="28"/>
          <w:szCs w:val="28"/>
        </w:rPr>
        <w:t>31396,4</w:t>
      </w:r>
      <w:r w:rsidR="0086123F" w:rsidRPr="002316F0">
        <w:rPr>
          <w:b w:val="0"/>
          <w:sz w:val="28"/>
          <w:szCs w:val="28"/>
        </w:rPr>
        <w:t xml:space="preserve"> тыс. руб., из них </w:t>
      </w:r>
      <w:proofErr w:type="spellStart"/>
      <w:r w:rsidR="00C54D3C" w:rsidRPr="002316F0">
        <w:rPr>
          <w:b w:val="0"/>
          <w:sz w:val="28"/>
          <w:szCs w:val="28"/>
        </w:rPr>
        <w:t>мбт</w:t>
      </w:r>
      <w:proofErr w:type="spellEnd"/>
      <w:r w:rsidR="00C54D3C" w:rsidRPr="002316F0">
        <w:rPr>
          <w:b w:val="0"/>
          <w:sz w:val="28"/>
          <w:szCs w:val="28"/>
        </w:rPr>
        <w:t xml:space="preserve"> на обеспечение расходных обязательств бюджетов </w:t>
      </w:r>
      <w:r w:rsidR="00E37779" w:rsidRPr="002316F0">
        <w:rPr>
          <w:b w:val="0"/>
          <w:sz w:val="28"/>
          <w:szCs w:val="28"/>
        </w:rPr>
        <w:t>-</w:t>
      </w:r>
      <w:r w:rsidR="00C54D3C" w:rsidRPr="002316F0">
        <w:rPr>
          <w:b w:val="0"/>
          <w:sz w:val="28"/>
          <w:szCs w:val="28"/>
        </w:rPr>
        <w:t>14612,0</w:t>
      </w:r>
      <w:r w:rsidR="00E37779" w:rsidRPr="002316F0">
        <w:rPr>
          <w:b w:val="0"/>
          <w:sz w:val="28"/>
          <w:szCs w:val="28"/>
        </w:rPr>
        <w:t xml:space="preserve"> тыс. руб., на </w:t>
      </w:r>
      <w:r w:rsidR="00C54D3C" w:rsidRPr="002316F0">
        <w:rPr>
          <w:b w:val="0"/>
          <w:sz w:val="28"/>
          <w:szCs w:val="28"/>
        </w:rPr>
        <w:t>оформление общественных пространств муниципальных районов</w:t>
      </w:r>
      <w:r w:rsidR="00E37779" w:rsidRPr="002316F0">
        <w:rPr>
          <w:b w:val="0"/>
          <w:sz w:val="28"/>
          <w:szCs w:val="28"/>
        </w:rPr>
        <w:t>-</w:t>
      </w:r>
      <w:r w:rsidR="00C54D3C" w:rsidRPr="002316F0">
        <w:rPr>
          <w:b w:val="0"/>
          <w:sz w:val="28"/>
          <w:szCs w:val="28"/>
        </w:rPr>
        <w:t>1099,8</w:t>
      </w:r>
      <w:r w:rsidR="00E37779" w:rsidRPr="002316F0">
        <w:rPr>
          <w:b w:val="0"/>
          <w:sz w:val="28"/>
          <w:szCs w:val="28"/>
        </w:rPr>
        <w:t xml:space="preserve"> тыс. руб.</w:t>
      </w:r>
      <w:r w:rsidR="00C54D3C" w:rsidRPr="002316F0">
        <w:rPr>
          <w:b w:val="0"/>
          <w:sz w:val="28"/>
          <w:szCs w:val="28"/>
        </w:rPr>
        <w:t xml:space="preserve">, </w:t>
      </w:r>
      <w:proofErr w:type="spellStart"/>
      <w:r w:rsidR="00C54D3C" w:rsidRPr="002316F0">
        <w:rPr>
          <w:b w:val="0"/>
          <w:sz w:val="28"/>
          <w:szCs w:val="28"/>
        </w:rPr>
        <w:t>мбт</w:t>
      </w:r>
      <w:proofErr w:type="spellEnd"/>
      <w:r w:rsidR="00C54D3C" w:rsidRPr="002316F0">
        <w:rPr>
          <w:b w:val="0"/>
          <w:sz w:val="28"/>
          <w:szCs w:val="28"/>
        </w:rPr>
        <w:t xml:space="preserve"> на обеспечение сбалансированности</w:t>
      </w:r>
      <w:r w:rsidR="00A2202F" w:rsidRPr="002316F0">
        <w:rPr>
          <w:b w:val="0"/>
          <w:sz w:val="28"/>
          <w:szCs w:val="28"/>
        </w:rPr>
        <w:t xml:space="preserve"> бюджетов городских и сельских поселений- 15684,6 тыс. руб.</w:t>
      </w:r>
    </w:p>
    <w:p w:rsidR="0083282C" w:rsidRPr="002316F0" w:rsidRDefault="007F6F44" w:rsidP="005847C0">
      <w:pPr>
        <w:ind w:firstLine="708"/>
        <w:jc w:val="both"/>
        <w:rPr>
          <w:b w:val="0"/>
          <w:sz w:val="28"/>
          <w:szCs w:val="28"/>
        </w:rPr>
      </w:pPr>
      <w:r w:rsidRPr="002316F0">
        <w:rPr>
          <w:b w:val="0"/>
          <w:sz w:val="28"/>
          <w:szCs w:val="28"/>
        </w:rPr>
        <w:t>Профицит бюджета муниципального района составляет 1050,0 тыс. руб. на</w:t>
      </w:r>
      <w:r w:rsidR="00A2202F" w:rsidRPr="002316F0">
        <w:rPr>
          <w:b w:val="0"/>
          <w:sz w:val="28"/>
          <w:szCs w:val="28"/>
        </w:rPr>
        <w:t xml:space="preserve"> сумму уплаченного</w:t>
      </w:r>
      <w:r w:rsidRPr="002316F0">
        <w:rPr>
          <w:b w:val="0"/>
          <w:sz w:val="28"/>
          <w:szCs w:val="28"/>
        </w:rPr>
        <w:t xml:space="preserve"> кредита</w:t>
      </w:r>
    </w:p>
    <w:sectPr w:rsidR="0083282C" w:rsidRPr="002316F0" w:rsidSect="002316F0">
      <w:pgSz w:w="11906" w:h="16838"/>
      <w:pgMar w:top="851" w:right="850" w:bottom="284" w:left="1701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C9A"/>
    <w:multiLevelType w:val="hybridMultilevel"/>
    <w:tmpl w:val="1B865B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7A01C5"/>
    <w:multiLevelType w:val="hybridMultilevel"/>
    <w:tmpl w:val="3830D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0D3E79"/>
    <w:multiLevelType w:val="hybridMultilevel"/>
    <w:tmpl w:val="1514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9645F"/>
    <w:multiLevelType w:val="hybridMultilevel"/>
    <w:tmpl w:val="BB702E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21B60EF"/>
    <w:multiLevelType w:val="hybridMultilevel"/>
    <w:tmpl w:val="11BCD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EE089E"/>
    <w:multiLevelType w:val="hybridMultilevel"/>
    <w:tmpl w:val="73A4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823AD"/>
    <w:multiLevelType w:val="hybridMultilevel"/>
    <w:tmpl w:val="D52A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E5A54"/>
    <w:multiLevelType w:val="hybridMultilevel"/>
    <w:tmpl w:val="268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E4088"/>
    <w:multiLevelType w:val="hybridMultilevel"/>
    <w:tmpl w:val="F7B45EC4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9">
    <w:nsid w:val="53C32971"/>
    <w:multiLevelType w:val="hybridMultilevel"/>
    <w:tmpl w:val="129400E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66F45AF3"/>
    <w:multiLevelType w:val="hybridMultilevel"/>
    <w:tmpl w:val="5FCC7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EE3419B"/>
    <w:multiLevelType w:val="hybridMultilevel"/>
    <w:tmpl w:val="83B0791A"/>
    <w:lvl w:ilvl="0" w:tplc="6EAE99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8E11B6B"/>
    <w:multiLevelType w:val="hybridMultilevel"/>
    <w:tmpl w:val="2DCA0A8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482"/>
  <w:displayHorizontalDrawingGridEvery w:val="2"/>
  <w:characterSpacingControl w:val="doNotCompress"/>
  <w:compat/>
  <w:rsids>
    <w:rsidRoot w:val="00F60FF5"/>
    <w:rsid w:val="00001715"/>
    <w:rsid w:val="00004370"/>
    <w:rsid w:val="000159F3"/>
    <w:rsid w:val="0002179A"/>
    <w:rsid w:val="00030107"/>
    <w:rsid w:val="00031F9E"/>
    <w:rsid w:val="0003297B"/>
    <w:rsid w:val="00040045"/>
    <w:rsid w:val="0004381E"/>
    <w:rsid w:val="00054490"/>
    <w:rsid w:val="000548A7"/>
    <w:rsid w:val="000631ED"/>
    <w:rsid w:val="00072AE9"/>
    <w:rsid w:val="000854DF"/>
    <w:rsid w:val="000859BB"/>
    <w:rsid w:val="00090F0B"/>
    <w:rsid w:val="000919CA"/>
    <w:rsid w:val="000949B7"/>
    <w:rsid w:val="000B6884"/>
    <w:rsid w:val="000C0036"/>
    <w:rsid w:val="000C0517"/>
    <w:rsid w:val="000C2BA0"/>
    <w:rsid w:val="000C4D53"/>
    <w:rsid w:val="000D6732"/>
    <w:rsid w:val="000E11CE"/>
    <w:rsid w:val="000E2D34"/>
    <w:rsid w:val="000E3296"/>
    <w:rsid w:val="00105962"/>
    <w:rsid w:val="00106E87"/>
    <w:rsid w:val="001077DF"/>
    <w:rsid w:val="00110B4D"/>
    <w:rsid w:val="00117876"/>
    <w:rsid w:val="0012467A"/>
    <w:rsid w:val="00127C59"/>
    <w:rsid w:val="001311B7"/>
    <w:rsid w:val="0014477F"/>
    <w:rsid w:val="00145004"/>
    <w:rsid w:val="00145B3C"/>
    <w:rsid w:val="0015628D"/>
    <w:rsid w:val="00157B39"/>
    <w:rsid w:val="00161A7C"/>
    <w:rsid w:val="00161BC9"/>
    <w:rsid w:val="00167A6C"/>
    <w:rsid w:val="001774F6"/>
    <w:rsid w:val="00177E7A"/>
    <w:rsid w:val="001818E4"/>
    <w:rsid w:val="00193941"/>
    <w:rsid w:val="0019719F"/>
    <w:rsid w:val="001A1852"/>
    <w:rsid w:val="001B5872"/>
    <w:rsid w:val="001C4031"/>
    <w:rsid w:val="001C4304"/>
    <w:rsid w:val="001D4835"/>
    <w:rsid w:val="001D7EE5"/>
    <w:rsid w:val="001E6FE8"/>
    <w:rsid w:val="0020326E"/>
    <w:rsid w:val="00227F9C"/>
    <w:rsid w:val="002316F0"/>
    <w:rsid w:val="002344C3"/>
    <w:rsid w:val="0024093B"/>
    <w:rsid w:val="002421DA"/>
    <w:rsid w:val="00250255"/>
    <w:rsid w:val="00254682"/>
    <w:rsid w:val="00257CD5"/>
    <w:rsid w:val="0027032E"/>
    <w:rsid w:val="00280B5D"/>
    <w:rsid w:val="00290C0B"/>
    <w:rsid w:val="00292CAB"/>
    <w:rsid w:val="002931CE"/>
    <w:rsid w:val="002A001B"/>
    <w:rsid w:val="002A299C"/>
    <w:rsid w:val="002A4A66"/>
    <w:rsid w:val="002B1ED7"/>
    <w:rsid w:val="002B357E"/>
    <w:rsid w:val="002C6433"/>
    <w:rsid w:val="002C71F8"/>
    <w:rsid w:val="002D379D"/>
    <w:rsid w:val="002E202F"/>
    <w:rsid w:val="002E3EDA"/>
    <w:rsid w:val="002E4E82"/>
    <w:rsid w:val="002E5893"/>
    <w:rsid w:val="002F658C"/>
    <w:rsid w:val="003078E1"/>
    <w:rsid w:val="003118B4"/>
    <w:rsid w:val="00312930"/>
    <w:rsid w:val="00314A8B"/>
    <w:rsid w:val="0031583E"/>
    <w:rsid w:val="003160F9"/>
    <w:rsid w:val="00317ED6"/>
    <w:rsid w:val="0032371C"/>
    <w:rsid w:val="003318C5"/>
    <w:rsid w:val="00336A94"/>
    <w:rsid w:val="00340027"/>
    <w:rsid w:val="00347D66"/>
    <w:rsid w:val="003507A3"/>
    <w:rsid w:val="00350B25"/>
    <w:rsid w:val="00353430"/>
    <w:rsid w:val="00353B7D"/>
    <w:rsid w:val="00361091"/>
    <w:rsid w:val="00370ABC"/>
    <w:rsid w:val="003732C3"/>
    <w:rsid w:val="003763EE"/>
    <w:rsid w:val="003810D6"/>
    <w:rsid w:val="003961B9"/>
    <w:rsid w:val="0039785C"/>
    <w:rsid w:val="003A0326"/>
    <w:rsid w:val="003A2A77"/>
    <w:rsid w:val="003B46B0"/>
    <w:rsid w:val="003C7335"/>
    <w:rsid w:val="003D78E4"/>
    <w:rsid w:val="003E068C"/>
    <w:rsid w:val="003E3005"/>
    <w:rsid w:val="003E3F02"/>
    <w:rsid w:val="003E6517"/>
    <w:rsid w:val="003F03F9"/>
    <w:rsid w:val="003F6ACD"/>
    <w:rsid w:val="00405488"/>
    <w:rsid w:val="004105D3"/>
    <w:rsid w:val="00410A5F"/>
    <w:rsid w:val="00412241"/>
    <w:rsid w:val="00420BB7"/>
    <w:rsid w:val="00423956"/>
    <w:rsid w:val="00424D10"/>
    <w:rsid w:val="00426F10"/>
    <w:rsid w:val="00435BFF"/>
    <w:rsid w:val="004512E5"/>
    <w:rsid w:val="00453C24"/>
    <w:rsid w:val="00454876"/>
    <w:rsid w:val="00460870"/>
    <w:rsid w:val="004619A4"/>
    <w:rsid w:val="00461C01"/>
    <w:rsid w:val="00464E27"/>
    <w:rsid w:val="0046511E"/>
    <w:rsid w:val="00467F89"/>
    <w:rsid w:val="00475A61"/>
    <w:rsid w:val="00482688"/>
    <w:rsid w:val="00487046"/>
    <w:rsid w:val="00491042"/>
    <w:rsid w:val="00492AA7"/>
    <w:rsid w:val="004961DB"/>
    <w:rsid w:val="004A7AF0"/>
    <w:rsid w:val="004A7CC3"/>
    <w:rsid w:val="004A7E24"/>
    <w:rsid w:val="004B5E76"/>
    <w:rsid w:val="004C1CAB"/>
    <w:rsid w:val="004C4288"/>
    <w:rsid w:val="004C4B20"/>
    <w:rsid w:val="004D3B1C"/>
    <w:rsid w:val="004D44F1"/>
    <w:rsid w:val="004D4C3A"/>
    <w:rsid w:val="004D4CFB"/>
    <w:rsid w:val="004E05BC"/>
    <w:rsid w:val="004F04F9"/>
    <w:rsid w:val="004F370B"/>
    <w:rsid w:val="00502078"/>
    <w:rsid w:val="00505121"/>
    <w:rsid w:val="005052E0"/>
    <w:rsid w:val="0050554A"/>
    <w:rsid w:val="0050584F"/>
    <w:rsid w:val="00506BE0"/>
    <w:rsid w:val="005070DA"/>
    <w:rsid w:val="005076E8"/>
    <w:rsid w:val="00507CB3"/>
    <w:rsid w:val="005149D1"/>
    <w:rsid w:val="00515CD1"/>
    <w:rsid w:val="0051755A"/>
    <w:rsid w:val="00520366"/>
    <w:rsid w:val="0052329F"/>
    <w:rsid w:val="005429CE"/>
    <w:rsid w:val="00542F31"/>
    <w:rsid w:val="005448D2"/>
    <w:rsid w:val="00544B6B"/>
    <w:rsid w:val="00550927"/>
    <w:rsid w:val="00560289"/>
    <w:rsid w:val="00566A46"/>
    <w:rsid w:val="00570AD9"/>
    <w:rsid w:val="0057325C"/>
    <w:rsid w:val="0057619F"/>
    <w:rsid w:val="005847C0"/>
    <w:rsid w:val="005903B9"/>
    <w:rsid w:val="00591254"/>
    <w:rsid w:val="005969D2"/>
    <w:rsid w:val="005A3BDF"/>
    <w:rsid w:val="005A4A33"/>
    <w:rsid w:val="005A584E"/>
    <w:rsid w:val="005A6DC4"/>
    <w:rsid w:val="005B0829"/>
    <w:rsid w:val="005B0F75"/>
    <w:rsid w:val="005B4E3C"/>
    <w:rsid w:val="005B637F"/>
    <w:rsid w:val="005C2B08"/>
    <w:rsid w:val="005C2CB7"/>
    <w:rsid w:val="005D03A8"/>
    <w:rsid w:val="005D5EE7"/>
    <w:rsid w:val="005D7883"/>
    <w:rsid w:val="005E24AF"/>
    <w:rsid w:val="005E305C"/>
    <w:rsid w:val="005E3A52"/>
    <w:rsid w:val="005F0950"/>
    <w:rsid w:val="005F29D9"/>
    <w:rsid w:val="005F3A9B"/>
    <w:rsid w:val="00604808"/>
    <w:rsid w:val="00612BD9"/>
    <w:rsid w:val="00612CBF"/>
    <w:rsid w:val="0061384C"/>
    <w:rsid w:val="00614AF0"/>
    <w:rsid w:val="00615591"/>
    <w:rsid w:val="006236C3"/>
    <w:rsid w:val="00627366"/>
    <w:rsid w:val="006301FD"/>
    <w:rsid w:val="006320E1"/>
    <w:rsid w:val="00651252"/>
    <w:rsid w:val="00655F7E"/>
    <w:rsid w:val="006570F0"/>
    <w:rsid w:val="00663D9D"/>
    <w:rsid w:val="00670A48"/>
    <w:rsid w:val="006713E2"/>
    <w:rsid w:val="00675169"/>
    <w:rsid w:val="00677826"/>
    <w:rsid w:val="006808B8"/>
    <w:rsid w:val="0068484C"/>
    <w:rsid w:val="00685F90"/>
    <w:rsid w:val="006A0102"/>
    <w:rsid w:val="006A0D35"/>
    <w:rsid w:val="006A463B"/>
    <w:rsid w:val="006B0F06"/>
    <w:rsid w:val="006B120C"/>
    <w:rsid w:val="006B1486"/>
    <w:rsid w:val="006C1815"/>
    <w:rsid w:val="006D064D"/>
    <w:rsid w:val="006D299A"/>
    <w:rsid w:val="006E5704"/>
    <w:rsid w:val="006E706F"/>
    <w:rsid w:val="0070493F"/>
    <w:rsid w:val="00705353"/>
    <w:rsid w:val="007101C0"/>
    <w:rsid w:val="00712D6F"/>
    <w:rsid w:val="00722BC1"/>
    <w:rsid w:val="00723E19"/>
    <w:rsid w:val="0072662B"/>
    <w:rsid w:val="00730782"/>
    <w:rsid w:val="00735305"/>
    <w:rsid w:val="00740794"/>
    <w:rsid w:val="00742025"/>
    <w:rsid w:val="007507C4"/>
    <w:rsid w:val="007548F7"/>
    <w:rsid w:val="00756449"/>
    <w:rsid w:val="00764896"/>
    <w:rsid w:val="00770792"/>
    <w:rsid w:val="00772CE5"/>
    <w:rsid w:val="00782749"/>
    <w:rsid w:val="00787DDA"/>
    <w:rsid w:val="00790A7E"/>
    <w:rsid w:val="007A3A15"/>
    <w:rsid w:val="007A430C"/>
    <w:rsid w:val="007A67EE"/>
    <w:rsid w:val="007A6CEB"/>
    <w:rsid w:val="007B39CD"/>
    <w:rsid w:val="007B3C52"/>
    <w:rsid w:val="007C0F85"/>
    <w:rsid w:val="007D1FC2"/>
    <w:rsid w:val="007D218D"/>
    <w:rsid w:val="007E063E"/>
    <w:rsid w:val="007F4180"/>
    <w:rsid w:val="007F6F44"/>
    <w:rsid w:val="007F7EC6"/>
    <w:rsid w:val="00805D15"/>
    <w:rsid w:val="0080725D"/>
    <w:rsid w:val="0081113B"/>
    <w:rsid w:val="00817D3E"/>
    <w:rsid w:val="00820502"/>
    <w:rsid w:val="0082123E"/>
    <w:rsid w:val="0083282C"/>
    <w:rsid w:val="00833CD5"/>
    <w:rsid w:val="008346DA"/>
    <w:rsid w:val="00834C44"/>
    <w:rsid w:val="00836B7A"/>
    <w:rsid w:val="008373A6"/>
    <w:rsid w:val="00843569"/>
    <w:rsid w:val="0085025C"/>
    <w:rsid w:val="00860C2A"/>
    <w:rsid w:val="0086123F"/>
    <w:rsid w:val="00862FFD"/>
    <w:rsid w:val="00863B4A"/>
    <w:rsid w:val="00864ACF"/>
    <w:rsid w:val="00865D43"/>
    <w:rsid w:val="00871024"/>
    <w:rsid w:val="008760A5"/>
    <w:rsid w:val="00883A58"/>
    <w:rsid w:val="00886F0E"/>
    <w:rsid w:val="00892610"/>
    <w:rsid w:val="00893760"/>
    <w:rsid w:val="008A0CAC"/>
    <w:rsid w:val="008B46FF"/>
    <w:rsid w:val="008B54F3"/>
    <w:rsid w:val="008C05B0"/>
    <w:rsid w:val="008C298F"/>
    <w:rsid w:val="008C4365"/>
    <w:rsid w:val="008C5303"/>
    <w:rsid w:val="008D2D2D"/>
    <w:rsid w:val="008D7F33"/>
    <w:rsid w:val="008F4BE6"/>
    <w:rsid w:val="00901C26"/>
    <w:rsid w:val="009150C2"/>
    <w:rsid w:val="009255F2"/>
    <w:rsid w:val="00930AEC"/>
    <w:rsid w:val="00937638"/>
    <w:rsid w:val="00937AD4"/>
    <w:rsid w:val="00937F8E"/>
    <w:rsid w:val="009408D6"/>
    <w:rsid w:val="00944A48"/>
    <w:rsid w:val="00945C6E"/>
    <w:rsid w:val="00966AD8"/>
    <w:rsid w:val="009749F6"/>
    <w:rsid w:val="009758B8"/>
    <w:rsid w:val="00977AFF"/>
    <w:rsid w:val="00982611"/>
    <w:rsid w:val="009832C4"/>
    <w:rsid w:val="009840A5"/>
    <w:rsid w:val="00984831"/>
    <w:rsid w:val="00985336"/>
    <w:rsid w:val="00985DDD"/>
    <w:rsid w:val="00985DE0"/>
    <w:rsid w:val="009911B2"/>
    <w:rsid w:val="009963F1"/>
    <w:rsid w:val="009A0CE9"/>
    <w:rsid w:val="009A6902"/>
    <w:rsid w:val="009B063B"/>
    <w:rsid w:val="009B0D5B"/>
    <w:rsid w:val="009B3938"/>
    <w:rsid w:val="009E254C"/>
    <w:rsid w:val="009E31CC"/>
    <w:rsid w:val="009E3833"/>
    <w:rsid w:val="009E4FA7"/>
    <w:rsid w:val="009F0957"/>
    <w:rsid w:val="009F13D0"/>
    <w:rsid w:val="00A00610"/>
    <w:rsid w:val="00A01F97"/>
    <w:rsid w:val="00A03930"/>
    <w:rsid w:val="00A12694"/>
    <w:rsid w:val="00A13A7C"/>
    <w:rsid w:val="00A15D30"/>
    <w:rsid w:val="00A2202F"/>
    <w:rsid w:val="00A22543"/>
    <w:rsid w:val="00A268BF"/>
    <w:rsid w:val="00A41D0C"/>
    <w:rsid w:val="00A51EA6"/>
    <w:rsid w:val="00A53697"/>
    <w:rsid w:val="00A6061B"/>
    <w:rsid w:val="00A73965"/>
    <w:rsid w:val="00A762EA"/>
    <w:rsid w:val="00A80D59"/>
    <w:rsid w:val="00A81D3C"/>
    <w:rsid w:val="00A848B7"/>
    <w:rsid w:val="00A8695D"/>
    <w:rsid w:val="00A87A06"/>
    <w:rsid w:val="00A87F15"/>
    <w:rsid w:val="00AA643D"/>
    <w:rsid w:val="00AB4C43"/>
    <w:rsid w:val="00AB4DF0"/>
    <w:rsid w:val="00AC4B92"/>
    <w:rsid w:val="00AC5578"/>
    <w:rsid w:val="00AD3B5C"/>
    <w:rsid w:val="00AE63D2"/>
    <w:rsid w:val="00AE6BFD"/>
    <w:rsid w:val="00AF3745"/>
    <w:rsid w:val="00AF6D97"/>
    <w:rsid w:val="00B01205"/>
    <w:rsid w:val="00B22F05"/>
    <w:rsid w:val="00B235C1"/>
    <w:rsid w:val="00B34EBC"/>
    <w:rsid w:val="00B35E5B"/>
    <w:rsid w:val="00B40A02"/>
    <w:rsid w:val="00B4114D"/>
    <w:rsid w:val="00B5297F"/>
    <w:rsid w:val="00B53B8A"/>
    <w:rsid w:val="00B55392"/>
    <w:rsid w:val="00B602D6"/>
    <w:rsid w:val="00B706C9"/>
    <w:rsid w:val="00B733B1"/>
    <w:rsid w:val="00B774FC"/>
    <w:rsid w:val="00B775FD"/>
    <w:rsid w:val="00B7794F"/>
    <w:rsid w:val="00B8053E"/>
    <w:rsid w:val="00B81169"/>
    <w:rsid w:val="00B82929"/>
    <w:rsid w:val="00B83BE3"/>
    <w:rsid w:val="00B87585"/>
    <w:rsid w:val="00B968E5"/>
    <w:rsid w:val="00B96B74"/>
    <w:rsid w:val="00BA11B7"/>
    <w:rsid w:val="00BA1B19"/>
    <w:rsid w:val="00BA4DE6"/>
    <w:rsid w:val="00BB37B6"/>
    <w:rsid w:val="00BB5B29"/>
    <w:rsid w:val="00BB79B9"/>
    <w:rsid w:val="00BC0E41"/>
    <w:rsid w:val="00BC2A39"/>
    <w:rsid w:val="00BC516E"/>
    <w:rsid w:val="00BC51E4"/>
    <w:rsid w:val="00BC7E00"/>
    <w:rsid w:val="00BD7B0A"/>
    <w:rsid w:val="00BE0EA4"/>
    <w:rsid w:val="00BF20CF"/>
    <w:rsid w:val="00BF5998"/>
    <w:rsid w:val="00C021EE"/>
    <w:rsid w:val="00C06B40"/>
    <w:rsid w:val="00C11785"/>
    <w:rsid w:val="00C11935"/>
    <w:rsid w:val="00C13549"/>
    <w:rsid w:val="00C210AD"/>
    <w:rsid w:val="00C2362B"/>
    <w:rsid w:val="00C253D4"/>
    <w:rsid w:val="00C44FBB"/>
    <w:rsid w:val="00C54D3C"/>
    <w:rsid w:val="00C603E7"/>
    <w:rsid w:val="00C63F4F"/>
    <w:rsid w:val="00C652EA"/>
    <w:rsid w:val="00C70678"/>
    <w:rsid w:val="00C719A4"/>
    <w:rsid w:val="00C74404"/>
    <w:rsid w:val="00C8392F"/>
    <w:rsid w:val="00C91A8C"/>
    <w:rsid w:val="00C9394D"/>
    <w:rsid w:val="00CA0349"/>
    <w:rsid w:val="00CA2079"/>
    <w:rsid w:val="00CA39D0"/>
    <w:rsid w:val="00CB19A7"/>
    <w:rsid w:val="00CC1E3F"/>
    <w:rsid w:val="00CC5CC5"/>
    <w:rsid w:val="00CD42DD"/>
    <w:rsid w:val="00CD556A"/>
    <w:rsid w:val="00CE49BD"/>
    <w:rsid w:val="00CE7FC0"/>
    <w:rsid w:val="00CF68B2"/>
    <w:rsid w:val="00CF6A1E"/>
    <w:rsid w:val="00D06725"/>
    <w:rsid w:val="00D11C42"/>
    <w:rsid w:val="00D2062B"/>
    <w:rsid w:val="00D215DB"/>
    <w:rsid w:val="00D2520E"/>
    <w:rsid w:val="00D32794"/>
    <w:rsid w:val="00D40EE7"/>
    <w:rsid w:val="00D43F03"/>
    <w:rsid w:val="00D549E4"/>
    <w:rsid w:val="00D5581F"/>
    <w:rsid w:val="00D61657"/>
    <w:rsid w:val="00D64B55"/>
    <w:rsid w:val="00D65FE8"/>
    <w:rsid w:val="00D664B9"/>
    <w:rsid w:val="00D66C81"/>
    <w:rsid w:val="00D73EF1"/>
    <w:rsid w:val="00D75C0B"/>
    <w:rsid w:val="00D930D4"/>
    <w:rsid w:val="00DA6DA2"/>
    <w:rsid w:val="00DB298C"/>
    <w:rsid w:val="00DB312D"/>
    <w:rsid w:val="00DC20D6"/>
    <w:rsid w:val="00DC34B3"/>
    <w:rsid w:val="00DC45CF"/>
    <w:rsid w:val="00DD7182"/>
    <w:rsid w:val="00DE054F"/>
    <w:rsid w:val="00DE0D2E"/>
    <w:rsid w:val="00DE38D2"/>
    <w:rsid w:val="00DE6D93"/>
    <w:rsid w:val="00E03D61"/>
    <w:rsid w:val="00E052FC"/>
    <w:rsid w:val="00E100A7"/>
    <w:rsid w:val="00E13BB6"/>
    <w:rsid w:val="00E15052"/>
    <w:rsid w:val="00E27B9C"/>
    <w:rsid w:val="00E30712"/>
    <w:rsid w:val="00E32988"/>
    <w:rsid w:val="00E347B4"/>
    <w:rsid w:val="00E37779"/>
    <w:rsid w:val="00E37853"/>
    <w:rsid w:val="00E37C8C"/>
    <w:rsid w:val="00E450B6"/>
    <w:rsid w:val="00E752EC"/>
    <w:rsid w:val="00EB26BF"/>
    <w:rsid w:val="00EB5D59"/>
    <w:rsid w:val="00EC62ED"/>
    <w:rsid w:val="00EC68EF"/>
    <w:rsid w:val="00ED31DF"/>
    <w:rsid w:val="00ED45FA"/>
    <w:rsid w:val="00ED51E7"/>
    <w:rsid w:val="00ED7046"/>
    <w:rsid w:val="00ED7460"/>
    <w:rsid w:val="00EE22AE"/>
    <w:rsid w:val="00EF58F0"/>
    <w:rsid w:val="00EF5D2E"/>
    <w:rsid w:val="00EF5D45"/>
    <w:rsid w:val="00EF69B1"/>
    <w:rsid w:val="00EF7BA4"/>
    <w:rsid w:val="00F1761B"/>
    <w:rsid w:val="00F2360F"/>
    <w:rsid w:val="00F25217"/>
    <w:rsid w:val="00F30529"/>
    <w:rsid w:val="00F30AFA"/>
    <w:rsid w:val="00F41B69"/>
    <w:rsid w:val="00F445A6"/>
    <w:rsid w:val="00F45E27"/>
    <w:rsid w:val="00F502F5"/>
    <w:rsid w:val="00F60FF5"/>
    <w:rsid w:val="00F72E70"/>
    <w:rsid w:val="00F73A1A"/>
    <w:rsid w:val="00F80849"/>
    <w:rsid w:val="00F81CC8"/>
    <w:rsid w:val="00F86428"/>
    <w:rsid w:val="00F87AE1"/>
    <w:rsid w:val="00F911BC"/>
    <w:rsid w:val="00F929EC"/>
    <w:rsid w:val="00F947EA"/>
    <w:rsid w:val="00FA39F7"/>
    <w:rsid w:val="00FA70EE"/>
    <w:rsid w:val="00FB6813"/>
    <w:rsid w:val="00FB77E2"/>
    <w:rsid w:val="00FC04E6"/>
    <w:rsid w:val="00FC132B"/>
    <w:rsid w:val="00FC301B"/>
    <w:rsid w:val="00FC335B"/>
    <w:rsid w:val="00FD160A"/>
    <w:rsid w:val="00FE5637"/>
    <w:rsid w:val="00FE78E7"/>
    <w:rsid w:val="00FF1D55"/>
    <w:rsid w:val="00FF4385"/>
    <w:rsid w:val="00F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D1"/>
    <w:rPr>
      <w:b/>
      <w:kern w:val="5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изменению бюджета</vt:lpstr>
    </vt:vector>
  </TitlesOfParts>
  <Company>WolfishLair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изменению бюджета</dc:title>
  <dc:creator>Loner-XP</dc:creator>
  <cp:lastModifiedBy>КСП</cp:lastModifiedBy>
  <cp:revision>2</cp:revision>
  <cp:lastPrinted>2019-01-29T23:43:00Z</cp:lastPrinted>
  <dcterms:created xsi:type="dcterms:W3CDTF">2023-12-21T07:30:00Z</dcterms:created>
  <dcterms:modified xsi:type="dcterms:W3CDTF">2023-12-21T07:30:00Z</dcterms:modified>
</cp:coreProperties>
</file>