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23" w:rsidRDefault="004D3323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0C5E17" w:rsidRDefault="000C5E17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5E17" w:rsidRDefault="000C5E17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6193FFB6">
            <wp:extent cx="7620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361" w:rsidRDefault="00703361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МУНИЦИПАЛЬНОГО РАЙОНА </w:t>
      </w:r>
    </w:p>
    <w:p w:rsidR="00703361" w:rsidRDefault="00863B8F" w:rsidP="007033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0C5E17">
        <w:rPr>
          <w:rFonts w:ascii="Times New Roman" w:eastAsia="Times New Roman" w:hAnsi="Times New Roman" w:cs="Times New Roman"/>
          <w:b/>
          <w:bCs/>
          <w:sz w:val="28"/>
          <w:szCs w:val="24"/>
        </w:rPr>
        <w:t>АГИНСКИЙ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РАЙОН»</w:t>
      </w:r>
    </w:p>
    <w:p w:rsidR="00C20197" w:rsidRDefault="00C20197" w:rsidP="00C201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361" w:rsidRDefault="00D82F38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93897" w:rsidRDefault="00F93897" w:rsidP="007033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361" w:rsidRDefault="004D23D1" w:rsidP="007033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6909D3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302BD8" w:rsidRPr="00302B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 w:rsidR="00F93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</w:t>
      </w:r>
      <w:r w:rsidR="00BE58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715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5E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938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51D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4194B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1D5FB4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BA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3361" w:rsidRDefault="000C5E17" w:rsidP="0070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Агинское</w:t>
      </w:r>
    </w:p>
    <w:p w:rsidR="009437D0" w:rsidRDefault="009437D0" w:rsidP="007033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6F7D" w:rsidRDefault="00726F7D" w:rsidP="0086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B90" w:rsidRPr="00445B90" w:rsidRDefault="00445B90" w:rsidP="00445B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="006909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б</w:t>
      </w:r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4D23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утверждении</w:t>
      </w:r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программы комплексного развития социальной инфраструктуры сельского поселения «</w:t>
      </w:r>
      <w:proofErr w:type="spellStart"/>
      <w:r w:rsidR="001D5F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Судунтуй</w:t>
      </w:r>
      <w:proofErr w:type="spellEnd"/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» муниципального района «Агинский район» Забайкальского края</w:t>
      </w:r>
    </w:p>
    <w:p w:rsidR="00445B90" w:rsidRPr="00445B90" w:rsidRDefault="00445B90" w:rsidP="00445B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</w:p>
    <w:p w:rsidR="00445B90" w:rsidRPr="00445B90" w:rsidRDefault="00445B90" w:rsidP="00445B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</w:p>
    <w:p w:rsidR="00445B90" w:rsidRPr="00445B90" w:rsidRDefault="00445B90" w:rsidP="000C5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proofErr w:type="gramStart"/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соответствии Градостроительным кодексом Российской Федерации, Федеральным законом от 6 октября 2003 года № 131-ФЗ «Об общих принципах организации местного самоуправления в Российской Федерации», 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Постановлени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я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 (с изменениями от 28 ноября 2023 г.)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к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омплексн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ой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программ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ы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ускоренного социально-экономического развития Забайкальского края до 2025</w:t>
      </w:r>
      <w:proofErr w:type="gramEnd"/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года и на перспективу до 2035 года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руководствуясь Уставом муниципального района «Агинский район», администрация муниципального района «Агинский район» </w:t>
      </w:r>
      <w:r w:rsidRPr="00445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постановляет</w:t>
      </w:r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</w:p>
    <w:p w:rsidR="00445B90" w:rsidRPr="00445B90" w:rsidRDefault="00445B90" w:rsidP="000C5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1. 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Утвердить программу комплексного развития социальной инфраструктуры сельского поселения «</w:t>
      </w:r>
      <w:proofErr w:type="spellStart"/>
      <w:r w:rsidR="001D5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Судунтуй</w:t>
      </w:r>
      <w:proofErr w:type="spellEnd"/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0C5CB7" w:rsidRPr="000C5C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муниципального района «Агинский район»  Забайкальского края на период 202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-203</w:t>
      </w:r>
      <w:r w:rsid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0C5CB7" w:rsidRPr="000C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гг.</w:t>
      </w:r>
      <w:r w:rsidRPr="0044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D6138D" w:rsidRDefault="000C5CB7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6138D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на официальном сайте муниципального района «</w:t>
      </w:r>
      <w:r w:rsidR="000C5E17" w:rsidRPr="000C5E17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D6138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:rsidR="000C5E17" w:rsidRDefault="000C5E17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E17" w:rsidRDefault="000C5E17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D7B" w:rsidRDefault="001D2D7B" w:rsidP="004B2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361" w:rsidRDefault="000C5CB7" w:rsidP="007033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703361" w:rsidRDefault="00703361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5E17" w:rsidRPr="000C5E17">
        <w:rPr>
          <w:rFonts w:ascii="Times New Roman" w:eastAsia="Times New Roman" w:hAnsi="Times New Roman" w:cs="Times New Roman"/>
          <w:sz w:val="28"/>
          <w:szCs w:val="28"/>
        </w:rPr>
        <w:t>Агинский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D82F38">
        <w:rPr>
          <w:rFonts w:ascii="Times New Roman" w:eastAsia="Times New Roman" w:hAnsi="Times New Roman" w:cs="Times New Roman"/>
          <w:sz w:val="28"/>
          <w:szCs w:val="28"/>
        </w:rPr>
        <w:t xml:space="preserve">йон»      </w:t>
      </w:r>
      <w:r w:rsidR="00D82F38">
        <w:rPr>
          <w:rFonts w:ascii="Times New Roman" w:eastAsia="Times New Roman" w:hAnsi="Times New Roman" w:cs="Times New Roman"/>
          <w:sz w:val="28"/>
          <w:szCs w:val="28"/>
        </w:rPr>
        <w:tab/>
      </w:r>
      <w:r w:rsidR="00E8619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0C5E17">
        <w:rPr>
          <w:rFonts w:ascii="Times New Roman" w:eastAsia="Times New Roman" w:hAnsi="Times New Roman" w:cs="Times New Roman"/>
          <w:sz w:val="28"/>
          <w:szCs w:val="28"/>
        </w:rPr>
        <w:t>Н.В.Бабужапов</w:t>
      </w:r>
      <w:proofErr w:type="spellEnd"/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P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CB7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0C5CB7" w:rsidRP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CB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C5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CB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C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0C5CB7" w:rsidRP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«Агинский район»</w:t>
      </w:r>
    </w:p>
    <w:p w:rsidR="000C5CB7" w:rsidRP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CB7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909D3" w:rsidRPr="006909D3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="00BA44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09D3" w:rsidRPr="006909D3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 w:rsidRPr="000C5CB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47CD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C5CB7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54194B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1D5FB4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</w:p>
    <w:p w:rsidR="000C5CB7" w:rsidRDefault="000C5CB7" w:rsidP="000C5CB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5CB7" w:rsidRDefault="000C5CB7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03361" w:rsidRDefault="00703361" w:rsidP="00703361">
      <w:pPr>
        <w:tabs>
          <w:tab w:val="left" w:pos="2785"/>
        </w:tabs>
        <w:spacing w:after="0" w:line="240" w:lineRule="auto"/>
        <w:rPr>
          <w:rFonts w:ascii="Calibri" w:eastAsia="Times New Roman" w:hAnsi="Calibri" w:cs="Times New Roman"/>
        </w:rPr>
      </w:pPr>
    </w:p>
    <w:p w:rsidR="00B47CD0" w:rsidRPr="00B47CD0" w:rsidRDefault="00B47CD0" w:rsidP="00B47CD0">
      <w:pPr>
        <w:pStyle w:val="a3"/>
        <w:rPr>
          <w:szCs w:val="28"/>
        </w:rPr>
      </w:pPr>
      <w:r w:rsidRPr="00B47CD0">
        <w:rPr>
          <w:szCs w:val="28"/>
        </w:rPr>
        <w:t>ПРОГРАММА КОМПЛЕКСНОГО РАЗВИТИЯ СОЦИАЛЬНОЙ ИНФРАСТРУКТУРЫ СЕЛЬСКОГО ПОСЕЛЕНИЯ «</w:t>
      </w:r>
      <w:r w:rsidR="0054194B">
        <w:rPr>
          <w:szCs w:val="28"/>
        </w:rPr>
        <w:t>С</w:t>
      </w:r>
      <w:r w:rsidR="001D5FB4">
        <w:rPr>
          <w:szCs w:val="28"/>
        </w:rPr>
        <w:t>УДУНТУЙ</w:t>
      </w:r>
      <w:r w:rsidRPr="00B47CD0">
        <w:rPr>
          <w:szCs w:val="28"/>
        </w:rPr>
        <w:t>» МУНИЦИПАЛЬНОГО РАЙОНА «АГИНСКИЙ РАЙОН»</w:t>
      </w:r>
    </w:p>
    <w:p w:rsidR="00B47CD0" w:rsidRDefault="00B47CD0" w:rsidP="00B47CD0">
      <w:pPr>
        <w:pStyle w:val="a3"/>
        <w:rPr>
          <w:szCs w:val="28"/>
        </w:rPr>
      </w:pPr>
      <w:r w:rsidRPr="00B47CD0">
        <w:rPr>
          <w:szCs w:val="28"/>
        </w:rPr>
        <w:t>ЗАБАЙКАЛЬСКОГО КРАЯ</w:t>
      </w:r>
    </w:p>
    <w:p w:rsidR="00B47CD0" w:rsidRDefault="007A2C11" w:rsidP="00B47CD0">
      <w:pPr>
        <w:pStyle w:val="a3"/>
        <w:rPr>
          <w:szCs w:val="28"/>
        </w:rPr>
      </w:pPr>
      <w:r>
        <w:rPr>
          <w:szCs w:val="28"/>
        </w:rPr>
        <w:t>НА</w:t>
      </w:r>
      <w:r w:rsidR="00B47CD0" w:rsidRPr="00B47CD0">
        <w:rPr>
          <w:szCs w:val="28"/>
        </w:rPr>
        <w:t xml:space="preserve"> 2024-2034 </w:t>
      </w:r>
      <w:r>
        <w:rPr>
          <w:szCs w:val="28"/>
        </w:rPr>
        <w:t>ГОДЫ</w:t>
      </w:r>
      <w:r w:rsidR="00B47CD0" w:rsidRPr="00B47CD0">
        <w:rPr>
          <w:szCs w:val="28"/>
        </w:rPr>
        <w:t>»</w:t>
      </w:r>
    </w:p>
    <w:p w:rsidR="00B47CD0" w:rsidRPr="00B47CD0" w:rsidRDefault="00B47CD0" w:rsidP="00B47CD0">
      <w:pPr>
        <w:pStyle w:val="a3"/>
        <w:rPr>
          <w:szCs w:val="28"/>
        </w:rPr>
      </w:pPr>
    </w:p>
    <w:p w:rsidR="00B47CD0" w:rsidRPr="00B47CD0" w:rsidRDefault="00B47CD0" w:rsidP="00B47CD0">
      <w:pPr>
        <w:pStyle w:val="a3"/>
        <w:jc w:val="left"/>
        <w:rPr>
          <w:szCs w:val="28"/>
        </w:rPr>
      </w:pPr>
    </w:p>
    <w:p w:rsidR="001D2D7B" w:rsidRDefault="001D2D7B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B47CD0" w:rsidRDefault="00B47CD0" w:rsidP="004B2DE3">
      <w:pPr>
        <w:pStyle w:val="a3"/>
        <w:jc w:val="left"/>
        <w:rPr>
          <w:szCs w:val="28"/>
        </w:rPr>
      </w:pPr>
    </w:p>
    <w:p w:rsidR="007A2C11" w:rsidRDefault="007A2C11" w:rsidP="0096706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</w:p>
    <w:p w:rsidR="00B47CD0" w:rsidRDefault="00B47CD0" w:rsidP="00B47C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  <w:r w:rsidRPr="00B47CD0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lastRenderedPageBreak/>
        <w:t>Паспорт программы комплексного развития социальной инфраструктуры сельского поселения «</w:t>
      </w:r>
      <w:proofErr w:type="spellStart"/>
      <w:r w:rsidR="001D5FB4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>Судунтуй</w:t>
      </w:r>
      <w:proofErr w:type="spellEnd"/>
      <w:r w:rsidRPr="00B47CD0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>» муниципального района «Агинский район» Забайкальского края на 2024-2034 годы»</w:t>
      </w:r>
    </w:p>
    <w:tbl>
      <w:tblPr>
        <w:tblW w:w="102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7626"/>
      </w:tblGrid>
      <w:tr w:rsidR="001D5FB4" w:rsidRPr="001D5FB4" w:rsidTr="00414C28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Программа «Комплексного развития социальной инфраструктуры сельского поселения «</w:t>
            </w:r>
            <w:proofErr w:type="spellStart"/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Судунтуй</w:t>
            </w:r>
            <w:proofErr w:type="spellEnd"/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» муниципального района «Агинский район» Забайкальского края</w:t>
            </w: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 xml:space="preserve"> на 2024-2034 годы</w:t>
            </w: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»</w:t>
            </w:r>
          </w:p>
        </w:tc>
      </w:tr>
      <w:tr w:rsidR="001D5FB4" w:rsidRPr="001D5FB4" w:rsidTr="00414C28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Основание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разработки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Федеральный Закон № 131-ФЗ от 06.10.2003 «Об общих принципах организации местного самоуправления в Российской Федерации».</w:t>
            </w:r>
          </w:p>
          <w:p w:rsidR="001D5FB4" w:rsidRPr="001D5FB4" w:rsidRDefault="001D5FB4" w:rsidP="001D5FB4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 (с изменениями от 28 ноября 2023 г.).</w:t>
            </w:r>
          </w:p>
          <w:p w:rsidR="001D5FB4" w:rsidRPr="001D5FB4" w:rsidRDefault="001D5FB4" w:rsidP="001D5FB4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Комплексная программа ускоренного социально-экономического развития Забайкальского края до 2025 года и на перспективу до 2035 года</w:t>
            </w:r>
          </w:p>
          <w:p w:rsidR="001D5FB4" w:rsidRPr="001D5FB4" w:rsidRDefault="001D5FB4" w:rsidP="001D5FB4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Стратегия социально-экономического развития Забайкальского края на период до 2035 года.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Схема территориального планирования Забайкальского края.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Схема территориального планирования Агинского муниципального района.</w:t>
            </w:r>
          </w:p>
          <w:p w:rsidR="001D5FB4" w:rsidRPr="001D5FB4" w:rsidRDefault="001D5FB4" w:rsidP="001D5FB4">
            <w:pPr>
              <w:widowControl w:val="0"/>
              <w:spacing w:before="19" w:after="0" w:line="274" w:lineRule="exact"/>
              <w:ind w:left="113" w:right="125" w:firstLine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Стратегия социально-экономического развития муниципального района «Агинский район» до 2030 года.</w:t>
            </w:r>
          </w:p>
          <w:p w:rsidR="001D5FB4" w:rsidRPr="001D5FB4" w:rsidRDefault="001D5FB4" w:rsidP="001D5FB4">
            <w:pPr>
              <w:widowControl w:val="0"/>
              <w:tabs>
                <w:tab w:val="left" w:pos="824"/>
              </w:tabs>
              <w:spacing w:before="19" w:after="0" w:line="274" w:lineRule="exact"/>
              <w:ind w:left="114" w:right="125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Устав </w:t>
            </w: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сельского поселения «</w:t>
            </w:r>
            <w:proofErr w:type="spellStart"/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Судунтуй</w:t>
            </w:r>
            <w:proofErr w:type="spellEnd"/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1D5FB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района «Агинский район» Забайкальского края</w:t>
            </w: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Генеральный план МО сельского поселения «</w:t>
            </w:r>
            <w:proofErr w:type="spellStart"/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Судунтуй</w:t>
            </w:r>
            <w:proofErr w:type="spellEnd"/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» Агинского муниципального района Забайкальского края.</w:t>
            </w:r>
          </w:p>
          <w:p w:rsidR="001D5FB4" w:rsidRPr="001D5FB4" w:rsidRDefault="001D5FB4" w:rsidP="001D5FB4">
            <w:pPr>
              <w:widowControl w:val="0"/>
              <w:spacing w:after="0" w:line="240" w:lineRule="auto"/>
              <w:ind w:left="88" w:right="28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землепользования и застройки МО сельского поселения «</w:t>
            </w:r>
            <w:proofErr w:type="spellStart"/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Судунтуй</w:t>
            </w:r>
            <w:proofErr w:type="spellEnd"/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Агинского муниципального района Забайкальского края.</w:t>
            </w:r>
          </w:p>
        </w:tc>
      </w:tr>
      <w:tr w:rsidR="001D5FB4" w:rsidRPr="001D5FB4" w:rsidTr="00414C28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Заказчик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Администрация муниципального района «Агинский район»</w:t>
            </w:r>
          </w:p>
        </w:tc>
      </w:tr>
      <w:tr w:rsidR="001D5FB4" w:rsidRPr="001D5FB4" w:rsidTr="00414C28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Разработчик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14" w:right="114" w:firstLine="114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ОБЩЕСТВО С ОГРАНИЧЕННОЙ ОТВЕТСТВЕННОСТЬЮ «ГЕОСИТИ» (ООО «ГЕОСИТИ»)</w:t>
            </w:r>
          </w:p>
        </w:tc>
      </w:tr>
      <w:tr w:rsidR="001D5FB4" w:rsidRPr="001D5FB4" w:rsidTr="00414C28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Основная цель программы: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Повышение качества жизни населения, экономических, социальных и культурных возможностей жителей на основе развития социальной   инфраструктуры и сферы услуг.</w:t>
            </w:r>
          </w:p>
        </w:tc>
      </w:tr>
      <w:tr w:rsidR="001D5FB4" w:rsidRPr="001D5FB4" w:rsidTr="00414C28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Задачи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 Создание правовых, организационных, институциональных и экономических условий для создания развитой социальной инфраструктуры населенных пунктов сельского поселения, эффективной реализации полномочий органов управления муниципального района «Агинский район» и местного самоуправления;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 С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ир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,</w:t>
            </w:r>
            <w:r w:rsidRPr="001D5FB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ти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1D5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ие 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ци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ьн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й</w:t>
            </w:r>
            <w:r w:rsidRPr="001D5FB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ин</w:t>
            </w:r>
            <w:r w:rsidRPr="001D5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ф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р</w:t>
            </w:r>
            <w:r w:rsidRPr="001D5F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 w:bidi="en-US"/>
              </w:rPr>
              <w:t>у</w:t>
            </w:r>
            <w:r w:rsidRPr="001D5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D5F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ры</w:t>
            </w:r>
            <w:r w:rsidRPr="001D5FB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ния</w:t>
            </w:r>
            <w:r w:rsidRPr="001D5FB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в 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ии</w:t>
            </w:r>
            <w:r w:rsidRPr="001D5F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ым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1D5F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п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тр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тя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м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1D5FB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в 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ъе</w:t>
            </w:r>
            <w:r w:rsidRPr="001D5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х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ц</w:t>
            </w:r>
            <w:r w:rsidRPr="001D5F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>и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ль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ой</w:t>
            </w:r>
            <w:r w:rsidRPr="001D5F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и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ф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р</w:t>
            </w:r>
            <w:r w:rsidRPr="001D5F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 w:bidi="en-US"/>
              </w:rPr>
              <w:t>у</w:t>
            </w:r>
            <w:r w:rsidRPr="001D5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D5F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ры</w:t>
            </w:r>
            <w:r w:rsidRPr="001D5F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я (в населенных пунктах с различной численностью населения)</w:t>
            </w: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;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3 Обеспечение 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 w:bidi="en-US"/>
              </w:rPr>
              <w:t>у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пн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ти</w:t>
            </w:r>
            <w:r w:rsidRPr="001D5FB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ъе</w:t>
            </w:r>
            <w:r w:rsidRPr="001D5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D5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</w:t>
            </w:r>
            <w:r w:rsidRPr="001D5FB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ц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ль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й ин</w:t>
            </w:r>
            <w:r w:rsidRPr="001D5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ф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р</w:t>
            </w:r>
            <w:r w:rsidRPr="001D5F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 w:bidi="en-US"/>
              </w:rPr>
              <w:t>у</w:t>
            </w:r>
            <w:r w:rsidRPr="001D5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D5F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ры    </w:t>
            </w:r>
            <w:r w:rsidRPr="001D5FB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ния 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ля н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асе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ия п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ния</w:t>
            </w:r>
            <w:r w:rsidRPr="001D5FB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</w:t>
            </w:r>
            <w:r w:rsidRPr="001D5FB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оот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в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ии</w:t>
            </w:r>
            <w:r w:rsidRPr="001D5FB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>законодательными требованиями и нормативами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>г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р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ит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ьн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г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 п</w:t>
            </w:r>
            <w:r w:rsidRPr="001D5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р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тиро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ия с учетом сложившейся планировочной структуры</w:t>
            </w: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;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4 Создание условий для комфортного проживания населения на территории поселения;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lastRenderedPageBreak/>
              <w:t>5 Содействие развитию малого предпринимательства в сфере обслуживания населения.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6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7 Привлечение средств из бюджетов различных уровней на укрепление сферы культурно-бытового обслуживания населения и благоустройство поселения.</w:t>
            </w:r>
          </w:p>
        </w:tc>
      </w:tr>
      <w:tr w:rsidR="001D5FB4" w:rsidRPr="001D5FB4" w:rsidTr="00414C28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>Целевые показатели</w:t>
            </w: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Перспективная численность населения, увеличение показателя рождаемости, сокращение уровня безработицы;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Доля детей в возрасте от 1 до 6 лет, их обеспеченность дошкольными учреждениями;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Доля детей в возрасте от 7 до 17 лет, их полная обеспеченность общеобразовательными школами (для занятий в одну смену);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Увеличение возможностей</w:t>
            </w:r>
            <w:r w:rsidRPr="001D5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 xml:space="preserve"> у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ч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ж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ний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д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п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н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ит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ьн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г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зо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а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ния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Вм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ти</w:t>
            </w:r>
            <w:r w:rsidRPr="001D5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 w:bidi="en-US"/>
              </w:rPr>
              <w:t>м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с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ть</w:t>
            </w:r>
            <w:r w:rsidRPr="001D5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 xml:space="preserve"> к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D5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 w:bidi="en-US"/>
              </w:rPr>
              <w:t>у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в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,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 xml:space="preserve"> 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1D5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 w:bidi="en-US"/>
              </w:rPr>
              <w:t>б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</w:t>
            </w:r>
            <w:r w:rsidRPr="001D5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en-US"/>
              </w:rPr>
              <w:t>и</w:t>
            </w:r>
            <w:r w:rsidRPr="001D5F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 w:bidi="en-US"/>
              </w:rPr>
              <w:t>о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1D5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 w:bidi="en-US"/>
              </w:rPr>
              <w:t>е</w:t>
            </w:r>
            <w:r w:rsidRPr="001D5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к, увеличение видов деятельности;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Наличие и показатели учреждений здравоохранения (</w:t>
            </w:r>
            <w:proofErr w:type="spellStart"/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ФАПы</w:t>
            </w:r>
            <w:proofErr w:type="spellEnd"/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);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Площади объектов спорта и открытых площадок.</w:t>
            </w:r>
          </w:p>
        </w:tc>
      </w:tr>
      <w:tr w:rsidR="001D5FB4" w:rsidRPr="001D5FB4" w:rsidTr="00414C28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Сроки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реализации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п</w:t>
            </w:r>
            <w:proofErr w:type="spell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рограммы</w:t>
            </w:r>
            <w:proofErr w:type="spell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20</w:t>
            </w: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24</w:t>
            </w: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 - 20</w:t>
            </w: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34</w:t>
            </w: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год</w:t>
            </w:r>
            <w:proofErr w:type="spellEnd"/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ы</w:t>
            </w:r>
          </w:p>
        </w:tc>
      </w:tr>
      <w:tr w:rsidR="001D5FB4" w:rsidRPr="001D5FB4" w:rsidTr="00414C28">
        <w:trPr>
          <w:trHeight w:val="3617"/>
        </w:trPr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48" w:right="17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Ожидаемые результаты реализации программы:</w:t>
            </w:r>
          </w:p>
        </w:tc>
        <w:tc>
          <w:tcPr>
            <w:tcW w:w="76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Повышение качества, комфортности и уровня жизни населения сельского поселения.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Достижение необходимого уровня развития и объемов инфраструктуры в сфере образования, здравоохранения, культуры, физической культуры и массового спорта.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Обеспечение нормативной доступности объектов социальной и культурно-бытовой инфраструктуры.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Укрепление материальной базы учреждений социальной сферы.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Обеспечение возможностей для населения сельского поселения получать необходимое среднее образование и повышать уровень культуры и физической подготовки.</w:t>
            </w:r>
          </w:p>
          <w:p w:rsidR="001D5FB4" w:rsidRPr="001D5FB4" w:rsidRDefault="001D5FB4" w:rsidP="001D5FB4">
            <w:pPr>
              <w:spacing w:after="0" w:line="240" w:lineRule="auto"/>
              <w:ind w:left="114" w:right="114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Сохранение культурно-исторического и духовного наследия на территории поселения.</w:t>
            </w:r>
          </w:p>
        </w:tc>
      </w:tr>
    </w:tbl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D5FB4">
        <w:rPr>
          <w:rFonts w:ascii="Times New Roman" w:eastAsia="Times New Roman" w:hAnsi="Times New Roman" w:cs="Times New Roman"/>
          <w:b/>
          <w:sz w:val="30"/>
          <w:szCs w:val="30"/>
        </w:rPr>
        <w:t>Характеристика существующего состояния социальной инфраструктуры</w:t>
      </w:r>
    </w:p>
    <w:p w:rsidR="001D5FB4" w:rsidRPr="001D5FB4" w:rsidRDefault="001D5FB4" w:rsidP="001D5FB4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FB4" w:rsidRPr="001D5FB4" w:rsidRDefault="001D5FB4" w:rsidP="001D5FB4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b/>
          <w:sz w:val="26"/>
          <w:szCs w:val="26"/>
        </w:rPr>
        <w:t>Социально-экономическое состояние поселения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sz w:val="26"/>
          <w:szCs w:val="26"/>
        </w:rPr>
        <w:t>Сельское поселение «</w:t>
      </w:r>
      <w:proofErr w:type="spellStart"/>
      <w:r w:rsidRPr="001D5FB4">
        <w:rPr>
          <w:rFonts w:ascii="Times New Roman" w:eastAsia="Times New Roman" w:hAnsi="Times New Roman" w:cs="Times New Roman"/>
          <w:sz w:val="26"/>
          <w:szCs w:val="26"/>
        </w:rPr>
        <w:t>Судунтуй</w:t>
      </w:r>
      <w:proofErr w:type="spellEnd"/>
      <w:r w:rsidRPr="001D5FB4">
        <w:rPr>
          <w:rFonts w:ascii="Times New Roman" w:eastAsia="Times New Roman" w:hAnsi="Times New Roman" w:cs="Times New Roman"/>
          <w:sz w:val="26"/>
          <w:szCs w:val="26"/>
        </w:rPr>
        <w:t xml:space="preserve">» входит в состав муниципального района «Агинский район» Агинского Бурятского округа Забайкальского края. Находится в центральной части Агинского района. </w:t>
      </w:r>
      <w:r w:rsidRPr="001D5FB4">
        <w:rPr>
          <w:rFonts w:ascii="Times New Roman" w:eastAsia="Calibri" w:hAnsi="Times New Roman" w:cs="Times New Roman"/>
          <w:sz w:val="26"/>
          <w:szCs w:val="26"/>
        </w:rPr>
        <w:t>Сельское поселение «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</w:rPr>
        <w:t>» граничит: на востоке с сельским поселением «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</w:rPr>
        <w:t>Цокто-Хангил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</w:rPr>
        <w:t>», на юге – с сельским поселение «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</w:rPr>
        <w:t>Гунэй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</w:rPr>
        <w:t>»</w:t>
      </w:r>
      <w:proofErr w:type="gramStart"/>
      <w:r w:rsidRPr="001D5FB4">
        <w:rPr>
          <w:rFonts w:ascii="Times New Roman" w:eastAsia="Calibri" w:hAnsi="Times New Roman" w:cs="Times New Roman"/>
          <w:sz w:val="26"/>
          <w:szCs w:val="26"/>
        </w:rPr>
        <w:t>,н</w:t>
      </w:r>
      <w:proofErr w:type="gramEnd"/>
      <w:r w:rsidRPr="001D5FB4">
        <w:rPr>
          <w:rFonts w:ascii="Times New Roman" w:eastAsia="Calibri" w:hAnsi="Times New Roman" w:cs="Times New Roman"/>
          <w:sz w:val="26"/>
          <w:szCs w:val="26"/>
        </w:rPr>
        <w:t>а западе – с сельским поселением «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</w:rPr>
        <w:t>Урда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</w:rPr>
        <w:t>-Ага».</w:t>
      </w:r>
    </w:p>
    <w:p w:rsidR="001D5FB4" w:rsidRPr="001D5FB4" w:rsidRDefault="001D5FB4" w:rsidP="001D5F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7A9A9BAC" wp14:editId="1852FFA9">
            <wp:extent cx="5686621" cy="527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2" cy="527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B4" w:rsidRPr="001D5FB4" w:rsidRDefault="001D5FB4" w:rsidP="001D5F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D5F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Рисунок 1 - Размещение сельского поселения «</w:t>
      </w:r>
      <w:proofErr w:type="spellStart"/>
      <w:r w:rsidRPr="001D5F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Судунтуй</w:t>
      </w:r>
      <w:proofErr w:type="spellEnd"/>
      <w:r w:rsidRPr="001D5F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 на территории муниципального района «Агинский район».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составе поселения один населенный пункт: село 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административный центр поселения. На территории поселения расположены населенные местности, имеющие временное значение и непостоянный состав – территории расположения крестьянских фермерских хозяйств в количестве 13 единиц.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</w:rPr>
        <w:t>Сельское поселение расположено в 53 км</w:t>
      </w:r>
      <w:proofErr w:type="gramStart"/>
      <w:r w:rsidRPr="001D5FB4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1D5F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D5FB4">
        <w:rPr>
          <w:rFonts w:ascii="Times New Roman" w:eastAsia="Calibri" w:hAnsi="Times New Roman" w:cs="Times New Roman"/>
          <w:sz w:val="26"/>
          <w:szCs w:val="26"/>
        </w:rPr>
        <w:t>о</w:t>
      </w:r>
      <w:proofErr w:type="gramEnd"/>
      <w:r w:rsidRPr="001D5FB4">
        <w:rPr>
          <w:rFonts w:ascii="Times New Roman" w:eastAsia="Calibri" w:hAnsi="Times New Roman" w:cs="Times New Roman"/>
          <w:sz w:val="26"/>
          <w:szCs w:val="26"/>
        </w:rPr>
        <w:t xml:space="preserve">т районного центра 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1D5FB4">
        <w:rPr>
          <w:rFonts w:ascii="Times New Roman" w:eastAsia="Calibri" w:hAnsi="Times New Roman" w:cs="Times New Roman"/>
          <w:sz w:val="26"/>
          <w:szCs w:val="26"/>
        </w:rPr>
        <w:t>Агинское</w:t>
      </w:r>
      <w:proofErr w:type="gramEnd"/>
      <w:r w:rsidRPr="001D5FB4">
        <w:rPr>
          <w:rFonts w:ascii="Times New Roman" w:eastAsia="Calibri" w:hAnsi="Times New Roman" w:cs="Times New Roman"/>
          <w:sz w:val="26"/>
          <w:szCs w:val="26"/>
        </w:rPr>
        <w:t xml:space="preserve"> и 210 км от краевого центра г. Чита. 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Территория сельского поселения 61431,7 га.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Площадь территории 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.С</w:t>
      </w:r>
      <w:proofErr w:type="gram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удунтуй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– 182,31 га.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На территории сельского поселения проживает </w:t>
      </w:r>
      <w:proofErr w:type="gramStart"/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–(</w:t>
      </w:r>
      <w:proofErr w:type="gramEnd"/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на 1.01.2023 г., по данным статистики) 897 чел.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сельском поселении «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Судунтуй</w:t>
      </w:r>
      <w:proofErr w:type="spellEnd"/>
      <w:r w:rsidRPr="001D5FB4">
        <w:rPr>
          <w:rFonts w:ascii="Times New Roman" w:eastAsia="Times New Roman" w:hAnsi="Times New Roman" w:cs="Times New Roman"/>
          <w:sz w:val="26"/>
          <w:szCs w:val="26"/>
          <w:lang w:eastAsia="en-US"/>
        </w:rPr>
        <w:t>» высокая доля лиц, моложе трудоспособного возраста. Увеличивается доля лиц трудоспособного возраста. На улучшение демографической ситуации будет влиять комплекс действенных мер по укреплению социально-экономического положения территории.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Трудоспособное население – 53,8%. Значительная часть трудовых ресурсов заняты на территории поселения. Основной проблемой сельского поселения является отсутствие достаточного количества рабочих мест. Отток активной части населения из сельской 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местности происходит значительный. Около 60 человек выезжают на работу за пределы поселения. В сельском хозяйстве </w:t>
      </w:r>
      <w:proofErr w:type="gram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заняты</w:t>
      </w:r>
      <w:proofErr w:type="gram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102 человека. 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Рост заработной платы будет обеспечен за счет реализации эффективных инвестиционных проектов, развития производств, повышения производительности труда, поэтапного повышения средней заработной платы работников бюджетной сферы с учетом объемов и</w:t>
      </w:r>
      <w:r w:rsidRPr="001D5FB4">
        <w:rPr>
          <w:rFonts w:ascii="Times New Roman" w:eastAsia="Calibri" w:hAnsi="Times New Roman" w:cs="Times New Roman"/>
          <w:sz w:val="26"/>
          <w:szCs w:val="26"/>
          <w:lang w:val="en-US" w:eastAsia="en-US" w:bidi="en-US"/>
        </w:rPr>
        <w:t> 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качества их труда.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Следует отметить, что особенностью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», как и всех сельских поселений Забайкальского края, является его сельскохозяйственная ориентация в условиях промышленного региона. При этом территория сельского поселения находится в зоне рискованного земледелия, но агроклиматические условия поселения относительно благоприятны для получения устойчивых урожаев районированных сельскохозяйственных культур и развития животноводства.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На территории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действуют предприятия малого и среднего бизнеса. 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Основные направления деятельности субъектов малого и среднего предпринимательства в поселении: 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SimSun" w:hAnsi="Times New Roman" w:cs="Times New Roman"/>
          <w:sz w:val="26"/>
          <w:szCs w:val="26"/>
          <w:lang w:eastAsia="zh-CN"/>
        </w:rPr>
        <w:t>сельское хозяйство,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SimSun" w:hAnsi="Times New Roman" w:cs="Times New Roman"/>
          <w:sz w:val="26"/>
          <w:szCs w:val="26"/>
          <w:lang w:eastAsia="zh-CN"/>
        </w:rPr>
        <w:t>оптовая торговля сельскохозяйственным сырьем, розничная торговля.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Сельскохозяйственным производством занимаются 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сельскохозяйственный производственный кооператив «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(разведение овец и коз), </w:t>
      </w:r>
      <w:r w:rsidRPr="001D5FB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крестьянско-фермерские хозяйства и личные подсобные хозяйства. 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сельском поселении открыт убойный цех. 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сфере сельского хозяйства приоритет будет отдан поддержке малых форм хозяйствования: крестьянских (фермерских) и личных подсобных хозяйств. На начало 2023 года в сельском поселении зарегистрировано и ведут свою детальность 17 КФХ и 250 личных подсобных хозяйств. 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В обслуживающую отрасль сельского поселения отнесены учреждения образования, культуры, здравоохранения, жилищно-коммунального обслуживания и торговли.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поселения действуют 3 магазина смешанных товаров. 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Реализация проектов и мероприятий, направленных на развитие малого предпринимательства, обеспечение благополучия и качества жизни населения будут способствовать стабилизации численности населения.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bCs/>
          <w:sz w:val="26"/>
          <w:szCs w:val="26"/>
        </w:rPr>
        <w:t xml:space="preserve">Хотя у сельского поселения </w:t>
      </w:r>
      <w:proofErr w:type="spellStart"/>
      <w:r w:rsidRPr="001D5FB4">
        <w:rPr>
          <w:rFonts w:ascii="Times New Roman" w:eastAsia="Times New Roman" w:hAnsi="Times New Roman" w:cs="Times New Roman"/>
          <w:sz w:val="26"/>
          <w:szCs w:val="26"/>
        </w:rPr>
        <w:t>Судунтуй</w:t>
      </w:r>
      <w:proofErr w:type="spellEnd"/>
      <w:r w:rsidRPr="001D5FB4">
        <w:rPr>
          <w:rFonts w:ascii="Times New Roman" w:eastAsia="Times New Roman" w:hAnsi="Times New Roman" w:cs="Times New Roman"/>
          <w:bCs/>
          <w:sz w:val="26"/>
          <w:szCs w:val="26"/>
        </w:rPr>
        <w:t xml:space="preserve"> имеется определенный экономический потенциал, но в настоящее время он слабо задействован, особенно в части, развития и укрупнения сельскохозяйственных производств, переработки сельхоз продукции, развития услуг населению, развития личных подсобных хозяйств с целью поставки продукции в районный центр. Особенно необходимо учитывать отсутствие потребительской кооперации в Агинском районе (и в целом по Забайкальскому краю).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b/>
          <w:sz w:val="26"/>
          <w:szCs w:val="26"/>
        </w:rPr>
        <w:t>Сведения о градостроительной деятельности на территории поселения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Вопросы градостроительного развития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в масштабах Агинского муниципального района в соответствии с Градостроительным кодексом РФ должны были быть рассмотрены в Схеме территориального планирования муниципального района «Агинский район» Забайкальского края (ООО «НИПИ территориального планирования и управления», 2016 год). Здесь поселение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рассматривается исключительно как сельское без указания перспектив развития, только предлагается развитие системы расселения района и предлагается развитие различных форм индивидуальной деятельности.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В Схеме территориального планирования муниципального района «Агинский район» Забайкальского края предусматривалась возможность также создания новых мельчайших населенных мест, связанных с альтернативными формами сельскохозяйственной деятельности. Указывалось, что развитие социальной инфраструктуры </w:t>
      </w: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села</w:t>
      </w:r>
      <w:proofErr w:type="gram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возможно только в рамках специальных программ. Предусматривалось размещение нового жилищного строительства в населенных пунктах Агинского района на период в 10 лет (2306 усадебных домов), в частности в поселении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– 277 домов.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2023 году специалист</w:t>
      </w: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ы ООО</w:t>
      </w:r>
      <w:proofErr w:type="gram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Геосити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выполнили новый проект Правил землепользования и застройки муниципального образования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муниципального района «Агинский район» Забайкальского края с учетом внесения необходимых изменений. Данные правила базировались на материалах генерального плана с учетом актуализации текущего состояния территории и содержали общие положения, карту градостроительного зонирования и градостроительные регламенты.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2023 году в рамках муниципального контракта подготовлен проект генерального плана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муниципального района «Агинский район» Забайкальского края. В настоящее время для сельского поселения разработаны Местные нормативы градостроительного проектирования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муниципального района «Агинский район» Забайкальского края.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b/>
          <w:sz w:val="26"/>
          <w:szCs w:val="26"/>
        </w:rPr>
        <w:t>Сложившийся уровень обеспеченности населения поселения объектами социальной инфраструктуры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Уровень социально-экономического развития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муниципального района «Агинский район» Забайкальского края оценивается демографическими показателями, показателями занятости населения, наличием объектов социального и культурно-бытового обслуживания населения.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Одним из показателей экономического развития является численность населения. Изменение численности населения служит индикатором уровня жизни и благополучия в сельском поселении, привлекательности территории для проживания, осуществления деятельности.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Численность населения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на 01.01.2023 года составляет 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897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постоянно проживающих жителей. Но, как уже было указано, все последние годы численность населения постепенно снижалась.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Жилищный фонд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» составляет 15,6 тыс. кв. м, из них 14,3 тыс. кв. м – индивидуальная застройка, 1,3 тыс. кв. м – блокированная застройка.</w:t>
      </w:r>
      <w:proofErr w:type="gramEnd"/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Жилищная обеспеченность – 17,4 кв. м на человека. Аналогичный показатель по Агинскому району составляет 19,9 кв. м на человека. 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Большая часть жилищного фонда (12,9 тыс. кв. м) - блочные дома, 2,7 тыс. кв. м – деревянная застройка.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По данным статистической отчетности 5,1 тыс.  кв. м жилищного фонда имеет износ свыше 70% (более 30% всей жилой застройки требует ремонта).</w:t>
      </w:r>
    </w:p>
    <w:p w:rsidR="001D5FB4" w:rsidRPr="001D5FB4" w:rsidRDefault="001D5FB4" w:rsidP="001D5F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Pr="001D5FB4">
        <w:rPr>
          <w:rFonts w:ascii="Times New Roman" w:eastAsia="Times New Roman" w:hAnsi="Times New Roman" w:cs="Times New Roman"/>
          <w:b/>
          <w:bCs/>
          <w:sz w:val="26"/>
          <w:szCs w:val="26"/>
        </w:rPr>
        <w:t>Судунтуй</w:t>
      </w:r>
      <w:proofErr w:type="spellEnd"/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sz w:val="26"/>
          <w:szCs w:val="26"/>
        </w:rPr>
        <w:t xml:space="preserve">В селе </w:t>
      </w:r>
      <w:proofErr w:type="spellStart"/>
      <w:r w:rsidRPr="001D5FB4">
        <w:rPr>
          <w:rFonts w:ascii="Times New Roman" w:eastAsia="Times New Roman" w:hAnsi="Times New Roman" w:cs="Times New Roman"/>
          <w:sz w:val="26"/>
          <w:szCs w:val="26"/>
        </w:rPr>
        <w:t>Судунтуй</w:t>
      </w:r>
      <w:proofErr w:type="spellEnd"/>
      <w:r w:rsidRPr="001D5FB4">
        <w:rPr>
          <w:rFonts w:ascii="Times New Roman" w:eastAsia="Times New Roman" w:hAnsi="Times New Roman" w:cs="Times New Roman"/>
          <w:sz w:val="26"/>
          <w:szCs w:val="26"/>
        </w:rPr>
        <w:t xml:space="preserve"> размещены следующие объекты обслуживания населения:</w:t>
      </w:r>
    </w:p>
    <w:p w:rsidR="001D5FB4" w:rsidRPr="001D5FB4" w:rsidRDefault="001D5FB4" w:rsidP="001D5F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  <w:t>Прочие объекты обслуживания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lastRenderedPageBreak/>
        <w:t>1.Администрация сельского поселения, почтовое отделение – 1 объект;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 xml:space="preserve">2 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</w:rPr>
        <w:t>Ресурсоснабжающая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</w:rPr>
        <w:t xml:space="preserve"> организация</w:t>
      </w:r>
      <w:r w:rsidRPr="001D5F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ООО "Исток" – 1 объект;</w:t>
      </w:r>
    </w:p>
    <w:p w:rsidR="001D5FB4" w:rsidRPr="001D5FB4" w:rsidRDefault="001D5FB4" w:rsidP="001D5FB4">
      <w:pPr>
        <w:tabs>
          <w:tab w:val="left" w:pos="401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3.Магазин – 3 объекта;</w:t>
      </w:r>
    </w:p>
    <w:p w:rsidR="001D5FB4" w:rsidRPr="001D5FB4" w:rsidRDefault="001D5FB4" w:rsidP="001D5F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  <w:t>Объекты образования и науки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1.МОУ "</w:t>
      </w:r>
      <w:proofErr w:type="spellStart"/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Судунтуйская</w:t>
      </w:r>
      <w:proofErr w:type="spellEnd"/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 xml:space="preserve"> СОШ" – 1 объект;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2.МДОУ детский сад "</w:t>
      </w:r>
      <w:proofErr w:type="spellStart"/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Ургы</w:t>
      </w:r>
      <w:proofErr w:type="spellEnd"/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" – 1 объект;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 xml:space="preserve">3.Филиал Детская школа искусств им. </w:t>
      </w:r>
      <w:proofErr w:type="spellStart"/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К.И.Базарсадаева</w:t>
      </w:r>
      <w:proofErr w:type="spellEnd"/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 xml:space="preserve"> – 1 объект.</w:t>
      </w:r>
    </w:p>
    <w:p w:rsidR="001D5FB4" w:rsidRPr="001D5FB4" w:rsidRDefault="001D5FB4" w:rsidP="001D5F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  <w:t>Объекты культуры и искусства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1.МУК Сельский Дом культуры–1 объект.</w:t>
      </w:r>
    </w:p>
    <w:p w:rsidR="001D5FB4" w:rsidRPr="001D5FB4" w:rsidRDefault="001D5FB4" w:rsidP="001D5F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shd w:val="clear" w:color="auto" w:fill="FFFFFF"/>
        </w:rPr>
        <w:t>Объекты физической культуры и массового спорта;</w:t>
      </w:r>
    </w:p>
    <w:p w:rsidR="001D5FB4" w:rsidRPr="001D5FB4" w:rsidRDefault="001D5FB4" w:rsidP="001D5F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1.Стадион - 1 объект;</w:t>
      </w:r>
    </w:p>
    <w:p w:rsidR="001D5FB4" w:rsidRPr="001D5FB4" w:rsidRDefault="001D5FB4" w:rsidP="001D5F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2.Филиал ДЮСШ - 1 объект;</w:t>
      </w:r>
    </w:p>
    <w:p w:rsidR="001D5FB4" w:rsidRPr="001D5FB4" w:rsidRDefault="001D5FB4" w:rsidP="001D5F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3.Детская площадка - 1 объекта;</w:t>
      </w:r>
    </w:p>
    <w:p w:rsidR="001D5FB4" w:rsidRPr="001D5FB4" w:rsidRDefault="001D5FB4" w:rsidP="001D5F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4.Спортивная детская площадка - 1 объект;</w:t>
      </w:r>
    </w:p>
    <w:p w:rsidR="001D5FB4" w:rsidRPr="001D5FB4" w:rsidRDefault="001D5FB4" w:rsidP="001D5F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5.Спортивный центр «</w:t>
      </w:r>
      <w:proofErr w:type="spellStart"/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Алдар</w:t>
      </w:r>
      <w:proofErr w:type="spellEnd"/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»–1 объект.</w:t>
      </w:r>
    </w:p>
    <w:p w:rsidR="001D5FB4" w:rsidRPr="001D5FB4" w:rsidRDefault="001D5FB4" w:rsidP="001D5FB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b/>
          <w:bCs/>
          <w:sz w:val="26"/>
          <w:szCs w:val="26"/>
        </w:rPr>
        <w:t>Объекты здравоохранения</w:t>
      </w:r>
      <w:r w:rsidRPr="001D5FB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;</w:t>
      </w:r>
    </w:p>
    <w:p w:rsidR="001D5FB4" w:rsidRPr="001D5FB4" w:rsidRDefault="001D5FB4" w:rsidP="001D5F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</w:pPr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 xml:space="preserve">1.ГАУЗ "Агинская окружная больница" </w:t>
      </w:r>
      <w:proofErr w:type="spellStart"/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>Судунтуйская</w:t>
      </w:r>
      <w:proofErr w:type="spellEnd"/>
      <w:r w:rsidRPr="001D5FB4">
        <w:rPr>
          <w:rFonts w:ascii="Times New Roman" w:eastAsia="Calibri" w:hAnsi="Times New Roman" w:cs="Times New Roman"/>
          <w:snapToGrid w:val="0"/>
          <w:sz w:val="26"/>
          <w:szCs w:val="26"/>
          <w:shd w:val="clear" w:color="auto" w:fill="FFFFFF"/>
        </w:rPr>
        <w:t xml:space="preserve"> участковая больница – 1 объект.</w:t>
      </w:r>
    </w:p>
    <w:p w:rsidR="001D5FB4" w:rsidRPr="001D5FB4" w:rsidRDefault="001D5FB4" w:rsidP="001D5F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сельском поселении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нет предприятия общественного питания общего пользования, что негативно отражается на общем показателе потребительского рынка и на уровне комфортности проживания.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сельском поселении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существуют проблемы с оказанием платных бытовых услуг населению сельского поселения. Несмотря на то, что у населения есть потребность в ремонте бытовой техники, химчистке и прочих как бытовых, так и платных услугах. На территории поселения нет предприятий, представляющих эти услуги. По данным вопросам население вынуждено обращаться в поселок Агинское или краевой центр.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Несмотря на формальную обеспеченность </w:t>
      </w: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поселения</w:t>
      </w:r>
      <w:proofErr w:type="gram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учреждениями образования и здравоохранения следует отметить слабую техническую оснащенность некоторых учреждений, недостаточное финансирование на пополнение материально-технической базы, недостаток квалифицированных кадров.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Анализ социально-экономического развития сельского поселения, проведенный на основе данных администрации района, объективно выявил следующие проблемы в социальной сфере:</w:t>
      </w:r>
    </w:p>
    <w:p w:rsidR="001D5FB4" w:rsidRPr="001D5FB4" w:rsidRDefault="001D5FB4" w:rsidP="001D5FB4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невысокое техническое состояние жилищного фонда и объектов социальной инфраструктуры;</w:t>
      </w:r>
    </w:p>
    <w:p w:rsidR="001D5FB4" w:rsidRPr="001D5FB4" w:rsidRDefault="001D5FB4" w:rsidP="001D5FB4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недостаточная обеспеченность населения некоторыми объектами обслуживания и отсутствие объектов общественного питания (открытого доступа) и бытового обслуживания населения;</w:t>
      </w:r>
    </w:p>
    <w:p w:rsidR="001D5FB4" w:rsidRPr="001D5FB4" w:rsidRDefault="001D5FB4" w:rsidP="001D5FB4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обветшалость отдельных зданий, где расположены объекты обслуживания населения.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Следует отметить, что выявленные проблемы являются прямым следствием негативных тенденций развития экономики и социальной сферы.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В поселении наметилась тенденция старения и выбывания квалифицированных кадров, усиливаются демографические проблемы, связанные со слабой рождаемостью и оттоком населения за территорию поселения, усиливается финансовая нагрузка на 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На этом фоне происходит старение объектов образования, культуры, спорта и их материальной базы, слабое обновление.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/>
          <w:bCs/>
          <w:sz w:val="26"/>
          <w:szCs w:val="26"/>
          <w:lang w:eastAsia="en-US" w:bidi="en-US"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соответствии со стратегическими документами социально-экономического развития региона и муниципального района, по решениям генерального плана сельского поселения на перспективу до 2045 года не ожидается роста численности населения, скорее ожидается стабилизация ситуации.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В Генеральном плане сельского поселения, проект которого подготовлен в 2023 году, установлен расчетный срок планирования до 2045 года и соответственно прогноз численности населения по населенным пунктам на расчетный срок. </w:t>
      </w: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соответствии с 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» (с изменениями от 28 ноября 2023 г.)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для разработки Программы «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Комплексного развития социальной инфраструктуры сельского поселения 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муниципального района «Агинский район» Забайкальского края на 2024-2034 годы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принят расчетный срок 10 лет.</w:t>
      </w:r>
      <w:proofErr w:type="gramEnd"/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Учитывая происходящие демографические изменения в сельском поселении и в целом по Агинскому району, можно предположить некоторое снижение численности постоянного населения. На 2034 год предлагается принять общую расчётную численность населения </w:t>
      </w:r>
      <w:r w:rsidRPr="001D5FB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 w:bidi="en-US"/>
        </w:rPr>
        <w:t>897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человек (соответствует первой очереди генерального плана).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Исходя из анализа изменения численности населения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в горизонте расчетного 10-летнего срока, действия муниципальной программы «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Комплексного развития социальной инфраструктуры сельского поселения 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муниципального района «Агинский район» Забайкальского каря на 2024-2034 годы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», также в рамках удовлетворения прогнозируемого спроса на услуги социальной инфраструктуры ставится задача </w:t>
      </w: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по</w:t>
      </w:r>
      <w:proofErr w:type="gram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:</w:t>
      </w:r>
    </w:p>
    <w:p w:rsidR="001D5FB4" w:rsidRPr="001D5FB4" w:rsidRDefault="001D5FB4" w:rsidP="001D5FB4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повышению уровня и </w:t>
      </w: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разнообразия</w:t>
      </w:r>
      <w:proofErr w:type="gram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доступных для населения учреждений обслуживающей сферы, что одновременно создаст несколько новых мест приложения труда;</w:t>
      </w:r>
    </w:p>
    <w:p w:rsidR="001D5FB4" w:rsidRPr="001D5FB4" w:rsidRDefault="001D5FB4" w:rsidP="001D5FB4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повышению уровня образования, уровня здоровья, физической подготовки, культуры, повышению качества трудовых ресурсов;</w:t>
      </w:r>
    </w:p>
    <w:p w:rsidR="001D5FB4" w:rsidRPr="001D5FB4" w:rsidRDefault="001D5FB4" w:rsidP="001D5FB4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достижению нормативных показателей обеспеченности учреждениями социального и культурно-бытового обслуживания (образования, здравоохранения, культуры, спорта);</w:t>
      </w:r>
    </w:p>
    <w:p w:rsidR="001D5FB4" w:rsidRPr="001D5FB4" w:rsidRDefault="001D5FB4" w:rsidP="001D5FB4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сохранению, реконструкции существующих объектов образования, здравоохранения, физической культуры, массового спорта и культуры, созданию новых объектов;</w:t>
      </w:r>
    </w:p>
    <w:p w:rsidR="001D5FB4" w:rsidRPr="001D5FB4" w:rsidRDefault="001D5FB4" w:rsidP="001D5FB4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конечном итоге, повышению качества жизни и развития человеческого потенциала на проектируемой территории.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Нормативные показатели по учреждениям приняты в соответствии с требованиями Местных нормативов градостроительного проектирования муниципального образования сельского поселения, Нормативов градостроительного проектирования Забайкальского края (в последней редакции), при отсутствии показателей в данных региональных нормативах были использованы требования СП 42.13330.2016 Градостроительство.</w:t>
      </w:r>
      <w:proofErr w:type="gram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Нормы 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расчета учреждений и медицинских организаций устанавливаются по заданию на проектирование, или могут быть заданы министерством здравоохранения Забайкальского края. На момент разработки Программы «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Комплексного развития социальной инфраструктуры сельского поселения 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 Забайкальского края на 2024-2034 годы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указанные нормы не были предоставлены.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Требования к размещению малокомплектных учебных заведений в сельской местности определяются министерством образования и науки Забайкальского края, но данные отсутствуют.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Социальная сфера сельского поселения представлена следующими объектами: образования, культуры, здравоохранения, спорта.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b/>
          <w:bCs/>
          <w:sz w:val="26"/>
          <w:szCs w:val="26"/>
        </w:rPr>
        <w:t>Учреждения образования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Образовательная система в поселении представлена: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МДОУ «</w:t>
      </w:r>
      <w:proofErr w:type="spellStart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Судунтуйский</w:t>
      </w:r>
      <w:proofErr w:type="spellEnd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детский сад «</w:t>
      </w:r>
      <w:proofErr w:type="spellStart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Ургы</w:t>
      </w:r>
      <w:proofErr w:type="spellEnd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»,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МОУ «</w:t>
      </w:r>
      <w:proofErr w:type="spellStart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Судунтуйская</w:t>
      </w:r>
      <w:proofErr w:type="spellEnd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СОШ».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МДОУ «</w:t>
      </w:r>
      <w:proofErr w:type="spellStart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Судунтуйский</w:t>
      </w:r>
      <w:proofErr w:type="spellEnd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детский сад «</w:t>
      </w:r>
      <w:proofErr w:type="spellStart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Ургы</w:t>
      </w:r>
      <w:proofErr w:type="spellEnd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посещают 45 воспитанников, максимальная емкость – 90 мест. Заполняемость – 50%. 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Обеспеченность дошкольными образовательными организациями на сельское поселение – 100%.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МОУ «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Судунтуйская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СОШ» </w:t>
      </w:r>
      <w:proofErr w:type="gram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рассчитана</w:t>
      </w:r>
      <w:proofErr w:type="gram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410 учеников. Школу посещают 120 человек. Обеспеченность средним образованием – 100%. В здании общеобразовательной школы и пришкольного интерната проведен капитальный ремонт.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Среди учреждений дополнительного образования детей действуют: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филиал ДШИ им. </w:t>
      </w:r>
      <w:proofErr w:type="spellStart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К.И.Базарсадаева</w:t>
      </w:r>
      <w:proofErr w:type="spellEnd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Спортивный центр «</w:t>
      </w:r>
      <w:proofErr w:type="spellStart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Алдар</w:t>
      </w:r>
      <w:proofErr w:type="spellEnd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»,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филиал ДЮСШ.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Общее количество учащихся – 80 человек. 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b/>
          <w:bCs/>
          <w:sz w:val="26"/>
          <w:szCs w:val="26"/>
        </w:rPr>
        <w:t>Учреждения здравоохранения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Сельская врачебная амбулатория является подразделением ГАУЗ «Агинская окружная больница» (число посещений в сутки – 4). 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b/>
          <w:bCs/>
          <w:sz w:val="26"/>
          <w:szCs w:val="26"/>
        </w:rPr>
        <w:t>Учреждения культуры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Культурно-досуговой деятельностью занимается муниципальное учреждение культуры «Сельский Дом культуры» СП «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Сельский дом культуры </w:t>
      </w:r>
      <w:proofErr w:type="gram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proofErr w:type="gram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с. 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рассчитан на 360 зрительских мест. Здание находится в аварийном состоянии и требует ремонта.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Основными направлениями деятельности дома культуры сельского поселения являются: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сохранение, развитие и поддержка народного творчества, библиотечного дела, декоративно-прикладного искусства и национально-культурных традиций,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организация и проведения различных форм культурно-просветительской, культурно-массовой и культурно-досуговой деятельности.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Работают различные клубные формирования. Это самодеятельные творческие коллективы для детей, молодёжи и взрослого населения, которые активно принимают участие во всех мероприятиях культурно-досугового сектора поселения, а также 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межпоселенческих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районных фестивалях и конкурсах.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Библиотечное обслуживание представлено библиотекой. Книжный фонд – 11,4 тыс. томов. 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Объекты спорта 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Спортивные объекты, расположенные на территории сельского поселения: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сельский стадион площадью 25421,05 кв. м,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спортивный центр «</w:t>
      </w:r>
      <w:proofErr w:type="spellStart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Алдар</w:t>
      </w:r>
      <w:proofErr w:type="spellEnd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», включает спортивный зал 493 кв. м,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спортивный зал при МБОУ «</w:t>
      </w:r>
      <w:proofErr w:type="spellStart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Судунтуйская</w:t>
      </w:r>
      <w:proofErr w:type="spellEnd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СОШ», общей площадью 300 кв. м,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спортивная детская площадка, общей площадью 350 кв. м,</w:t>
      </w:r>
    </w:p>
    <w:p w:rsidR="001D5FB4" w:rsidRPr="001D5FB4" w:rsidRDefault="001D5FB4" w:rsidP="001D5F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 детские площадки по 300 </w:t>
      </w:r>
      <w:proofErr w:type="spellStart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кв.м</w:t>
      </w:r>
      <w:proofErr w:type="spellEnd"/>
      <w:r w:rsidRPr="001D5FB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Требуется ремонт сельского стадиона.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b/>
          <w:bCs/>
          <w:sz w:val="26"/>
          <w:szCs w:val="26"/>
        </w:rPr>
        <w:t>Объекты торгового назначения, общественного питания и бытового обслуживания</w:t>
      </w:r>
    </w:p>
    <w:p w:rsidR="001D5FB4" w:rsidRPr="001D5FB4" w:rsidRDefault="001D5FB4" w:rsidP="001D5F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поселения расположено 3 магазина общей торговой площадью 56 кв. м. Отсутствуют объекты бытового обслуживания. 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D5FB4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состояния социальной инфраструктуры проведен в соответствии с требованиями Градостроительного кодекса РФ, Приказа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округов», распоряжения Министерства культуры РФ от 23.10.2023 №Р-2879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</w:t>
      </w:r>
      <w:proofErr w:type="gramEnd"/>
      <w:r w:rsidRPr="001D5F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оптимального размещения организаций культуры и обеспеченности населения услугами организаций культуры», приказа Министерства экономического развития Забайкальского края от 1.08.2023 №84-од «Об утверждении значений коэффициентов, используемых для расчета нормативов минимальной обеспеченности населения Забайкальского края площадью торговых объектов, и нормативов минимальной обеспеченности населения Забайкальского края площадью торговых объектов».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FB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отсутствии показателей в нормативах принимаются требования СП 42.13330.2016 «Градостроительство. Планировка и застройка городских и сельских поселений» (Актуализированная редакция СНиП 2.07.01-89*).</w:t>
      </w:r>
    </w:p>
    <w:p w:rsidR="001D5FB4" w:rsidRPr="001D5FB4" w:rsidRDefault="001D5FB4" w:rsidP="001D5FB4">
      <w:pPr>
        <w:spacing w:after="0" w:line="240" w:lineRule="auto"/>
        <w:ind w:right="-1" w:firstLine="709"/>
        <w:jc w:val="both"/>
        <w:textAlignment w:val="top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Таблица 1. - Анализ обеспеченности населения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sz w:val="26"/>
          <w:szCs w:val="26"/>
          <w:lang w:eastAsia="en-US"/>
        </w:rPr>
        <w:t>» объектами социального и культурно-бытового обслуживания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667"/>
        <w:gridCol w:w="1140"/>
        <w:gridCol w:w="1029"/>
        <w:gridCol w:w="1775"/>
      </w:tblGrid>
      <w:tr w:rsidR="001D5FB4" w:rsidRPr="001D5FB4" w:rsidTr="00414C28">
        <w:trPr>
          <w:trHeight w:val="790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Норматив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proofErr w:type="gramStart"/>
            <w:r w:rsidRPr="001D5F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(-/+)</w:t>
            </w:r>
            <w:proofErr w:type="gramEnd"/>
          </w:p>
        </w:tc>
      </w:tr>
      <w:tr w:rsidR="001D5FB4" w:rsidRPr="001D5FB4" w:rsidTr="00414C28">
        <w:trPr>
          <w:trHeight w:val="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5FB4" w:rsidRPr="001D5FB4" w:rsidTr="00414C28">
        <w:trPr>
          <w:trHeight w:val="526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85% охват от общего числа детей в возрасте от 1 до 6 лет, место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1D5FB4" w:rsidRPr="001D5FB4" w:rsidTr="00414C28">
        <w:trPr>
          <w:trHeight w:val="702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школы 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100% от количества детей школьного возраста при обучении в одну смену, 100 мест на 1000 человек, место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</w:p>
        </w:tc>
      </w:tr>
      <w:tr w:rsidR="001D5FB4" w:rsidRPr="001D5FB4" w:rsidTr="00414C28">
        <w:trPr>
          <w:trHeight w:val="41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10 % от общего числа школьников, место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1D5FB4" w:rsidRPr="001D5FB4" w:rsidTr="00414C28">
        <w:trPr>
          <w:trHeight w:val="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5FB4" w:rsidRPr="001D5FB4" w:rsidTr="00414C28">
        <w:trPr>
          <w:trHeight w:val="56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Поликлиники, ФАП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на проектирование, посещений в смену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D5FB4" w:rsidRPr="001D5FB4" w:rsidTr="00414C28">
        <w:trPr>
          <w:trHeight w:val="842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Лечебно-профилактические стационары всех типов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на проектирование, койка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D5FB4" w:rsidRPr="001D5FB4" w:rsidTr="00414C28">
        <w:trPr>
          <w:trHeight w:val="41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на проектирование, объект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D5FB4" w:rsidRPr="001D5FB4" w:rsidTr="00414C28">
        <w:trPr>
          <w:trHeight w:val="15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5FB4" w:rsidRPr="001D5FB4" w:rsidTr="00414C28">
        <w:trPr>
          <w:trHeight w:val="480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Учреждения клубного типа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150 мест на 1000 чел., место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D5FB4" w:rsidRPr="001D5FB4" w:rsidTr="00414C28">
        <w:trPr>
          <w:trHeight w:val="480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Общедоступные библиотеки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1 общедоступная библиотека с детским отделением, 1 филиал на каждую 1000 человек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D5FB4" w:rsidRPr="001D5FB4" w:rsidTr="00414C28">
        <w:trPr>
          <w:trHeight w:val="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5FB4" w:rsidRPr="001D5FB4" w:rsidTr="00414C28">
        <w:trPr>
          <w:trHeight w:val="609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60-80 кв. м</w:t>
            </w:r>
            <w:r w:rsidRPr="001D5FB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на 1000 человек, кв. 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</w:tr>
      <w:tr w:rsidR="001D5FB4" w:rsidRPr="001D5FB4" w:rsidTr="00414C28">
        <w:trPr>
          <w:trHeight w:val="587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Плоскостные спортивные сооружения (стадионы, площадки)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1950 кв. м   на 1000 человек, кв. 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25421,05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23666,06</w:t>
            </w:r>
          </w:p>
        </w:tc>
      </w:tr>
      <w:tr w:rsidR="001D5FB4" w:rsidRPr="001D5FB4" w:rsidTr="00414C28">
        <w:trPr>
          <w:trHeight w:val="1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5FB4" w:rsidRPr="001D5FB4" w:rsidTr="00414C28">
        <w:trPr>
          <w:trHeight w:val="643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Стационарные торговые объекты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38 торговых объектов на 10000 человек, объектов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D5FB4" w:rsidRPr="001D5FB4" w:rsidTr="00414C28">
        <w:trPr>
          <w:trHeight w:val="643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Стационарные торговые объекты (продовольственные товары)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19 торговых объектов на 10000 человек, объектов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5FB4" w:rsidRPr="001D5FB4" w:rsidTr="00414C28">
        <w:trPr>
          <w:trHeight w:val="539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40 мест на 1000 человек, место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-36</w:t>
            </w:r>
          </w:p>
        </w:tc>
      </w:tr>
      <w:tr w:rsidR="001D5FB4" w:rsidRPr="001D5FB4" w:rsidTr="00414C28">
        <w:trPr>
          <w:trHeight w:val="57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7 рабочих мест на 1000 человек, рабочее место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</w:tr>
      <w:tr w:rsidR="001D5FB4" w:rsidRPr="001D5FB4" w:rsidTr="00414C28">
        <w:trPr>
          <w:trHeight w:val="16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5FB4" w:rsidRPr="001D5FB4" w:rsidTr="00414C28">
        <w:trPr>
          <w:trHeight w:val="469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60 кг белья в смену на 1000 человек, кг белья в смену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-54</w:t>
            </w:r>
          </w:p>
        </w:tc>
      </w:tr>
      <w:tr w:rsidR="001D5FB4" w:rsidRPr="001D5FB4" w:rsidTr="00414C28">
        <w:trPr>
          <w:trHeight w:val="563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Химчистки (приемный пункт)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3,5 кг вещей в смену на 1000 человек, кг вещей в смену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-3,15</w:t>
            </w:r>
          </w:p>
        </w:tc>
      </w:tr>
      <w:tr w:rsidR="001D5FB4" w:rsidRPr="001D5FB4" w:rsidTr="00414C28">
        <w:trPr>
          <w:trHeight w:val="318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7 мест на 1000 человек, место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</w:tr>
      <w:tr w:rsidR="001D5FB4" w:rsidRPr="001D5FB4" w:rsidTr="00414C28">
        <w:trPr>
          <w:trHeight w:val="1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5FB4" w:rsidRPr="001D5FB4" w:rsidTr="00414C28">
        <w:trPr>
          <w:trHeight w:val="552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 и филиалы банка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операционное место </w:t>
            </w: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на 1-2 тыс. человек</w:t>
            </w: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, место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1D5FB4" w:rsidRPr="001D5FB4" w:rsidTr="00414C28">
        <w:trPr>
          <w:trHeight w:val="27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объект на жилую группу, объект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5FB4" w:rsidRPr="001D5FB4" w:rsidTr="00414C28">
        <w:trPr>
          <w:trHeight w:val="1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FB4" w:rsidRPr="001D5FB4" w:rsidTr="00414C28">
        <w:trPr>
          <w:trHeight w:val="425"/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Гостиницы (кемпинги, мотели)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6 мест на 1000 человек, место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</w:tr>
    </w:tbl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Данные таблицы 1. показывают, недостаточность обеспеченности объектами бытового обслуживания.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D5FB4">
        <w:rPr>
          <w:rFonts w:ascii="Times New Roman" w:eastAsia="Times New Roman" w:hAnsi="Times New Roman" w:cs="Times New Roman"/>
          <w:b/>
          <w:sz w:val="30"/>
          <w:szCs w:val="30"/>
        </w:rPr>
        <w:t>Мероприятия (инвестиционные проекты) по проектированию, строительству и реконструкции объектов социальной инфраструктуры поселения (сгруппированные по видам объектов социальной инфраструктуры)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Сложная социально-экономическая ситуация в сельском поселении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», отсутствие крупных производств, формирующих экономику поселения, недостаточность финансирования на поддержание социальной инфраструктуры, недостаточно высокое развитие районного центра (при относительной близости) приводят к снижению уровня предоставления услуг в самом поселении. Произошло старение и закрытие ряда объектов культуры, спорта, снизился уровень их материальной базы.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В современных условиях территориального управления России, в особенности Забайкальского края для решения вопросов инфраструктурного развития используется программный подход, позволяющий привлечь средства регионального и федерального уровня, так как собственных средств явно недостаточно.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данном случае снятие остроты проблемы обеспеченности объектами социальной инфраструктуры, улучшения материально-технической базы отраслей здравоохранения, образования, культуры, спорта, требующей совершенствования и обновления, так как база изношена и не соответствует современным требованиям и нормативам, возможно только программными методами.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Своевременное финансирование и осознанный выбор приоритетности строительства объектов, необходимых для сбалансированного создания системы социальной инфраструктуры, обеспечит возрастающие потребности в качественном улучшении жизни населения и позволит учесть интересы муниципального района и сельского поселения.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Перечень мероприятий по проектированию, строительству и реконструкции объектов социальной инфраструктуры</w:t>
      </w:r>
    </w:p>
    <w:tbl>
      <w:tblPr>
        <w:tblStyle w:val="TableGridReport15"/>
        <w:tblW w:w="5000" w:type="pct"/>
        <w:tblLook w:val="04A0" w:firstRow="1" w:lastRow="0" w:firstColumn="1" w:lastColumn="0" w:noHBand="0" w:noVBand="1"/>
      </w:tblPr>
      <w:tblGrid>
        <w:gridCol w:w="566"/>
        <w:gridCol w:w="2278"/>
        <w:gridCol w:w="3292"/>
        <w:gridCol w:w="2453"/>
        <w:gridCol w:w="1830"/>
      </w:tblGrid>
      <w:tr w:rsidR="001D5FB4" w:rsidRPr="001D5FB4" w:rsidTr="00414C28">
        <w:trPr>
          <w:tblHeader/>
        </w:trPr>
        <w:tc>
          <w:tcPr>
            <w:tcW w:w="272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Назначение,</w:t>
            </w:r>
          </w:p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наименование,</w:t>
            </w:r>
          </w:p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1D5FB4" w:rsidRPr="001D5FB4" w:rsidTr="00414C28">
        <w:trPr>
          <w:tblHeader/>
        </w:trPr>
        <w:tc>
          <w:tcPr>
            <w:tcW w:w="272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D5FB4" w:rsidRPr="001D5FB4" w:rsidTr="00414C28">
        <w:trPr>
          <w:tblHeader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социальной инфраструктуры, отдыха и туризма, санаторно-курортного назначения</w:t>
            </w:r>
          </w:p>
        </w:tc>
      </w:tr>
      <w:tr w:rsidR="001D5FB4" w:rsidRPr="001D5FB4" w:rsidTr="00414C28">
        <w:tc>
          <w:tcPr>
            <w:tcW w:w="272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спортивной площадки </w:t>
            </w:r>
            <w:proofErr w:type="gramStart"/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Судунтуй</w:t>
            </w:r>
            <w:proofErr w:type="spellEnd"/>
          </w:p>
        </w:tc>
        <w:tc>
          <w:tcPr>
            <w:tcW w:w="1177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спортивной площадки 1700 кв. м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D5FB4" w:rsidRPr="001D5FB4" w:rsidRDefault="001D5FB4" w:rsidP="001D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2045 год</w:t>
            </w:r>
          </w:p>
        </w:tc>
      </w:tr>
    </w:tbl>
    <w:p w:rsidR="001D5FB4" w:rsidRPr="001D5FB4" w:rsidRDefault="001D5FB4" w:rsidP="001D5FB4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D5FB4" w:rsidRPr="001D5FB4" w:rsidSect="00F423B8">
          <w:footerReference w:type="default" r:id="rId11"/>
          <w:pgSz w:w="11904" w:h="16840"/>
          <w:pgMar w:top="1134" w:right="567" w:bottom="1134" w:left="1134" w:header="312" w:footer="369" w:gutter="0"/>
          <w:cols w:space="720"/>
        </w:sectPr>
      </w:pPr>
    </w:p>
    <w:p w:rsidR="001D5FB4" w:rsidRPr="001D5FB4" w:rsidRDefault="001D5FB4" w:rsidP="001D5F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  <w:r w:rsidRPr="001D5FB4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lastRenderedPageBreak/>
        <w:t>Целевые индикаторы программы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рамках настоящей Программы предложены следующие индикаторы, характеризующие состояние социальной сферы сельского поселения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551"/>
        <w:gridCol w:w="1602"/>
        <w:gridCol w:w="1870"/>
        <w:gridCol w:w="1330"/>
      </w:tblGrid>
      <w:tr w:rsidR="001D5FB4" w:rsidRPr="001D5FB4" w:rsidTr="00414C28">
        <w:trPr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Современное</w:t>
            </w:r>
          </w:p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состояние</w:t>
            </w:r>
          </w:p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начало 2024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Первая очередь</w:t>
            </w:r>
          </w:p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начало 2034г.</w:t>
            </w:r>
          </w:p>
        </w:tc>
      </w:tr>
      <w:tr w:rsidR="001D5FB4" w:rsidRPr="001D5FB4" w:rsidTr="00414C28">
        <w:trPr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Численность населения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</w:t>
            </w: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897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890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кв. м </w:t>
            </w:r>
            <w:proofErr w:type="gramStart"/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6"/>
                <w:szCs w:val="26"/>
              </w:rPr>
              <w:t>17,4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жилищного фонда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 кв. м общей площади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6"/>
                <w:szCs w:val="26"/>
              </w:rPr>
              <w:t>16,0</w:t>
            </w:r>
          </w:p>
        </w:tc>
      </w:tr>
      <w:tr w:rsidR="001D5FB4" w:rsidRPr="001D5FB4" w:rsidTr="00414C28">
        <w:trPr>
          <w:trHeight w:val="284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СОЦИАЛЬНОЙ ИНФРАСТРУКТУРЫ</w:t>
            </w:r>
          </w:p>
        </w:tc>
      </w:tr>
      <w:tr w:rsidR="001D5FB4" w:rsidRPr="001D5FB4" w:rsidTr="00414C28">
        <w:trPr>
          <w:trHeight w:val="390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1D5FB4" w:rsidRPr="001D5FB4" w:rsidTr="00414C28">
        <w:trPr>
          <w:trHeight w:val="450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Дошкольные</w:t>
            </w:r>
          </w:p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</w:t>
            </w:r>
          </w:p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lang w:eastAsia="en-US"/>
              </w:rPr>
              <w:t>90</w:t>
            </w:r>
          </w:p>
        </w:tc>
      </w:tr>
      <w:tr w:rsidR="001D5FB4" w:rsidRPr="001D5FB4" w:rsidTr="00414C28">
        <w:trPr>
          <w:trHeight w:val="253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Общеобразовательные</w:t>
            </w:r>
          </w:p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5FB4">
              <w:rPr>
                <w:rFonts w:ascii="Times New Roman" w:eastAsia="Calibri" w:hAnsi="Times New Roman" w:cs="Times New Roman"/>
                <w:bCs/>
                <w:lang w:eastAsia="en-US"/>
              </w:rPr>
              <w:t>410</w:t>
            </w:r>
          </w:p>
        </w:tc>
      </w:tr>
      <w:tr w:rsidR="001D5FB4" w:rsidRPr="001D5FB4" w:rsidTr="00414C28">
        <w:trPr>
          <w:trHeight w:val="897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</w:t>
            </w:r>
          </w:p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дополнительного</w:t>
            </w:r>
          </w:p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lang w:eastAsia="en-US"/>
              </w:rPr>
              <w:t>80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Лечебно-профилактические медицинские организации, оказывающие медицинскую помощь в амбулаторные условия (поликлиники)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5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</w:t>
            </w:r>
            <w:proofErr w:type="spellEnd"/>
            <w:r w:rsidRPr="001D5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 смену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Лечебно-профилактические медицинские организации, оказывающие медицинскую помощь в стационарных условиях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койка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культуры, клубы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lang w:eastAsia="en-US"/>
              </w:rPr>
              <w:t>360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Массовые библиотеки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3.3.4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3.5.1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физкультурно-оздоровительных занятий (спортзалы)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793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793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3.5.2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Плоскостные спортивные сооружения (стадионы, площадки)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25421,05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lang w:eastAsia="en-US"/>
              </w:rPr>
              <w:t>25421,05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Торговля, общественное питание, бытовое обслуживание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 торговые объекты (торговые центры, магазины)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Химчистки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вещей в мену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1D5FB4" w:rsidRPr="001D5FB4" w:rsidTr="00414C28">
        <w:trPr>
          <w:trHeight w:val="45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B4">
              <w:rPr>
                <w:rFonts w:ascii="Times New Roman" w:eastAsia="Calibri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FB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B4" w:rsidRPr="001D5FB4" w:rsidRDefault="001D5FB4" w:rsidP="001D5F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5FB4"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</w:p>
        </w:tc>
      </w:tr>
    </w:tbl>
    <w:p w:rsidR="001D5FB4" w:rsidRPr="001D5FB4" w:rsidRDefault="001D5FB4" w:rsidP="001D5FB4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FB4" w:rsidRPr="001D5FB4" w:rsidRDefault="001D5FB4" w:rsidP="001D5FB4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FB4" w:rsidRPr="001D5FB4" w:rsidRDefault="001D5FB4" w:rsidP="001D5F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  <w:bookmarkStart w:id="1" w:name="_TOC_250000"/>
      <w:r w:rsidRPr="001D5FB4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 xml:space="preserve">Эффективность мероприятий по развитию сети объектов социальной </w:t>
      </w:r>
      <w:bookmarkEnd w:id="1"/>
      <w:r w:rsidRPr="001D5FB4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>инфраструктуры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Выполнение включённых в Программу «Комплексного развития социальной инфраструктуры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Забайкальского края на 2024-2034 годы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организационных мероприятий и инвестиционных проектов, при условии разработки эффективных механизмов их реализации и активного участия местной администрации и поддержки мероприятий на уровне 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муниципального района «Агинский район» 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 участием органов управления Забайкальского края, позволит достичь запланированных показателей комплексного развития социальной инфраструктуры</w:t>
      </w:r>
      <w:proofErr w:type="gram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сельского поселения.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социально-экономического развития территории в соответствующей увязкой с программами социально-экономического развития самого сельского поселения и 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муниципального района «Агинский район»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.</w:t>
      </w:r>
      <w:proofErr w:type="gramEnd"/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Важным результатом реализации Программы «Комплексного развития социальной инфраструктуры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Забайкальского края на 2024-2034 годы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» явится повышение эффективности модернизируемой социальной инфраструктуры поселения. Ожидается повышение эффективности финансово-хозяйственной 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деятельности, развитие малого и среднего бизнеса в сфере обслуживания населения. Также будет получен социальный эффект – повышение уровня обеспеченности населения социальной инфраструктурой, при достижении расчетного уровня обеспеченности населения. При этом возможно создание новых рабочих мест.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За счет реконструкции клубных учреждений и создания помещений для культурно-массовой работы произойдет улучшение организации просветительской и культурно</w:t>
      </w: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й-</w:t>
      </w:r>
      <w:proofErr w:type="gram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деятельности в сельском поселении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, 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что особо важно для закрепления молодежи на селе.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Модернизация и оснащение спортивных объектов, в частности плоскостных спортивных сооружений (спортивных и игровых площадок) позволит повысить уровень спортивн</w:t>
      </w: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о-</w:t>
      </w:r>
      <w:proofErr w:type="gram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массовой работы, обеспечив массовое занятие детей и подростков.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Итоговым результатом реализации Программы «Комплексного развития социальной инфраструктуры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Забайкальского края на 2024-2034 годы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 явится повышение качества жизни населения, улучшения качества услуг, при сбалансированном перспективном развитии поселения.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  <w:r w:rsidRPr="001D5FB4"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  <w:t>Предложения по совершенствованию нормативно-правового и информационного обеспечения развития социальной инфраструктуры</w:t>
      </w:r>
    </w:p>
    <w:p w:rsidR="001D5FB4" w:rsidRPr="001D5FB4" w:rsidRDefault="001D5FB4" w:rsidP="001D5F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развитие Конституции Российской Федерации Федеральный были приняты: закон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от 06.10.2003 г. №131-ФЗ «Об общих принципах организации местного самоуправления в Российской Федерации».</w:t>
      </w:r>
      <w:proofErr w:type="gram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Эти законы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1D5FB4" w:rsidRPr="001D5FB4" w:rsidRDefault="001D5FB4" w:rsidP="001D5FB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Федеральный закон от 04.12.2007 № 329-ФЗ «О физической культуре и спорте в Российской Федерации»;</w:t>
      </w:r>
    </w:p>
    <w:p w:rsidR="001D5FB4" w:rsidRPr="001D5FB4" w:rsidRDefault="001D5FB4" w:rsidP="001D5FB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Федеральный закон от 21.11.2011 № 323-ФЗ «Об основах охраны здоровья граждан в Российской Федерации»;</w:t>
      </w:r>
    </w:p>
    <w:p w:rsidR="001D5FB4" w:rsidRPr="001D5FB4" w:rsidRDefault="001D5FB4" w:rsidP="001D5FB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Федеральный закон от 29.12.2012 № 273-ФЗ «Об образовании в Российской Федерации»;</w:t>
      </w:r>
    </w:p>
    <w:p w:rsidR="001D5FB4" w:rsidRPr="001D5FB4" w:rsidRDefault="001D5FB4" w:rsidP="001D5FB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Федеральный закон от 17.07.1999 № 178-ФЗ «О государственной социальной помощи»;</w:t>
      </w:r>
    </w:p>
    <w:p w:rsidR="001D5FB4" w:rsidRPr="001D5FB4" w:rsidRDefault="001D5FB4" w:rsidP="001D5FB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Закон Российской Федерации от 09.10.1992 № 3612-1 «Основы законодательства Российской Федерации о культуре».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Указанные законодательные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В целях создания благоприятных условий для функционирования и развития социальной инфраструктуры особую роль играет свод правил градостроительства - СП 42.13330.2016 Градостроительство. На основании Градостроительного кодекса и СП 42.13330.2016 Градостроительство разрабатываются документы территориального планирования, выполняющие роль нормативно-правовых актов на местном уровне.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Так для функционирования и развития социальной инфраструктуры сельского поселения разработана следующая нормативно-правовая и проектная база: Генеральный план муниципального образования; Правила землепользования и застройки муниципального образования; Местные нормативы градостроительного проектирования (проект); долгосрочная целевая программа «Социально-экономического развития сельского поселения «</w:t>
      </w:r>
      <w:proofErr w:type="spell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Судунтуй</w:t>
      </w:r>
      <w:proofErr w:type="spell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»</w:t>
      </w:r>
      <w:r w:rsidRPr="001D5FB4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муниципального района «Агинский район» Забайкальского края </w:t>
      </w: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на 2024-2034 годы».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Данная нормативно-правовая и проектная база является необходимой для дальнейшего функционирования и развития социальной инфраструктуры с 2024 по 2034 годы. </w:t>
      </w: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Для совершенствования нормативно-правового, проектного и информационного развития социальной инфраструктуры, направленного на достижение целевых показателей Программы, требуется актуализация документов территориального планирования: внесение изменений в Схему территориального планирования муниципального района «Агинский район» Забайкальского края (практически отсутствует достоверная информация по сельским поселениям и прогноз развития населения на четко зафиксированный расчетный срок), внесение изменений в Генеральный план муниципального образования.</w:t>
      </w:r>
      <w:proofErr w:type="gramEnd"/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Организационная структура управления Программой базируется на существующей схеме исполнительной власти сельского поселения.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Общее руководство Программой осуществляет Глава поселения, в функции которого в рамках реализации Программы входит: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lastRenderedPageBreak/>
        <w:t>- определение приоритетов, постановка оперативных и краткосрочных целей Программы;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контроль за ходом реализации программы развития социальной инфраструктуры сельского поселения;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-утверждение подпрограмм поселения и проектных решений по приоритетным направлениям Программы;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Глава сельского поселения осуществляет следующие действия: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рассматривает и утверждает план мероприятий, объемы их финансирования и сроки реализации;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взаимодействует с районными и краевыми органами исполнительной власти по включению предложений сельского поселения в районные и краевые программы;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- </w:t>
      </w: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контроль за</w:t>
      </w:r>
      <w:proofErr w:type="gram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 выполнением годового плана действий и подготовка отчетов о его выполнении;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 xml:space="preserve">- осуществляет руководство </w:t>
      </w:r>
      <w:proofErr w:type="gramStart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по</w:t>
      </w:r>
      <w:proofErr w:type="gramEnd"/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: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подготовке перечня муниципальных программ поселения, предлагаемых к финансированию из районного и краевого бюджета на очередной финансовый год;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составлению ежегодного плана действий по реализации Программы;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реализации мероприятий Программы поселения.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Специалисты администрации сельского поселения осуществляет следующие функции: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подготовка проектов нормативных правовых актов по подведомственной сфере по соответствующим разделам Программы;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подготовка проектов программ поселения по приоритетным направлениям Программы;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формирование бюджетных заявок на выделение средств из муниципального бюджета поселения;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1D5FB4" w:rsidRPr="001D5FB4" w:rsidRDefault="001D5FB4" w:rsidP="001D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</w:pPr>
      <w:r w:rsidRPr="001D5FB4">
        <w:rPr>
          <w:rFonts w:ascii="Times New Roman" w:eastAsia="Calibri" w:hAnsi="Times New Roman" w:cs="Times New Roman"/>
          <w:bCs/>
          <w:sz w:val="26"/>
          <w:szCs w:val="26"/>
          <w:lang w:eastAsia="en-US" w:bidi="en-US"/>
        </w:rPr>
        <w:t>-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1D5FB4" w:rsidRDefault="001D5FB4" w:rsidP="001D5FB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 w:bidi="en-US"/>
        </w:rPr>
      </w:pPr>
      <w:r w:rsidRPr="001D5FB4">
        <w:rPr>
          <w:rFonts w:ascii="Times New Roman" w:eastAsia="Times New Roman" w:hAnsi="Times New Roman" w:cs="Times New Roman"/>
          <w:bCs/>
          <w:sz w:val="26"/>
          <w:szCs w:val="26"/>
        </w:rPr>
        <w:t>- предварительное рассмотрение предложений и бизнес-планов, представленных участниками Программы для получения поддержки, на предмет экономической и социальной значимос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ти.</w:t>
      </w:r>
    </w:p>
    <w:sectPr w:rsidR="001D5FB4" w:rsidSect="004B2DE3">
      <w:footerReference w:type="defaul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BA" w:rsidRDefault="00AF5CBA">
      <w:pPr>
        <w:spacing w:after="0" w:line="240" w:lineRule="auto"/>
      </w:pPr>
      <w:r>
        <w:separator/>
      </w:r>
    </w:p>
  </w:endnote>
  <w:endnote w:type="continuationSeparator" w:id="0">
    <w:p w:rsidR="00AF5CBA" w:rsidRDefault="00AF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B4" w:rsidRDefault="001D5FB4">
    <w:pPr>
      <w:pStyle w:val="af4"/>
      <w:jc w:val="center"/>
    </w:pPr>
  </w:p>
  <w:p w:rsidR="001D5FB4" w:rsidRDefault="001D5FB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8601"/>
      <w:docPartObj>
        <w:docPartGallery w:val="Page Numbers (Bottom of Page)"/>
        <w:docPartUnique/>
      </w:docPartObj>
    </w:sdtPr>
    <w:sdtEndPr/>
    <w:sdtContent>
      <w:p w:rsidR="00BA4412" w:rsidRDefault="00BA4412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CB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A4412" w:rsidRDefault="00BA4412">
    <w:pPr>
      <w:pStyle w:val="af4"/>
    </w:pPr>
  </w:p>
  <w:p w:rsidR="00A12A26" w:rsidRDefault="00A12A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BA" w:rsidRDefault="00AF5CBA">
      <w:pPr>
        <w:spacing w:after="0" w:line="240" w:lineRule="auto"/>
      </w:pPr>
      <w:r>
        <w:separator/>
      </w:r>
    </w:p>
  </w:footnote>
  <w:footnote w:type="continuationSeparator" w:id="0">
    <w:p w:rsidR="00AF5CBA" w:rsidRDefault="00AF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193"/>
    <w:multiLevelType w:val="hybridMultilevel"/>
    <w:tmpl w:val="78A82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B35F3"/>
    <w:multiLevelType w:val="hybridMultilevel"/>
    <w:tmpl w:val="BAF02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AE021D"/>
    <w:multiLevelType w:val="hybridMultilevel"/>
    <w:tmpl w:val="B914E0E0"/>
    <w:lvl w:ilvl="0" w:tplc="438CE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6C57"/>
    <w:multiLevelType w:val="hybridMultilevel"/>
    <w:tmpl w:val="2280E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FF4A49"/>
    <w:multiLevelType w:val="hybridMultilevel"/>
    <w:tmpl w:val="3D147C50"/>
    <w:lvl w:ilvl="0" w:tplc="77B24BE0">
      <w:start w:val="1"/>
      <w:numFmt w:val="decimal"/>
      <w:lvlText w:val="%1."/>
      <w:lvlJc w:val="left"/>
      <w:pPr>
        <w:ind w:left="11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B6609F4">
      <w:start w:val="7"/>
      <w:numFmt w:val="decimal"/>
      <w:lvlText w:val="%2."/>
      <w:lvlJc w:val="left"/>
      <w:pPr>
        <w:ind w:left="120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36189748">
      <w:numFmt w:val="bullet"/>
      <w:lvlText w:val="•"/>
      <w:lvlJc w:val="left"/>
      <w:pPr>
        <w:ind w:left="2225" w:hanging="281"/>
      </w:pPr>
      <w:rPr>
        <w:rFonts w:hint="default"/>
        <w:lang w:val="ru-RU" w:eastAsia="ru-RU" w:bidi="ru-RU"/>
      </w:rPr>
    </w:lvl>
    <w:lvl w:ilvl="3" w:tplc="3466B578">
      <w:numFmt w:val="bullet"/>
      <w:lvlText w:val="•"/>
      <w:lvlJc w:val="left"/>
      <w:pPr>
        <w:ind w:left="3250" w:hanging="281"/>
      </w:pPr>
      <w:rPr>
        <w:rFonts w:hint="default"/>
        <w:lang w:val="ru-RU" w:eastAsia="ru-RU" w:bidi="ru-RU"/>
      </w:rPr>
    </w:lvl>
    <w:lvl w:ilvl="4" w:tplc="41AE1FCE">
      <w:numFmt w:val="bullet"/>
      <w:lvlText w:val="•"/>
      <w:lvlJc w:val="left"/>
      <w:pPr>
        <w:ind w:left="4275" w:hanging="281"/>
      </w:pPr>
      <w:rPr>
        <w:rFonts w:hint="default"/>
        <w:lang w:val="ru-RU" w:eastAsia="ru-RU" w:bidi="ru-RU"/>
      </w:rPr>
    </w:lvl>
    <w:lvl w:ilvl="5" w:tplc="620E1248">
      <w:numFmt w:val="bullet"/>
      <w:lvlText w:val="•"/>
      <w:lvlJc w:val="left"/>
      <w:pPr>
        <w:ind w:left="5300" w:hanging="281"/>
      </w:pPr>
      <w:rPr>
        <w:rFonts w:hint="default"/>
        <w:lang w:val="ru-RU" w:eastAsia="ru-RU" w:bidi="ru-RU"/>
      </w:rPr>
    </w:lvl>
    <w:lvl w:ilvl="6" w:tplc="CF428C62">
      <w:numFmt w:val="bullet"/>
      <w:lvlText w:val="•"/>
      <w:lvlJc w:val="left"/>
      <w:pPr>
        <w:ind w:left="6325" w:hanging="281"/>
      </w:pPr>
      <w:rPr>
        <w:rFonts w:hint="default"/>
        <w:lang w:val="ru-RU" w:eastAsia="ru-RU" w:bidi="ru-RU"/>
      </w:rPr>
    </w:lvl>
    <w:lvl w:ilvl="7" w:tplc="27346C64">
      <w:numFmt w:val="bullet"/>
      <w:lvlText w:val="•"/>
      <w:lvlJc w:val="left"/>
      <w:pPr>
        <w:ind w:left="7350" w:hanging="281"/>
      </w:pPr>
      <w:rPr>
        <w:rFonts w:hint="default"/>
        <w:lang w:val="ru-RU" w:eastAsia="ru-RU" w:bidi="ru-RU"/>
      </w:rPr>
    </w:lvl>
    <w:lvl w:ilvl="8" w:tplc="B414193A">
      <w:numFmt w:val="bullet"/>
      <w:lvlText w:val="•"/>
      <w:lvlJc w:val="left"/>
      <w:pPr>
        <w:ind w:left="8376" w:hanging="281"/>
      </w:pPr>
      <w:rPr>
        <w:rFonts w:hint="default"/>
        <w:lang w:val="ru-RU" w:eastAsia="ru-RU" w:bidi="ru-RU"/>
      </w:rPr>
    </w:lvl>
  </w:abstractNum>
  <w:abstractNum w:abstractNumId="5">
    <w:nsid w:val="192B2D6F"/>
    <w:multiLevelType w:val="hybridMultilevel"/>
    <w:tmpl w:val="4F2CE558"/>
    <w:lvl w:ilvl="0" w:tplc="EF6A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A07D6"/>
    <w:multiLevelType w:val="hybridMultilevel"/>
    <w:tmpl w:val="85CED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865F5A"/>
    <w:multiLevelType w:val="hybridMultilevel"/>
    <w:tmpl w:val="974E1C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75DFF"/>
    <w:multiLevelType w:val="hybridMultilevel"/>
    <w:tmpl w:val="9DFC7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F967BF"/>
    <w:multiLevelType w:val="multilevel"/>
    <w:tmpl w:val="C3368FE4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8A63318"/>
    <w:multiLevelType w:val="multilevel"/>
    <w:tmpl w:val="C4A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E0619A"/>
    <w:multiLevelType w:val="hybridMultilevel"/>
    <w:tmpl w:val="8C90DFAA"/>
    <w:lvl w:ilvl="0" w:tplc="2C0AE4FC">
      <w:numFmt w:val="bullet"/>
      <w:pStyle w:val="S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0129E"/>
    <w:multiLevelType w:val="hybridMultilevel"/>
    <w:tmpl w:val="C52244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D00B6A"/>
    <w:multiLevelType w:val="hybridMultilevel"/>
    <w:tmpl w:val="3D64B9C0"/>
    <w:lvl w:ilvl="0" w:tplc="2A94C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455EC"/>
    <w:multiLevelType w:val="hybridMultilevel"/>
    <w:tmpl w:val="21A06B3C"/>
    <w:lvl w:ilvl="0" w:tplc="68F62E16">
      <w:start w:val="1"/>
      <w:numFmt w:val="bullet"/>
      <w:lvlText w:val="–"/>
      <w:lvlJc w:val="left"/>
      <w:pPr>
        <w:ind w:hanging="538"/>
      </w:pPr>
      <w:rPr>
        <w:rFonts w:ascii="Symbol" w:eastAsia="Symbol" w:hAnsi="Symbol" w:hint="default"/>
        <w:w w:val="91"/>
        <w:sz w:val="24"/>
        <w:szCs w:val="24"/>
      </w:rPr>
    </w:lvl>
    <w:lvl w:ilvl="1" w:tplc="80327E52">
      <w:start w:val="1"/>
      <w:numFmt w:val="bullet"/>
      <w:lvlText w:val="•"/>
      <w:lvlJc w:val="left"/>
      <w:rPr>
        <w:rFonts w:hint="default"/>
      </w:rPr>
    </w:lvl>
    <w:lvl w:ilvl="2" w:tplc="A4B8A19A">
      <w:start w:val="1"/>
      <w:numFmt w:val="bullet"/>
      <w:lvlText w:val="•"/>
      <w:lvlJc w:val="left"/>
      <w:rPr>
        <w:rFonts w:hint="default"/>
      </w:rPr>
    </w:lvl>
    <w:lvl w:ilvl="3" w:tplc="222079CE">
      <w:start w:val="1"/>
      <w:numFmt w:val="bullet"/>
      <w:lvlText w:val="•"/>
      <w:lvlJc w:val="left"/>
      <w:rPr>
        <w:rFonts w:hint="default"/>
      </w:rPr>
    </w:lvl>
    <w:lvl w:ilvl="4" w:tplc="6C58EA58">
      <w:start w:val="1"/>
      <w:numFmt w:val="bullet"/>
      <w:lvlText w:val="•"/>
      <w:lvlJc w:val="left"/>
      <w:rPr>
        <w:rFonts w:hint="default"/>
      </w:rPr>
    </w:lvl>
    <w:lvl w:ilvl="5" w:tplc="BC7429D0">
      <w:start w:val="1"/>
      <w:numFmt w:val="bullet"/>
      <w:lvlText w:val="•"/>
      <w:lvlJc w:val="left"/>
      <w:rPr>
        <w:rFonts w:hint="default"/>
      </w:rPr>
    </w:lvl>
    <w:lvl w:ilvl="6" w:tplc="98F43A12">
      <w:start w:val="1"/>
      <w:numFmt w:val="bullet"/>
      <w:lvlText w:val="•"/>
      <w:lvlJc w:val="left"/>
      <w:rPr>
        <w:rFonts w:hint="default"/>
      </w:rPr>
    </w:lvl>
    <w:lvl w:ilvl="7" w:tplc="46F0BCE4">
      <w:start w:val="1"/>
      <w:numFmt w:val="bullet"/>
      <w:lvlText w:val="•"/>
      <w:lvlJc w:val="left"/>
      <w:rPr>
        <w:rFonts w:hint="default"/>
      </w:rPr>
    </w:lvl>
    <w:lvl w:ilvl="8" w:tplc="060C5EA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61"/>
    <w:rsid w:val="00017023"/>
    <w:rsid w:val="00047008"/>
    <w:rsid w:val="0005089E"/>
    <w:rsid w:val="000B2728"/>
    <w:rsid w:val="000B5C4C"/>
    <w:rsid w:val="000C5CB7"/>
    <w:rsid w:val="000C5E17"/>
    <w:rsid w:val="0010785E"/>
    <w:rsid w:val="00124FEB"/>
    <w:rsid w:val="001353AB"/>
    <w:rsid w:val="00157112"/>
    <w:rsid w:val="00164294"/>
    <w:rsid w:val="00197AE5"/>
    <w:rsid w:val="001A4729"/>
    <w:rsid w:val="001B1AA0"/>
    <w:rsid w:val="001C7C2A"/>
    <w:rsid w:val="001D2D7B"/>
    <w:rsid w:val="001D4228"/>
    <w:rsid w:val="001D5FB4"/>
    <w:rsid w:val="001F6619"/>
    <w:rsid w:val="002259CD"/>
    <w:rsid w:val="00235D45"/>
    <w:rsid w:val="0028289C"/>
    <w:rsid w:val="00283AE9"/>
    <w:rsid w:val="002B14FF"/>
    <w:rsid w:val="00302BD8"/>
    <w:rsid w:val="0032602F"/>
    <w:rsid w:val="0034324C"/>
    <w:rsid w:val="00343B00"/>
    <w:rsid w:val="00360D24"/>
    <w:rsid w:val="00367768"/>
    <w:rsid w:val="00434959"/>
    <w:rsid w:val="004367A6"/>
    <w:rsid w:val="004372AD"/>
    <w:rsid w:val="00445B90"/>
    <w:rsid w:val="00471586"/>
    <w:rsid w:val="00485FAD"/>
    <w:rsid w:val="004B2DE3"/>
    <w:rsid w:val="004D23D1"/>
    <w:rsid w:val="004D3323"/>
    <w:rsid w:val="00505033"/>
    <w:rsid w:val="0054194B"/>
    <w:rsid w:val="005816C1"/>
    <w:rsid w:val="005A36A6"/>
    <w:rsid w:val="005A7568"/>
    <w:rsid w:val="00627495"/>
    <w:rsid w:val="00627A2A"/>
    <w:rsid w:val="00636806"/>
    <w:rsid w:val="006909D3"/>
    <w:rsid w:val="006A5992"/>
    <w:rsid w:val="006D2892"/>
    <w:rsid w:val="006E7C75"/>
    <w:rsid w:val="00703361"/>
    <w:rsid w:val="00726F7D"/>
    <w:rsid w:val="00760CB0"/>
    <w:rsid w:val="0077757B"/>
    <w:rsid w:val="007A2C11"/>
    <w:rsid w:val="007A7F09"/>
    <w:rsid w:val="007B4298"/>
    <w:rsid w:val="007F72D3"/>
    <w:rsid w:val="00802D75"/>
    <w:rsid w:val="00803657"/>
    <w:rsid w:val="00841E20"/>
    <w:rsid w:val="008527C4"/>
    <w:rsid w:val="00863B8F"/>
    <w:rsid w:val="00891438"/>
    <w:rsid w:val="0089657E"/>
    <w:rsid w:val="00931190"/>
    <w:rsid w:val="009340F3"/>
    <w:rsid w:val="009437D0"/>
    <w:rsid w:val="00955A34"/>
    <w:rsid w:val="0096706E"/>
    <w:rsid w:val="009817E7"/>
    <w:rsid w:val="009867F3"/>
    <w:rsid w:val="009D5F6E"/>
    <w:rsid w:val="00A03CB3"/>
    <w:rsid w:val="00A12A26"/>
    <w:rsid w:val="00A3134B"/>
    <w:rsid w:val="00A40BBE"/>
    <w:rsid w:val="00A42859"/>
    <w:rsid w:val="00A43304"/>
    <w:rsid w:val="00A636AD"/>
    <w:rsid w:val="00A8375F"/>
    <w:rsid w:val="00A943F5"/>
    <w:rsid w:val="00AA0C89"/>
    <w:rsid w:val="00AD2743"/>
    <w:rsid w:val="00AF5CBA"/>
    <w:rsid w:val="00B044BA"/>
    <w:rsid w:val="00B15A9E"/>
    <w:rsid w:val="00B47CD0"/>
    <w:rsid w:val="00B618FC"/>
    <w:rsid w:val="00B735DA"/>
    <w:rsid w:val="00BA4412"/>
    <w:rsid w:val="00BA54F0"/>
    <w:rsid w:val="00BE582C"/>
    <w:rsid w:val="00BE74DE"/>
    <w:rsid w:val="00C20197"/>
    <w:rsid w:val="00C22B7D"/>
    <w:rsid w:val="00C36C05"/>
    <w:rsid w:val="00C57793"/>
    <w:rsid w:val="00CE3AC8"/>
    <w:rsid w:val="00CE51D5"/>
    <w:rsid w:val="00D531CB"/>
    <w:rsid w:val="00D6138D"/>
    <w:rsid w:val="00D82F38"/>
    <w:rsid w:val="00DD2EAB"/>
    <w:rsid w:val="00DE50D7"/>
    <w:rsid w:val="00DF5598"/>
    <w:rsid w:val="00E21F32"/>
    <w:rsid w:val="00E51EF9"/>
    <w:rsid w:val="00E849A2"/>
    <w:rsid w:val="00E86192"/>
    <w:rsid w:val="00E9198F"/>
    <w:rsid w:val="00ED6D0C"/>
    <w:rsid w:val="00F12111"/>
    <w:rsid w:val="00F81840"/>
    <w:rsid w:val="00F93897"/>
    <w:rsid w:val="00FD67D1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47CD0"/>
    <w:pPr>
      <w:keepNext/>
      <w:spacing w:before="120" w:after="0" w:line="240" w:lineRule="auto"/>
      <w:ind w:left="-142" w:firstLine="708"/>
      <w:jc w:val="center"/>
      <w:outlineLvl w:val="0"/>
    </w:pPr>
    <w:rPr>
      <w:rFonts w:ascii="Times New Roman" w:eastAsia="Times New Roman" w:hAnsi="Times New Roman" w:cs="Courier New"/>
      <w:b/>
      <w:bCs/>
      <w:sz w:val="28"/>
      <w:szCs w:val="26"/>
    </w:rPr>
  </w:style>
  <w:style w:type="paragraph" w:styleId="2">
    <w:name w:val="heading 2"/>
    <w:basedOn w:val="a"/>
    <w:next w:val="a"/>
    <w:link w:val="20"/>
    <w:uiPriority w:val="1"/>
    <w:qFormat/>
    <w:rsid w:val="00B47CD0"/>
    <w:pPr>
      <w:keepNext/>
      <w:spacing w:before="240" w:after="60" w:line="240" w:lineRule="auto"/>
      <w:ind w:left="-142" w:firstLine="85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7CD0"/>
    <w:pPr>
      <w:keepNext/>
      <w:spacing w:before="240" w:after="60" w:line="240" w:lineRule="auto"/>
      <w:ind w:left="-142" w:firstLine="85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47CD0"/>
    <w:pPr>
      <w:spacing w:before="240" w:after="60" w:line="240" w:lineRule="auto"/>
      <w:ind w:left="-142"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2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aliases w:val=" Знак12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aliases w:val="Введение,Заголовок мой1,СписокСТПр,Нумерация,ПАРАГРАФ,список 1,it_List1,Ненумерованный список,List Paragraph,Второй абзац списка,Список_маркированный,Список_маркированный1,Абзац списка3,Варианты ответов,Имя рисунка,Булит,Bullet Number"/>
    <w:basedOn w:val="a"/>
    <w:link w:val="a6"/>
    <w:uiPriority w:val="34"/>
    <w:qFormat/>
    <w:rsid w:val="009340F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D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E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7CD0"/>
    <w:rPr>
      <w:rFonts w:ascii="Times New Roman" w:eastAsia="Times New Roman" w:hAnsi="Times New Roman" w:cs="Courier New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B47CD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47CD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47C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47CD0"/>
  </w:style>
  <w:style w:type="paragraph" w:styleId="ab">
    <w:name w:val="No Spacing"/>
    <w:aliases w:val="с интервалом,5 межстрочный интервал"/>
    <w:link w:val="ac"/>
    <w:qFormat/>
    <w:rsid w:val="00B47CD0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47CD0"/>
    <w:pPr>
      <w:widowControl w:val="0"/>
      <w:spacing w:after="0" w:line="240" w:lineRule="auto"/>
      <w:ind w:left="-142" w:firstLine="851"/>
      <w:jc w:val="both"/>
    </w:pPr>
    <w:rPr>
      <w:rFonts w:eastAsia="Calibri"/>
      <w:lang w:val="en-US" w:eastAsia="en-US"/>
    </w:rPr>
  </w:style>
  <w:style w:type="table" w:customStyle="1" w:styleId="12">
    <w:name w:val="Сетка таблицы1"/>
    <w:basedOn w:val="a1"/>
    <w:next w:val="a8"/>
    <w:uiPriority w:val="39"/>
    <w:rsid w:val="00B47CD0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rsid w:val="00B47C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nhideWhenUsed/>
    <w:rsid w:val="00B47CD0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B47CD0"/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ody Text"/>
    <w:aliases w:val=" Знак, Знак1 Знак,Знак,Знак1 Знак,Основной текст Знак Знак Знак,Основной текст Знак Знак1"/>
    <w:basedOn w:val="a"/>
    <w:link w:val="af"/>
    <w:uiPriority w:val="1"/>
    <w:unhideWhenUsed/>
    <w:qFormat/>
    <w:rsid w:val="00B47CD0"/>
    <w:pPr>
      <w:spacing w:after="120" w:line="240" w:lineRule="auto"/>
      <w:ind w:left="-142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aliases w:val=" Знак Знак, Знак1 Знак Знак,Знак Знак,Знак1 Знак Знак,Основной текст Знак Знак Знак Знак,Основной текст Знак Знак1 Знак"/>
    <w:basedOn w:val="a0"/>
    <w:link w:val="ae"/>
    <w:rsid w:val="00B47CD0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47CD0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Знак1"/>
    <w:basedOn w:val="a"/>
    <w:semiHidden/>
    <w:rsid w:val="00B47CD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6"/>
      <w:szCs w:val="26"/>
      <w:lang w:val="en-US" w:eastAsia="en-US"/>
    </w:rPr>
  </w:style>
  <w:style w:type="paragraph" w:styleId="af0">
    <w:name w:val="Body Text Indent"/>
    <w:basedOn w:val="a"/>
    <w:link w:val="af1"/>
    <w:unhideWhenUsed/>
    <w:rsid w:val="00B47CD0"/>
    <w:pPr>
      <w:spacing w:after="120" w:line="240" w:lineRule="auto"/>
      <w:ind w:left="283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47CD0"/>
    <w:rPr>
      <w:rFonts w:ascii="Times New Roman" w:eastAsia="Times New Roman" w:hAnsi="Times New Roman" w:cs="Times New Roman"/>
      <w:sz w:val="26"/>
      <w:szCs w:val="26"/>
    </w:rPr>
  </w:style>
  <w:style w:type="paragraph" w:styleId="af2">
    <w:name w:val="Subtitle"/>
    <w:basedOn w:val="a"/>
    <w:link w:val="af3"/>
    <w:qFormat/>
    <w:rsid w:val="00B47CD0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f3">
    <w:name w:val="Подзаголовок Знак"/>
    <w:basedOn w:val="a0"/>
    <w:link w:val="af2"/>
    <w:rsid w:val="00B47CD0"/>
    <w:rPr>
      <w:rFonts w:ascii="Times New Roman" w:eastAsia="Times New Roman" w:hAnsi="Times New Roman" w:cs="Times New Roman"/>
      <w:sz w:val="24"/>
      <w:szCs w:val="26"/>
    </w:rPr>
  </w:style>
  <w:style w:type="paragraph" w:customStyle="1" w:styleId="xl57">
    <w:name w:val="xl57"/>
    <w:basedOn w:val="a"/>
    <w:rsid w:val="00B47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23">
    <w:name w:val="Body Text 2"/>
    <w:basedOn w:val="a"/>
    <w:link w:val="24"/>
    <w:rsid w:val="00B47CD0"/>
    <w:pPr>
      <w:spacing w:after="120" w:line="48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47CD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B47CD0"/>
    <w:pPr>
      <w:tabs>
        <w:tab w:val="center" w:pos="4677"/>
        <w:tab w:val="right" w:pos="9355"/>
      </w:tabs>
      <w:spacing w:after="0" w:line="240" w:lineRule="auto"/>
      <w:ind w:left="-142" w:firstLine="851"/>
      <w:jc w:val="both"/>
    </w:pPr>
    <w:rPr>
      <w:rFonts w:ascii="Times New Roman" w:eastAsia="Times New Roman" w:hAnsi="Times New Roman" w:cs="Courier New"/>
      <w:sz w:val="28"/>
      <w:szCs w:val="26"/>
    </w:rPr>
  </w:style>
  <w:style w:type="character" w:customStyle="1" w:styleId="af5">
    <w:name w:val="Нижний колонтитул Знак"/>
    <w:basedOn w:val="a0"/>
    <w:link w:val="af4"/>
    <w:uiPriority w:val="99"/>
    <w:rsid w:val="00B47CD0"/>
    <w:rPr>
      <w:rFonts w:ascii="Times New Roman" w:eastAsia="Times New Roman" w:hAnsi="Times New Roman" w:cs="Courier New"/>
      <w:sz w:val="28"/>
      <w:szCs w:val="26"/>
    </w:rPr>
  </w:style>
  <w:style w:type="paragraph" w:customStyle="1" w:styleId="4">
    <w:name w:val="заголовок 4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6">
    <w:name w:val="Emphasis"/>
    <w:basedOn w:val="a0"/>
    <w:uiPriority w:val="20"/>
    <w:qFormat/>
    <w:rsid w:val="00B47CD0"/>
    <w:rPr>
      <w:i/>
      <w:iCs/>
    </w:rPr>
  </w:style>
  <w:style w:type="paragraph" w:customStyle="1" w:styleId="31">
    <w:name w:val="Основной текст с отступом 31"/>
    <w:basedOn w:val="a"/>
    <w:rsid w:val="00B47CD0"/>
    <w:pPr>
      <w:spacing w:before="120" w:after="0" w:line="360" w:lineRule="auto"/>
      <w:ind w:left="-142" w:firstLine="567"/>
      <w:jc w:val="both"/>
    </w:pPr>
    <w:rPr>
      <w:rFonts w:ascii="TimesDL" w:eastAsia="Times New Roman" w:hAnsi="TimesDL" w:cs="Times New Roman"/>
      <w:sz w:val="28"/>
      <w:szCs w:val="26"/>
    </w:rPr>
  </w:style>
  <w:style w:type="character" w:styleId="af7">
    <w:name w:val="page number"/>
    <w:basedOn w:val="a0"/>
    <w:rsid w:val="00B47CD0"/>
  </w:style>
  <w:style w:type="paragraph" w:styleId="af8">
    <w:name w:val="header"/>
    <w:basedOn w:val="a"/>
    <w:link w:val="af9"/>
    <w:rsid w:val="00B47CD0"/>
    <w:pPr>
      <w:tabs>
        <w:tab w:val="center" w:pos="4677"/>
        <w:tab w:val="right" w:pos="9355"/>
      </w:tabs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B47CD0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B47C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заголовок 1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fa">
    <w:name w:val="Hyperlink"/>
    <w:basedOn w:val="a0"/>
    <w:rsid w:val="00B47CD0"/>
    <w:rPr>
      <w:color w:val="0000FF"/>
      <w:u w:val="single"/>
    </w:rPr>
  </w:style>
  <w:style w:type="character" w:customStyle="1" w:styleId="afb">
    <w:name w:val="Основной шрифт"/>
    <w:rsid w:val="00B47CD0"/>
  </w:style>
  <w:style w:type="paragraph" w:customStyle="1" w:styleId="210">
    <w:name w:val="Основной текст с отступом 21"/>
    <w:basedOn w:val="a"/>
    <w:rsid w:val="00B47CD0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xl61">
    <w:name w:val="xl61"/>
    <w:basedOn w:val="a"/>
    <w:rsid w:val="00B47CD0"/>
    <w:pPr>
      <w:spacing w:before="100" w:beforeAutospacing="1" w:after="100" w:afterAutospacing="1" w:line="240" w:lineRule="auto"/>
      <w:ind w:left="-142" w:firstLine="85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afc">
    <w:name w:val="Внутренний адрес"/>
    <w:basedOn w:val="a"/>
    <w:rsid w:val="00B47CD0"/>
    <w:pPr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номер страницы"/>
    <w:basedOn w:val="a0"/>
    <w:rsid w:val="00B47CD0"/>
  </w:style>
  <w:style w:type="paragraph" w:customStyle="1" w:styleId="25">
    <w:name w:val="заголовок 2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заголовок 3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заголовок 6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right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"/>
    <w:rsid w:val="00B47CD0"/>
    <w:pPr>
      <w:widowControl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font5">
    <w:name w:val="font5"/>
    <w:basedOn w:val="a"/>
    <w:rsid w:val="00B47CD0"/>
    <w:pPr>
      <w:spacing w:before="100" w:beforeAutospacing="1" w:after="100" w:afterAutospacing="1" w:line="240" w:lineRule="auto"/>
      <w:ind w:left="-142" w:firstLine="851"/>
      <w:jc w:val="both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B47CD0"/>
    <w:pPr>
      <w:spacing w:before="100" w:beforeAutospacing="1" w:after="100" w:afterAutospacing="1" w:line="240" w:lineRule="auto"/>
      <w:ind w:left="-142" w:firstLine="851"/>
      <w:jc w:val="both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27">
    <w:name w:val="xl2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9">
    <w:name w:val="xl2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8">
    <w:name w:val="xl3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1">
    <w:name w:val="xl4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2">
    <w:name w:val="xl4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4">
    <w:name w:val="xl4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5">
    <w:name w:val="xl4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7">
    <w:name w:val="xl4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9">
    <w:name w:val="xl4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1">
    <w:name w:val="xl5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52">
    <w:name w:val="xl5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4">
    <w:name w:val="xl5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6">
    <w:name w:val="xl56"/>
    <w:basedOn w:val="a"/>
    <w:rsid w:val="00B47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a"/>
    <w:rsid w:val="00B47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B47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60">
    <w:name w:val="xl60"/>
    <w:basedOn w:val="a"/>
    <w:rsid w:val="00B47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62">
    <w:name w:val="xl62"/>
    <w:basedOn w:val="a"/>
    <w:rsid w:val="00B47CD0"/>
    <w:pPr>
      <w:pBdr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B47C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B47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7">
    <w:name w:val="xl6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Cell">
    <w:name w:val="ConsPlusCell"/>
    <w:rsid w:val="00B4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47C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6">
    <w:name w:val="Абзац списка1"/>
    <w:basedOn w:val="a"/>
    <w:rsid w:val="00B47CD0"/>
    <w:pPr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customStyle="1" w:styleId="110">
    <w:name w:val="Оглавление 11"/>
    <w:basedOn w:val="a"/>
    <w:next w:val="17"/>
    <w:uiPriority w:val="1"/>
    <w:qFormat/>
    <w:rsid w:val="00B47CD0"/>
    <w:pPr>
      <w:widowControl w:val="0"/>
      <w:spacing w:before="120" w:after="0" w:line="240" w:lineRule="auto"/>
      <w:ind w:left="152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customStyle="1" w:styleId="212">
    <w:name w:val="Оглавление 21"/>
    <w:basedOn w:val="a"/>
    <w:next w:val="26"/>
    <w:uiPriority w:val="1"/>
    <w:qFormat/>
    <w:rsid w:val="00B47CD0"/>
    <w:pPr>
      <w:widowControl w:val="0"/>
      <w:spacing w:after="0" w:line="240" w:lineRule="auto"/>
      <w:ind w:left="885" w:hanging="492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310">
    <w:name w:val="Оглавление 31"/>
    <w:basedOn w:val="a"/>
    <w:next w:val="33"/>
    <w:uiPriority w:val="1"/>
    <w:qFormat/>
    <w:rsid w:val="00B47CD0"/>
    <w:pPr>
      <w:widowControl w:val="0"/>
      <w:spacing w:after="0" w:line="240" w:lineRule="auto"/>
      <w:ind w:left="885" w:hanging="492"/>
    </w:pPr>
    <w:rPr>
      <w:rFonts w:ascii="Times New Roman" w:eastAsia="Times New Roman" w:hAnsi="Times New Roman"/>
      <w:b/>
      <w:bCs/>
      <w:i/>
      <w:lang w:val="en-US" w:eastAsia="en-US"/>
    </w:rPr>
  </w:style>
  <w:style w:type="character" w:styleId="afe">
    <w:name w:val="Strong"/>
    <w:basedOn w:val="a0"/>
    <w:uiPriority w:val="22"/>
    <w:qFormat/>
    <w:rsid w:val="00B47CD0"/>
    <w:rPr>
      <w:b/>
      <w:bCs/>
    </w:rPr>
  </w:style>
  <w:style w:type="character" w:customStyle="1" w:styleId="27">
    <w:name w:val="Основной текст (2)_"/>
    <w:basedOn w:val="a0"/>
    <w:link w:val="213"/>
    <w:rsid w:val="00B47CD0"/>
    <w:rPr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7"/>
    <w:rsid w:val="00B47CD0"/>
    <w:pPr>
      <w:widowControl w:val="0"/>
      <w:shd w:val="clear" w:color="auto" w:fill="FFFFFF"/>
      <w:spacing w:before="480" w:after="0" w:line="240" w:lineRule="atLeast"/>
    </w:pPr>
    <w:rPr>
      <w:sz w:val="28"/>
      <w:szCs w:val="28"/>
    </w:rPr>
  </w:style>
  <w:style w:type="paragraph" w:customStyle="1" w:styleId="140">
    <w:name w:val="_Основной текст14"/>
    <w:basedOn w:val="a"/>
    <w:link w:val="141"/>
    <w:qFormat/>
    <w:rsid w:val="00B47CD0"/>
    <w:pPr>
      <w:spacing w:after="0" w:line="240" w:lineRule="auto"/>
      <w:ind w:right="-1" w:firstLine="709"/>
      <w:jc w:val="both"/>
      <w:textAlignment w:val="top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141">
    <w:name w:val="_Основной текст14 Знак"/>
    <w:link w:val="140"/>
    <w:rsid w:val="00B47CD0"/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6">
    <w:name w:val="Абзац списка Знак"/>
    <w:aliases w:val="Введение Знак,Заголовок мой1 Знак,СписокСТПр Знак,Нумерация Знак,ПАРАГРАФ Знак,список 1 Знак,it_List1 Знак,Ненумерованный список Знак,List Paragraph Знак,Второй абзац списка Знак,Список_маркированный Знак,Список_маркированный1 Знак"/>
    <w:link w:val="a5"/>
    <w:uiPriority w:val="34"/>
    <w:rsid w:val="00B47CD0"/>
  </w:style>
  <w:style w:type="character" w:customStyle="1" w:styleId="warning-text">
    <w:name w:val="warning-text"/>
    <w:basedOn w:val="a0"/>
    <w:rsid w:val="00B47CD0"/>
  </w:style>
  <w:style w:type="character" w:customStyle="1" w:styleId="ac">
    <w:name w:val="Без интервала Знак"/>
    <w:aliases w:val="с интервалом Знак,5 межстрочный интервал Знак"/>
    <w:basedOn w:val="a0"/>
    <w:link w:val="ab"/>
    <w:rsid w:val="00B47CD0"/>
    <w:rPr>
      <w:rFonts w:ascii="Calibri" w:eastAsia="Calibri" w:hAnsi="Calibri" w:cs="Times New Roman"/>
      <w:lang w:val="en-US" w:eastAsia="en-US" w:bidi="en-US"/>
    </w:rPr>
  </w:style>
  <w:style w:type="paragraph" w:customStyle="1" w:styleId="S0">
    <w:name w:val="S_Обычный"/>
    <w:basedOn w:val="a"/>
    <w:link w:val="S1"/>
    <w:autoRedefine/>
    <w:qFormat/>
    <w:rsid w:val="00B47CD0"/>
    <w:pPr>
      <w:tabs>
        <w:tab w:val="left" w:pos="993"/>
      </w:tabs>
      <w:spacing w:after="0" w:line="240" w:lineRule="auto"/>
      <w:ind w:firstLine="567"/>
      <w:jc w:val="center"/>
    </w:pPr>
    <w:rPr>
      <w:rFonts w:ascii="Times New Roman" w:eastAsia="Calibri" w:hAnsi="Times New Roman" w:cs="Times New Roman"/>
      <w:b/>
      <w:noProof/>
      <w:sz w:val="26"/>
      <w:szCs w:val="26"/>
    </w:rPr>
  </w:style>
  <w:style w:type="character" w:customStyle="1" w:styleId="S1">
    <w:name w:val="S_Обычный Знак"/>
    <w:basedOn w:val="a0"/>
    <w:link w:val="S0"/>
    <w:rsid w:val="00B47CD0"/>
    <w:rPr>
      <w:rFonts w:ascii="Times New Roman" w:eastAsia="Calibri" w:hAnsi="Times New Roman" w:cs="Times New Roman"/>
      <w:b/>
      <w:noProof/>
      <w:sz w:val="26"/>
      <w:szCs w:val="26"/>
    </w:rPr>
  </w:style>
  <w:style w:type="paragraph" w:customStyle="1" w:styleId="71">
    <w:name w:val="Заголовок 71"/>
    <w:basedOn w:val="a"/>
    <w:next w:val="a"/>
    <w:unhideWhenUsed/>
    <w:qFormat/>
    <w:rsid w:val="00B47CD0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table" w:customStyle="1" w:styleId="TableGridReport1">
    <w:name w:val="Table Grid Report1"/>
    <w:basedOn w:val="a1"/>
    <w:next w:val="a8"/>
    <w:uiPriority w:val="59"/>
    <w:rsid w:val="00B47C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Табличный_центр"/>
    <w:basedOn w:val="a"/>
    <w:rsid w:val="00B47CD0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17">
    <w:name w:val="toc 1"/>
    <w:basedOn w:val="a"/>
    <w:next w:val="a"/>
    <w:autoRedefine/>
    <w:uiPriority w:val="1"/>
    <w:unhideWhenUsed/>
    <w:qFormat/>
    <w:rsid w:val="00B47CD0"/>
    <w:pPr>
      <w:spacing w:after="100"/>
    </w:pPr>
  </w:style>
  <w:style w:type="paragraph" w:styleId="26">
    <w:name w:val="toc 2"/>
    <w:basedOn w:val="a"/>
    <w:next w:val="a"/>
    <w:autoRedefine/>
    <w:uiPriority w:val="1"/>
    <w:unhideWhenUsed/>
    <w:qFormat/>
    <w:rsid w:val="00B47CD0"/>
    <w:pPr>
      <w:spacing w:after="100"/>
      <w:ind w:left="220"/>
    </w:pPr>
  </w:style>
  <w:style w:type="paragraph" w:styleId="33">
    <w:name w:val="toc 3"/>
    <w:basedOn w:val="a"/>
    <w:next w:val="a"/>
    <w:autoRedefine/>
    <w:uiPriority w:val="1"/>
    <w:unhideWhenUsed/>
    <w:qFormat/>
    <w:rsid w:val="00B47CD0"/>
    <w:pPr>
      <w:spacing w:after="100"/>
      <w:ind w:left="440"/>
    </w:pPr>
  </w:style>
  <w:style w:type="numbering" w:customStyle="1" w:styleId="28">
    <w:name w:val="Нет списка2"/>
    <w:next w:val="a2"/>
    <w:uiPriority w:val="99"/>
    <w:semiHidden/>
    <w:unhideWhenUsed/>
    <w:rsid w:val="007A2C11"/>
  </w:style>
  <w:style w:type="table" w:customStyle="1" w:styleId="29">
    <w:name w:val="Сетка таблицы2"/>
    <w:basedOn w:val="a1"/>
    <w:next w:val="a8"/>
    <w:uiPriority w:val="39"/>
    <w:rsid w:val="007A2C11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A2C11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1">
    <w:name w:val="Table Grid Report11"/>
    <w:basedOn w:val="a1"/>
    <w:next w:val="a8"/>
    <w:uiPriority w:val="59"/>
    <w:rsid w:val="007A2C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Маркированный"/>
    <w:basedOn w:val="a5"/>
    <w:link w:val="S2"/>
    <w:qFormat/>
    <w:rsid w:val="007A2C11"/>
    <w:pPr>
      <w:numPr>
        <w:numId w:val="13"/>
      </w:numPr>
      <w:suppressAutoHyphens/>
      <w:spacing w:after="0" w:line="240" w:lineRule="auto"/>
      <w:ind w:left="426"/>
      <w:contextualSpacing w:val="0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S2">
    <w:name w:val="S_Маркированный Знак2"/>
    <w:basedOn w:val="a0"/>
    <w:link w:val="S"/>
    <w:rsid w:val="007A2C11"/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111">
    <w:name w:val="Заголовок 1 Знак1"/>
    <w:aliases w:val="Заголовок 1 Знак Знак Знак1,Заголовок 1 Знак Знак Знак Знак1"/>
    <w:basedOn w:val="a0"/>
    <w:uiPriority w:val="99"/>
    <w:locked/>
    <w:rsid w:val="007A2C11"/>
    <w:rPr>
      <w:sz w:val="28"/>
    </w:rPr>
  </w:style>
  <w:style w:type="numbering" w:customStyle="1" w:styleId="34">
    <w:name w:val="Нет списка3"/>
    <w:next w:val="a2"/>
    <w:uiPriority w:val="99"/>
    <w:semiHidden/>
    <w:unhideWhenUsed/>
    <w:rsid w:val="00BA4412"/>
  </w:style>
  <w:style w:type="table" w:customStyle="1" w:styleId="35">
    <w:name w:val="Сетка таблицы3"/>
    <w:basedOn w:val="a1"/>
    <w:next w:val="a8"/>
    <w:uiPriority w:val="39"/>
    <w:rsid w:val="00BA4412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A4412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2">
    <w:name w:val="Table Grid Report12"/>
    <w:basedOn w:val="a1"/>
    <w:next w:val="a8"/>
    <w:uiPriority w:val="59"/>
    <w:rsid w:val="00BA441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A4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A4412"/>
    <w:rPr>
      <w:rFonts w:ascii="Times New Roman" w:eastAsia="Times New Roman" w:hAnsi="Times New Roman" w:cs="Times New Roman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6706E"/>
  </w:style>
  <w:style w:type="table" w:customStyle="1" w:styleId="41">
    <w:name w:val="Сетка таблицы4"/>
    <w:basedOn w:val="a1"/>
    <w:next w:val="a8"/>
    <w:uiPriority w:val="39"/>
    <w:rsid w:val="0096706E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706E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3">
    <w:name w:val="Table Grid Report13"/>
    <w:basedOn w:val="a1"/>
    <w:next w:val="a8"/>
    <w:uiPriority w:val="59"/>
    <w:rsid w:val="0096706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4194B"/>
  </w:style>
  <w:style w:type="table" w:customStyle="1" w:styleId="53">
    <w:name w:val="Сетка таблицы5"/>
    <w:basedOn w:val="a1"/>
    <w:next w:val="a8"/>
    <w:uiPriority w:val="39"/>
    <w:rsid w:val="0054194B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4194B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4">
    <w:name w:val="Table Grid Report14"/>
    <w:basedOn w:val="a1"/>
    <w:next w:val="a8"/>
    <w:uiPriority w:val="59"/>
    <w:rsid w:val="005419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1D5FB4"/>
  </w:style>
  <w:style w:type="table" w:customStyle="1" w:styleId="61">
    <w:name w:val="Сетка таблицы6"/>
    <w:basedOn w:val="a1"/>
    <w:next w:val="a8"/>
    <w:uiPriority w:val="39"/>
    <w:rsid w:val="001D5FB4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D5FB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5">
    <w:name w:val="Table Grid Report15"/>
    <w:basedOn w:val="a1"/>
    <w:next w:val="a8"/>
    <w:uiPriority w:val="59"/>
    <w:rsid w:val="001D5F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47CD0"/>
    <w:pPr>
      <w:keepNext/>
      <w:spacing w:before="120" w:after="0" w:line="240" w:lineRule="auto"/>
      <w:ind w:left="-142" w:firstLine="708"/>
      <w:jc w:val="center"/>
      <w:outlineLvl w:val="0"/>
    </w:pPr>
    <w:rPr>
      <w:rFonts w:ascii="Times New Roman" w:eastAsia="Times New Roman" w:hAnsi="Times New Roman" w:cs="Courier New"/>
      <w:b/>
      <w:bCs/>
      <w:sz w:val="28"/>
      <w:szCs w:val="26"/>
    </w:rPr>
  </w:style>
  <w:style w:type="paragraph" w:styleId="2">
    <w:name w:val="heading 2"/>
    <w:basedOn w:val="a"/>
    <w:next w:val="a"/>
    <w:link w:val="20"/>
    <w:uiPriority w:val="1"/>
    <w:qFormat/>
    <w:rsid w:val="00B47CD0"/>
    <w:pPr>
      <w:keepNext/>
      <w:spacing w:before="240" w:after="60" w:line="240" w:lineRule="auto"/>
      <w:ind w:left="-142" w:firstLine="85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7CD0"/>
    <w:pPr>
      <w:keepNext/>
      <w:spacing w:before="240" w:after="60" w:line="240" w:lineRule="auto"/>
      <w:ind w:left="-142" w:firstLine="85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47CD0"/>
    <w:pPr>
      <w:spacing w:before="240" w:after="60" w:line="240" w:lineRule="auto"/>
      <w:ind w:left="-142"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2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aliases w:val=" Знак12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aliases w:val="Введение,Заголовок мой1,СписокСТПр,Нумерация,ПАРАГРАФ,список 1,it_List1,Ненумерованный список,List Paragraph,Второй абзац списка,Список_маркированный,Список_маркированный1,Абзац списка3,Варианты ответов,Имя рисунка,Булит,Bullet Number"/>
    <w:basedOn w:val="a"/>
    <w:link w:val="a6"/>
    <w:uiPriority w:val="34"/>
    <w:qFormat/>
    <w:rsid w:val="009340F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D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E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7CD0"/>
    <w:rPr>
      <w:rFonts w:ascii="Times New Roman" w:eastAsia="Times New Roman" w:hAnsi="Times New Roman" w:cs="Courier New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B47CD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47CD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47C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47CD0"/>
  </w:style>
  <w:style w:type="paragraph" w:styleId="ab">
    <w:name w:val="No Spacing"/>
    <w:aliases w:val="с интервалом,5 межстрочный интервал"/>
    <w:link w:val="ac"/>
    <w:qFormat/>
    <w:rsid w:val="00B47CD0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47CD0"/>
    <w:pPr>
      <w:widowControl w:val="0"/>
      <w:spacing w:after="0" w:line="240" w:lineRule="auto"/>
      <w:ind w:left="-142" w:firstLine="851"/>
      <w:jc w:val="both"/>
    </w:pPr>
    <w:rPr>
      <w:rFonts w:eastAsia="Calibri"/>
      <w:lang w:val="en-US" w:eastAsia="en-US"/>
    </w:rPr>
  </w:style>
  <w:style w:type="table" w:customStyle="1" w:styleId="12">
    <w:name w:val="Сетка таблицы1"/>
    <w:basedOn w:val="a1"/>
    <w:next w:val="a8"/>
    <w:uiPriority w:val="39"/>
    <w:rsid w:val="00B47CD0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rsid w:val="00B47C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nhideWhenUsed/>
    <w:rsid w:val="00B47CD0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B47CD0"/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ody Text"/>
    <w:aliases w:val=" Знак, Знак1 Знак,Знак,Знак1 Знак,Основной текст Знак Знак Знак,Основной текст Знак Знак1"/>
    <w:basedOn w:val="a"/>
    <w:link w:val="af"/>
    <w:uiPriority w:val="1"/>
    <w:unhideWhenUsed/>
    <w:qFormat/>
    <w:rsid w:val="00B47CD0"/>
    <w:pPr>
      <w:spacing w:after="120" w:line="240" w:lineRule="auto"/>
      <w:ind w:left="-142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aliases w:val=" Знак Знак, Знак1 Знак Знак,Знак Знак,Знак1 Знак Знак,Основной текст Знак Знак Знак Знак,Основной текст Знак Знак1 Знак"/>
    <w:basedOn w:val="a0"/>
    <w:link w:val="ae"/>
    <w:rsid w:val="00B47CD0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47CD0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Знак1"/>
    <w:basedOn w:val="a"/>
    <w:semiHidden/>
    <w:rsid w:val="00B47CD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6"/>
      <w:szCs w:val="26"/>
      <w:lang w:val="en-US" w:eastAsia="en-US"/>
    </w:rPr>
  </w:style>
  <w:style w:type="paragraph" w:styleId="af0">
    <w:name w:val="Body Text Indent"/>
    <w:basedOn w:val="a"/>
    <w:link w:val="af1"/>
    <w:unhideWhenUsed/>
    <w:rsid w:val="00B47CD0"/>
    <w:pPr>
      <w:spacing w:after="120" w:line="240" w:lineRule="auto"/>
      <w:ind w:left="283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47CD0"/>
    <w:rPr>
      <w:rFonts w:ascii="Times New Roman" w:eastAsia="Times New Roman" w:hAnsi="Times New Roman" w:cs="Times New Roman"/>
      <w:sz w:val="26"/>
      <w:szCs w:val="26"/>
    </w:rPr>
  </w:style>
  <w:style w:type="paragraph" w:styleId="af2">
    <w:name w:val="Subtitle"/>
    <w:basedOn w:val="a"/>
    <w:link w:val="af3"/>
    <w:qFormat/>
    <w:rsid w:val="00B47CD0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f3">
    <w:name w:val="Подзаголовок Знак"/>
    <w:basedOn w:val="a0"/>
    <w:link w:val="af2"/>
    <w:rsid w:val="00B47CD0"/>
    <w:rPr>
      <w:rFonts w:ascii="Times New Roman" w:eastAsia="Times New Roman" w:hAnsi="Times New Roman" w:cs="Times New Roman"/>
      <w:sz w:val="24"/>
      <w:szCs w:val="26"/>
    </w:rPr>
  </w:style>
  <w:style w:type="paragraph" w:customStyle="1" w:styleId="xl57">
    <w:name w:val="xl57"/>
    <w:basedOn w:val="a"/>
    <w:rsid w:val="00B47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23">
    <w:name w:val="Body Text 2"/>
    <w:basedOn w:val="a"/>
    <w:link w:val="24"/>
    <w:rsid w:val="00B47CD0"/>
    <w:pPr>
      <w:spacing w:after="120" w:line="48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47CD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B47CD0"/>
    <w:pPr>
      <w:tabs>
        <w:tab w:val="center" w:pos="4677"/>
        <w:tab w:val="right" w:pos="9355"/>
      </w:tabs>
      <w:spacing w:after="0" w:line="240" w:lineRule="auto"/>
      <w:ind w:left="-142" w:firstLine="851"/>
      <w:jc w:val="both"/>
    </w:pPr>
    <w:rPr>
      <w:rFonts w:ascii="Times New Roman" w:eastAsia="Times New Roman" w:hAnsi="Times New Roman" w:cs="Courier New"/>
      <w:sz w:val="28"/>
      <w:szCs w:val="26"/>
    </w:rPr>
  </w:style>
  <w:style w:type="character" w:customStyle="1" w:styleId="af5">
    <w:name w:val="Нижний колонтитул Знак"/>
    <w:basedOn w:val="a0"/>
    <w:link w:val="af4"/>
    <w:uiPriority w:val="99"/>
    <w:rsid w:val="00B47CD0"/>
    <w:rPr>
      <w:rFonts w:ascii="Times New Roman" w:eastAsia="Times New Roman" w:hAnsi="Times New Roman" w:cs="Courier New"/>
      <w:sz w:val="28"/>
      <w:szCs w:val="26"/>
    </w:rPr>
  </w:style>
  <w:style w:type="paragraph" w:customStyle="1" w:styleId="4">
    <w:name w:val="заголовок 4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6">
    <w:name w:val="Emphasis"/>
    <w:basedOn w:val="a0"/>
    <w:uiPriority w:val="20"/>
    <w:qFormat/>
    <w:rsid w:val="00B47CD0"/>
    <w:rPr>
      <w:i/>
      <w:iCs/>
    </w:rPr>
  </w:style>
  <w:style w:type="paragraph" w:customStyle="1" w:styleId="31">
    <w:name w:val="Основной текст с отступом 31"/>
    <w:basedOn w:val="a"/>
    <w:rsid w:val="00B47CD0"/>
    <w:pPr>
      <w:spacing w:before="120" w:after="0" w:line="360" w:lineRule="auto"/>
      <w:ind w:left="-142" w:firstLine="567"/>
      <w:jc w:val="both"/>
    </w:pPr>
    <w:rPr>
      <w:rFonts w:ascii="TimesDL" w:eastAsia="Times New Roman" w:hAnsi="TimesDL" w:cs="Times New Roman"/>
      <w:sz w:val="28"/>
      <w:szCs w:val="26"/>
    </w:rPr>
  </w:style>
  <w:style w:type="character" w:styleId="af7">
    <w:name w:val="page number"/>
    <w:basedOn w:val="a0"/>
    <w:rsid w:val="00B47CD0"/>
  </w:style>
  <w:style w:type="paragraph" w:styleId="af8">
    <w:name w:val="header"/>
    <w:basedOn w:val="a"/>
    <w:link w:val="af9"/>
    <w:rsid w:val="00B47CD0"/>
    <w:pPr>
      <w:tabs>
        <w:tab w:val="center" w:pos="4677"/>
        <w:tab w:val="right" w:pos="9355"/>
      </w:tabs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B47CD0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B47C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заголовок 1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fa">
    <w:name w:val="Hyperlink"/>
    <w:basedOn w:val="a0"/>
    <w:rsid w:val="00B47CD0"/>
    <w:rPr>
      <w:color w:val="0000FF"/>
      <w:u w:val="single"/>
    </w:rPr>
  </w:style>
  <w:style w:type="character" w:customStyle="1" w:styleId="afb">
    <w:name w:val="Основной шрифт"/>
    <w:rsid w:val="00B47CD0"/>
  </w:style>
  <w:style w:type="paragraph" w:customStyle="1" w:styleId="210">
    <w:name w:val="Основной текст с отступом 21"/>
    <w:basedOn w:val="a"/>
    <w:rsid w:val="00B47CD0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xl61">
    <w:name w:val="xl61"/>
    <w:basedOn w:val="a"/>
    <w:rsid w:val="00B47CD0"/>
    <w:pPr>
      <w:spacing w:before="100" w:beforeAutospacing="1" w:after="100" w:afterAutospacing="1" w:line="240" w:lineRule="auto"/>
      <w:ind w:left="-142" w:firstLine="85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afc">
    <w:name w:val="Внутренний адрес"/>
    <w:basedOn w:val="a"/>
    <w:rsid w:val="00B47CD0"/>
    <w:pPr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номер страницы"/>
    <w:basedOn w:val="a0"/>
    <w:rsid w:val="00B47CD0"/>
  </w:style>
  <w:style w:type="paragraph" w:customStyle="1" w:styleId="25">
    <w:name w:val="заголовок 2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заголовок 3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заголовок 6"/>
    <w:basedOn w:val="a"/>
    <w:next w:val="a"/>
    <w:rsid w:val="00B47CD0"/>
    <w:pPr>
      <w:keepNext/>
      <w:autoSpaceDE w:val="0"/>
      <w:autoSpaceDN w:val="0"/>
      <w:spacing w:after="0" w:line="240" w:lineRule="auto"/>
      <w:ind w:left="-142" w:firstLine="851"/>
      <w:jc w:val="right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"/>
    <w:rsid w:val="00B47CD0"/>
    <w:pPr>
      <w:widowControl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font5">
    <w:name w:val="font5"/>
    <w:basedOn w:val="a"/>
    <w:rsid w:val="00B47CD0"/>
    <w:pPr>
      <w:spacing w:before="100" w:beforeAutospacing="1" w:after="100" w:afterAutospacing="1" w:line="240" w:lineRule="auto"/>
      <w:ind w:left="-142" w:firstLine="851"/>
      <w:jc w:val="both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B47CD0"/>
    <w:pPr>
      <w:spacing w:before="100" w:beforeAutospacing="1" w:after="100" w:afterAutospacing="1" w:line="240" w:lineRule="auto"/>
      <w:ind w:left="-142" w:firstLine="851"/>
      <w:jc w:val="both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27">
    <w:name w:val="xl2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9">
    <w:name w:val="xl2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8">
    <w:name w:val="xl3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1">
    <w:name w:val="xl4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2">
    <w:name w:val="xl4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4">
    <w:name w:val="xl4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5">
    <w:name w:val="xl4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7">
    <w:name w:val="xl4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9">
    <w:name w:val="xl49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1">
    <w:name w:val="xl51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52">
    <w:name w:val="xl52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4">
    <w:name w:val="xl54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6">
    <w:name w:val="xl56"/>
    <w:basedOn w:val="a"/>
    <w:rsid w:val="00B47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a"/>
    <w:rsid w:val="00B47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B47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60">
    <w:name w:val="xl60"/>
    <w:basedOn w:val="a"/>
    <w:rsid w:val="00B47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62">
    <w:name w:val="xl62"/>
    <w:basedOn w:val="a"/>
    <w:rsid w:val="00B47CD0"/>
    <w:pPr>
      <w:pBdr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B47C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B47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7">
    <w:name w:val="xl67"/>
    <w:basedOn w:val="a"/>
    <w:rsid w:val="00B47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-142" w:firstLine="851"/>
      <w:jc w:val="both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Cell">
    <w:name w:val="ConsPlusCell"/>
    <w:rsid w:val="00B4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47C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6">
    <w:name w:val="Абзац списка1"/>
    <w:basedOn w:val="a"/>
    <w:rsid w:val="00B47CD0"/>
    <w:pPr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customStyle="1" w:styleId="110">
    <w:name w:val="Оглавление 11"/>
    <w:basedOn w:val="a"/>
    <w:next w:val="17"/>
    <w:uiPriority w:val="1"/>
    <w:qFormat/>
    <w:rsid w:val="00B47CD0"/>
    <w:pPr>
      <w:widowControl w:val="0"/>
      <w:spacing w:before="120" w:after="0" w:line="240" w:lineRule="auto"/>
      <w:ind w:left="152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customStyle="1" w:styleId="212">
    <w:name w:val="Оглавление 21"/>
    <w:basedOn w:val="a"/>
    <w:next w:val="26"/>
    <w:uiPriority w:val="1"/>
    <w:qFormat/>
    <w:rsid w:val="00B47CD0"/>
    <w:pPr>
      <w:widowControl w:val="0"/>
      <w:spacing w:after="0" w:line="240" w:lineRule="auto"/>
      <w:ind w:left="885" w:hanging="492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310">
    <w:name w:val="Оглавление 31"/>
    <w:basedOn w:val="a"/>
    <w:next w:val="33"/>
    <w:uiPriority w:val="1"/>
    <w:qFormat/>
    <w:rsid w:val="00B47CD0"/>
    <w:pPr>
      <w:widowControl w:val="0"/>
      <w:spacing w:after="0" w:line="240" w:lineRule="auto"/>
      <w:ind w:left="885" w:hanging="492"/>
    </w:pPr>
    <w:rPr>
      <w:rFonts w:ascii="Times New Roman" w:eastAsia="Times New Roman" w:hAnsi="Times New Roman"/>
      <w:b/>
      <w:bCs/>
      <w:i/>
      <w:lang w:val="en-US" w:eastAsia="en-US"/>
    </w:rPr>
  </w:style>
  <w:style w:type="character" w:styleId="afe">
    <w:name w:val="Strong"/>
    <w:basedOn w:val="a0"/>
    <w:uiPriority w:val="22"/>
    <w:qFormat/>
    <w:rsid w:val="00B47CD0"/>
    <w:rPr>
      <w:b/>
      <w:bCs/>
    </w:rPr>
  </w:style>
  <w:style w:type="character" w:customStyle="1" w:styleId="27">
    <w:name w:val="Основной текст (2)_"/>
    <w:basedOn w:val="a0"/>
    <w:link w:val="213"/>
    <w:rsid w:val="00B47CD0"/>
    <w:rPr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7"/>
    <w:rsid w:val="00B47CD0"/>
    <w:pPr>
      <w:widowControl w:val="0"/>
      <w:shd w:val="clear" w:color="auto" w:fill="FFFFFF"/>
      <w:spacing w:before="480" w:after="0" w:line="240" w:lineRule="atLeast"/>
    </w:pPr>
    <w:rPr>
      <w:sz w:val="28"/>
      <w:szCs w:val="28"/>
    </w:rPr>
  </w:style>
  <w:style w:type="paragraph" w:customStyle="1" w:styleId="140">
    <w:name w:val="_Основной текст14"/>
    <w:basedOn w:val="a"/>
    <w:link w:val="141"/>
    <w:qFormat/>
    <w:rsid w:val="00B47CD0"/>
    <w:pPr>
      <w:spacing w:after="0" w:line="240" w:lineRule="auto"/>
      <w:ind w:right="-1" w:firstLine="709"/>
      <w:jc w:val="both"/>
      <w:textAlignment w:val="top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141">
    <w:name w:val="_Основной текст14 Знак"/>
    <w:link w:val="140"/>
    <w:rsid w:val="00B47CD0"/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6">
    <w:name w:val="Абзац списка Знак"/>
    <w:aliases w:val="Введение Знак,Заголовок мой1 Знак,СписокСТПр Знак,Нумерация Знак,ПАРАГРАФ Знак,список 1 Знак,it_List1 Знак,Ненумерованный список Знак,List Paragraph Знак,Второй абзац списка Знак,Список_маркированный Знак,Список_маркированный1 Знак"/>
    <w:link w:val="a5"/>
    <w:uiPriority w:val="34"/>
    <w:rsid w:val="00B47CD0"/>
  </w:style>
  <w:style w:type="character" w:customStyle="1" w:styleId="warning-text">
    <w:name w:val="warning-text"/>
    <w:basedOn w:val="a0"/>
    <w:rsid w:val="00B47CD0"/>
  </w:style>
  <w:style w:type="character" w:customStyle="1" w:styleId="ac">
    <w:name w:val="Без интервала Знак"/>
    <w:aliases w:val="с интервалом Знак,5 межстрочный интервал Знак"/>
    <w:basedOn w:val="a0"/>
    <w:link w:val="ab"/>
    <w:rsid w:val="00B47CD0"/>
    <w:rPr>
      <w:rFonts w:ascii="Calibri" w:eastAsia="Calibri" w:hAnsi="Calibri" w:cs="Times New Roman"/>
      <w:lang w:val="en-US" w:eastAsia="en-US" w:bidi="en-US"/>
    </w:rPr>
  </w:style>
  <w:style w:type="paragraph" w:customStyle="1" w:styleId="S0">
    <w:name w:val="S_Обычный"/>
    <w:basedOn w:val="a"/>
    <w:link w:val="S1"/>
    <w:autoRedefine/>
    <w:qFormat/>
    <w:rsid w:val="00B47CD0"/>
    <w:pPr>
      <w:tabs>
        <w:tab w:val="left" w:pos="993"/>
      </w:tabs>
      <w:spacing w:after="0" w:line="240" w:lineRule="auto"/>
      <w:ind w:firstLine="567"/>
      <w:jc w:val="center"/>
    </w:pPr>
    <w:rPr>
      <w:rFonts w:ascii="Times New Roman" w:eastAsia="Calibri" w:hAnsi="Times New Roman" w:cs="Times New Roman"/>
      <w:b/>
      <w:noProof/>
      <w:sz w:val="26"/>
      <w:szCs w:val="26"/>
    </w:rPr>
  </w:style>
  <w:style w:type="character" w:customStyle="1" w:styleId="S1">
    <w:name w:val="S_Обычный Знак"/>
    <w:basedOn w:val="a0"/>
    <w:link w:val="S0"/>
    <w:rsid w:val="00B47CD0"/>
    <w:rPr>
      <w:rFonts w:ascii="Times New Roman" w:eastAsia="Calibri" w:hAnsi="Times New Roman" w:cs="Times New Roman"/>
      <w:b/>
      <w:noProof/>
      <w:sz w:val="26"/>
      <w:szCs w:val="26"/>
    </w:rPr>
  </w:style>
  <w:style w:type="paragraph" w:customStyle="1" w:styleId="71">
    <w:name w:val="Заголовок 71"/>
    <w:basedOn w:val="a"/>
    <w:next w:val="a"/>
    <w:unhideWhenUsed/>
    <w:qFormat/>
    <w:rsid w:val="00B47CD0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table" w:customStyle="1" w:styleId="TableGridReport1">
    <w:name w:val="Table Grid Report1"/>
    <w:basedOn w:val="a1"/>
    <w:next w:val="a8"/>
    <w:uiPriority w:val="59"/>
    <w:rsid w:val="00B47C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Табличный_центр"/>
    <w:basedOn w:val="a"/>
    <w:rsid w:val="00B47CD0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17">
    <w:name w:val="toc 1"/>
    <w:basedOn w:val="a"/>
    <w:next w:val="a"/>
    <w:autoRedefine/>
    <w:uiPriority w:val="1"/>
    <w:unhideWhenUsed/>
    <w:qFormat/>
    <w:rsid w:val="00B47CD0"/>
    <w:pPr>
      <w:spacing w:after="100"/>
    </w:pPr>
  </w:style>
  <w:style w:type="paragraph" w:styleId="26">
    <w:name w:val="toc 2"/>
    <w:basedOn w:val="a"/>
    <w:next w:val="a"/>
    <w:autoRedefine/>
    <w:uiPriority w:val="1"/>
    <w:unhideWhenUsed/>
    <w:qFormat/>
    <w:rsid w:val="00B47CD0"/>
    <w:pPr>
      <w:spacing w:after="100"/>
      <w:ind w:left="220"/>
    </w:pPr>
  </w:style>
  <w:style w:type="paragraph" w:styleId="33">
    <w:name w:val="toc 3"/>
    <w:basedOn w:val="a"/>
    <w:next w:val="a"/>
    <w:autoRedefine/>
    <w:uiPriority w:val="1"/>
    <w:unhideWhenUsed/>
    <w:qFormat/>
    <w:rsid w:val="00B47CD0"/>
    <w:pPr>
      <w:spacing w:after="100"/>
      <w:ind w:left="440"/>
    </w:pPr>
  </w:style>
  <w:style w:type="numbering" w:customStyle="1" w:styleId="28">
    <w:name w:val="Нет списка2"/>
    <w:next w:val="a2"/>
    <w:uiPriority w:val="99"/>
    <w:semiHidden/>
    <w:unhideWhenUsed/>
    <w:rsid w:val="007A2C11"/>
  </w:style>
  <w:style w:type="table" w:customStyle="1" w:styleId="29">
    <w:name w:val="Сетка таблицы2"/>
    <w:basedOn w:val="a1"/>
    <w:next w:val="a8"/>
    <w:uiPriority w:val="39"/>
    <w:rsid w:val="007A2C11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A2C11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1">
    <w:name w:val="Table Grid Report11"/>
    <w:basedOn w:val="a1"/>
    <w:next w:val="a8"/>
    <w:uiPriority w:val="59"/>
    <w:rsid w:val="007A2C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Маркированный"/>
    <w:basedOn w:val="a5"/>
    <w:link w:val="S2"/>
    <w:qFormat/>
    <w:rsid w:val="007A2C11"/>
    <w:pPr>
      <w:numPr>
        <w:numId w:val="13"/>
      </w:numPr>
      <w:suppressAutoHyphens/>
      <w:spacing w:after="0" w:line="240" w:lineRule="auto"/>
      <w:ind w:left="426"/>
      <w:contextualSpacing w:val="0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S2">
    <w:name w:val="S_Маркированный Знак2"/>
    <w:basedOn w:val="a0"/>
    <w:link w:val="S"/>
    <w:rsid w:val="007A2C11"/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111">
    <w:name w:val="Заголовок 1 Знак1"/>
    <w:aliases w:val="Заголовок 1 Знак Знак Знак1,Заголовок 1 Знак Знак Знак Знак1"/>
    <w:basedOn w:val="a0"/>
    <w:uiPriority w:val="99"/>
    <w:locked/>
    <w:rsid w:val="007A2C11"/>
    <w:rPr>
      <w:sz w:val="28"/>
    </w:rPr>
  </w:style>
  <w:style w:type="numbering" w:customStyle="1" w:styleId="34">
    <w:name w:val="Нет списка3"/>
    <w:next w:val="a2"/>
    <w:uiPriority w:val="99"/>
    <w:semiHidden/>
    <w:unhideWhenUsed/>
    <w:rsid w:val="00BA4412"/>
  </w:style>
  <w:style w:type="table" w:customStyle="1" w:styleId="35">
    <w:name w:val="Сетка таблицы3"/>
    <w:basedOn w:val="a1"/>
    <w:next w:val="a8"/>
    <w:uiPriority w:val="39"/>
    <w:rsid w:val="00BA4412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A4412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2">
    <w:name w:val="Table Grid Report12"/>
    <w:basedOn w:val="a1"/>
    <w:next w:val="a8"/>
    <w:uiPriority w:val="59"/>
    <w:rsid w:val="00BA441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A4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A4412"/>
    <w:rPr>
      <w:rFonts w:ascii="Times New Roman" w:eastAsia="Times New Roman" w:hAnsi="Times New Roman" w:cs="Times New Roman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6706E"/>
  </w:style>
  <w:style w:type="table" w:customStyle="1" w:styleId="41">
    <w:name w:val="Сетка таблицы4"/>
    <w:basedOn w:val="a1"/>
    <w:next w:val="a8"/>
    <w:uiPriority w:val="39"/>
    <w:rsid w:val="0096706E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706E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3">
    <w:name w:val="Table Grid Report13"/>
    <w:basedOn w:val="a1"/>
    <w:next w:val="a8"/>
    <w:uiPriority w:val="59"/>
    <w:rsid w:val="0096706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4194B"/>
  </w:style>
  <w:style w:type="table" w:customStyle="1" w:styleId="53">
    <w:name w:val="Сетка таблицы5"/>
    <w:basedOn w:val="a1"/>
    <w:next w:val="a8"/>
    <w:uiPriority w:val="39"/>
    <w:rsid w:val="0054194B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4194B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4">
    <w:name w:val="Table Grid Report14"/>
    <w:basedOn w:val="a1"/>
    <w:next w:val="a8"/>
    <w:uiPriority w:val="59"/>
    <w:rsid w:val="005419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1D5FB4"/>
  </w:style>
  <w:style w:type="table" w:customStyle="1" w:styleId="61">
    <w:name w:val="Сетка таблицы6"/>
    <w:basedOn w:val="a1"/>
    <w:next w:val="a8"/>
    <w:uiPriority w:val="39"/>
    <w:rsid w:val="001D5FB4"/>
    <w:pPr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D5FB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5">
    <w:name w:val="Table Grid Report15"/>
    <w:basedOn w:val="a1"/>
    <w:next w:val="a8"/>
    <w:uiPriority w:val="59"/>
    <w:rsid w:val="001D5F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36845-D792-47A0-BF5F-B795A4EB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18</Pages>
  <Words>5828</Words>
  <Characters>33220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PC-1</cp:lastModifiedBy>
  <cp:revision>16</cp:revision>
  <cp:lastPrinted>2024-02-22T02:03:00Z</cp:lastPrinted>
  <dcterms:created xsi:type="dcterms:W3CDTF">2023-07-07T01:11:00Z</dcterms:created>
  <dcterms:modified xsi:type="dcterms:W3CDTF">2024-02-22T02:04:00Z</dcterms:modified>
</cp:coreProperties>
</file>