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w:t>
      </w:r>
      <w:r w:rsidR="00666B34">
        <w:rPr>
          <w:rFonts w:ascii="Times New Roman" w:eastAsia="Times New Roman" w:hAnsi="Times New Roman" w:cs="Times New Roman"/>
          <w:sz w:val="28"/>
          <w:szCs w:val="28"/>
          <w:u w:val="single"/>
        </w:rPr>
        <w:t>1</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666B34">
        <w:rPr>
          <w:rFonts w:ascii="Times New Roman" w:hAnsi="Times New Roman" w:cs="Times New Roman"/>
          <w:b/>
          <w:color w:val="000000" w:themeColor="text1"/>
          <w:sz w:val="28"/>
          <w:szCs w:val="28"/>
          <w:shd w:val="clear" w:color="auto" w:fill="FFFFFF" w:themeFill="background1"/>
        </w:rPr>
        <w:t>Сахюрта</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666B34">
        <w:rPr>
          <w:rFonts w:ascii="Times New Roman" w:hAnsi="Times New Roman" w:cs="Times New Roman"/>
          <w:color w:val="000000" w:themeColor="text1"/>
          <w:sz w:val="28"/>
          <w:szCs w:val="28"/>
          <w:shd w:val="clear" w:color="auto" w:fill="FFFFFF" w:themeFill="background1"/>
        </w:rPr>
        <w:t>Сахюрта</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w:t>
      </w:r>
      <w:r w:rsidR="00666B34">
        <w:rPr>
          <w:rFonts w:ascii="Times New Roman" w:eastAsia="Times New Roman" w:hAnsi="Times New Roman" w:cs="Times New Roman"/>
          <w:sz w:val="28"/>
          <w:szCs w:val="28"/>
          <w:u w:val="single"/>
        </w:rPr>
        <w:t>1</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w:t>
      </w:r>
      <w:r w:rsidR="00666B34">
        <w:rPr>
          <w:szCs w:val="28"/>
        </w:rPr>
        <w:t>САХЮРТА</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9D6DBD" w:rsidRDefault="009D6DBD" w:rsidP="00B47CD0">
      <w:pPr>
        <w:spacing w:after="0" w:line="240" w:lineRule="auto"/>
        <w:jc w:val="center"/>
        <w:rPr>
          <w:rFonts w:ascii="Times New Roman" w:eastAsia="Calibri" w:hAnsi="Times New Roman" w:cs="Times New Roman"/>
          <w:b/>
          <w:bCs/>
          <w:sz w:val="28"/>
          <w:szCs w:val="28"/>
          <w:lang w:eastAsia="en-US" w:bidi="en-US"/>
        </w:rPr>
      </w:pPr>
    </w:p>
    <w:p w:rsidR="009D6DBD" w:rsidRDefault="009D6DBD" w:rsidP="00B47CD0">
      <w:pPr>
        <w:spacing w:after="0" w:line="240" w:lineRule="auto"/>
        <w:jc w:val="center"/>
        <w:rPr>
          <w:rFonts w:ascii="Times New Roman" w:eastAsia="Calibri" w:hAnsi="Times New Roman" w:cs="Times New Roman"/>
          <w:b/>
          <w:bCs/>
          <w:sz w:val="28"/>
          <w:szCs w:val="28"/>
          <w:lang w:eastAsia="en-US" w:bidi="en-US"/>
        </w:rPr>
      </w:pPr>
    </w:p>
    <w:p w:rsidR="009D6DBD" w:rsidRDefault="009D6DBD"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666B34">
        <w:rPr>
          <w:rFonts w:ascii="Times New Roman" w:eastAsia="Calibri" w:hAnsi="Times New Roman" w:cs="Times New Roman"/>
          <w:b/>
          <w:bCs/>
          <w:sz w:val="28"/>
          <w:szCs w:val="28"/>
          <w:lang w:eastAsia="en-US" w:bidi="en-US"/>
        </w:rPr>
        <w:t>Сахюрта</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9D6DBD">
              <w:rPr>
                <w:rFonts w:ascii="Times New Roman" w:eastAsia="Calibri" w:hAnsi="Times New Roman" w:cs="Times New Roman"/>
                <w:b/>
                <w:bCs/>
                <w:sz w:val="24"/>
                <w:szCs w:val="24"/>
                <w:lang w:val="en-US" w:eastAsia="en-US" w:bidi="en-US"/>
              </w:rPr>
              <w:t>Наименование</w:t>
            </w:r>
            <w:proofErr w:type="spellEnd"/>
            <w:r w:rsidRPr="009D6DBD">
              <w:rPr>
                <w:rFonts w:ascii="Times New Roman" w:eastAsia="Calibri" w:hAnsi="Times New Roman" w:cs="Times New Roman"/>
                <w:b/>
                <w:bCs/>
                <w:sz w:val="24"/>
                <w:szCs w:val="24"/>
                <w:lang w:val="en-US" w:eastAsia="en-US" w:bidi="en-US"/>
              </w:rPr>
              <w:t xml:space="preserve"> </w:t>
            </w:r>
            <w:proofErr w:type="spellStart"/>
            <w:r w:rsidRPr="009D6DBD">
              <w:rPr>
                <w:rFonts w:ascii="Times New Roman" w:eastAsia="Calibri" w:hAnsi="Times New Roman" w:cs="Times New Roman"/>
                <w:b/>
                <w:bCs/>
                <w:sz w:val="24"/>
                <w:szCs w:val="24"/>
                <w:lang w:val="en-US" w:eastAsia="en-US" w:bidi="en-US"/>
              </w:rPr>
              <w:t>программы</w:t>
            </w:r>
            <w:proofErr w:type="spellEnd"/>
            <w:r w:rsidRPr="009D6DBD">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Программа «</w:t>
            </w:r>
            <w:r w:rsidRPr="009D6DBD">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9D6DBD">
              <w:rPr>
                <w:rFonts w:ascii="Times New Roman" w:eastAsia="Calibri" w:hAnsi="Times New Roman" w:cs="Times New Roman"/>
                <w:sz w:val="24"/>
                <w:szCs w:val="24"/>
                <w:lang w:eastAsia="en-US" w:bidi="en-US"/>
              </w:rPr>
              <w:t>сельского поселения «</w:t>
            </w:r>
            <w:proofErr w:type="spellStart"/>
            <w:r w:rsidRPr="009D6DBD">
              <w:rPr>
                <w:rFonts w:ascii="Times New Roman" w:eastAsia="Calibri" w:hAnsi="Times New Roman" w:cs="Times New Roman"/>
                <w:sz w:val="24"/>
                <w:szCs w:val="24"/>
                <w:lang w:eastAsia="en-US" w:bidi="en-US"/>
              </w:rPr>
              <w:t>Сахюрта</w:t>
            </w:r>
            <w:proofErr w:type="spellEnd"/>
            <w:r w:rsidRPr="009D6DBD">
              <w:rPr>
                <w:rFonts w:ascii="Times New Roman" w:eastAsia="Calibri" w:hAnsi="Times New Roman" w:cs="Times New Roman"/>
                <w:sz w:val="26"/>
                <w:szCs w:val="26"/>
                <w:lang w:eastAsia="en-US" w:bidi="en-US"/>
              </w:rPr>
              <w:t>»</w:t>
            </w:r>
            <w:r w:rsidRPr="009D6DBD">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9D6DBD">
              <w:rPr>
                <w:rFonts w:ascii="Times New Roman" w:eastAsia="Calibri" w:hAnsi="Times New Roman" w:cs="Times New Roman"/>
                <w:bCs/>
                <w:sz w:val="24"/>
                <w:szCs w:val="24"/>
                <w:lang w:eastAsia="en-US" w:bidi="en-US"/>
              </w:rPr>
              <w:t xml:space="preserve"> на 2024-2034 годы</w:t>
            </w:r>
            <w:r w:rsidRPr="009D6DBD">
              <w:rPr>
                <w:rFonts w:ascii="Times New Roman" w:eastAsia="Calibri" w:hAnsi="Times New Roman" w:cs="Times New Roman"/>
                <w:sz w:val="24"/>
                <w:szCs w:val="24"/>
                <w:lang w:eastAsia="en-US" w:bidi="en-US"/>
              </w:rPr>
              <w:t>»</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sz w:val="24"/>
                <w:szCs w:val="24"/>
                <w:lang w:val="en-US" w:eastAsia="en-US" w:bidi="en-US"/>
              </w:rPr>
            </w:pPr>
            <w:proofErr w:type="spellStart"/>
            <w:r w:rsidRPr="009D6DBD">
              <w:rPr>
                <w:rFonts w:ascii="Times New Roman" w:eastAsia="Calibri" w:hAnsi="Times New Roman" w:cs="Times New Roman"/>
                <w:b/>
                <w:bCs/>
                <w:sz w:val="24"/>
                <w:szCs w:val="24"/>
                <w:lang w:val="en-US" w:eastAsia="en-US" w:bidi="en-US"/>
              </w:rPr>
              <w:t>Основание</w:t>
            </w:r>
            <w:proofErr w:type="spellEnd"/>
            <w:r w:rsidRPr="009D6DBD">
              <w:rPr>
                <w:rFonts w:ascii="Times New Roman" w:eastAsia="Calibri" w:hAnsi="Times New Roman" w:cs="Times New Roman"/>
                <w:b/>
                <w:bCs/>
                <w:sz w:val="24"/>
                <w:szCs w:val="24"/>
                <w:lang w:val="en-US" w:eastAsia="en-US" w:bidi="en-US"/>
              </w:rPr>
              <w:t xml:space="preserve"> </w:t>
            </w:r>
            <w:proofErr w:type="spellStart"/>
            <w:r w:rsidRPr="009D6DBD">
              <w:rPr>
                <w:rFonts w:ascii="Times New Roman" w:eastAsia="Calibri" w:hAnsi="Times New Roman" w:cs="Times New Roman"/>
                <w:b/>
                <w:bCs/>
                <w:sz w:val="24"/>
                <w:szCs w:val="24"/>
                <w:lang w:val="en-US" w:eastAsia="en-US" w:bidi="en-US"/>
              </w:rPr>
              <w:t>разработки</w:t>
            </w:r>
            <w:proofErr w:type="spellEnd"/>
            <w:r w:rsidRPr="009D6DBD">
              <w:rPr>
                <w:rFonts w:ascii="Times New Roman" w:eastAsia="Calibri" w:hAnsi="Times New Roman" w:cs="Times New Roman"/>
                <w:b/>
                <w:bCs/>
                <w:sz w:val="24"/>
                <w:szCs w:val="24"/>
                <w:lang w:val="en-US" w:eastAsia="en-US" w:bidi="en-US"/>
              </w:rPr>
              <w:t xml:space="preserve"> </w:t>
            </w:r>
            <w:proofErr w:type="spellStart"/>
            <w:r w:rsidRPr="009D6DBD">
              <w:rPr>
                <w:rFonts w:ascii="Times New Roman" w:eastAsia="Calibri" w:hAnsi="Times New Roman" w:cs="Times New Roman"/>
                <w:b/>
                <w:bCs/>
                <w:sz w:val="24"/>
                <w:szCs w:val="24"/>
                <w:lang w:val="en-US" w:eastAsia="en-US" w:bidi="en-US"/>
              </w:rPr>
              <w:t>программы</w:t>
            </w:r>
            <w:proofErr w:type="spellEnd"/>
            <w:r w:rsidRPr="009D6DBD">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9D6DBD" w:rsidRPr="009D6DBD" w:rsidRDefault="009D6DBD" w:rsidP="009D6DBD">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Постановление Правительства ЗК от 01.09.2022</w:t>
            </w:r>
            <w:r w:rsidRPr="009D6DBD">
              <w:rPr>
                <w:rFonts w:ascii="Times New Roman" w:eastAsia="Calibri" w:hAnsi="Times New Roman" w:cs="Times New Roman"/>
                <w:sz w:val="24"/>
                <w:szCs w:val="24"/>
                <w:lang w:val="en-US" w:eastAsia="en-US" w:bidi="en-US"/>
              </w:rPr>
              <w:t> </w:t>
            </w:r>
            <w:r w:rsidRPr="009D6DBD">
              <w:rPr>
                <w:rFonts w:ascii="Times New Roman" w:eastAsia="Calibri" w:hAnsi="Times New Roman" w:cs="Times New Roman"/>
                <w:sz w:val="24"/>
                <w:szCs w:val="24"/>
                <w:lang w:eastAsia="en-US" w:bidi="en-US"/>
              </w:rPr>
              <w:t>г. №</w:t>
            </w:r>
            <w:r w:rsidRPr="009D6DBD">
              <w:rPr>
                <w:rFonts w:ascii="Times New Roman" w:eastAsia="Calibri" w:hAnsi="Times New Roman" w:cs="Times New Roman"/>
                <w:sz w:val="24"/>
                <w:szCs w:val="24"/>
                <w:lang w:val="en-US" w:eastAsia="en-US" w:bidi="en-US"/>
              </w:rPr>
              <w:t> </w:t>
            </w:r>
            <w:r w:rsidRPr="009D6DBD">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9D6DBD" w:rsidRPr="009D6DBD" w:rsidRDefault="009D6DBD" w:rsidP="009D6DBD">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9D6DBD">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9D6DBD" w:rsidRPr="009D6DBD" w:rsidRDefault="009D6DBD" w:rsidP="009D6DBD">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xml:space="preserve">Устав </w:t>
            </w:r>
            <w:r w:rsidRPr="009D6DBD">
              <w:rPr>
                <w:rFonts w:ascii="Times New Roman" w:eastAsia="Calibri" w:hAnsi="Times New Roman" w:cs="Times New Roman"/>
                <w:sz w:val="24"/>
                <w:szCs w:val="24"/>
                <w:lang w:eastAsia="en-US"/>
              </w:rPr>
              <w:t>сельского поселения «</w:t>
            </w:r>
            <w:proofErr w:type="spellStart"/>
            <w:r w:rsidRPr="009D6DBD">
              <w:rPr>
                <w:rFonts w:ascii="Times New Roman" w:eastAsia="Calibri" w:hAnsi="Times New Roman" w:cs="Times New Roman"/>
                <w:sz w:val="24"/>
                <w:szCs w:val="24"/>
                <w:lang w:eastAsia="en-US"/>
              </w:rPr>
              <w:t>Сахюрта</w:t>
            </w:r>
            <w:proofErr w:type="spellEnd"/>
            <w:r w:rsidRPr="009D6DBD">
              <w:rPr>
                <w:rFonts w:ascii="Times New Roman" w:eastAsia="Calibri" w:hAnsi="Times New Roman" w:cs="Times New Roman"/>
                <w:sz w:val="24"/>
                <w:szCs w:val="24"/>
                <w:lang w:eastAsia="en-US"/>
              </w:rPr>
              <w:t>»</w:t>
            </w:r>
            <w:r w:rsidRPr="009D6DBD">
              <w:rPr>
                <w:rFonts w:ascii="Times New Roman" w:eastAsia="Calibri" w:hAnsi="Times New Roman" w:cs="Times New Roman"/>
                <w:sz w:val="26"/>
                <w:szCs w:val="26"/>
                <w:lang w:eastAsia="en-US"/>
              </w:rPr>
              <w:t xml:space="preserve"> </w:t>
            </w:r>
            <w:r w:rsidRPr="009D6DBD">
              <w:rPr>
                <w:rFonts w:ascii="Times New Roman" w:eastAsia="Calibri" w:hAnsi="Times New Roman" w:cs="Times New Roman"/>
                <w:sz w:val="24"/>
                <w:szCs w:val="24"/>
                <w:lang w:eastAsia="en-US"/>
              </w:rPr>
              <w:t>муниципального района «Агинский район» Забайкальского края</w:t>
            </w:r>
            <w:r w:rsidRPr="009D6DBD">
              <w:rPr>
                <w:rFonts w:ascii="Times New Roman" w:eastAsia="Calibri" w:hAnsi="Times New Roman" w:cs="Times New Roman"/>
                <w:bCs/>
                <w:sz w:val="24"/>
                <w:szCs w:val="24"/>
                <w:lang w:eastAsia="en-US"/>
              </w:rPr>
              <w:t>.</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Генеральный план МО сельского поселения «</w:t>
            </w:r>
            <w:proofErr w:type="spellStart"/>
            <w:r w:rsidRPr="009D6DBD">
              <w:rPr>
                <w:rFonts w:ascii="Times New Roman" w:eastAsia="Calibri" w:hAnsi="Times New Roman" w:cs="Times New Roman"/>
                <w:sz w:val="24"/>
                <w:szCs w:val="24"/>
                <w:lang w:eastAsia="en-US" w:bidi="en-US"/>
              </w:rPr>
              <w:t>Сахюрта</w:t>
            </w:r>
            <w:proofErr w:type="spellEnd"/>
            <w:r w:rsidRPr="009D6DBD">
              <w:rPr>
                <w:rFonts w:ascii="Times New Roman" w:eastAsia="Calibri" w:hAnsi="Times New Roman" w:cs="Times New Roman"/>
                <w:sz w:val="24"/>
                <w:szCs w:val="24"/>
                <w:lang w:eastAsia="en-US" w:bidi="en-US"/>
              </w:rPr>
              <w:t>» Агинского муниципального района Забайкальского края.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9D6DBD">
              <w:rPr>
                <w:rFonts w:ascii="Times New Roman" w:eastAsia="Calibri" w:hAnsi="Times New Roman" w:cs="Times New Roman"/>
                <w:sz w:val="24"/>
                <w:szCs w:val="24"/>
                <w:lang w:eastAsia="en-US" w:bidi="en-US"/>
              </w:rPr>
              <w:t>Сахюрта</w:t>
            </w:r>
            <w:proofErr w:type="spellEnd"/>
            <w:r w:rsidRPr="009D6DBD">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sz w:val="24"/>
                <w:szCs w:val="24"/>
                <w:lang w:val="en-US" w:eastAsia="en-US" w:bidi="en-US"/>
              </w:rPr>
            </w:pPr>
            <w:proofErr w:type="spellStart"/>
            <w:r w:rsidRPr="009D6DBD">
              <w:rPr>
                <w:rFonts w:ascii="Times New Roman" w:eastAsia="Calibri" w:hAnsi="Times New Roman" w:cs="Times New Roman"/>
                <w:b/>
                <w:bCs/>
                <w:sz w:val="24"/>
                <w:szCs w:val="24"/>
                <w:lang w:val="en-US" w:eastAsia="en-US" w:bidi="en-US"/>
              </w:rPr>
              <w:t>Заказчик</w:t>
            </w:r>
            <w:proofErr w:type="spellEnd"/>
            <w:r w:rsidRPr="009D6DBD">
              <w:rPr>
                <w:rFonts w:ascii="Times New Roman" w:eastAsia="Calibri" w:hAnsi="Times New Roman" w:cs="Times New Roman"/>
                <w:b/>
                <w:bCs/>
                <w:sz w:val="24"/>
                <w:szCs w:val="24"/>
                <w:lang w:val="en-US" w:eastAsia="en-US" w:bidi="en-US"/>
              </w:rPr>
              <w:t xml:space="preserve"> </w:t>
            </w:r>
            <w:proofErr w:type="spellStart"/>
            <w:r w:rsidRPr="009D6DBD">
              <w:rPr>
                <w:rFonts w:ascii="Times New Roman" w:eastAsia="Calibri" w:hAnsi="Times New Roman" w:cs="Times New Roman"/>
                <w:b/>
                <w:bCs/>
                <w:sz w:val="24"/>
                <w:szCs w:val="24"/>
                <w:lang w:val="en-US" w:eastAsia="en-US" w:bidi="en-US"/>
              </w:rPr>
              <w:t>программы</w:t>
            </w:r>
            <w:proofErr w:type="spellEnd"/>
            <w:r w:rsidRPr="009D6DBD">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9D6DBD">
              <w:rPr>
                <w:rFonts w:ascii="Times New Roman" w:eastAsia="Calibri" w:hAnsi="Times New Roman" w:cs="Times New Roman"/>
                <w:b/>
                <w:bCs/>
                <w:sz w:val="24"/>
                <w:szCs w:val="24"/>
                <w:lang w:val="en-US" w:eastAsia="en-US" w:bidi="en-US"/>
              </w:rPr>
              <w:t>Разработчик</w:t>
            </w:r>
            <w:proofErr w:type="spellEnd"/>
            <w:r w:rsidRPr="009D6DBD">
              <w:rPr>
                <w:rFonts w:ascii="Times New Roman" w:eastAsia="Calibri" w:hAnsi="Times New Roman" w:cs="Times New Roman"/>
                <w:b/>
                <w:bCs/>
                <w:sz w:val="24"/>
                <w:szCs w:val="24"/>
                <w:lang w:val="en-US" w:eastAsia="en-US" w:bidi="en-US"/>
              </w:rPr>
              <w:t xml:space="preserve"> </w:t>
            </w:r>
            <w:proofErr w:type="spellStart"/>
            <w:r w:rsidRPr="009D6DBD">
              <w:rPr>
                <w:rFonts w:ascii="Times New Roman" w:eastAsia="Calibri" w:hAnsi="Times New Roman" w:cs="Times New Roman"/>
                <w:b/>
                <w:bCs/>
                <w:sz w:val="24"/>
                <w:szCs w:val="24"/>
                <w:lang w:val="en-US" w:eastAsia="en-US" w:bidi="en-US"/>
              </w:rPr>
              <w:t>программы</w:t>
            </w:r>
            <w:proofErr w:type="spellEnd"/>
            <w:r w:rsidRPr="009D6DBD">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sz w:val="24"/>
                <w:szCs w:val="24"/>
                <w:lang w:eastAsia="en-US" w:bidi="en-US"/>
              </w:rPr>
            </w:pPr>
            <w:r w:rsidRPr="009D6DBD">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9D6DBD">
              <w:rPr>
                <w:rFonts w:ascii="Times New Roman" w:eastAsia="Calibri" w:hAnsi="Times New Roman" w:cs="Times New Roman"/>
                <w:sz w:val="24"/>
                <w:szCs w:val="24"/>
                <w:lang w:eastAsia="en-US" w:bidi="en-US"/>
              </w:rPr>
              <w:t>Сахюрта</w:t>
            </w:r>
            <w:proofErr w:type="spellEnd"/>
            <w:r w:rsidRPr="009D6DBD">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sz w:val="24"/>
                <w:szCs w:val="24"/>
                <w:lang w:val="en-US" w:eastAsia="en-US" w:bidi="en-US"/>
              </w:rPr>
            </w:pPr>
            <w:proofErr w:type="spellStart"/>
            <w:r w:rsidRPr="009D6DBD">
              <w:rPr>
                <w:rFonts w:ascii="Times New Roman" w:eastAsia="Calibri" w:hAnsi="Times New Roman" w:cs="Times New Roman"/>
                <w:b/>
                <w:bCs/>
                <w:sz w:val="24"/>
                <w:szCs w:val="24"/>
                <w:lang w:val="en-US" w:eastAsia="en-US" w:bidi="en-US"/>
              </w:rPr>
              <w:t>Задачи</w:t>
            </w:r>
            <w:proofErr w:type="spellEnd"/>
            <w:r w:rsidRPr="009D6DBD">
              <w:rPr>
                <w:rFonts w:ascii="Times New Roman" w:eastAsia="Calibri" w:hAnsi="Times New Roman" w:cs="Times New Roman"/>
                <w:b/>
                <w:bCs/>
                <w:sz w:val="24"/>
                <w:szCs w:val="24"/>
                <w:lang w:val="en-US" w:eastAsia="en-US" w:bidi="en-US"/>
              </w:rPr>
              <w:t xml:space="preserve"> </w:t>
            </w:r>
            <w:proofErr w:type="spellStart"/>
            <w:r w:rsidRPr="009D6DBD">
              <w:rPr>
                <w:rFonts w:ascii="Times New Roman" w:eastAsia="Calibri" w:hAnsi="Times New Roman" w:cs="Times New Roman"/>
                <w:b/>
                <w:bCs/>
                <w:sz w:val="24"/>
                <w:szCs w:val="24"/>
                <w:lang w:val="en-US" w:eastAsia="en-US" w:bidi="en-US"/>
              </w:rPr>
              <w:t>программы</w:t>
            </w:r>
            <w:proofErr w:type="spellEnd"/>
            <w:r w:rsidRPr="009D6DBD">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xml:space="preserve">1 Повышение безопасности, качества и эффективности транспортного </w:t>
            </w:r>
            <w:r w:rsidRPr="009D6DBD">
              <w:rPr>
                <w:rFonts w:ascii="Times New Roman" w:eastAsia="Calibri" w:hAnsi="Times New Roman" w:cs="Times New Roman"/>
                <w:sz w:val="24"/>
                <w:szCs w:val="24"/>
                <w:lang w:eastAsia="en-US" w:bidi="en-US"/>
              </w:rPr>
              <w:lastRenderedPageBreak/>
              <w:t>облуживания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2 С</w:t>
            </w:r>
            <w:r w:rsidRPr="009D6DBD">
              <w:rPr>
                <w:rFonts w:ascii="Times New Roman" w:eastAsia="Times New Roman" w:hAnsi="Times New Roman" w:cs="Times New Roman"/>
                <w:spacing w:val="-3"/>
                <w:sz w:val="24"/>
                <w:szCs w:val="24"/>
                <w:lang w:eastAsia="en-US" w:bidi="en-US"/>
              </w:rPr>
              <w:t>б</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z w:val="24"/>
                <w:szCs w:val="24"/>
                <w:lang w:eastAsia="en-US" w:bidi="en-US"/>
              </w:rPr>
              <w:t>н</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ир</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z w:val="24"/>
                <w:szCs w:val="24"/>
                <w:lang w:eastAsia="en-US" w:bidi="en-US"/>
              </w:rPr>
              <w:t>н</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6"/>
                <w:sz w:val="24"/>
                <w:szCs w:val="24"/>
                <w:lang w:eastAsia="en-US" w:bidi="en-US"/>
              </w:rPr>
              <w:t>е</w:t>
            </w:r>
            <w:r w:rsidRPr="009D6DBD">
              <w:rPr>
                <w:rFonts w:ascii="Times New Roman" w:eastAsia="Times New Roman" w:hAnsi="Times New Roman" w:cs="Times New Roman"/>
                <w:sz w:val="24"/>
                <w:szCs w:val="24"/>
                <w:lang w:eastAsia="en-US" w:bidi="en-US"/>
              </w:rPr>
              <w:t>,</w:t>
            </w:r>
            <w:r w:rsidRPr="009D6DBD">
              <w:rPr>
                <w:rFonts w:ascii="Times New Roman" w:eastAsia="Times New Roman" w:hAnsi="Times New Roman" w:cs="Times New Roman"/>
                <w:spacing w:val="18"/>
                <w:sz w:val="24"/>
                <w:szCs w:val="24"/>
                <w:lang w:eastAsia="en-US" w:bidi="en-US"/>
              </w:rPr>
              <w:t xml:space="preserve"> </w:t>
            </w:r>
            <w:r w:rsidRPr="009D6DBD">
              <w:rPr>
                <w:rFonts w:ascii="Times New Roman" w:eastAsia="Times New Roman" w:hAnsi="Times New Roman" w:cs="Times New Roman"/>
                <w:sz w:val="24"/>
                <w:szCs w:val="24"/>
                <w:lang w:eastAsia="en-US" w:bidi="en-US"/>
              </w:rPr>
              <w:t>п</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р</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п</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pacing w:val="-2"/>
                <w:sz w:val="24"/>
                <w:szCs w:val="24"/>
                <w:lang w:eastAsia="en-US" w:bidi="en-US"/>
              </w:rPr>
              <w:t>к</w:t>
            </w:r>
            <w:r w:rsidRPr="009D6DBD">
              <w:rPr>
                <w:rFonts w:ascii="Times New Roman" w:eastAsia="Times New Roman" w:hAnsi="Times New Roman" w:cs="Times New Roman"/>
                <w:sz w:val="24"/>
                <w:szCs w:val="24"/>
                <w:lang w:eastAsia="en-US" w:bidi="en-US"/>
              </w:rPr>
              <w:t>ти</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z w:val="24"/>
                <w:szCs w:val="24"/>
                <w:lang w:eastAsia="en-US" w:bidi="en-US"/>
              </w:rPr>
              <w:t>е</w:t>
            </w:r>
            <w:r w:rsidRPr="009D6DBD">
              <w:rPr>
                <w:rFonts w:ascii="Times New Roman" w:eastAsia="Times New Roman" w:hAnsi="Times New Roman" w:cs="Times New Roman"/>
                <w:spacing w:val="15"/>
                <w:sz w:val="24"/>
                <w:szCs w:val="24"/>
                <w:lang w:eastAsia="en-US" w:bidi="en-US"/>
              </w:rPr>
              <w:t xml:space="preserve"> </w:t>
            </w:r>
            <w:r w:rsidRPr="009D6DBD">
              <w:rPr>
                <w:rFonts w:ascii="Times New Roman" w:eastAsia="Times New Roman" w:hAnsi="Times New Roman" w:cs="Times New Roman"/>
                <w:sz w:val="24"/>
                <w:szCs w:val="24"/>
                <w:lang w:eastAsia="en-US" w:bidi="en-US"/>
              </w:rPr>
              <w:t>р</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z w:val="24"/>
                <w:szCs w:val="24"/>
                <w:lang w:eastAsia="en-US" w:bidi="en-US"/>
              </w:rPr>
              <w:t>з</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z w:val="24"/>
                <w:szCs w:val="24"/>
                <w:lang w:eastAsia="en-US" w:bidi="en-US"/>
              </w:rPr>
              <w:t>и</w:t>
            </w:r>
            <w:r w:rsidRPr="009D6DBD">
              <w:rPr>
                <w:rFonts w:ascii="Times New Roman" w:eastAsia="Times New Roman" w:hAnsi="Times New Roman" w:cs="Times New Roman"/>
                <w:spacing w:val="-5"/>
                <w:sz w:val="24"/>
                <w:szCs w:val="24"/>
                <w:lang w:eastAsia="en-US" w:bidi="en-US"/>
              </w:rPr>
              <w:t>т</w:t>
            </w:r>
            <w:r w:rsidRPr="009D6DBD">
              <w:rPr>
                <w:rFonts w:ascii="Times New Roman" w:eastAsia="Times New Roman" w:hAnsi="Times New Roman" w:cs="Times New Roman"/>
                <w:sz w:val="24"/>
                <w:szCs w:val="24"/>
                <w:lang w:eastAsia="en-US" w:bidi="en-US"/>
              </w:rPr>
              <w:t xml:space="preserve">ие </w:t>
            </w:r>
            <w:r w:rsidRPr="009D6DBD">
              <w:rPr>
                <w:rFonts w:ascii="Times New Roman" w:eastAsia="Times New Roman" w:hAnsi="Times New Roman" w:cs="Times New Roman"/>
                <w:spacing w:val="-1"/>
                <w:sz w:val="24"/>
                <w:szCs w:val="24"/>
                <w:lang w:eastAsia="en-US" w:bidi="en-US"/>
              </w:rPr>
              <w:t>транспортной</w:t>
            </w:r>
            <w:r w:rsidRPr="009D6DBD">
              <w:rPr>
                <w:rFonts w:ascii="Times New Roman" w:eastAsia="Times New Roman" w:hAnsi="Times New Roman" w:cs="Times New Roman"/>
                <w:spacing w:val="51"/>
                <w:sz w:val="24"/>
                <w:szCs w:val="24"/>
                <w:lang w:eastAsia="en-US" w:bidi="en-US"/>
              </w:rPr>
              <w:t xml:space="preserve"> </w:t>
            </w:r>
            <w:r w:rsidRPr="009D6DBD">
              <w:rPr>
                <w:rFonts w:ascii="Times New Roman" w:eastAsia="Times New Roman" w:hAnsi="Times New Roman" w:cs="Times New Roman"/>
                <w:sz w:val="24"/>
                <w:szCs w:val="24"/>
                <w:lang w:eastAsia="en-US" w:bidi="en-US"/>
              </w:rPr>
              <w:t>ин</w:t>
            </w:r>
            <w:r w:rsidRPr="009D6DBD">
              <w:rPr>
                <w:rFonts w:ascii="Times New Roman" w:eastAsia="Times New Roman" w:hAnsi="Times New Roman" w:cs="Times New Roman"/>
                <w:spacing w:val="-2"/>
                <w:sz w:val="24"/>
                <w:szCs w:val="24"/>
                <w:lang w:eastAsia="en-US" w:bidi="en-US"/>
              </w:rPr>
              <w:t>ф</w:t>
            </w:r>
            <w:r w:rsidRPr="009D6DBD">
              <w:rPr>
                <w:rFonts w:ascii="Times New Roman" w:eastAsia="Times New Roman" w:hAnsi="Times New Roman" w:cs="Times New Roman"/>
                <w:sz w:val="24"/>
                <w:szCs w:val="24"/>
                <w:lang w:eastAsia="en-US" w:bidi="en-US"/>
              </w:rPr>
              <w:t>р</w:t>
            </w:r>
            <w:r w:rsidRPr="009D6DBD">
              <w:rPr>
                <w:rFonts w:ascii="Times New Roman" w:eastAsia="Times New Roman" w:hAnsi="Times New Roman" w:cs="Times New Roman"/>
                <w:spacing w:val="-1"/>
                <w:sz w:val="24"/>
                <w:szCs w:val="24"/>
                <w:lang w:eastAsia="en-US" w:bidi="en-US"/>
              </w:rPr>
              <w:t>ас</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4"/>
                <w:sz w:val="24"/>
                <w:szCs w:val="24"/>
                <w:lang w:eastAsia="en-US" w:bidi="en-US"/>
              </w:rPr>
              <w:t>р</w:t>
            </w:r>
            <w:r w:rsidRPr="009D6DBD">
              <w:rPr>
                <w:rFonts w:ascii="Times New Roman" w:eastAsia="Times New Roman" w:hAnsi="Times New Roman" w:cs="Times New Roman"/>
                <w:spacing w:val="-10"/>
                <w:sz w:val="24"/>
                <w:szCs w:val="24"/>
                <w:lang w:eastAsia="en-US" w:bidi="en-US"/>
              </w:rPr>
              <w:t>у</w:t>
            </w:r>
            <w:r w:rsidRPr="009D6DBD">
              <w:rPr>
                <w:rFonts w:ascii="Times New Roman" w:eastAsia="Times New Roman" w:hAnsi="Times New Roman" w:cs="Times New Roman"/>
                <w:spacing w:val="-2"/>
                <w:sz w:val="24"/>
                <w:szCs w:val="24"/>
                <w:lang w:eastAsia="en-US" w:bidi="en-US"/>
              </w:rPr>
              <w:t>к</w:t>
            </w:r>
            <w:r w:rsidRPr="009D6DBD">
              <w:rPr>
                <w:rFonts w:ascii="Times New Roman" w:eastAsia="Times New Roman" w:hAnsi="Times New Roman" w:cs="Times New Roman"/>
                <w:spacing w:val="5"/>
                <w:sz w:val="24"/>
                <w:szCs w:val="24"/>
                <w:lang w:eastAsia="en-US" w:bidi="en-US"/>
              </w:rPr>
              <w:t>т</w:t>
            </w:r>
            <w:r w:rsidRPr="009D6DBD">
              <w:rPr>
                <w:rFonts w:ascii="Times New Roman" w:eastAsia="Times New Roman" w:hAnsi="Times New Roman" w:cs="Times New Roman"/>
                <w:spacing w:val="-5"/>
                <w:sz w:val="24"/>
                <w:szCs w:val="24"/>
                <w:lang w:eastAsia="en-US" w:bidi="en-US"/>
              </w:rPr>
              <w:t>у</w:t>
            </w:r>
            <w:r w:rsidRPr="009D6DBD">
              <w:rPr>
                <w:rFonts w:ascii="Times New Roman" w:eastAsia="Times New Roman" w:hAnsi="Times New Roman" w:cs="Times New Roman"/>
                <w:sz w:val="24"/>
                <w:szCs w:val="24"/>
                <w:lang w:eastAsia="en-US" w:bidi="en-US"/>
              </w:rPr>
              <w:t>ры</w:t>
            </w:r>
            <w:r w:rsidRPr="009D6DBD">
              <w:rPr>
                <w:rFonts w:ascii="Times New Roman" w:eastAsia="Times New Roman" w:hAnsi="Times New Roman" w:cs="Times New Roman"/>
                <w:spacing w:val="56"/>
                <w:sz w:val="24"/>
                <w:szCs w:val="24"/>
                <w:lang w:eastAsia="en-US" w:bidi="en-US"/>
              </w:rPr>
              <w:t xml:space="preserve"> </w:t>
            </w:r>
            <w:r w:rsidRPr="009D6DBD">
              <w:rPr>
                <w:rFonts w:ascii="Times New Roman" w:eastAsia="Times New Roman" w:hAnsi="Times New Roman" w:cs="Times New Roman"/>
                <w:sz w:val="24"/>
                <w:szCs w:val="24"/>
                <w:lang w:eastAsia="en-US" w:bidi="en-US"/>
              </w:rPr>
              <w:t>п</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се</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ния</w:t>
            </w:r>
            <w:r w:rsidRPr="009D6DBD">
              <w:rPr>
                <w:rFonts w:ascii="Times New Roman" w:eastAsia="Times New Roman" w:hAnsi="Times New Roman" w:cs="Times New Roman"/>
                <w:spacing w:val="55"/>
                <w:sz w:val="24"/>
                <w:szCs w:val="24"/>
                <w:lang w:eastAsia="en-US" w:bidi="en-US"/>
              </w:rPr>
              <w:t xml:space="preserve"> </w:t>
            </w:r>
            <w:r w:rsidRPr="009D6DBD">
              <w:rPr>
                <w:rFonts w:ascii="Times New Roman" w:eastAsia="Times New Roman" w:hAnsi="Times New Roman" w:cs="Times New Roman"/>
                <w:sz w:val="24"/>
                <w:szCs w:val="24"/>
                <w:lang w:eastAsia="en-US" w:bidi="en-US"/>
              </w:rPr>
              <w:t xml:space="preserve">в </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о</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pacing w:val="-5"/>
                <w:sz w:val="24"/>
                <w:szCs w:val="24"/>
                <w:lang w:eastAsia="en-US" w:bidi="en-US"/>
              </w:rPr>
              <w:t>т</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z w:val="24"/>
                <w:szCs w:val="24"/>
                <w:lang w:eastAsia="en-US" w:bidi="en-US"/>
              </w:rPr>
              <w:t>ии</w:t>
            </w:r>
            <w:r w:rsidRPr="009D6DBD">
              <w:rPr>
                <w:rFonts w:ascii="Times New Roman" w:eastAsia="Times New Roman" w:hAnsi="Times New Roman" w:cs="Times New Roman"/>
                <w:spacing w:val="8"/>
                <w:sz w:val="24"/>
                <w:szCs w:val="24"/>
                <w:lang w:eastAsia="en-US" w:bidi="en-US"/>
              </w:rPr>
              <w:t xml:space="preserve"> </w:t>
            </w:r>
            <w:r w:rsidRPr="009D6DBD">
              <w:rPr>
                <w:rFonts w:ascii="Times New Roman" w:eastAsia="Times New Roman" w:hAnsi="Times New Roman" w:cs="Times New Roman"/>
                <w:sz w:val="24"/>
                <w:szCs w:val="24"/>
                <w:lang w:eastAsia="en-US" w:bidi="en-US"/>
              </w:rPr>
              <w:t>с</w:t>
            </w:r>
            <w:r w:rsidRPr="009D6DBD">
              <w:rPr>
                <w:rFonts w:ascii="Times New Roman" w:eastAsia="Times New Roman" w:hAnsi="Times New Roman" w:cs="Times New Roman"/>
                <w:spacing w:val="10"/>
                <w:sz w:val="24"/>
                <w:szCs w:val="24"/>
                <w:lang w:eastAsia="en-US" w:bidi="en-US"/>
              </w:rPr>
              <w:t xml:space="preserve"> </w:t>
            </w:r>
            <w:r w:rsidRPr="009D6DBD">
              <w:rPr>
                <w:rFonts w:ascii="Times New Roman" w:eastAsia="Times New Roman" w:hAnsi="Times New Roman" w:cs="Times New Roman"/>
                <w:spacing w:val="-5"/>
                <w:sz w:val="24"/>
                <w:szCs w:val="24"/>
                <w:lang w:eastAsia="en-US" w:bidi="en-US"/>
              </w:rPr>
              <w:t>у</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z w:val="24"/>
                <w:szCs w:val="24"/>
                <w:lang w:eastAsia="en-US" w:bidi="en-US"/>
              </w:rPr>
              <w:t>н</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н</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pacing w:val="1"/>
                <w:sz w:val="24"/>
                <w:szCs w:val="24"/>
                <w:lang w:eastAsia="en-US" w:bidi="en-US"/>
              </w:rPr>
              <w:t>ым</w:t>
            </w:r>
            <w:r w:rsidRPr="009D6DBD">
              <w:rPr>
                <w:rFonts w:ascii="Times New Roman" w:eastAsia="Times New Roman" w:hAnsi="Times New Roman" w:cs="Times New Roman"/>
                <w:sz w:val="24"/>
                <w:szCs w:val="24"/>
                <w:lang w:eastAsia="en-US" w:bidi="en-US"/>
              </w:rPr>
              <w:t>и</w:t>
            </w:r>
            <w:r w:rsidRPr="009D6DBD">
              <w:rPr>
                <w:rFonts w:ascii="Times New Roman" w:eastAsia="Times New Roman" w:hAnsi="Times New Roman" w:cs="Times New Roman"/>
                <w:spacing w:val="8"/>
                <w:sz w:val="24"/>
                <w:szCs w:val="24"/>
                <w:lang w:eastAsia="en-US" w:bidi="en-US"/>
              </w:rPr>
              <w:t xml:space="preserve"> </w:t>
            </w:r>
            <w:r w:rsidRPr="009D6DBD">
              <w:rPr>
                <w:rFonts w:ascii="Times New Roman" w:eastAsia="Times New Roman" w:hAnsi="Times New Roman" w:cs="Times New Roman"/>
                <w:spacing w:val="-4"/>
                <w:sz w:val="24"/>
                <w:szCs w:val="24"/>
                <w:lang w:eastAsia="en-US" w:bidi="en-US"/>
              </w:rPr>
              <w:t>п</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z w:val="24"/>
                <w:szCs w:val="24"/>
                <w:lang w:eastAsia="en-US" w:bidi="en-US"/>
              </w:rPr>
              <w:t>тр</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pacing w:val="-3"/>
                <w:sz w:val="24"/>
                <w:szCs w:val="24"/>
                <w:lang w:eastAsia="en-US" w:bidi="en-US"/>
              </w:rPr>
              <w:t>б</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тя</w:t>
            </w:r>
            <w:r w:rsidRPr="009D6DBD">
              <w:rPr>
                <w:rFonts w:ascii="Times New Roman" w:eastAsia="Times New Roman" w:hAnsi="Times New Roman" w:cs="Times New Roman"/>
                <w:spacing w:val="-4"/>
                <w:sz w:val="24"/>
                <w:szCs w:val="24"/>
                <w:lang w:eastAsia="en-US" w:bidi="en-US"/>
              </w:rPr>
              <w:t>м</w:t>
            </w:r>
            <w:r w:rsidRPr="009D6DBD">
              <w:rPr>
                <w:rFonts w:ascii="Times New Roman" w:eastAsia="Times New Roman" w:hAnsi="Times New Roman" w:cs="Times New Roman"/>
                <w:sz w:val="24"/>
                <w:szCs w:val="24"/>
                <w:lang w:eastAsia="en-US" w:bidi="en-US"/>
              </w:rPr>
              <w:t>и</w:t>
            </w:r>
            <w:r w:rsidRPr="009D6DBD">
              <w:rPr>
                <w:rFonts w:ascii="Times New Roman" w:eastAsia="Times New Roman" w:hAnsi="Times New Roman" w:cs="Times New Roman"/>
                <w:spacing w:val="12"/>
                <w:sz w:val="24"/>
                <w:szCs w:val="24"/>
                <w:lang w:eastAsia="en-US" w:bidi="en-US"/>
              </w:rPr>
              <w:t xml:space="preserve"> </w:t>
            </w:r>
            <w:r w:rsidRPr="009D6DBD">
              <w:rPr>
                <w:rFonts w:ascii="Times New Roman" w:eastAsia="Times New Roman" w:hAnsi="Times New Roman" w:cs="Times New Roman"/>
                <w:sz w:val="24"/>
                <w:szCs w:val="24"/>
                <w:lang w:eastAsia="en-US" w:bidi="en-US"/>
              </w:rPr>
              <w:t xml:space="preserve">в </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3"/>
                <w:sz w:val="24"/>
                <w:szCs w:val="24"/>
                <w:lang w:eastAsia="en-US" w:bidi="en-US"/>
              </w:rPr>
              <w:t>б</w:t>
            </w:r>
            <w:r w:rsidRPr="009D6DBD">
              <w:rPr>
                <w:rFonts w:ascii="Times New Roman" w:eastAsia="Times New Roman" w:hAnsi="Times New Roman" w:cs="Times New Roman"/>
                <w:sz w:val="24"/>
                <w:szCs w:val="24"/>
                <w:lang w:eastAsia="en-US" w:bidi="en-US"/>
              </w:rPr>
              <w:t>ъе</w:t>
            </w:r>
            <w:r w:rsidRPr="009D6DBD">
              <w:rPr>
                <w:rFonts w:ascii="Times New Roman" w:eastAsia="Times New Roman" w:hAnsi="Times New Roman" w:cs="Times New Roman"/>
                <w:spacing w:val="-2"/>
                <w:sz w:val="24"/>
                <w:szCs w:val="24"/>
                <w:lang w:eastAsia="en-US" w:bidi="en-US"/>
              </w:rPr>
              <w:t>к</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z w:val="24"/>
                <w:szCs w:val="24"/>
                <w:lang w:eastAsia="en-US" w:bidi="en-US"/>
              </w:rPr>
              <w:t>х</w:t>
            </w:r>
            <w:r w:rsidRPr="009D6DBD">
              <w:rPr>
                <w:rFonts w:ascii="Times New Roman" w:eastAsia="Times New Roman" w:hAnsi="Times New Roman" w:cs="Times New Roman"/>
                <w:spacing w:val="-3"/>
                <w:sz w:val="24"/>
                <w:szCs w:val="24"/>
                <w:lang w:eastAsia="en-US" w:bidi="en-US"/>
              </w:rPr>
              <w:t xml:space="preserve"> </w:t>
            </w:r>
            <w:r w:rsidRPr="009D6DBD">
              <w:rPr>
                <w:rFonts w:ascii="Times New Roman" w:eastAsia="Times New Roman" w:hAnsi="Times New Roman" w:cs="Times New Roman"/>
                <w:spacing w:val="-1"/>
                <w:sz w:val="24"/>
                <w:szCs w:val="24"/>
                <w:lang w:eastAsia="en-US" w:bidi="en-US"/>
              </w:rPr>
              <w:t>транспортной</w:t>
            </w:r>
            <w:r w:rsidRPr="009D6DBD">
              <w:rPr>
                <w:rFonts w:ascii="Times New Roman" w:eastAsia="Times New Roman" w:hAnsi="Times New Roman" w:cs="Times New Roman"/>
                <w:spacing w:val="3"/>
                <w:sz w:val="24"/>
                <w:szCs w:val="24"/>
                <w:lang w:eastAsia="en-US" w:bidi="en-US"/>
              </w:rPr>
              <w:t xml:space="preserve"> </w:t>
            </w:r>
            <w:r w:rsidRPr="009D6DBD">
              <w:rPr>
                <w:rFonts w:ascii="Times New Roman" w:eastAsia="Times New Roman" w:hAnsi="Times New Roman" w:cs="Times New Roman"/>
                <w:spacing w:val="-4"/>
                <w:sz w:val="24"/>
                <w:szCs w:val="24"/>
                <w:lang w:eastAsia="en-US" w:bidi="en-US"/>
              </w:rPr>
              <w:t>и</w:t>
            </w:r>
            <w:r w:rsidRPr="009D6DBD">
              <w:rPr>
                <w:rFonts w:ascii="Times New Roman" w:eastAsia="Times New Roman" w:hAnsi="Times New Roman" w:cs="Times New Roman"/>
                <w:sz w:val="24"/>
                <w:szCs w:val="24"/>
                <w:lang w:eastAsia="en-US" w:bidi="en-US"/>
              </w:rPr>
              <w:t>н</w:t>
            </w:r>
            <w:r w:rsidRPr="009D6DBD">
              <w:rPr>
                <w:rFonts w:ascii="Times New Roman" w:eastAsia="Times New Roman" w:hAnsi="Times New Roman" w:cs="Times New Roman"/>
                <w:spacing w:val="-2"/>
                <w:sz w:val="24"/>
                <w:szCs w:val="24"/>
                <w:lang w:eastAsia="en-US" w:bidi="en-US"/>
              </w:rPr>
              <w:t>ф</w:t>
            </w:r>
            <w:r w:rsidRPr="009D6DBD">
              <w:rPr>
                <w:rFonts w:ascii="Times New Roman" w:eastAsia="Times New Roman" w:hAnsi="Times New Roman" w:cs="Times New Roman"/>
                <w:sz w:val="24"/>
                <w:szCs w:val="24"/>
                <w:lang w:eastAsia="en-US" w:bidi="en-US"/>
              </w:rPr>
              <w:t>р</w:t>
            </w:r>
            <w:r w:rsidRPr="009D6DBD">
              <w:rPr>
                <w:rFonts w:ascii="Times New Roman" w:eastAsia="Times New Roman" w:hAnsi="Times New Roman" w:cs="Times New Roman"/>
                <w:spacing w:val="-1"/>
                <w:sz w:val="24"/>
                <w:szCs w:val="24"/>
                <w:lang w:eastAsia="en-US" w:bidi="en-US"/>
              </w:rPr>
              <w:t>ас</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4"/>
                <w:sz w:val="24"/>
                <w:szCs w:val="24"/>
                <w:lang w:eastAsia="en-US" w:bidi="en-US"/>
              </w:rPr>
              <w:t>р</w:t>
            </w:r>
            <w:r w:rsidRPr="009D6DBD">
              <w:rPr>
                <w:rFonts w:ascii="Times New Roman" w:eastAsia="Times New Roman" w:hAnsi="Times New Roman" w:cs="Times New Roman"/>
                <w:spacing w:val="-10"/>
                <w:sz w:val="24"/>
                <w:szCs w:val="24"/>
                <w:lang w:eastAsia="en-US" w:bidi="en-US"/>
              </w:rPr>
              <w:t>у</w:t>
            </w:r>
            <w:r w:rsidRPr="009D6DBD">
              <w:rPr>
                <w:rFonts w:ascii="Times New Roman" w:eastAsia="Times New Roman" w:hAnsi="Times New Roman" w:cs="Times New Roman"/>
                <w:spacing w:val="-2"/>
                <w:sz w:val="24"/>
                <w:szCs w:val="24"/>
                <w:lang w:eastAsia="en-US" w:bidi="en-US"/>
              </w:rPr>
              <w:t>к</w:t>
            </w:r>
            <w:r w:rsidRPr="009D6DBD">
              <w:rPr>
                <w:rFonts w:ascii="Times New Roman" w:eastAsia="Times New Roman" w:hAnsi="Times New Roman" w:cs="Times New Roman"/>
                <w:spacing w:val="5"/>
                <w:sz w:val="24"/>
                <w:szCs w:val="24"/>
                <w:lang w:eastAsia="en-US" w:bidi="en-US"/>
              </w:rPr>
              <w:t>т</w:t>
            </w:r>
            <w:r w:rsidRPr="009D6DBD">
              <w:rPr>
                <w:rFonts w:ascii="Times New Roman" w:eastAsia="Times New Roman" w:hAnsi="Times New Roman" w:cs="Times New Roman"/>
                <w:spacing w:val="-5"/>
                <w:sz w:val="24"/>
                <w:szCs w:val="24"/>
                <w:lang w:eastAsia="en-US" w:bidi="en-US"/>
              </w:rPr>
              <w:t>у</w:t>
            </w:r>
            <w:r w:rsidRPr="009D6DBD">
              <w:rPr>
                <w:rFonts w:ascii="Times New Roman" w:eastAsia="Times New Roman" w:hAnsi="Times New Roman" w:cs="Times New Roman"/>
                <w:sz w:val="24"/>
                <w:szCs w:val="24"/>
                <w:lang w:eastAsia="en-US" w:bidi="en-US"/>
              </w:rPr>
              <w:t>ры</w:t>
            </w:r>
            <w:r w:rsidRPr="009D6DBD">
              <w:rPr>
                <w:rFonts w:ascii="Times New Roman" w:eastAsia="Times New Roman" w:hAnsi="Times New Roman" w:cs="Times New Roman"/>
                <w:spacing w:val="3"/>
                <w:sz w:val="24"/>
                <w:szCs w:val="24"/>
                <w:lang w:eastAsia="en-US" w:bidi="en-US"/>
              </w:rPr>
              <w:t xml:space="preserve"> </w:t>
            </w:r>
            <w:r w:rsidRPr="009D6DBD">
              <w:rPr>
                <w:rFonts w:ascii="Times New Roman" w:eastAsia="Times New Roman" w:hAnsi="Times New Roman" w:cs="Times New Roman"/>
                <w:sz w:val="24"/>
                <w:szCs w:val="24"/>
                <w:lang w:eastAsia="en-US" w:bidi="en-US"/>
              </w:rPr>
              <w:t>п</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се</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z w:val="24"/>
                <w:szCs w:val="24"/>
                <w:lang w:eastAsia="en-US" w:bidi="en-US"/>
              </w:rPr>
              <w:t>и</w:t>
            </w:r>
            <w:r w:rsidRPr="009D6DBD">
              <w:rPr>
                <w:rFonts w:ascii="Times New Roman" w:eastAsia="Times New Roman" w:hAnsi="Times New Roman" w:cs="Times New Roman"/>
                <w:spacing w:val="4"/>
                <w:sz w:val="24"/>
                <w:szCs w:val="24"/>
                <w:lang w:eastAsia="en-US" w:bidi="en-US"/>
              </w:rPr>
              <w:t>я</w:t>
            </w:r>
            <w:r w:rsidRPr="009D6DBD">
              <w:rPr>
                <w:rFonts w:ascii="Times New Roman" w:eastAsia="Calibri" w:hAnsi="Times New Roman" w:cs="Times New Roman"/>
                <w:sz w:val="24"/>
                <w:szCs w:val="24"/>
                <w:lang w:eastAsia="en-US" w:bidi="en-US"/>
              </w:rPr>
              <w:t>;</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xml:space="preserve">3 Обеспечение </w:t>
            </w:r>
            <w:r w:rsidRPr="009D6DBD">
              <w:rPr>
                <w:rFonts w:ascii="Times New Roman" w:eastAsia="Times New Roman" w:hAnsi="Times New Roman" w:cs="Times New Roman"/>
                <w:spacing w:val="-3"/>
                <w:sz w:val="24"/>
                <w:szCs w:val="24"/>
                <w:lang w:eastAsia="en-US" w:bidi="en-US"/>
              </w:rPr>
              <w:t>д</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10"/>
                <w:sz w:val="24"/>
                <w:szCs w:val="24"/>
                <w:lang w:eastAsia="en-US" w:bidi="en-US"/>
              </w:rPr>
              <w:t>у</w:t>
            </w:r>
            <w:r w:rsidRPr="009D6DBD">
              <w:rPr>
                <w:rFonts w:ascii="Times New Roman" w:eastAsia="Times New Roman" w:hAnsi="Times New Roman" w:cs="Times New Roman"/>
                <w:sz w:val="24"/>
                <w:szCs w:val="24"/>
                <w:lang w:eastAsia="en-US" w:bidi="en-US"/>
              </w:rPr>
              <w:t>пн</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ти</w:t>
            </w:r>
            <w:r w:rsidRPr="009D6DBD">
              <w:rPr>
                <w:rFonts w:ascii="Times New Roman" w:eastAsia="Times New Roman" w:hAnsi="Times New Roman" w:cs="Times New Roman"/>
                <w:spacing w:val="37"/>
                <w:sz w:val="24"/>
                <w:szCs w:val="24"/>
                <w:lang w:eastAsia="en-US" w:bidi="en-US"/>
              </w:rPr>
              <w:t xml:space="preserve"> </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3"/>
                <w:sz w:val="24"/>
                <w:szCs w:val="24"/>
                <w:lang w:eastAsia="en-US" w:bidi="en-US"/>
              </w:rPr>
              <w:t>б</w:t>
            </w:r>
            <w:r w:rsidRPr="009D6DBD">
              <w:rPr>
                <w:rFonts w:ascii="Times New Roman" w:eastAsia="Times New Roman" w:hAnsi="Times New Roman" w:cs="Times New Roman"/>
                <w:sz w:val="24"/>
                <w:szCs w:val="24"/>
                <w:lang w:eastAsia="en-US" w:bidi="en-US"/>
              </w:rPr>
              <w:t>ъе</w:t>
            </w:r>
            <w:r w:rsidRPr="009D6DBD">
              <w:rPr>
                <w:rFonts w:ascii="Times New Roman" w:eastAsia="Times New Roman" w:hAnsi="Times New Roman" w:cs="Times New Roman"/>
                <w:spacing w:val="-2"/>
                <w:sz w:val="24"/>
                <w:szCs w:val="24"/>
                <w:lang w:eastAsia="en-US" w:bidi="en-US"/>
              </w:rPr>
              <w:t>к</w:t>
            </w:r>
            <w:r w:rsidRPr="009D6DBD">
              <w:rPr>
                <w:rFonts w:ascii="Times New Roman" w:eastAsia="Times New Roman" w:hAnsi="Times New Roman" w:cs="Times New Roman"/>
                <w:spacing w:val="-5"/>
                <w:sz w:val="24"/>
                <w:szCs w:val="24"/>
                <w:lang w:eastAsia="en-US" w:bidi="en-US"/>
              </w:rPr>
              <w:t>т</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z w:val="24"/>
                <w:szCs w:val="24"/>
                <w:lang w:eastAsia="en-US" w:bidi="en-US"/>
              </w:rPr>
              <w:t>в</w:t>
            </w:r>
            <w:r w:rsidRPr="009D6DBD">
              <w:rPr>
                <w:rFonts w:ascii="Times New Roman" w:eastAsia="Times New Roman" w:hAnsi="Times New Roman" w:cs="Times New Roman"/>
                <w:spacing w:val="35"/>
                <w:sz w:val="24"/>
                <w:szCs w:val="24"/>
                <w:lang w:eastAsia="en-US" w:bidi="en-US"/>
              </w:rPr>
              <w:t xml:space="preserve"> </w:t>
            </w:r>
            <w:r w:rsidRPr="009D6DBD">
              <w:rPr>
                <w:rFonts w:ascii="Times New Roman" w:eastAsia="Times New Roman" w:hAnsi="Times New Roman" w:cs="Times New Roman"/>
                <w:spacing w:val="-6"/>
                <w:sz w:val="24"/>
                <w:szCs w:val="24"/>
                <w:lang w:eastAsia="en-US" w:bidi="en-US"/>
              </w:rPr>
              <w:t>транспортной</w:t>
            </w:r>
            <w:r w:rsidRPr="009D6DBD">
              <w:rPr>
                <w:rFonts w:ascii="Times New Roman" w:eastAsia="Times New Roman" w:hAnsi="Times New Roman" w:cs="Times New Roman"/>
                <w:sz w:val="24"/>
                <w:szCs w:val="24"/>
                <w:lang w:eastAsia="en-US" w:bidi="en-US"/>
              </w:rPr>
              <w:t xml:space="preserve"> ин</w:t>
            </w:r>
            <w:r w:rsidRPr="009D6DBD">
              <w:rPr>
                <w:rFonts w:ascii="Times New Roman" w:eastAsia="Times New Roman" w:hAnsi="Times New Roman" w:cs="Times New Roman"/>
                <w:spacing w:val="-2"/>
                <w:sz w:val="24"/>
                <w:szCs w:val="24"/>
                <w:lang w:eastAsia="en-US" w:bidi="en-US"/>
              </w:rPr>
              <w:t>ф</w:t>
            </w:r>
            <w:r w:rsidRPr="009D6DBD">
              <w:rPr>
                <w:rFonts w:ascii="Times New Roman" w:eastAsia="Times New Roman" w:hAnsi="Times New Roman" w:cs="Times New Roman"/>
                <w:sz w:val="24"/>
                <w:szCs w:val="24"/>
                <w:lang w:eastAsia="en-US" w:bidi="en-US"/>
              </w:rPr>
              <w:t>р</w:t>
            </w:r>
            <w:r w:rsidRPr="009D6DBD">
              <w:rPr>
                <w:rFonts w:ascii="Times New Roman" w:eastAsia="Times New Roman" w:hAnsi="Times New Roman" w:cs="Times New Roman"/>
                <w:spacing w:val="-1"/>
                <w:sz w:val="24"/>
                <w:szCs w:val="24"/>
                <w:lang w:eastAsia="en-US" w:bidi="en-US"/>
              </w:rPr>
              <w:t>ас</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4"/>
                <w:sz w:val="24"/>
                <w:szCs w:val="24"/>
                <w:lang w:eastAsia="en-US" w:bidi="en-US"/>
              </w:rPr>
              <w:t>р</w:t>
            </w:r>
            <w:r w:rsidRPr="009D6DBD">
              <w:rPr>
                <w:rFonts w:ascii="Times New Roman" w:eastAsia="Times New Roman" w:hAnsi="Times New Roman" w:cs="Times New Roman"/>
                <w:spacing w:val="-10"/>
                <w:sz w:val="24"/>
                <w:szCs w:val="24"/>
                <w:lang w:eastAsia="en-US" w:bidi="en-US"/>
              </w:rPr>
              <w:t>у</w:t>
            </w:r>
            <w:r w:rsidRPr="009D6DBD">
              <w:rPr>
                <w:rFonts w:ascii="Times New Roman" w:eastAsia="Times New Roman" w:hAnsi="Times New Roman" w:cs="Times New Roman"/>
                <w:spacing w:val="-2"/>
                <w:sz w:val="24"/>
                <w:szCs w:val="24"/>
                <w:lang w:eastAsia="en-US" w:bidi="en-US"/>
              </w:rPr>
              <w:t>к</w:t>
            </w:r>
            <w:r w:rsidRPr="009D6DBD">
              <w:rPr>
                <w:rFonts w:ascii="Times New Roman" w:eastAsia="Times New Roman" w:hAnsi="Times New Roman" w:cs="Times New Roman"/>
                <w:spacing w:val="5"/>
                <w:sz w:val="24"/>
                <w:szCs w:val="24"/>
                <w:lang w:eastAsia="en-US" w:bidi="en-US"/>
              </w:rPr>
              <w:t>т</w:t>
            </w:r>
            <w:r w:rsidRPr="009D6DBD">
              <w:rPr>
                <w:rFonts w:ascii="Times New Roman" w:eastAsia="Times New Roman" w:hAnsi="Times New Roman" w:cs="Times New Roman"/>
                <w:spacing w:val="-5"/>
                <w:sz w:val="24"/>
                <w:szCs w:val="24"/>
                <w:lang w:eastAsia="en-US" w:bidi="en-US"/>
              </w:rPr>
              <w:t>у</w:t>
            </w:r>
            <w:r w:rsidRPr="009D6DBD">
              <w:rPr>
                <w:rFonts w:ascii="Times New Roman" w:eastAsia="Times New Roman" w:hAnsi="Times New Roman" w:cs="Times New Roman"/>
                <w:sz w:val="24"/>
                <w:szCs w:val="24"/>
                <w:lang w:eastAsia="en-US" w:bidi="en-US"/>
              </w:rPr>
              <w:t xml:space="preserve">ры    </w:t>
            </w:r>
            <w:r w:rsidRPr="009D6DBD">
              <w:rPr>
                <w:rFonts w:ascii="Times New Roman" w:eastAsia="Times New Roman" w:hAnsi="Times New Roman" w:cs="Times New Roman"/>
                <w:spacing w:val="27"/>
                <w:sz w:val="24"/>
                <w:szCs w:val="24"/>
                <w:lang w:eastAsia="en-US" w:bidi="en-US"/>
              </w:rPr>
              <w:t xml:space="preserve"> </w:t>
            </w:r>
            <w:r w:rsidRPr="009D6DBD">
              <w:rPr>
                <w:rFonts w:ascii="Times New Roman" w:eastAsia="Times New Roman" w:hAnsi="Times New Roman" w:cs="Times New Roman"/>
                <w:sz w:val="24"/>
                <w:szCs w:val="24"/>
                <w:lang w:eastAsia="en-US" w:bidi="en-US"/>
              </w:rPr>
              <w:t>п</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се</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 xml:space="preserve">ния </w:t>
            </w:r>
            <w:r w:rsidRPr="009D6DBD">
              <w:rPr>
                <w:rFonts w:ascii="Times New Roman" w:eastAsia="Times New Roman" w:hAnsi="Times New Roman" w:cs="Times New Roman"/>
                <w:spacing w:val="-3"/>
                <w:sz w:val="24"/>
                <w:szCs w:val="24"/>
                <w:lang w:eastAsia="en-US" w:bidi="en-US"/>
              </w:rPr>
              <w:t>д</w:t>
            </w:r>
            <w:r w:rsidRPr="009D6DBD">
              <w:rPr>
                <w:rFonts w:ascii="Times New Roman" w:eastAsia="Times New Roman" w:hAnsi="Times New Roman" w:cs="Times New Roman"/>
                <w:sz w:val="24"/>
                <w:szCs w:val="24"/>
                <w:lang w:eastAsia="en-US" w:bidi="en-US"/>
              </w:rPr>
              <w:t>ля н</w:t>
            </w:r>
            <w:r w:rsidRPr="009D6DBD">
              <w:rPr>
                <w:rFonts w:ascii="Times New Roman" w:eastAsia="Times New Roman" w:hAnsi="Times New Roman" w:cs="Times New Roman"/>
                <w:spacing w:val="-1"/>
                <w:sz w:val="24"/>
                <w:szCs w:val="24"/>
                <w:lang w:eastAsia="en-US" w:bidi="en-US"/>
              </w:rPr>
              <w:t>асе</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z w:val="24"/>
                <w:szCs w:val="24"/>
                <w:lang w:eastAsia="en-US" w:bidi="en-US"/>
              </w:rPr>
              <w:t>ия п</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се</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ния</w:t>
            </w:r>
            <w:r w:rsidRPr="009D6DBD">
              <w:rPr>
                <w:rFonts w:ascii="Times New Roman" w:eastAsia="Times New Roman" w:hAnsi="Times New Roman" w:cs="Times New Roman"/>
                <w:spacing w:val="44"/>
                <w:sz w:val="24"/>
                <w:szCs w:val="24"/>
                <w:lang w:eastAsia="en-US" w:bidi="en-US"/>
              </w:rPr>
              <w:t xml:space="preserve"> </w:t>
            </w:r>
            <w:r w:rsidRPr="009D6DBD">
              <w:rPr>
                <w:rFonts w:ascii="Times New Roman" w:eastAsia="Times New Roman" w:hAnsi="Times New Roman" w:cs="Times New Roman"/>
                <w:sz w:val="24"/>
                <w:szCs w:val="24"/>
                <w:lang w:eastAsia="en-US" w:bidi="en-US"/>
              </w:rPr>
              <w:t>в</w:t>
            </w:r>
            <w:r w:rsidRPr="009D6DBD">
              <w:rPr>
                <w:rFonts w:ascii="Times New Roman" w:eastAsia="Times New Roman" w:hAnsi="Times New Roman" w:cs="Times New Roman"/>
                <w:spacing w:val="44"/>
                <w:sz w:val="24"/>
                <w:szCs w:val="24"/>
                <w:lang w:eastAsia="en-US" w:bidi="en-US"/>
              </w:rPr>
              <w:t xml:space="preserve"> </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оот</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3"/>
                <w:sz w:val="24"/>
                <w:szCs w:val="24"/>
                <w:lang w:eastAsia="en-US" w:bidi="en-US"/>
              </w:rPr>
              <w:t>в</w:t>
            </w:r>
            <w:r w:rsidRPr="009D6DBD">
              <w:rPr>
                <w:rFonts w:ascii="Times New Roman" w:eastAsia="Times New Roman" w:hAnsi="Times New Roman" w:cs="Times New Roman"/>
                <w:sz w:val="24"/>
                <w:szCs w:val="24"/>
                <w:lang w:eastAsia="en-US" w:bidi="en-US"/>
              </w:rPr>
              <w:t>ии</w:t>
            </w:r>
            <w:r w:rsidRPr="009D6DBD">
              <w:rPr>
                <w:rFonts w:ascii="Times New Roman" w:eastAsia="Times New Roman" w:hAnsi="Times New Roman" w:cs="Times New Roman"/>
                <w:spacing w:val="48"/>
                <w:sz w:val="24"/>
                <w:szCs w:val="24"/>
                <w:lang w:eastAsia="en-US" w:bidi="en-US"/>
              </w:rPr>
              <w:t xml:space="preserve"> </w:t>
            </w:r>
            <w:r w:rsidRPr="009D6DBD">
              <w:rPr>
                <w:rFonts w:ascii="Times New Roman" w:eastAsia="Times New Roman" w:hAnsi="Times New Roman" w:cs="Times New Roman"/>
                <w:sz w:val="24"/>
                <w:szCs w:val="24"/>
                <w:lang w:eastAsia="en-US" w:bidi="en-US"/>
              </w:rPr>
              <w:t>с</w:t>
            </w:r>
            <w:r w:rsidRPr="009D6DBD">
              <w:rPr>
                <w:rFonts w:ascii="Times New Roman" w:eastAsia="Times New Roman" w:hAnsi="Times New Roman" w:cs="Times New Roman"/>
                <w:spacing w:val="42"/>
                <w:sz w:val="24"/>
                <w:szCs w:val="24"/>
                <w:lang w:eastAsia="en-US" w:bidi="en-US"/>
              </w:rPr>
              <w:t xml:space="preserve"> </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z w:val="24"/>
                <w:szCs w:val="24"/>
                <w:lang w:eastAsia="en-US" w:bidi="en-US"/>
              </w:rPr>
              <w:t>р</w:t>
            </w:r>
            <w:r w:rsidRPr="009D6DBD">
              <w:rPr>
                <w:rFonts w:ascii="Times New Roman" w:eastAsia="Times New Roman" w:hAnsi="Times New Roman" w:cs="Times New Roman"/>
                <w:spacing w:val="1"/>
                <w:sz w:val="24"/>
                <w:szCs w:val="24"/>
                <w:lang w:eastAsia="en-US" w:bidi="en-US"/>
              </w:rPr>
              <w:t>м</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4"/>
                <w:sz w:val="24"/>
                <w:szCs w:val="24"/>
                <w:lang w:eastAsia="en-US" w:bidi="en-US"/>
              </w:rPr>
              <w:t>и</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pacing w:val="-6"/>
                <w:sz w:val="24"/>
                <w:szCs w:val="24"/>
                <w:lang w:eastAsia="en-US" w:bidi="en-US"/>
              </w:rPr>
              <w:t>а</w:t>
            </w:r>
            <w:r w:rsidRPr="009D6DBD">
              <w:rPr>
                <w:rFonts w:ascii="Times New Roman" w:eastAsia="Times New Roman" w:hAnsi="Times New Roman" w:cs="Times New Roman"/>
                <w:spacing w:val="1"/>
                <w:sz w:val="24"/>
                <w:szCs w:val="24"/>
                <w:lang w:eastAsia="en-US" w:bidi="en-US"/>
              </w:rPr>
              <w:t>м</w:t>
            </w:r>
            <w:r w:rsidRPr="009D6DBD">
              <w:rPr>
                <w:rFonts w:ascii="Times New Roman" w:eastAsia="Times New Roman" w:hAnsi="Times New Roman" w:cs="Times New Roman"/>
                <w:sz w:val="24"/>
                <w:szCs w:val="24"/>
                <w:lang w:eastAsia="en-US" w:bidi="en-US"/>
              </w:rPr>
              <w:t xml:space="preserve">и </w:t>
            </w:r>
            <w:r w:rsidRPr="009D6DBD">
              <w:rPr>
                <w:rFonts w:ascii="Times New Roman" w:eastAsia="Times New Roman" w:hAnsi="Times New Roman" w:cs="Times New Roman"/>
                <w:spacing w:val="2"/>
                <w:sz w:val="24"/>
                <w:szCs w:val="24"/>
                <w:lang w:eastAsia="en-US" w:bidi="en-US"/>
              </w:rPr>
              <w:t>г</w:t>
            </w:r>
            <w:r w:rsidRPr="009D6DBD">
              <w:rPr>
                <w:rFonts w:ascii="Times New Roman" w:eastAsia="Times New Roman" w:hAnsi="Times New Roman" w:cs="Times New Roman"/>
                <w:sz w:val="24"/>
                <w:szCs w:val="24"/>
                <w:lang w:eastAsia="en-US" w:bidi="en-US"/>
              </w:rPr>
              <w:t>р</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pacing w:val="-3"/>
                <w:sz w:val="24"/>
                <w:szCs w:val="24"/>
                <w:lang w:eastAsia="en-US" w:bidi="en-US"/>
              </w:rPr>
              <w:t>д</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с</w:t>
            </w:r>
            <w:r w:rsidRPr="009D6DBD">
              <w:rPr>
                <w:rFonts w:ascii="Times New Roman" w:eastAsia="Times New Roman" w:hAnsi="Times New Roman" w:cs="Times New Roman"/>
                <w:sz w:val="24"/>
                <w:szCs w:val="24"/>
                <w:lang w:eastAsia="en-US" w:bidi="en-US"/>
              </w:rPr>
              <w:t>т</w:t>
            </w:r>
            <w:r w:rsidRPr="009D6DBD">
              <w:rPr>
                <w:rFonts w:ascii="Times New Roman" w:eastAsia="Times New Roman" w:hAnsi="Times New Roman" w:cs="Times New Roman"/>
                <w:spacing w:val="-5"/>
                <w:sz w:val="24"/>
                <w:szCs w:val="24"/>
                <w:lang w:eastAsia="en-US" w:bidi="en-US"/>
              </w:rPr>
              <w:t>р</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z w:val="24"/>
                <w:szCs w:val="24"/>
                <w:lang w:eastAsia="en-US" w:bidi="en-US"/>
              </w:rPr>
              <w:t>ит</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z w:val="24"/>
                <w:szCs w:val="24"/>
                <w:lang w:eastAsia="en-US" w:bidi="en-US"/>
              </w:rPr>
              <w:t>л</w:t>
            </w:r>
            <w:r w:rsidRPr="009D6DBD">
              <w:rPr>
                <w:rFonts w:ascii="Times New Roman" w:eastAsia="Times New Roman" w:hAnsi="Times New Roman" w:cs="Times New Roman"/>
                <w:spacing w:val="-4"/>
                <w:sz w:val="24"/>
                <w:szCs w:val="24"/>
                <w:lang w:eastAsia="en-US" w:bidi="en-US"/>
              </w:rPr>
              <w:t>ьн</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3"/>
                <w:sz w:val="24"/>
                <w:szCs w:val="24"/>
                <w:lang w:eastAsia="en-US" w:bidi="en-US"/>
              </w:rPr>
              <w:t>г</w:t>
            </w:r>
            <w:r w:rsidRPr="009D6DBD">
              <w:rPr>
                <w:rFonts w:ascii="Times New Roman" w:eastAsia="Times New Roman" w:hAnsi="Times New Roman" w:cs="Times New Roman"/>
                <w:sz w:val="24"/>
                <w:szCs w:val="24"/>
                <w:lang w:eastAsia="en-US" w:bidi="en-US"/>
              </w:rPr>
              <w:t>о п</w:t>
            </w:r>
            <w:r w:rsidRPr="009D6DBD">
              <w:rPr>
                <w:rFonts w:ascii="Times New Roman" w:eastAsia="Times New Roman" w:hAnsi="Times New Roman" w:cs="Times New Roman"/>
                <w:spacing w:val="-5"/>
                <w:sz w:val="24"/>
                <w:szCs w:val="24"/>
                <w:lang w:eastAsia="en-US" w:bidi="en-US"/>
              </w:rPr>
              <w:t>р</w:t>
            </w:r>
            <w:r w:rsidRPr="009D6DBD">
              <w:rPr>
                <w:rFonts w:ascii="Times New Roman" w:eastAsia="Times New Roman" w:hAnsi="Times New Roman" w:cs="Times New Roman"/>
                <w:spacing w:val="4"/>
                <w:sz w:val="24"/>
                <w:szCs w:val="24"/>
                <w:lang w:eastAsia="en-US" w:bidi="en-US"/>
              </w:rPr>
              <w:t>о</w:t>
            </w:r>
            <w:r w:rsidRPr="009D6DBD">
              <w:rPr>
                <w:rFonts w:ascii="Times New Roman" w:eastAsia="Times New Roman" w:hAnsi="Times New Roman" w:cs="Times New Roman"/>
                <w:spacing w:val="-1"/>
                <w:sz w:val="24"/>
                <w:szCs w:val="24"/>
                <w:lang w:eastAsia="en-US" w:bidi="en-US"/>
              </w:rPr>
              <w:t>е</w:t>
            </w:r>
            <w:r w:rsidRPr="009D6DBD">
              <w:rPr>
                <w:rFonts w:ascii="Times New Roman" w:eastAsia="Times New Roman" w:hAnsi="Times New Roman" w:cs="Times New Roman"/>
                <w:spacing w:val="-2"/>
                <w:sz w:val="24"/>
                <w:szCs w:val="24"/>
                <w:lang w:eastAsia="en-US" w:bidi="en-US"/>
              </w:rPr>
              <w:t>к</w:t>
            </w:r>
            <w:r w:rsidRPr="009D6DBD">
              <w:rPr>
                <w:rFonts w:ascii="Times New Roman" w:eastAsia="Times New Roman" w:hAnsi="Times New Roman" w:cs="Times New Roman"/>
                <w:sz w:val="24"/>
                <w:szCs w:val="24"/>
                <w:lang w:eastAsia="en-US" w:bidi="en-US"/>
              </w:rPr>
              <w:t>тиро</w:t>
            </w:r>
            <w:r w:rsidRPr="009D6DBD">
              <w:rPr>
                <w:rFonts w:ascii="Times New Roman" w:eastAsia="Times New Roman" w:hAnsi="Times New Roman" w:cs="Times New Roman"/>
                <w:spacing w:val="1"/>
                <w:sz w:val="24"/>
                <w:szCs w:val="24"/>
                <w:lang w:eastAsia="en-US" w:bidi="en-US"/>
              </w:rPr>
              <w:t>в</w:t>
            </w:r>
            <w:r w:rsidRPr="009D6DBD">
              <w:rPr>
                <w:rFonts w:ascii="Times New Roman" w:eastAsia="Times New Roman" w:hAnsi="Times New Roman" w:cs="Times New Roman"/>
                <w:spacing w:val="-1"/>
                <w:sz w:val="24"/>
                <w:szCs w:val="24"/>
                <w:lang w:eastAsia="en-US" w:bidi="en-US"/>
              </w:rPr>
              <w:t>а</w:t>
            </w:r>
            <w:r w:rsidRPr="009D6DBD">
              <w:rPr>
                <w:rFonts w:ascii="Times New Roman" w:eastAsia="Times New Roman" w:hAnsi="Times New Roman" w:cs="Times New Roman"/>
                <w:spacing w:val="-4"/>
                <w:sz w:val="24"/>
                <w:szCs w:val="24"/>
                <w:lang w:eastAsia="en-US" w:bidi="en-US"/>
              </w:rPr>
              <w:t>н</w:t>
            </w:r>
            <w:r w:rsidRPr="009D6DBD">
              <w:rPr>
                <w:rFonts w:ascii="Times New Roman" w:eastAsia="Times New Roman" w:hAnsi="Times New Roman" w:cs="Times New Roman"/>
                <w:sz w:val="24"/>
                <w:szCs w:val="24"/>
                <w:lang w:eastAsia="en-US" w:bidi="en-US"/>
              </w:rPr>
              <w:t>ия</w:t>
            </w:r>
            <w:r w:rsidRPr="009D6DBD">
              <w:rPr>
                <w:rFonts w:ascii="Times New Roman" w:eastAsia="Calibri" w:hAnsi="Times New Roman" w:cs="Times New Roman"/>
                <w:sz w:val="24"/>
                <w:szCs w:val="24"/>
                <w:lang w:eastAsia="en-US" w:bidi="en-US"/>
              </w:rPr>
              <w:t>;</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7 Создание</w:t>
            </w:r>
            <w:r w:rsidRPr="009D6DBD">
              <w:rPr>
                <w:rFonts w:ascii="Times New Roman" w:eastAsia="Calibri" w:hAnsi="Times New Roman" w:cs="Times New Roman"/>
                <w:sz w:val="24"/>
                <w:szCs w:val="24"/>
                <w:lang w:eastAsia="en-US" w:bidi="en-US"/>
              </w:rPr>
              <w:tab/>
              <w:t xml:space="preserve"> приоритетных условий движения</w:t>
            </w:r>
            <w:r w:rsidRPr="009D6DBD">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b/>
                <w:bCs/>
                <w:sz w:val="24"/>
                <w:szCs w:val="24"/>
                <w:lang w:val="en-US" w:eastAsia="en-US" w:bidi="en-US"/>
              </w:rPr>
            </w:pPr>
            <w:r w:rsidRPr="009D6DBD">
              <w:rPr>
                <w:rFonts w:ascii="Times New Roman" w:eastAsia="Calibri" w:hAnsi="Times New Roman" w:cs="Times New Roman"/>
                <w:b/>
                <w:bCs/>
                <w:sz w:val="24"/>
                <w:szCs w:val="24"/>
                <w:lang w:eastAsia="en-US" w:bidi="en-US"/>
              </w:rPr>
              <w:lastRenderedPageBreak/>
              <w:t>Целевые показатели</w:t>
            </w:r>
            <w:r w:rsidRPr="009D6DBD">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Перспективная численность населения;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9D6DBD">
              <w:rPr>
                <w:rFonts w:ascii="Times New Roman" w:eastAsia="Calibri" w:hAnsi="Times New Roman" w:cs="Times New Roman"/>
                <w:sz w:val="24"/>
                <w:szCs w:val="24"/>
                <w:lang w:eastAsia="en-US" w:bidi="en-US"/>
              </w:rPr>
              <w:t>, %;</w:t>
            </w:r>
            <w:proofErr w:type="gramEnd"/>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9D6DBD">
              <w:rPr>
                <w:rFonts w:ascii="Times New Roman" w:eastAsia="Calibri" w:hAnsi="Times New Roman" w:cs="Times New Roman"/>
                <w:sz w:val="24"/>
                <w:szCs w:val="24"/>
                <w:lang w:eastAsia="en-US" w:bidi="en-US"/>
              </w:rPr>
              <w:t>км</w:t>
            </w:r>
            <w:proofErr w:type="gramEnd"/>
            <w:r w:rsidRPr="009D6DBD">
              <w:rPr>
                <w:rFonts w:ascii="Times New Roman" w:eastAsia="Calibri" w:hAnsi="Times New Roman" w:cs="Times New Roman"/>
                <w:sz w:val="24"/>
                <w:szCs w:val="24"/>
                <w:lang w:eastAsia="en-US" w:bidi="en-US"/>
              </w:rPr>
              <w:t>;</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9D6DBD">
              <w:rPr>
                <w:rFonts w:ascii="Times New Roman" w:eastAsia="Calibri" w:hAnsi="Times New Roman" w:cs="Times New Roman"/>
                <w:sz w:val="24"/>
                <w:szCs w:val="24"/>
                <w:lang w:eastAsia="en-US" w:bidi="en-US"/>
              </w:rPr>
              <w:t>натерритории</w:t>
            </w:r>
            <w:proofErr w:type="spellEnd"/>
            <w:r w:rsidRPr="009D6DBD">
              <w:rPr>
                <w:rFonts w:ascii="Times New Roman" w:eastAsia="Calibri" w:hAnsi="Times New Roman" w:cs="Times New Roman"/>
                <w:sz w:val="24"/>
                <w:szCs w:val="24"/>
                <w:lang w:eastAsia="en-US" w:bidi="en-US"/>
              </w:rPr>
              <w:t xml:space="preserve"> Поселения, ед.</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sz w:val="24"/>
                <w:szCs w:val="24"/>
                <w:lang w:val="en-US" w:eastAsia="en-US" w:bidi="en-US"/>
              </w:rPr>
            </w:pPr>
            <w:proofErr w:type="spellStart"/>
            <w:r w:rsidRPr="009D6DBD">
              <w:rPr>
                <w:rFonts w:ascii="Times New Roman" w:eastAsia="Calibri" w:hAnsi="Times New Roman" w:cs="Times New Roman"/>
                <w:b/>
                <w:bCs/>
                <w:sz w:val="24"/>
                <w:szCs w:val="24"/>
                <w:lang w:val="en-US" w:eastAsia="en-US" w:bidi="en-US"/>
              </w:rPr>
              <w:t>Сроки</w:t>
            </w:r>
            <w:proofErr w:type="spellEnd"/>
            <w:r w:rsidRPr="009D6DBD">
              <w:rPr>
                <w:rFonts w:ascii="Times New Roman" w:eastAsia="Calibri" w:hAnsi="Times New Roman" w:cs="Times New Roman"/>
                <w:b/>
                <w:bCs/>
                <w:sz w:val="24"/>
                <w:szCs w:val="24"/>
                <w:lang w:val="en-US" w:eastAsia="en-US" w:bidi="en-US"/>
              </w:rPr>
              <w:t xml:space="preserve"> </w:t>
            </w:r>
            <w:proofErr w:type="spellStart"/>
            <w:r w:rsidRPr="009D6DBD">
              <w:rPr>
                <w:rFonts w:ascii="Times New Roman" w:eastAsia="Calibri" w:hAnsi="Times New Roman" w:cs="Times New Roman"/>
                <w:b/>
                <w:bCs/>
                <w:sz w:val="24"/>
                <w:szCs w:val="24"/>
                <w:lang w:val="en-US" w:eastAsia="en-US" w:bidi="en-US"/>
              </w:rPr>
              <w:t>реализации</w:t>
            </w:r>
            <w:proofErr w:type="spellEnd"/>
            <w:r w:rsidRPr="009D6DBD">
              <w:rPr>
                <w:rFonts w:ascii="Times New Roman" w:eastAsia="Calibri" w:hAnsi="Times New Roman" w:cs="Times New Roman"/>
                <w:b/>
                <w:bCs/>
                <w:sz w:val="24"/>
                <w:szCs w:val="24"/>
                <w:lang w:val="en-US" w:eastAsia="en-US" w:bidi="en-US"/>
              </w:rPr>
              <w:t xml:space="preserve"> </w:t>
            </w:r>
            <w:r w:rsidRPr="009D6DBD">
              <w:rPr>
                <w:rFonts w:ascii="Times New Roman" w:eastAsia="Calibri" w:hAnsi="Times New Roman" w:cs="Times New Roman"/>
                <w:b/>
                <w:bCs/>
                <w:sz w:val="24"/>
                <w:szCs w:val="24"/>
                <w:lang w:eastAsia="en-US" w:bidi="en-US"/>
              </w:rPr>
              <w:t>п</w:t>
            </w:r>
            <w:proofErr w:type="spellStart"/>
            <w:r w:rsidRPr="009D6DBD">
              <w:rPr>
                <w:rFonts w:ascii="Times New Roman" w:eastAsia="Calibri" w:hAnsi="Times New Roman" w:cs="Times New Roman"/>
                <w:b/>
                <w:bCs/>
                <w:sz w:val="24"/>
                <w:szCs w:val="24"/>
                <w:lang w:val="en-US" w:eastAsia="en-US" w:bidi="en-US"/>
              </w:rPr>
              <w:t>рограммы</w:t>
            </w:r>
            <w:proofErr w:type="spellEnd"/>
            <w:r w:rsidRPr="009D6DBD">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val="en-US" w:eastAsia="en-US" w:bidi="en-US"/>
              </w:rPr>
              <w:t>20</w:t>
            </w:r>
            <w:r w:rsidRPr="009D6DBD">
              <w:rPr>
                <w:rFonts w:ascii="Times New Roman" w:eastAsia="Calibri" w:hAnsi="Times New Roman" w:cs="Times New Roman"/>
                <w:sz w:val="24"/>
                <w:szCs w:val="24"/>
                <w:lang w:eastAsia="en-US" w:bidi="en-US"/>
              </w:rPr>
              <w:t>24</w:t>
            </w:r>
            <w:r w:rsidRPr="009D6DBD">
              <w:rPr>
                <w:rFonts w:ascii="Times New Roman" w:eastAsia="Calibri" w:hAnsi="Times New Roman" w:cs="Times New Roman"/>
                <w:sz w:val="24"/>
                <w:szCs w:val="24"/>
                <w:lang w:val="en-US" w:eastAsia="en-US" w:bidi="en-US"/>
              </w:rPr>
              <w:t xml:space="preserve"> - 20</w:t>
            </w:r>
            <w:r w:rsidRPr="009D6DBD">
              <w:rPr>
                <w:rFonts w:ascii="Times New Roman" w:eastAsia="Calibri" w:hAnsi="Times New Roman" w:cs="Times New Roman"/>
                <w:sz w:val="24"/>
                <w:szCs w:val="24"/>
                <w:lang w:eastAsia="en-US" w:bidi="en-US"/>
              </w:rPr>
              <w:t>34</w:t>
            </w:r>
            <w:r w:rsidRPr="009D6DBD">
              <w:rPr>
                <w:rFonts w:ascii="Times New Roman" w:eastAsia="Calibri" w:hAnsi="Times New Roman" w:cs="Times New Roman"/>
                <w:sz w:val="24"/>
                <w:szCs w:val="24"/>
                <w:lang w:val="en-US" w:eastAsia="en-US" w:bidi="en-US"/>
              </w:rPr>
              <w:t xml:space="preserve"> </w:t>
            </w:r>
            <w:proofErr w:type="spellStart"/>
            <w:r w:rsidRPr="009D6DBD">
              <w:rPr>
                <w:rFonts w:ascii="Times New Roman" w:eastAsia="Calibri" w:hAnsi="Times New Roman" w:cs="Times New Roman"/>
                <w:sz w:val="24"/>
                <w:szCs w:val="24"/>
                <w:lang w:val="en-US" w:eastAsia="en-US" w:bidi="en-US"/>
              </w:rPr>
              <w:t>год</w:t>
            </w:r>
            <w:proofErr w:type="spellEnd"/>
            <w:r w:rsidRPr="009D6DBD">
              <w:rPr>
                <w:rFonts w:ascii="Times New Roman" w:eastAsia="Calibri" w:hAnsi="Times New Roman" w:cs="Times New Roman"/>
                <w:sz w:val="24"/>
                <w:szCs w:val="24"/>
                <w:lang w:eastAsia="en-US" w:bidi="en-US"/>
              </w:rPr>
              <w:t>ы</w:t>
            </w:r>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sz w:val="24"/>
                <w:szCs w:val="24"/>
                <w:lang w:eastAsia="en-US" w:bidi="en-US"/>
              </w:rPr>
            </w:pPr>
            <w:r w:rsidRPr="009D6DBD">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9D6DBD">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9D6DBD" w:rsidRPr="009D6DBD" w:rsidTr="00864949">
        <w:tc>
          <w:tcPr>
            <w:tcW w:w="2586" w:type="dxa"/>
            <w:tcBorders>
              <w:top w:val="double" w:sz="2" w:space="0" w:color="C0C0C0"/>
              <w:left w:val="double" w:sz="2" w:space="0" w:color="C0C0C0"/>
              <w:bottom w:val="double" w:sz="2" w:space="0" w:color="C0C0C0"/>
            </w:tcBorders>
            <w:vAlign w:val="center"/>
          </w:tcPr>
          <w:p w:rsidR="009D6DBD" w:rsidRPr="009D6DBD" w:rsidRDefault="009D6DBD" w:rsidP="009D6DBD">
            <w:pPr>
              <w:spacing w:after="0" w:line="240" w:lineRule="auto"/>
              <w:ind w:left="148" w:right="170"/>
              <w:rPr>
                <w:rFonts w:ascii="Times New Roman" w:eastAsia="Calibri" w:hAnsi="Times New Roman" w:cs="Times New Roman"/>
                <w:sz w:val="24"/>
                <w:szCs w:val="24"/>
                <w:lang w:eastAsia="en-US" w:bidi="en-US"/>
              </w:rPr>
            </w:pPr>
            <w:r w:rsidRPr="009D6DBD">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9D6DBD">
              <w:rPr>
                <w:rFonts w:ascii="Times New Roman" w:eastAsia="Calibri" w:hAnsi="Times New Roman" w:cs="Times New Roman"/>
                <w:sz w:val="24"/>
                <w:szCs w:val="24"/>
                <w:lang w:eastAsia="en-US" w:bidi="en-US"/>
              </w:rPr>
              <w:t>.</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lastRenderedPageBreak/>
              <w:t>В полном объеме будут актуализированы с учетом необходимости решения вышеуказанных задач и утверждены:</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документы территориального планирования;</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текущие планы развития транспортной инфраструктуры;</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 xml:space="preserve">- планирование дорожных работ и </w:t>
            </w:r>
            <w:proofErr w:type="gramStart"/>
            <w:r w:rsidRPr="009D6DBD">
              <w:rPr>
                <w:rFonts w:ascii="Times New Roman" w:eastAsia="Calibri" w:hAnsi="Times New Roman" w:cs="Times New Roman"/>
                <w:sz w:val="24"/>
                <w:szCs w:val="24"/>
                <w:lang w:eastAsia="en-US" w:bidi="en-US"/>
              </w:rPr>
              <w:t>контроль за</w:t>
            </w:r>
            <w:proofErr w:type="gramEnd"/>
            <w:r w:rsidRPr="009D6DBD">
              <w:rPr>
                <w:rFonts w:ascii="Times New Roman" w:eastAsia="Calibri" w:hAnsi="Times New Roman" w:cs="Times New Roman"/>
                <w:sz w:val="24"/>
                <w:szCs w:val="24"/>
                <w:lang w:eastAsia="en-US" w:bidi="en-US"/>
              </w:rPr>
              <w:t xml:space="preserve"> их выполнением.</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r w:rsidRPr="009D6DBD">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9D6DBD">
              <w:rPr>
                <w:rFonts w:ascii="Times New Roman" w:eastAsia="Calibri" w:hAnsi="Times New Roman" w:cs="Times New Roman"/>
                <w:sz w:val="24"/>
                <w:szCs w:val="24"/>
                <w:lang w:eastAsia="en-US" w:bidi="en-US"/>
              </w:rPr>
              <w:t>Сахюрта</w:t>
            </w:r>
            <w:proofErr w:type="spellEnd"/>
            <w:r w:rsidRPr="009D6DBD">
              <w:rPr>
                <w:rFonts w:ascii="Times New Roman" w:eastAsia="Calibri" w:hAnsi="Times New Roman" w:cs="Times New Roman"/>
                <w:sz w:val="24"/>
                <w:szCs w:val="24"/>
                <w:lang w:eastAsia="en-US" w:bidi="en-US"/>
              </w:rPr>
              <w:t>».</w:t>
            </w:r>
          </w:p>
          <w:p w:rsidR="009D6DBD" w:rsidRPr="009D6DBD" w:rsidRDefault="009D6DBD" w:rsidP="009D6DBD">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9D6DBD" w:rsidRPr="009D6DBD" w:rsidRDefault="009D6DBD" w:rsidP="009D6DBD">
      <w:pPr>
        <w:spacing w:after="0" w:line="240" w:lineRule="auto"/>
        <w:jc w:val="both"/>
        <w:rPr>
          <w:rFonts w:ascii="Times New Roman" w:eastAsia="Calibri" w:hAnsi="Times New Roman" w:cs="Times New Roman"/>
          <w:bCs/>
          <w:sz w:val="26"/>
          <w:szCs w:val="26"/>
          <w:lang w:eastAsia="en-US" w:bidi="en-US"/>
        </w:rPr>
      </w:pPr>
    </w:p>
    <w:p w:rsidR="009D6DBD" w:rsidRPr="009D6DBD" w:rsidRDefault="009D6DBD" w:rsidP="009D6DBD">
      <w:pPr>
        <w:spacing w:before="240" w:after="240" w:line="240" w:lineRule="auto"/>
        <w:jc w:val="center"/>
        <w:rPr>
          <w:rFonts w:ascii="Times New Roman" w:eastAsia="Times New Roman" w:hAnsi="Times New Roman" w:cs="Times New Roman"/>
          <w:b/>
          <w:sz w:val="28"/>
          <w:szCs w:val="28"/>
        </w:rPr>
      </w:pPr>
      <w:r w:rsidRPr="009D6DBD">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9D6DBD" w:rsidRPr="009D6DBD" w:rsidRDefault="009D6DBD" w:rsidP="009D6DBD">
      <w:pPr>
        <w:spacing w:before="240" w:after="240" w:line="240" w:lineRule="auto"/>
        <w:ind w:left="567"/>
        <w:jc w:val="center"/>
        <w:rPr>
          <w:rFonts w:ascii="Times New Roman" w:eastAsia="Times New Roman" w:hAnsi="Times New Roman" w:cs="Times New Roman"/>
          <w:b/>
          <w:sz w:val="26"/>
          <w:szCs w:val="26"/>
        </w:rPr>
      </w:pPr>
      <w:r w:rsidRPr="009D6DBD">
        <w:rPr>
          <w:rFonts w:ascii="Times New Roman" w:eastAsia="Times New Roman" w:hAnsi="Times New Roman" w:cs="Times New Roman"/>
          <w:b/>
          <w:sz w:val="26"/>
          <w:szCs w:val="26"/>
        </w:rPr>
        <w:t>Положение сельского поселения «</w:t>
      </w:r>
      <w:proofErr w:type="spellStart"/>
      <w:r w:rsidRPr="009D6DBD">
        <w:rPr>
          <w:rFonts w:ascii="Times New Roman" w:eastAsia="Times New Roman" w:hAnsi="Times New Roman" w:cs="Times New Roman"/>
          <w:b/>
          <w:sz w:val="26"/>
          <w:szCs w:val="26"/>
        </w:rPr>
        <w:t>Сахюрта</w:t>
      </w:r>
      <w:proofErr w:type="spellEnd"/>
      <w:r w:rsidRPr="009D6DBD">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Сельское поселение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 xml:space="preserve">» входит в состав муниципального района «Агинский район» Агинского Бурятского округа Забайкальского края. Находится в центральной части  Агинского района. В составе поселения один населенный пункт: село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 xml:space="preserve"> - административный центр поселения. На территории поселения расположены населенные местности, имеющие временное значение и непостоянный состав – территории расположения крестьянских фермерских хозяйств – 3 объекта КФХ и 29 объектов ЛПХ. </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Расстояние от населенного пункта до районного центра –26 км, до ближайшей железнодорожной станции Могойтуй 77 км, до </w:t>
      </w:r>
      <w:proofErr w:type="spellStart"/>
      <w:r w:rsidRPr="009D6DBD">
        <w:rPr>
          <w:rFonts w:ascii="Times New Roman" w:eastAsia="Calibri" w:hAnsi="Times New Roman" w:cs="Times New Roman"/>
          <w:sz w:val="26"/>
          <w:szCs w:val="26"/>
          <w:lang w:eastAsia="en-US"/>
        </w:rPr>
        <w:t>г</w:t>
      </w:r>
      <w:proofErr w:type="gramStart"/>
      <w:r w:rsidRPr="009D6DBD">
        <w:rPr>
          <w:rFonts w:ascii="Times New Roman" w:eastAsia="Calibri" w:hAnsi="Times New Roman" w:cs="Times New Roman"/>
          <w:sz w:val="26"/>
          <w:szCs w:val="26"/>
          <w:lang w:eastAsia="en-US"/>
        </w:rPr>
        <w:t>.Ч</w:t>
      </w:r>
      <w:proofErr w:type="gramEnd"/>
      <w:r w:rsidRPr="009D6DBD">
        <w:rPr>
          <w:rFonts w:ascii="Times New Roman" w:eastAsia="Calibri" w:hAnsi="Times New Roman" w:cs="Times New Roman"/>
          <w:sz w:val="26"/>
          <w:szCs w:val="26"/>
          <w:lang w:eastAsia="en-US"/>
        </w:rPr>
        <w:t>иты</w:t>
      </w:r>
      <w:proofErr w:type="spellEnd"/>
      <w:r w:rsidRPr="009D6DBD">
        <w:rPr>
          <w:rFonts w:ascii="Times New Roman" w:eastAsia="Calibri" w:hAnsi="Times New Roman" w:cs="Times New Roman"/>
          <w:sz w:val="26"/>
          <w:szCs w:val="26"/>
          <w:lang w:eastAsia="en-US"/>
        </w:rPr>
        <w:t xml:space="preserve"> 183 км.</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Территория сельского поселения – 585,02 км</w:t>
      </w:r>
      <w:proofErr w:type="gramStart"/>
      <w:r w:rsidRPr="009D6DBD">
        <w:rPr>
          <w:rFonts w:ascii="Times New Roman" w:eastAsia="Calibri" w:hAnsi="Times New Roman" w:cs="Times New Roman"/>
          <w:sz w:val="26"/>
          <w:szCs w:val="26"/>
          <w:vertAlign w:val="superscript"/>
          <w:lang w:eastAsia="en-US"/>
        </w:rPr>
        <w:t>2</w:t>
      </w:r>
      <w:proofErr w:type="gramEnd"/>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Площадь территории </w:t>
      </w:r>
      <w:proofErr w:type="spellStart"/>
      <w:r w:rsidRPr="009D6DBD">
        <w:rPr>
          <w:rFonts w:ascii="Times New Roman" w:eastAsia="Calibri" w:hAnsi="Times New Roman" w:cs="Times New Roman"/>
          <w:sz w:val="26"/>
          <w:szCs w:val="26"/>
          <w:lang w:eastAsia="en-US"/>
        </w:rPr>
        <w:t>с</w:t>
      </w:r>
      <w:proofErr w:type="gramStart"/>
      <w:r w:rsidRPr="009D6DBD">
        <w:rPr>
          <w:rFonts w:ascii="Times New Roman" w:eastAsia="Calibri" w:hAnsi="Times New Roman" w:cs="Times New Roman"/>
          <w:sz w:val="26"/>
          <w:szCs w:val="26"/>
          <w:lang w:eastAsia="en-US"/>
        </w:rPr>
        <w:t>.С</w:t>
      </w:r>
      <w:proofErr w:type="gramEnd"/>
      <w:r w:rsidRPr="009D6DBD">
        <w:rPr>
          <w:rFonts w:ascii="Times New Roman" w:eastAsia="Calibri" w:hAnsi="Times New Roman" w:cs="Times New Roman"/>
          <w:sz w:val="26"/>
          <w:szCs w:val="26"/>
          <w:lang w:eastAsia="en-US"/>
        </w:rPr>
        <w:t>ахюрта</w:t>
      </w:r>
      <w:proofErr w:type="spellEnd"/>
      <w:r w:rsidRPr="009D6DBD">
        <w:rPr>
          <w:rFonts w:ascii="Times New Roman" w:eastAsia="Calibri" w:hAnsi="Times New Roman" w:cs="Times New Roman"/>
          <w:sz w:val="26"/>
          <w:szCs w:val="26"/>
          <w:lang w:eastAsia="en-US"/>
        </w:rPr>
        <w:t xml:space="preserve"> – 2,08км</w:t>
      </w:r>
      <w:r w:rsidRPr="009D6DBD">
        <w:rPr>
          <w:rFonts w:ascii="Times New Roman" w:eastAsia="Calibri" w:hAnsi="Times New Roman" w:cs="Times New Roman"/>
          <w:sz w:val="26"/>
          <w:szCs w:val="26"/>
          <w:vertAlign w:val="superscript"/>
          <w:lang w:eastAsia="en-US"/>
        </w:rPr>
        <w:t>2</w:t>
      </w:r>
    </w:p>
    <w:p w:rsidR="009D6DBD" w:rsidRPr="009D6DBD" w:rsidRDefault="009D6DBD" w:rsidP="009D6DBD">
      <w:pPr>
        <w:spacing w:after="0" w:line="240" w:lineRule="auto"/>
        <w:ind w:firstLine="709"/>
        <w:jc w:val="both"/>
        <w:textAlignment w:val="top"/>
        <w:rPr>
          <w:rFonts w:ascii="Times New Roman" w:eastAsia="Times New Roman" w:hAnsi="Times New Roman" w:cs="Times New Roman"/>
          <w:sz w:val="26"/>
          <w:szCs w:val="26"/>
          <w:lang w:eastAsia="en-US"/>
        </w:rPr>
      </w:pPr>
      <w:r w:rsidRPr="009D6DBD">
        <w:rPr>
          <w:rFonts w:ascii="Times New Roman" w:eastAsia="Calibri" w:hAnsi="Times New Roman" w:cs="Times New Roman"/>
          <w:sz w:val="26"/>
          <w:szCs w:val="26"/>
          <w:lang w:eastAsia="en-US"/>
        </w:rPr>
        <w:t>На территории сельского поселения проживает – (на 1.01.2023 г., по данным статистики) 561 чел</w:t>
      </w:r>
      <w:r w:rsidRPr="009D6DBD">
        <w:rPr>
          <w:rFonts w:ascii="Times New Roman" w:eastAsia="Times New Roman" w:hAnsi="Times New Roman" w:cs="Times New Roman"/>
          <w:sz w:val="26"/>
          <w:szCs w:val="26"/>
          <w:lang w:eastAsia="en-US"/>
        </w:rPr>
        <w:t>.</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Сельское поселение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w:t>
      </w:r>
      <w:r w:rsidRPr="009D6DBD">
        <w:rPr>
          <w:rFonts w:ascii="Times New Roman" w:eastAsia="Calibri" w:hAnsi="Times New Roman" w:cs="Times New Roman"/>
          <w:sz w:val="26"/>
          <w:szCs w:val="26"/>
        </w:rPr>
        <w:t xml:space="preserve"> граничит: на севере – с сельским поселением «</w:t>
      </w:r>
      <w:proofErr w:type="spellStart"/>
      <w:r w:rsidRPr="009D6DBD">
        <w:rPr>
          <w:rFonts w:ascii="Times New Roman" w:eastAsia="Calibri" w:hAnsi="Times New Roman" w:cs="Times New Roman"/>
          <w:sz w:val="26"/>
          <w:szCs w:val="26"/>
        </w:rPr>
        <w:t>Хойто</w:t>
      </w:r>
      <w:proofErr w:type="spellEnd"/>
      <w:r w:rsidRPr="009D6DBD">
        <w:rPr>
          <w:rFonts w:ascii="Times New Roman" w:eastAsia="Calibri" w:hAnsi="Times New Roman" w:cs="Times New Roman"/>
          <w:sz w:val="26"/>
          <w:szCs w:val="26"/>
        </w:rPr>
        <w:t>-Ага», на востоке - с сельским поселением «</w:t>
      </w:r>
      <w:proofErr w:type="spellStart"/>
      <w:r w:rsidRPr="009D6DBD">
        <w:rPr>
          <w:rFonts w:ascii="Times New Roman" w:eastAsia="Calibri" w:hAnsi="Times New Roman" w:cs="Times New Roman"/>
          <w:sz w:val="26"/>
          <w:szCs w:val="26"/>
        </w:rPr>
        <w:t>Урда</w:t>
      </w:r>
      <w:proofErr w:type="spellEnd"/>
      <w:r w:rsidRPr="009D6DBD">
        <w:rPr>
          <w:rFonts w:ascii="Times New Roman" w:eastAsia="Calibri" w:hAnsi="Times New Roman" w:cs="Times New Roman"/>
          <w:sz w:val="26"/>
          <w:szCs w:val="26"/>
        </w:rPr>
        <w:t xml:space="preserve">-Ага», </w:t>
      </w:r>
      <w:r w:rsidRPr="009D6DBD">
        <w:rPr>
          <w:rFonts w:ascii="Times New Roman" w:eastAsia="Calibri" w:hAnsi="Times New Roman" w:cs="Times New Roman"/>
          <w:sz w:val="26"/>
          <w:szCs w:val="26"/>
          <w:lang w:eastAsia="en-US"/>
        </w:rPr>
        <w:t xml:space="preserve">на юге и западе – с </w:t>
      </w:r>
      <w:proofErr w:type="spellStart"/>
      <w:r w:rsidRPr="009D6DBD">
        <w:rPr>
          <w:rFonts w:ascii="Times New Roman" w:eastAsia="Calibri" w:hAnsi="Times New Roman" w:cs="Times New Roman"/>
          <w:sz w:val="26"/>
          <w:szCs w:val="26"/>
          <w:lang w:eastAsia="en-US"/>
        </w:rPr>
        <w:t>Дульдургинским</w:t>
      </w:r>
      <w:proofErr w:type="spellEnd"/>
      <w:r w:rsidRPr="009D6DBD">
        <w:rPr>
          <w:rFonts w:ascii="Times New Roman" w:eastAsia="Calibri" w:hAnsi="Times New Roman" w:cs="Times New Roman"/>
          <w:sz w:val="26"/>
          <w:szCs w:val="26"/>
          <w:lang w:eastAsia="en-US"/>
        </w:rPr>
        <w:t xml:space="preserve"> муниципальным районом, на северо-западе – с </w:t>
      </w:r>
      <w:proofErr w:type="spellStart"/>
      <w:r w:rsidRPr="009D6DBD">
        <w:rPr>
          <w:rFonts w:ascii="Times New Roman" w:eastAsia="Calibri" w:hAnsi="Times New Roman" w:cs="Times New Roman"/>
          <w:sz w:val="26"/>
          <w:szCs w:val="26"/>
          <w:lang w:eastAsia="en-US"/>
        </w:rPr>
        <w:t>Карымским</w:t>
      </w:r>
      <w:proofErr w:type="spellEnd"/>
      <w:r w:rsidRPr="009D6DBD">
        <w:rPr>
          <w:rFonts w:ascii="Times New Roman" w:eastAsia="Calibri" w:hAnsi="Times New Roman" w:cs="Times New Roman"/>
          <w:sz w:val="26"/>
          <w:szCs w:val="26"/>
          <w:lang w:eastAsia="en-US"/>
        </w:rPr>
        <w:t xml:space="preserve"> муниципальным районом.</w:t>
      </w:r>
    </w:p>
    <w:p w:rsidR="009D6DBD" w:rsidRPr="009D6DBD" w:rsidRDefault="009D6DBD" w:rsidP="009D6DBD">
      <w:pPr>
        <w:spacing w:after="0" w:line="240" w:lineRule="auto"/>
        <w:ind w:firstLine="709"/>
        <w:jc w:val="both"/>
        <w:rPr>
          <w:rFonts w:ascii="Times New Roman" w:eastAsia="Calibri" w:hAnsi="Times New Roman" w:cs="Times New Roman"/>
          <w:bCs/>
          <w:sz w:val="26"/>
          <w:szCs w:val="26"/>
          <w:lang w:eastAsia="en-US" w:bidi="en-US"/>
        </w:rPr>
      </w:pP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noProof/>
          <w:sz w:val="26"/>
          <w:szCs w:val="26"/>
        </w:rPr>
        <w:lastRenderedPageBreak/>
        <w:drawing>
          <wp:inline distT="0" distB="0" distL="0" distR="0" wp14:anchorId="65748C82" wp14:editId="433F4269">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9D6DBD" w:rsidRPr="009D6DBD" w:rsidRDefault="009D6DBD" w:rsidP="009D6DBD">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9D6DBD">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p>
    <w:p w:rsidR="009D6DBD" w:rsidRPr="009D6DBD" w:rsidRDefault="009D6DBD" w:rsidP="009D6DBD">
      <w:pPr>
        <w:spacing w:after="0" w:line="240" w:lineRule="auto"/>
        <w:ind w:firstLine="567"/>
        <w:jc w:val="center"/>
        <w:rPr>
          <w:rFonts w:ascii="Times New Roman" w:eastAsia="Calibri" w:hAnsi="Times New Roman" w:cs="Times New Roman"/>
          <w:bCs/>
          <w:sz w:val="26"/>
          <w:szCs w:val="26"/>
          <w:lang w:eastAsia="en-US" w:bidi="en-US"/>
        </w:rPr>
      </w:pPr>
      <w:r w:rsidRPr="009D6DBD">
        <w:rPr>
          <w:rFonts w:ascii="Times New Roman" w:eastAsia="Calibri" w:hAnsi="Times New Roman" w:cs="Times New Roman"/>
          <w:noProof/>
          <w:color w:val="000000"/>
          <w:sz w:val="26"/>
          <w:szCs w:val="26"/>
          <w:shd w:val="clear" w:color="auto" w:fill="FFFFFF"/>
        </w:rPr>
        <w:lastRenderedPageBreak/>
        <w:drawing>
          <wp:inline distT="0" distB="0" distL="0" distR="0" wp14:anchorId="7664FE8B" wp14:editId="1B861408">
            <wp:extent cx="5939732" cy="54767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441" cy="5478359"/>
                    </a:xfrm>
                    <a:prstGeom prst="rect">
                      <a:avLst/>
                    </a:prstGeom>
                    <a:noFill/>
                    <a:ln>
                      <a:noFill/>
                    </a:ln>
                  </pic:spPr>
                </pic:pic>
              </a:graphicData>
            </a:graphic>
          </wp:inline>
        </w:drawing>
      </w:r>
    </w:p>
    <w:p w:rsidR="009D6DBD" w:rsidRPr="009D6DBD" w:rsidRDefault="009D6DBD" w:rsidP="009D6DBD">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9D6DBD">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9D6DBD">
        <w:rPr>
          <w:rFonts w:ascii="Times New Roman" w:eastAsia="Calibri" w:hAnsi="Times New Roman" w:cs="Times New Roman"/>
          <w:sz w:val="26"/>
          <w:szCs w:val="26"/>
          <w:lang w:eastAsia="en-US" w:bidi="en-US"/>
        </w:rPr>
        <w:t xml:space="preserve">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xml:space="preserve"> </w:t>
      </w:r>
      <w:r w:rsidRPr="009D6DBD">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Современная планировочная ситуация </w:t>
      </w:r>
      <w:r w:rsidRPr="009D6DBD">
        <w:rPr>
          <w:rFonts w:ascii="Times New Roman" w:eastAsia="Calibri" w:hAnsi="Times New Roman" w:cs="Times New Roman"/>
          <w:sz w:val="26"/>
          <w:szCs w:val="26"/>
          <w:lang w:eastAsia="en-US" w:bidi="en-US"/>
        </w:rPr>
        <w:t xml:space="preserve">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xml:space="preserve"> </w:t>
      </w:r>
      <w:r w:rsidRPr="009D6DBD">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9D6DBD" w:rsidRPr="009D6DBD" w:rsidRDefault="009D6DBD" w:rsidP="009D6DBD">
      <w:pPr>
        <w:spacing w:before="240" w:after="240" w:line="240" w:lineRule="auto"/>
        <w:ind w:left="567"/>
        <w:jc w:val="center"/>
        <w:rPr>
          <w:rFonts w:ascii="Times New Roman" w:eastAsia="Times New Roman" w:hAnsi="Times New Roman" w:cs="Times New Roman"/>
          <w:b/>
          <w:sz w:val="26"/>
          <w:szCs w:val="26"/>
        </w:rPr>
      </w:pPr>
      <w:r w:rsidRPr="009D6DBD">
        <w:rPr>
          <w:rFonts w:ascii="Times New Roman" w:eastAsia="Times New Roman" w:hAnsi="Times New Roman" w:cs="Times New Roman"/>
          <w:b/>
          <w:sz w:val="26"/>
          <w:szCs w:val="26"/>
        </w:rPr>
        <w:t>Социально-экономическое состояние поселения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На территории сельского поселения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 xml:space="preserve">» действуют предприятия малого и среднего бизнеса. </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Основные направления деятельности субъектов малого и среднего предпринимательства в поселении: </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сельское хозяйство,</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оптовая торговля сельскохозяйственным сырьем, розничная торговля.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Сельскохозяйственным производством занимаются крестьянско-фермерские хозяйства и личные подсобные хозяйства. Запущена убойная площадка.</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lastRenderedPageBreak/>
        <w:t xml:space="preserve">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3 КФХ и 234 </w:t>
      </w:r>
      <w:proofErr w:type="gramStart"/>
      <w:r w:rsidRPr="009D6DBD">
        <w:rPr>
          <w:rFonts w:ascii="Times New Roman" w:eastAsia="Calibri" w:hAnsi="Times New Roman" w:cs="Times New Roman"/>
          <w:sz w:val="26"/>
          <w:szCs w:val="26"/>
          <w:lang w:eastAsia="en-US"/>
        </w:rPr>
        <w:t>личных</w:t>
      </w:r>
      <w:proofErr w:type="gramEnd"/>
      <w:r w:rsidRPr="009D6DBD">
        <w:rPr>
          <w:rFonts w:ascii="Times New Roman" w:eastAsia="Calibri" w:hAnsi="Times New Roman" w:cs="Times New Roman"/>
          <w:sz w:val="26"/>
          <w:szCs w:val="26"/>
          <w:lang w:eastAsia="en-US"/>
        </w:rPr>
        <w:t xml:space="preserve"> подсобных хозяйства.</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В обслуживающую отрасль сельского поселения отнесены учреждения образования, культуры, здравоохранения, жилищно-коммунального обслуживания и торговли. </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Для анализа демографической ситуации </w:t>
      </w:r>
      <w:proofErr w:type="gramStart"/>
      <w:r w:rsidRPr="009D6DBD">
        <w:rPr>
          <w:rFonts w:ascii="Times New Roman" w:eastAsia="Times New Roman" w:hAnsi="Times New Roman" w:cs="Times New Roman"/>
          <w:sz w:val="26"/>
          <w:szCs w:val="26"/>
        </w:rPr>
        <w:t>важное значение</w:t>
      </w:r>
      <w:proofErr w:type="gramEnd"/>
      <w:r w:rsidRPr="009D6DBD">
        <w:rPr>
          <w:rFonts w:ascii="Times New Roman" w:eastAsia="Times New Roman"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w:t>
      </w:r>
      <w:proofErr w:type="spellStart"/>
      <w:r w:rsidRPr="009D6DBD">
        <w:rPr>
          <w:rFonts w:ascii="Times New Roman" w:eastAsia="Times New Roman" w:hAnsi="Times New Roman" w:cs="Times New Roman"/>
          <w:sz w:val="26"/>
          <w:szCs w:val="26"/>
        </w:rPr>
        <w:t>Забайкалкрайстат</w:t>
      </w:r>
      <w:proofErr w:type="spellEnd"/>
      <w:r w:rsidRPr="009D6DBD">
        <w:rPr>
          <w:rFonts w:ascii="Times New Roman" w:eastAsia="Times New Roman" w:hAnsi="Times New Roman" w:cs="Times New Roman"/>
          <w:sz w:val="26"/>
          <w:szCs w:val="26"/>
        </w:rPr>
        <w:t>).</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По состоянию на 01.01.2023 года численность населения сельского поселения составила 561 человек.</w:t>
      </w:r>
    </w:p>
    <w:p w:rsidR="009D6DBD" w:rsidRPr="009D6DBD" w:rsidRDefault="009D6DBD" w:rsidP="009D6DBD">
      <w:pPr>
        <w:spacing w:after="0" w:line="240" w:lineRule="auto"/>
        <w:contextualSpacing/>
        <w:jc w:val="center"/>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Таблица 1 - Численность постоянного населения </w:t>
      </w:r>
    </w:p>
    <w:p w:rsidR="009D6DBD" w:rsidRPr="009D6DBD" w:rsidRDefault="009D6DBD" w:rsidP="009D6DBD">
      <w:pPr>
        <w:spacing w:after="0" w:line="240" w:lineRule="auto"/>
        <w:contextualSpacing/>
        <w:jc w:val="center"/>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сельского поселения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xml:space="preserve">»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019"/>
        <w:gridCol w:w="854"/>
        <w:gridCol w:w="837"/>
        <w:gridCol w:w="831"/>
        <w:gridCol w:w="986"/>
        <w:gridCol w:w="979"/>
      </w:tblGrid>
      <w:tr w:rsidR="009D6DBD" w:rsidRPr="009D6DBD" w:rsidTr="00864949">
        <w:trPr>
          <w:trHeight w:val="238"/>
          <w:jc w:val="center"/>
        </w:trPr>
        <w:tc>
          <w:tcPr>
            <w:tcW w:w="2324" w:type="pct"/>
            <w:vMerge w:val="restart"/>
            <w:tcBorders>
              <w:top w:val="single" w:sz="4" w:space="0" w:color="auto"/>
              <w:left w:val="single" w:sz="4" w:space="0" w:color="auto"/>
              <w:right w:val="single" w:sz="4" w:space="0" w:color="auto"/>
            </w:tcBorders>
            <w:vAlign w:val="center"/>
            <w:hideMark/>
          </w:tcPr>
          <w:p w:rsidR="009D6DBD" w:rsidRPr="009D6DBD" w:rsidRDefault="009D6DBD" w:rsidP="009D6DBD">
            <w:pPr>
              <w:spacing w:after="0" w:line="240" w:lineRule="auto"/>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Наименование показателя</w:t>
            </w:r>
          </w:p>
        </w:tc>
        <w:tc>
          <w:tcPr>
            <w:tcW w:w="2676" w:type="pct"/>
            <w:gridSpan w:val="6"/>
            <w:tcBorders>
              <w:top w:val="single" w:sz="4" w:space="0" w:color="auto"/>
              <w:left w:val="single" w:sz="4" w:space="0" w:color="auto"/>
              <w:right w:val="single" w:sz="4" w:space="0" w:color="auto"/>
            </w:tcBorders>
          </w:tcPr>
          <w:p w:rsidR="009D6DBD" w:rsidRPr="009D6DBD" w:rsidRDefault="009D6DBD" w:rsidP="009D6DBD">
            <w:pPr>
              <w:spacing w:after="0" w:line="240" w:lineRule="auto"/>
              <w:ind w:firstLine="709"/>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Динамика численности населения по годам на 01 января, чел.</w:t>
            </w:r>
          </w:p>
        </w:tc>
      </w:tr>
      <w:tr w:rsidR="009D6DBD" w:rsidRPr="009D6DBD" w:rsidTr="00864949">
        <w:trPr>
          <w:trHeight w:val="500"/>
          <w:jc w:val="center"/>
        </w:trPr>
        <w:tc>
          <w:tcPr>
            <w:tcW w:w="2324" w:type="pct"/>
            <w:vMerge/>
            <w:tcBorders>
              <w:left w:val="single" w:sz="4" w:space="0" w:color="auto"/>
              <w:bottom w:val="single" w:sz="4" w:space="0" w:color="auto"/>
              <w:right w:val="single" w:sz="4" w:space="0" w:color="auto"/>
            </w:tcBorders>
            <w:vAlign w:val="center"/>
            <w:hideMark/>
          </w:tcPr>
          <w:p w:rsidR="009D6DBD" w:rsidRPr="009D6DBD" w:rsidRDefault="009D6DBD" w:rsidP="009D6DBD">
            <w:pPr>
              <w:spacing w:after="0" w:line="240" w:lineRule="auto"/>
              <w:contextualSpacing/>
              <w:rPr>
                <w:rFonts w:ascii="Times New Roman" w:eastAsia="Times New Roman" w:hAnsi="Times New Roman" w:cs="Times New Roman"/>
                <w:b/>
                <w:bCs/>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2023</w:t>
            </w:r>
          </w:p>
        </w:tc>
      </w:tr>
      <w:tr w:rsidR="009D6DBD" w:rsidRPr="009D6DBD" w:rsidTr="00864949">
        <w:trPr>
          <w:trHeight w:val="704"/>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9D6DBD" w:rsidRPr="009D6DBD" w:rsidRDefault="009D6DBD" w:rsidP="009D6DBD">
            <w:pPr>
              <w:spacing w:after="0" w:line="240" w:lineRule="auto"/>
              <w:contextualSpacing/>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910</w:t>
            </w:r>
          </w:p>
        </w:tc>
        <w:tc>
          <w:tcPr>
            <w:tcW w:w="415"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875</w:t>
            </w:r>
          </w:p>
        </w:tc>
        <w:tc>
          <w:tcPr>
            <w:tcW w:w="407"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855</w:t>
            </w:r>
          </w:p>
        </w:tc>
        <w:tc>
          <w:tcPr>
            <w:tcW w:w="404"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855</w:t>
            </w:r>
          </w:p>
        </w:tc>
        <w:tc>
          <w:tcPr>
            <w:tcW w:w="479"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848</w:t>
            </w:r>
          </w:p>
        </w:tc>
        <w:tc>
          <w:tcPr>
            <w:tcW w:w="476"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spacing w:after="0" w:line="240" w:lineRule="auto"/>
              <w:ind w:left="-756" w:firstLine="709"/>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561</w:t>
            </w:r>
          </w:p>
        </w:tc>
      </w:tr>
    </w:tbl>
    <w:p w:rsidR="009D6DBD" w:rsidRPr="009D6DBD" w:rsidRDefault="009D6DBD" w:rsidP="009D6DBD">
      <w:pPr>
        <w:spacing w:after="0" w:line="240" w:lineRule="auto"/>
        <w:ind w:firstLine="709"/>
        <w:contextualSpacing/>
        <w:rPr>
          <w:rFonts w:ascii="Times New Roman" w:eastAsia="Times New Roman" w:hAnsi="Times New Roman" w:cs="Times New Roman"/>
          <w:sz w:val="26"/>
          <w:szCs w:val="26"/>
        </w:rPr>
      </w:pPr>
    </w:p>
    <w:p w:rsidR="009D6DBD" w:rsidRPr="009D6DBD" w:rsidRDefault="009D6DBD" w:rsidP="009D6DBD">
      <w:pPr>
        <w:spacing w:after="0" w:line="240" w:lineRule="auto"/>
        <w:ind w:firstLine="709"/>
        <w:contextualSpacing/>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Сохраняется общая тенденция к уменьшению численности населения (линия тренда на графике).</w:t>
      </w:r>
    </w:p>
    <w:p w:rsidR="009D6DBD" w:rsidRPr="009D6DBD" w:rsidRDefault="009D6DBD" w:rsidP="009D6DBD">
      <w:pPr>
        <w:spacing w:after="0" w:line="240" w:lineRule="auto"/>
        <w:rPr>
          <w:rFonts w:ascii="Times New Roman" w:eastAsia="Calibri" w:hAnsi="Times New Roman" w:cs="Times New Roman"/>
          <w:b/>
          <w:sz w:val="26"/>
          <w:szCs w:val="26"/>
        </w:rPr>
      </w:pPr>
    </w:p>
    <w:p w:rsidR="009D6DBD" w:rsidRPr="009D6DBD" w:rsidRDefault="009D6DBD" w:rsidP="009D6DBD">
      <w:pPr>
        <w:spacing w:after="120" w:line="240" w:lineRule="auto"/>
        <w:jc w:val="center"/>
        <w:rPr>
          <w:rFonts w:ascii="Times New Roman" w:eastAsia="Times New Roman" w:hAnsi="Times New Roman" w:cs="Times New Roman"/>
          <w:sz w:val="26"/>
          <w:szCs w:val="26"/>
        </w:rPr>
      </w:pPr>
    </w:p>
    <w:p w:rsidR="009D6DBD" w:rsidRPr="009D6DBD" w:rsidRDefault="009D6DBD" w:rsidP="009D6DBD">
      <w:pPr>
        <w:widowControl w:val="0"/>
        <w:suppressAutoHyphens/>
        <w:autoSpaceDE w:val="0"/>
        <w:autoSpaceDN w:val="0"/>
        <w:adjustRightInd w:val="0"/>
        <w:spacing w:after="0" w:line="240" w:lineRule="auto"/>
        <w:jc w:val="center"/>
        <w:rPr>
          <w:rFonts w:ascii="Times New Roman" w:eastAsia="Calibri" w:hAnsi="Times New Roman" w:cs="Times New Roman"/>
          <w:sz w:val="26"/>
          <w:szCs w:val="26"/>
        </w:rPr>
      </w:pPr>
      <w:r w:rsidRPr="009D6DBD">
        <w:rPr>
          <w:rFonts w:ascii="Times New Roman" w:eastAsia="Times New Roman" w:hAnsi="Times New Roman" w:cs="Times New Roman"/>
          <w:noProof/>
          <w:sz w:val="26"/>
          <w:szCs w:val="26"/>
        </w:rPr>
        <w:drawing>
          <wp:inline distT="0" distB="0" distL="0" distR="0" wp14:anchorId="658F0AB8" wp14:editId="3B9B2097">
            <wp:extent cx="4591050" cy="2743200"/>
            <wp:effectExtent l="0" t="0" r="0" b="0"/>
            <wp:docPr id="6"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6DBD" w:rsidRPr="009D6DBD" w:rsidRDefault="009D6DBD" w:rsidP="009D6DBD">
      <w:pPr>
        <w:spacing w:after="0" w:line="240" w:lineRule="auto"/>
        <w:ind w:firstLine="709"/>
        <w:contextualSpacing/>
        <w:jc w:val="center"/>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Рисунок 3 - Динамика численности населения</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lastRenderedPageBreak/>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Таблица 2 - Демографические показатели сельского поселения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xml:space="preserve">» </w:t>
      </w:r>
    </w:p>
    <w:tbl>
      <w:tblPr>
        <w:tblW w:w="50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3"/>
        <w:gridCol w:w="1168"/>
        <w:gridCol w:w="1128"/>
        <w:gridCol w:w="1128"/>
        <w:gridCol w:w="1128"/>
        <w:gridCol w:w="1128"/>
        <w:gridCol w:w="1069"/>
        <w:gridCol w:w="1179"/>
      </w:tblGrid>
      <w:tr w:rsidR="009D6DBD" w:rsidRPr="009D6DBD" w:rsidTr="00864949">
        <w:trPr>
          <w:trHeight w:val="551"/>
          <w:jc w:val="center"/>
        </w:trPr>
        <w:tc>
          <w:tcPr>
            <w:tcW w:w="1254" w:type="pct"/>
            <w:tcBorders>
              <w:top w:val="single" w:sz="4" w:space="0" w:color="auto"/>
              <w:left w:val="single" w:sz="4" w:space="0" w:color="auto"/>
              <w:bottom w:val="single" w:sz="4" w:space="0" w:color="auto"/>
              <w:right w:val="single" w:sz="4" w:space="0" w:color="auto"/>
            </w:tcBorders>
            <w:shd w:val="clear" w:color="auto" w:fill="auto"/>
          </w:tcPr>
          <w:p w:rsidR="009D6DBD" w:rsidRPr="009D6DBD" w:rsidRDefault="009D6DBD" w:rsidP="009D6DBD">
            <w:pPr>
              <w:spacing w:after="0" w:line="240" w:lineRule="auto"/>
              <w:ind w:firstLine="709"/>
              <w:contextualSpacing/>
              <w:jc w:val="both"/>
              <w:rPr>
                <w:rFonts w:ascii="Times New Roman" w:eastAsia="Times New Roman" w:hAnsi="Times New Roman" w:cs="Times New Roman"/>
                <w:b/>
                <w:bCs/>
                <w:sz w:val="24"/>
                <w:szCs w:val="24"/>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2018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2019</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2022</w:t>
            </w:r>
          </w:p>
        </w:tc>
        <w:tc>
          <w:tcPr>
            <w:tcW w:w="10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Среднегодовое значение</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Численность населения на начало года, чел.</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910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875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855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855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848</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869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100,0</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Число родившихся, чел.</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4</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0,5</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Общий коэффициент рождаемости (чел. на 1000 чел. населения)</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4,6</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1,2</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5,9</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Х</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Х</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Общий коэффициент рождаемости по Агинскому району</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н/д</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11,8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н/д</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н/д</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10,3</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Х</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Х</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Число умерших, чел.</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13</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12</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11</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1,2</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Общий коэффициент смертности (чел. на 1000 чел. населения)</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9,0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15,0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14,0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8,2</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15,6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12,4</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1,4</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Общий коэффициент смертности по Агинскому району</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н/д</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11,4</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н/д</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н/д</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12,5</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Х</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Х</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Естественный прирост/ убыль населения, чел.</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-9</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-6</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-6</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-0,6</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Миграционный прирост/ убыль населения, чел.</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-35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-281</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-64</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-7,4</w:t>
            </w:r>
          </w:p>
        </w:tc>
      </w:tr>
      <w:tr w:rsidR="009D6DBD" w:rsidRPr="009D6DBD" w:rsidTr="00864949">
        <w:trP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Общий прирост численности населения</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-35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-287</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9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w:t>
            </w:r>
          </w:p>
        </w:tc>
      </w:tr>
    </w:tbl>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Общий коэффициент рождаемости по сельскому поселению в 2022 году составил 5,9 промилле, по Агинскому району – 10,3 промилле.</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Общий коэффициент смертности по сельскому поселению в 2022 году составил 15,6 промилле, по району – 12,5 промилле. </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Таблица 3 – Возрастная структура населения сельского поселения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xml:space="preserve">» </w:t>
      </w:r>
    </w:p>
    <w:tbl>
      <w:tblPr>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3"/>
        <w:gridCol w:w="1092"/>
        <w:gridCol w:w="1018"/>
        <w:gridCol w:w="1051"/>
        <w:gridCol w:w="1135"/>
        <w:gridCol w:w="1235"/>
        <w:gridCol w:w="1106"/>
      </w:tblGrid>
      <w:tr w:rsidR="009D6DBD" w:rsidRPr="009D6DBD" w:rsidTr="00864949">
        <w:trPr>
          <w:jc w:val="center"/>
        </w:trPr>
        <w:tc>
          <w:tcPr>
            <w:tcW w:w="1760" w:type="pct"/>
            <w:vMerge w:val="restart"/>
            <w:tcBorders>
              <w:top w:val="single" w:sz="4" w:space="0" w:color="auto"/>
              <w:left w:val="single" w:sz="4" w:space="0" w:color="auto"/>
              <w:right w:val="single" w:sz="4" w:space="0" w:color="auto"/>
            </w:tcBorders>
            <w:shd w:val="clear" w:color="auto" w:fill="auto"/>
            <w:vAlign w:val="center"/>
          </w:tcPr>
          <w:p w:rsidR="009D6DBD" w:rsidRPr="009D6DBD" w:rsidRDefault="009D6DBD" w:rsidP="009D6DBD">
            <w:pPr>
              <w:spacing w:after="0" w:line="240" w:lineRule="auto"/>
              <w:ind w:firstLine="709"/>
              <w:contextualSpacing/>
              <w:jc w:val="both"/>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Показатель</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hideMark/>
          </w:tcPr>
          <w:p w:rsidR="009D6DBD" w:rsidRPr="009D6DBD" w:rsidRDefault="009D6DBD" w:rsidP="009D6DBD">
            <w:pPr>
              <w:spacing w:after="0" w:line="240" w:lineRule="auto"/>
              <w:ind w:firstLine="709"/>
              <w:contextualSpacing/>
              <w:jc w:val="both"/>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2020г.</w:t>
            </w:r>
          </w:p>
        </w:tc>
        <w:tc>
          <w:tcPr>
            <w:tcW w:w="1067" w:type="pct"/>
            <w:gridSpan w:val="2"/>
            <w:tcBorders>
              <w:top w:val="single" w:sz="4" w:space="0" w:color="auto"/>
              <w:left w:val="single" w:sz="4" w:space="0" w:color="auto"/>
              <w:bottom w:val="single" w:sz="4" w:space="0" w:color="auto"/>
              <w:right w:val="single" w:sz="4" w:space="0" w:color="auto"/>
            </w:tcBorders>
            <w:shd w:val="clear" w:color="auto" w:fill="auto"/>
          </w:tcPr>
          <w:p w:rsidR="009D6DBD" w:rsidRPr="009D6DBD" w:rsidRDefault="009D6DBD" w:rsidP="009D6DBD">
            <w:pPr>
              <w:spacing w:after="0" w:line="240" w:lineRule="auto"/>
              <w:ind w:firstLine="709"/>
              <w:contextualSpacing/>
              <w:jc w:val="both"/>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2021г.</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tcPr>
          <w:p w:rsidR="009D6DBD" w:rsidRPr="009D6DBD" w:rsidRDefault="009D6DBD" w:rsidP="009D6DBD">
            <w:pPr>
              <w:spacing w:after="0" w:line="240" w:lineRule="auto"/>
              <w:ind w:firstLine="709"/>
              <w:contextualSpacing/>
              <w:jc w:val="both"/>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2022г.</w:t>
            </w:r>
          </w:p>
        </w:tc>
      </w:tr>
      <w:tr w:rsidR="009D6DBD" w:rsidRPr="009D6DBD" w:rsidTr="00864949">
        <w:trPr>
          <w:jc w:val="center"/>
        </w:trPr>
        <w:tc>
          <w:tcPr>
            <w:tcW w:w="1760" w:type="pct"/>
            <w:vMerge/>
            <w:tcBorders>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firstLine="709"/>
              <w:contextualSpacing/>
              <w:jc w:val="both"/>
              <w:rPr>
                <w:rFonts w:ascii="Times New Roman" w:eastAsia="Times New Roman" w:hAnsi="Times New Roman" w:cs="Times New Roman"/>
                <w:b/>
                <w:bCs/>
                <w:sz w:val="24"/>
                <w:szCs w:val="24"/>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3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чел.</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3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3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чел.</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3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3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чел.</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DBD" w:rsidRPr="009D6DBD" w:rsidRDefault="009D6DBD" w:rsidP="009D6DBD">
            <w:pPr>
              <w:spacing w:after="0" w:line="240" w:lineRule="auto"/>
              <w:ind w:hanging="34"/>
              <w:contextualSpacing/>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w:t>
            </w:r>
          </w:p>
        </w:tc>
      </w:tr>
      <w:tr w:rsidR="009D6DBD" w:rsidRPr="009D6DBD"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Численность населения, всего</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855</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100,0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848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100,0</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561</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100,0</w:t>
            </w:r>
          </w:p>
        </w:tc>
      </w:tr>
      <w:tr w:rsidR="009D6DBD" w:rsidRPr="009D6DBD"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моложе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249</w:t>
            </w:r>
          </w:p>
        </w:tc>
        <w:tc>
          <w:tcPr>
            <w:tcW w:w="497" w:type="pct"/>
            <w:tcBorders>
              <w:top w:val="single" w:sz="4" w:space="0" w:color="auto"/>
              <w:left w:val="nil"/>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29,1</w:t>
            </w:r>
          </w:p>
        </w:tc>
        <w:tc>
          <w:tcPr>
            <w:tcW w:w="513" w:type="pct"/>
            <w:tcBorders>
              <w:top w:val="single" w:sz="4" w:space="0" w:color="auto"/>
              <w:left w:val="nil"/>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246</w:t>
            </w:r>
          </w:p>
        </w:tc>
        <w:tc>
          <w:tcPr>
            <w:tcW w:w="554" w:type="pct"/>
            <w:tcBorders>
              <w:top w:val="single" w:sz="4" w:space="0" w:color="auto"/>
              <w:left w:val="nil"/>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29,0</w:t>
            </w:r>
          </w:p>
        </w:tc>
        <w:tc>
          <w:tcPr>
            <w:tcW w:w="603" w:type="pct"/>
            <w:tcBorders>
              <w:top w:val="single" w:sz="4" w:space="0" w:color="auto"/>
              <w:left w:val="nil"/>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150</w:t>
            </w:r>
          </w:p>
        </w:tc>
        <w:tc>
          <w:tcPr>
            <w:tcW w:w="540" w:type="pct"/>
            <w:tcBorders>
              <w:top w:val="single" w:sz="4" w:space="0" w:color="auto"/>
              <w:left w:val="nil"/>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26,8</w:t>
            </w:r>
          </w:p>
        </w:tc>
      </w:tr>
      <w:tr w:rsidR="009D6DBD" w:rsidRPr="009D6DBD"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425</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49,8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429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50,5</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302</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53,8</w:t>
            </w:r>
          </w:p>
        </w:tc>
      </w:tr>
      <w:tr w:rsidR="009D6DBD" w:rsidRPr="009D6DBD" w:rsidTr="00864949">
        <w:trPr>
          <w:jc w:val="center"/>
        </w:trPr>
        <w:tc>
          <w:tcPr>
            <w:tcW w:w="1760" w:type="pct"/>
            <w:tcBorders>
              <w:top w:val="single" w:sz="4" w:space="0" w:color="auto"/>
              <w:left w:val="single" w:sz="4" w:space="0" w:color="auto"/>
              <w:bottom w:val="single" w:sz="4" w:space="0" w:color="auto"/>
              <w:right w:val="single" w:sz="4" w:space="0" w:color="auto"/>
            </w:tcBorders>
            <w:shd w:val="clear" w:color="auto" w:fill="auto"/>
            <w:hideMark/>
          </w:tcPr>
          <w:p w:rsidR="009D6DBD" w:rsidRPr="009D6DBD" w:rsidRDefault="009D6DBD" w:rsidP="009D6DBD">
            <w:pPr>
              <w:spacing w:after="0" w:line="240" w:lineRule="auto"/>
              <w:contextualSpacing/>
              <w:jc w:val="both"/>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старше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181</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21,1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173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20,4</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109</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9D6DBD" w:rsidRPr="009D6DBD" w:rsidRDefault="009D6DBD" w:rsidP="009D6DBD">
            <w:pPr>
              <w:spacing w:after="0" w:line="240" w:lineRule="auto"/>
              <w:ind w:hanging="34"/>
              <w:contextualSpacing/>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19,4</w:t>
            </w:r>
          </w:p>
        </w:tc>
      </w:tr>
    </w:tbl>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p>
    <w:p w:rsidR="009D6DBD" w:rsidRPr="009D6DBD" w:rsidRDefault="009D6DBD" w:rsidP="009D6DBD">
      <w:pPr>
        <w:spacing w:after="0" w:line="240" w:lineRule="auto"/>
        <w:ind w:firstLine="709"/>
        <w:contextualSpacing/>
        <w:jc w:val="center"/>
        <w:rPr>
          <w:rFonts w:ascii="Times New Roman" w:eastAsia="Times New Roman" w:hAnsi="Times New Roman" w:cs="Times New Roman"/>
          <w:sz w:val="26"/>
          <w:szCs w:val="26"/>
        </w:rPr>
      </w:pPr>
      <w:r w:rsidRPr="009D6DBD">
        <w:rPr>
          <w:rFonts w:ascii="Times New Roman" w:eastAsia="Times New Roman" w:hAnsi="Times New Roman" w:cs="Times New Roman"/>
          <w:noProof/>
          <w:sz w:val="26"/>
          <w:szCs w:val="26"/>
        </w:rPr>
        <w:lastRenderedPageBreak/>
        <w:drawing>
          <wp:inline distT="0" distB="0" distL="0" distR="0" wp14:anchorId="72C4157B" wp14:editId="67790E76">
            <wp:extent cx="4256011" cy="2743200"/>
            <wp:effectExtent l="0" t="0" r="11430" b="0"/>
            <wp:docPr id="7" name="Диаграмма 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6DBD" w:rsidRPr="009D6DBD" w:rsidRDefault="009D6DBD" w:rsidP="009D6DBD">
      <w:pPr>
        <w:spacing w:after="0" w:line="240" w:lineRule="auto"/>
        <w:ind w:firstLine="709"/>
        <w:contextualSpacing/>
        <w:jc w:val="center"/>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Рисунок 4 – Соотношение возрастных групп населения сельского поселения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В сельском поселении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высокая доля лиц, моложе трудоспособного возраста. Увеличивается доля лиц старше трудоспособного возраста. На улучшение демографической ситуации будет влиять комплекс действенных мер по укреплению социально-экономического положения территории.</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Отток активной части населения из сельской местности происходит незначительный. Около 30-35 человек выезжают на работу за пределы поселения. </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Программы и мероприятия, направленные на решение поставленных задач:</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9D6DBD" w:rsidRPr="009D6DBD" w:rsidRDefault="009D6DBD" w:rsidP="009D6DBD">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9D6DBD">
        <w:rPr>
          <w:rFonts w:ascii="Times New Roman" w:eastAsia="Times New Roman" w:hAnsi="Times New Roman" w:cs="Times New Roman"/>
          <w:sz w:val="26"/>
          <w:szCs w:val="26"/>
          <w:lang w:eastAsia="zh-CN"/>
        </w:rPr>
        <w:t>- 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9D6DBD" w:rsidRPr="009D6DBD" w:rsidRDefault="009D6DBD" w:rsidP="009D6DBD">
      <w:pPr>
        <w:spacing w:after="0" w:line="240" w:lineRule="auto"/>
        <w:ind w:firstLine="709"/>
        <w:jc w:val="center"/>
        <w:textAlignment w:val="top"/>
        <w:rPr>
          <w:rFonts w:ascii="Times New Roman" w:eastAsia="Calibri" w:hAnsi="Times New Roman" w:cs="Times New Roman"/>
          <w:i/>
          <w:iCs/>
          <w:sz w:val="26"/>
          <w:szCs w:val="26"/>
        </w:rPr>
      </w:pPr>
      <w:r w:rsidRPr="009D6DBD">
        <w:rPr>
          <w:rFonts w:ascii="Times New Roman" w:eastAsia="Calibri" w:hAnsi="Times New Roman" w:cs="Times New Roman"/>
          <w:i/>
          <w:iCs/>
          <w:sz w:val="26"/>
          <w:szCs w:val="26"/>
        </w:rPr>
        <w:t>Гидрография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rPr>
      </w:pPr>
      <w:r w:rsidRPr="009D6DBD">
        <w:rPr>
          <w:rFonts w:ascii="Times New Roman" w:eastAsia="Calibri" w:hAnsi="Times New Roman" w:cs="Times New Roman"/>
          <w:sz w:val="26"/>
          <w:szCs w:val="26"/>
        </w:rPr>
        <w:t xml:space="preserve">На территории сельского поселения </w:t>
      </w:r>
      <w:proofErr w:type="spellStart"/>
      <w:r w:rsidRPr="009D6DBD">
        <w:rPr>
          <w:rFonts w:ascii="Times New Roman" w:eastAsia="Calibri" w:hAnsi="Times New Roman" w:cs="Times New Roman"/>
          <w:sz w:val="26"/>
          <w:szCs w:val="26"/>
        </w:rPr>
        <w:t>Сахюрта</w:t>
      </w:r>
      <w:proofErr w:type="spellEnd"/>
      <w:r w:rsidRPr="009D6DBD">
        <w:rPr>
          <w:rFonts w:ascii="Times New Roman" w:eastAsia="Calibri" w:hAnsi="Times New Roman" w:cs="Times New Roman"/>
          <w:sz w:val="26"/>
          <w:szCs w:val="26"/>
        </w:rPr>
        <w:t xml:space="preserve"> реки и озёра   немногочисленны. Здесь протекают: река Хила протяженностью 109 км – правый приток </w:t>
      </w:r>
      <w:proofErr w:type="spellStart"/>
      <w:r w:rsidRPr="009D6DBD">
        <w:rPr>
          <w:rFonts w:ascii="Times New Roman" w:eastAsia="Calibri" w:hAnsi="Times New Roman" w:cs="Times New Roman"/>
          <w:sz w:val="26"/>
          <w:szCs w:val="26"/>
        </w:rPr>
        <w:t>р</w:t>
      </w:r>
      <w:proofErr w:type="gramStart"/>
      <w:r w:rsidRPr="009D6DBD">
        <w:rPr>
          <w:rFonts w:ascii="Times New Roman" w:eastAsia="Calibri" w:hAnsi="Times New Roman" w:cs="Times New Roman"/>
          <w:sz w:val="26"/>
          <w:szCs w:val="26"/>
        </w:rPr>
        <w:t>.А</w:t>
      </w:r>
      <w:proofErr w:type="gramEnd"/>
      <w:r w:rsidRPr="009D6DBD">
        <w:rPr>
          <w:rFonts w:ascii="Times New Roman" w:eastAsia="Calibri" w:hAnsi="Times New Roman" w:cs="Times New Roman"/>
          <w:sz w:val="26"/>
          <w:szCs w:val="26"/>
        </w:rPr>
        <w:t>га</w:t>
      </w:r>
      <w:proofErr w:type="spellEnd"/>
      <w:r w:rsidRPr="009D6DBD">
        <w:rPr>
          <w:rFonts w:ascii="Times New Roman" w:eastAsia="Calibri" w:hAnsi="Times New Roman" w:cs="Times New Roman"/>
          <w:sz w:val="26"/>
          <w:szCs w:val="26"/>
        </w:rPr>
        <w:t xml:space="preserve">,  </w:t>
      </w:r>
      <w:proofErr w:type="spellStart"/>
      <w:r w:rsidRPr="009D6DBD">
        <w:rPr>
          <w:rFonts w:ascii="Times New Roman" w:eastAsia="Calibri" w:hAnsi="Times New Roman" w:cs="Times New Roman"/>
          <w:sz w:val="26"/>
          <w:szCs w:val="26"/>
        </w:rPr>
        <w:t>р.Судунтуй</w:t>
      </w:r>
      <w:proofErr w:type="spellEnd"/>
      <w:r w:rsidRPr="009D6DBD">
        <w:rPr>
          <w:rFonts w:ascii="Times New Roman" w:eastAsia="Calibri" w:hAnsi="Times New Roman" w:cs="Times New Roman"/>
          <w:sz w:val="26"/>
          <w:szCs w:val="26"/>
        </w:rPr>
        <w:t xml:space="preserve"> длиной 22 км –левый приток р. </w:t>
      </w:r>
      <w:proofErr w:type="spellStart"/>
      <w:r w:rsidRPr="009D6DBD">
        <w:rPr>
          <w:rFonts w:ascii="Times New Roman" w:eastAsia="Calibri" w:hAnsi="Times New Roman" w:cs="Times New Roman"/>
          <w:sz w:val="26"/>
          <w:szCs w:val="26"/>
        </w:rPr>
        <w:t>Зугалай</w:t>
      </w:r>
      <w:proofErr w:type="spellEnd"/>
      <w:r w:rsidRPr="009D6DBD">
        <w:rPr>
          <w:rFonts w:ascii="Times New Roman" w:eastAsia="Calibri" w:hAnsi="Times New Roman" w:cs="Times New Roman"/>
          <w:sz w:val="26"/>
          <w:szCs w:val="26"/>
        </w:rPr>
        <w:t xml:space="preserve">, и </w:t>
      </w:r>
      <w:proofErr w:type="spellStart"/>
      <w:r w:rsidRPr="009D6DBD">
        <w:rPr>
          <w:rFonts w:ascii="Times New Roman" w:eastAsia="Calibri" w:hAnsi="Times New Roman" w:cs="Times New Roman"/>
          <w:sz w:val="26"/>
          <w:szCs w:val="26"/>
        </w:rPr>
        <w:t>р.Харганаши</w:t>
      </w:r>
      <w:proofErr w:type="spellEnd"/>
      <w:r w:rsidRPr="009D6DBD">
        <w:rPr>
          <w:rFonts w:ascii="Times New Roman" w:eastAsia="Calibri" w:hAnsi="Times New Roman" w:cs="Times New Roman"/>
          <w:sz w:val="26"/>
          <w:szCs w:val="26"/>
        </w:rPr>
        <w:t xml:space="preserve"> (длиной  менее  10 км).</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rPr>
      </w:pPr>
      <w:r w:rsidRPr="009D6DBD">
        <w:rPr>
          <w:rFonts w:ascii="Times New Roman" w:eastAsia="Calibri" w:hAnsi="Times New Roman" w:cs="Times New Roman"/>
          <w:sz w:val="26"/>
          <w:szCs w:val="26"/>
        </w:rPr>
        <w:t xml:space="preserve">Река Хила </w:t>
      </w:r>
      <w:proofErr w:type="gramStart"/>
      <w:r w:rsidRPr="009D6DBD">
        <w:rPr>
          <w:rFonts w:ascii="Times New Roman" w:eastAsia="Calibri" w:hAnsi="Times New Roman" w:cs="Times New Roman"/>
          <w:sz w:val="26"/>
          <w:szCs w:val="26"/>
        </w:rPr>
        <w:t>–с</w:t>
      </w:r>
      <w:proofErr w:type="gramEnd"/>
      <w:r w:rsidRPr="009D6DBD">
        <w:rPr>
          <w:rFonts w:ascii="Times New Roman" w:eastAsia="Calibri" w:hAnsi="Times New Roman" w:cs="Times New Roman"/>
          <w:sz w:val="26"/>
          <w:szCs w:val="26"/>
        </w:rPr>
        <w:t xml:space="preserve">амая крупная река поселения, имеет постоянный водоток лишь в верхнем течении. На большей части </w:t>
      </w:r>
      <w:hyperlink r:id="rId14" w:history="1">
        <w:r w:rsidRPr="009D6DBD">
          <w:rPr>
            <w:rFonts w:ascii="Times New Roman" w:eastAsia="Calibri" w:hAnsi="Times New Roman" w:cs="Times New Roman"/>
            <w:sz w:val="26"/>
            <w:szCs w:val="26"/>
          </w:rPr>
          <w:t>русло</w:t>
        </w:r>
      </w:hyperlink>
      <w:r w:rsidRPr="009D6DBD">
        <w:rPr>
          <w:rFonts w:ascii="Times New Roman" w:eastAsia="Calibri" w:hAnsi="Times New Roman" w:cs="Times New Roman"/>
          <w:sz w:val="26"/>
          <w:szCs w:val="26"/>
        </w:rPr>
        <w:t xml:space="preserve"> пересыхает. На отдельных участках река </w:t>
      </w:r>
      <w:r w:rsidRPr="009D6DBD">
        <w:rPr>
          <w:rFonts w:ascii="Times New Roman" w:eastAsia="Calibri" w:hAnsi="Times New Roman" w:cs="Times New Roman"/>
          <w:sz w:val="26"/>
          <w:szCs w:val="26"/>
        </w:rPr>
        <w:lastRenderedPageBreak/>
        <w:t xml:space="preserve">теряется среди </w:t>
      </w:r>
      <w:hyperlink r:id="rId15" w:history="1">
        <w:r w:rsidRPr="009D6DBD">
          <w:rPr>
            <w:rFonts w:ascii="Times New Roman" w:eastAsia="Calibri" w:hAnsi="Times New Roman" w:cs="Times New Roman"/>
            <w:sz w:val="26"/>
            <w:szCs w:val="26"/>
          </w:rPr>
          <w:t>солончаков</w:t>
        </w:r>
      </w:hyperlink>
      <w:r w:rsidRPr="009D6DBD">
        <w:rPr>
          <w:rFonts w:ascii="Times New Roman" w:eastAsia="Calibri" w:hAnsi="Times New Roman" w:cs="Times New Roman"/>
          <w:sz w:val="26"/>
          <w:szCs w:val="26"/>
        </w:rPr>
        <w:t xml:space="preserve">. Продолжительность </w:t>
      </w:r>
      <w:hyperlink r:id="rId16" w:history="1">
        <w:r w:rsidRPr="009D6DBD">
          <w:rPr>
            <w:rFonts w:ascii="Times New Roman" w:eastAsia="Calibri" w:hAnsi="Times New Roman" w:cs="Times New Roman"/>
            <w:sz w:val="26"/>
            <w:szCs w:val="26"/>
          </w:rPr>
          <w:t>ледостава</w:t>
        </w:r>
      </w:hyperlink>
      <w:r w:rsidRPr="009D6DBD">
        <w:rPr>
          <w:rFonts w:ascii="Times New Roman" w:eastAsia="Calibri" w:hAnsi="Times New Roman" w:cs="Times New Roman"/>
          <w:sz w:val="26"/>
          <w:szCs w:val="26"/>
        </w:rPr>
        <w:t xml:space="preserve">   составляет 150—190 дней (с конца </w:t>
      </w:r>
      <w:hyperlink r:id="rId17" w:history="1">
        <w:r w:rsidRPr="009D6DBD">
          <w:rPr>
            <w:rFonts w:ascii="Times New Roman" w:eastAsia="Calibri" w:hAnsi="Times New Roman" w:cs="Times New Roman"/>
            <w:sz w:val="26"/>
            <w:szCs w:val="26"/>
          </w:rPr>
          <w:t>октября</w:t>
        </w:r>
      </w:hyperlink>
      <w:r w:rsidRPr="009D6DBD">
        <w:rPr>
          <w:rFonts w:ascii="Times New Roman" w:eastAsia="Calibri" w:hAnsi="Times New Roman" w:cs="Times New Roman"/>
          <w:sz w:val="26"/>
          <w:szCs w:val="26"/>
        </w:rPr>
        <w:t xml:space="preserve"> до  конца </w:t>
      </w:r>
      <w:hyperlink r:id="rId18" w:history="1">
        <w:r w:rsidRPr="009D6DBD">
          <w:rPr>
            <w:rFonts w:ascii="Times New Roman" w:eastAsia="Calibri" w:hAnsi="Times New Roman" w:cs="Times New Roman"/>
            <w:sz w:val="26"/>
            <w:szCs w:val="26"/>
          </w:rPr>
          <w:t>апреля</w:t>
        </w:r>
      </w:hyperlink>
      <w:r w:rsidRPr="009D6DBD">
        <w:rPr>
          <w:rFonts w:ascii="Times New Roman" w:eastAsia="Calibri" w:hAnsi="Times New Roman" w:cs="Times New Roman"/>
          <w:sz w:val="26"/>
          <w:szCs w:val="26"/>
        </w:rPr>
        <w:t xml:space="preserve">).  </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rPr>
      </w:pPr>
      <w:r w:rsidRPr="009D6DBD">
        <w:rPr>
          <w:rFonts w:ascii="Times New Roman" w:eastAsia="Calibri" w:hAnsi="Times New Roman" w:cs="Times New Roman"/>
          <w:sz w:val="26"/>
          <w:szCs w:val="26"/>
        </w:rPr>
        <w:t>Реки района характеризуются резким преобладанием дождевого стока над снеговым, сравнительно слабо выраженным весенним половодьем, значительными летне-осенними паводками</w:t>
      </w:r>
      <w:proofErr w:type="gramStart"/>
      <w:r w:rsidRPr="009D6DBD">
        <w:rPr>
          <w:rFonts w:ascii="Times New Roman" w:eastAsia="Calibri" w:hAnsi="Times New Roman" w:cs="Times New Roman"/>
          <w:sz w:val="26"/>
          <w:szCs w:val="26"/>
        </w:rPr>
        <w:t>.</w:t>
      </w:r>
      <w:proofErr w:type="gramEnd"/>
      <w:r w:rsidRPr="009D6DBD">
        <w:rPr>
          <w:rFonts w:ascii="Times New Roman" w:eastAsia="Calibri" w:hAnsi="Times New Roman" w:cs="Times New Roman"/>
          <w:sz w:val="26"/>
          <w:szCs w:val="26"/>
        </w:rPr>
        <w:t xml:space="preserve"> (</w:t>
      </w:r>
      <w:proofErr w:type="gramStart"/>
      <w:r w:rsidRPr="009D6DBD">
        <w:rPr>
          <w:rFonts w:ascii="Times New Roman" w:eastAsia="Calibri" w:hAnsi="Times New Roman" w:cs="Times New Roman"/>
          <w:sz w:val="26"/>
          <w:szCs w:val="26"/>
        </w:rPr>
        <w:t>н</w:t>
      </w:r>
      <w:proofErr w:type="gramEnd"/>
      <w:r w:rsidRPr="009D6DBD">
        <w:rPr>
          <w:rFonts w:ascii="Times New Roman" w:eastAsia="Calibri" w:hAnsi="Times New Roman" w:cs="Times New Roman"/>
          <w:sz w:val="26"/>
          <w:szCs w:val="26"/>
        </w:rPr>
        <w:t xml:space="preserve">апример, сильные паводки реки Аги были в 1955, 1965, 1991 гг.). </w:t>
      </w:r>
    </w:p>
    <w:p w:rsidR="009D6DBD" w:rsidRPr="009D6DBD" w:rsidRDefault="009D6DBD" w:rsidP="009D6DBD">
      <w:pPr>
        <w:spacing w:after="0" w:line="240" w:lineRule="auto"/>
        <w:ind w:firstLine="709"/>
        <w:jc w:val="both"/>
        <w:textAlignment w:val="top"/>
        <w:rPr>
          <w:rFonts w:ascii="Times New Roman" w:eastAsia="Times New Roman" w:hAnsi="Times New Roman" w:cs="Times New Roman"/>
          <w:sz w:val="26"/>
          <w:szCs w:val="26"/>
          <w:lang w:eastAsia="en-US"/>
        </w:rPr>
      </w:pPr>
      <w:r w:rsidRPr="009D6DBD">
        <w:rPr>
          <w:rFonts w:ascii="Times New Roman" w:eastAsia="Calibri" w:hAnsi="Times New Roman" w:cs="Times New Roman"/>
          <w:sz w:val="26"/>
          <w:szCs w:val="26"/>
          <w:lang w:eastAsia="en-US"/>
        </w:rPr>
        <w:t xml:space="preserve">Озера распространены на территории района неравномерно (всего их более 100) и расположены, главным образом, на </w:t>
      </w:r>
      <w:proofErr w:type="spellStart"/>
      <w:r w:rsidRPr="009D6DBD">
        <w:rPr>
          <w:rFonts w:ascii="Times New Roman" w:eastAsia="Calibri" w:hAnsi="Times New Roman" w:cs="Times New Roman"/>
          <w:sz w:val="26"/>
          <w:szCs w:val="26"/>
          <w:lang w:eastAsia="en-US"/>
        </w:rPr>
        <w:t>Ононско</w:t>
      </w:r>
      <w:proofErr w:type="spellEnd"/>
      <w:r w:rsidRPr="009D6DBD">
        <w:rPr>
          <w:rFonts w:ascii="Times New Roman" w:eastAsia="Calibri" w:hAnsi="Times New Roman" w:cs="Times New Roman"/>
          <w:sz w:val="26"/>
          <w:szCs w:val="26"/>
          <w:lang w:eastAsia="en-US"/>
        </w:rPr>
        <w:t>-Агинской высокой равнине. По происхождению озёра района подразделяются на несколько видов.</w:t>
      </w:r>
    </w:p>
    <w:p w:rsidR="009D6DBD" w:rsidRPr="009D6DBD" w:rsidRDefault="009D6DBD" w:rsidP="009D6DBD">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9D6DBD">
        <w:rPr>
          <w:rFonts w:ascii="Times New Roman" w:eastAsia="Calibri" w:hAnsi="Times New Roman" w:cs="Times New Roman"/>
          <w:i/>
          <w:iCs/>
          <w:sz w:val="26"/>
          <w:szCs w:val="26"/>
          <w:shd w:val="clear" w:color="auto" w:fill="FFFFFF"/>
          <w:lang w:eastAsia="en-US"/>
        </w:rPr>
        <w:t>Климат</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rPr>
      </w:pPr>
      <w:r w:rsidRPr="009D6DBD">
        <w:rPr>
          <w:rFonts w:ascii="Times New Roman" w:eastAsia="Calibri" w:hAnsi="Times New Roman" w:cs="Times New Roman"/>
          <w:sz w:val="26"/>
          <w:szCs w:val="26"/>
          <w:lang w:eastAsia="en-US"/>
        </w:rPr>
        <w:t>Основными факторами, определяющими своеобразие</w:t>
      </w:r>
      <w:r w:rsidRPr="009D6DBD">
        <w:rPr>
          <w:rFonts w:ascii="Times New Roman" w:eastAsia="Calibri" w:hAnsi="Times New Roman" w:cs="Times New Roman"/>
          <w:sz w:val="26"/>
          <w:szCs w:val="26"/>
          <w:shd w:val="clear" w:color="auto" w:fill="F8F9FA"/>
          <w:lang w:eastAsia="en-US"/>
        </w:rPr>
        <w:t xml:space="preserve"> </w:t>
      </w:r>
      <w:r w:rsidRPr="009D6DBD">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9D6DBD">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9D6DBD">
        <w:rPr>
          <w:rFonts w:ascii="Times New Roman" w:eastAsia="Calibri" w:hAnsi="Times New Roman" w:cs="Times New Roman"/>
          <w:sz w:val="26"/>
          <w:szCs w:val="26"/>
        </w:rPr>
        <w:t>континентальность</w:t>
      </w:r>
      <w:proofErr w:type="spellEnd"/>
      <w:r w:rsidRPr="009D6DBD">
        <w:rPr>
          <w:rFonts w:ascii="Times New Roman" w:eastAsia="Calibri" w:hAnsi="Times New Roman" w:cs="Times New Roman"/>
          <w:sz w:val="26"/>
          <w:szCs w:val="26"/>
        </w:rPr>
        <w:t xml:space="preserve"> и недостаточная увлажненность (</w:t>
      </w:r>
      <w:r w:rsidRPr="009D6DBD">
        <w:rPr>
          <w:rFonts w:ascii="Times New Roman" w:eastAsia="Calibri" w:hAnsi="Times New Roman" w:cs="Times New Roman"/>
          <w:i/>
          <w:sz w:val="26"/>
          <w:szCs w:val="26"/>
        </w:rPr>
        <w:t>Атлас Забайкалья, 1967</w:t>
      </w:r>
      <w:r w:rsidRPr="009D6DBD">
        <w:rPr>
          <w:rFonts w:ascii="Times New Roman" w:eastAsia="Calibri" w:hAnsi="Times New Roman" w:cs="Times New Roman"/>
          <w:sz w:val="26"/>
          <w:szCs w:val="26"/>
        </w:rPr>
        <w:t>).</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rPr>
      </w:pPr>
      <w:r w:rsidRPr="009D6DBD">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9D6DBD">
        <w:rPr>
          <w:rFonts w:ascii="Times New Roman" w:eastAsia="Calibri" w:hAnsi="Times New Roman" w:cs="Times New Roman"/>
          <w:sz w:val="26"/>
          <w:szCs w:val="26"/>
          <w:lang w:eastAsia="en-US"/>
        </w:rPr>
        <w:t>.</w:t>
      </w:r>
      <w:proofErr w:type="gramEnd"/>
      <w:r w:rsidRPr="009D6DBD">
        <w:rPr>
          <w:rFonts w:ascii="Times New Roman" w:eastAsia="Calibri" w:hAnsi="Times New Roman" w:cs="Times New Roman"/>
          <w:sz w:val="26"/>
          <w:szCs w:val="26"/>
          <w:lang w:eastAsia="en-US"/>
        </w:rPr>
        <w:t>/</w:t>
      </w:r>
      <w:proofErr w:type="gramStart"/>
      <w:r w:rsidRPr="009D6DBD">
        <w:rPr>
          <w:rFonts w:ascii="Times New Roman" w:eastAsia="Calibri" w:hAnsi="Times New Roman" w:cs="Times New Roman"/>
          <w:sz w:val="26"/>
          <w:szCs w:val="26"/>
          <w:lang w:eastAsia="en-US"/>
        </w:rPr>
        <w:t>с</w:t>
      </w:r>
      <w:proofErr w:type="gramEnd"/>
      <w:r w:rsidRPr="009D6DBD">
        <w:rPr>
          <w:rFonts w:ascii="Times New Roman" w:eastAsia="Calibri" w:hAnsi="Times New Roman" w:cs="Times New Roman"/>
          <w:sz w:val="26"/>
          <w:szCs w:val="26"/>
          <w:lang w:eastAsia="en-US"/>
        </w:rPr>
        <w:t>м². Продолжительность солнечного сияния</w:t>
      </w:r>
      <w:r w:rsidRPr="009D6DBD">
        <w:rPr>
          <w:rFonts w:ascii="Times New Roman" w:eastAsia="Calibri" w:hAnsi="Times New Roman" w:cs="Times New Roman"/>
          <w:sz w:val="26"/>
          <w:szCs w:val="26"/>
        </w:rPr>
        <w:t xml:space="preserve">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9D6DBD">
        <w:rPr>
          <w:rFonts w:ascii="Times New Roman" w:eastAsia="Calibri" w:hAnsi="Times New Roman" w:cs="Times New Roman"/>
          <w:b/>
          <w:bCs/>
          <w:sz w:val="26"/>
          <w:szCs w:val="26"/>
        </w:rPr>
        <w:t xml:space="preserve"> </w:t>
      </w:r>
      <w:r w:rsidRPr="009D6DBD">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9D6DBD">
        <w:rPr>
          <w:rFonts w:ascii="Times New Roman" w:eastAsia="Calibri" w:hAnsi="Times New Roman" w:cs="Times New Roman"/>
          <w:b/>
          <w:bCs/>
          <w:sz w:val="26"/>
          <w:szCs w:val="26"/>
        </w:rPr>
        <w:t xml:space="preserve"> </w:t>
      </w:r>
      <w:r w:rsidRPr="009D6DBD">
        <w:rPr>
          <w:rFonts w:ascii="Times New Roman" w:eastAsia="Calibri" w:hAnsi="Times New Roman" w:cs="Times New Roman"/>
          <w:sz w:val="26"/>
          <w:szCs w:val="26"/>
        </w:rPr>
        <w:t>январе, составляет -23.6</w:t>
      </w:r>
      <w:proofErr w:type="gramStart"/>
      <w:r w:rsidRPr="009D6DBD">
        <w:rPr>
          <w:rFonts w:ascii="Times New Roman" w:eastAsia="Calibri" w:hAnsi="Times New Roman" w:cs="Times New Roman"/>
          <w:sz w:val="26"/>
          <w:szCs w:val="26"/>
        </w:rPr>
        <w:t>°С</w:t>
      </w:r>
      <w:proofErr w:type="gramEnd"/>
      <w:r w:rsidRPr="009D6DBD">
        <w:rPr>
          <w:rFonts w:ascii="Times New Roman" w:eastAsia="Calibri" w:hAnsi="Times New Roman" w:cs="Times New Roman"/>
          <w:sz w:val="26"/>
          <w:szCs w:val="26"/>
        </w:rPr>
        <w:t>, а абсолютный минимум достигает -51 С˚.</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rPr>
      </w:pPr>
      <w:r w:rsidRPr="009D6DBD">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9D6DBD">
        <w:rPr>
          <w:rFonts w:ascii="Times New Roman" w:eastAsia="Calibri" w:hAnsi="Times New Roman" w:cs="Times New Roman"/>
          <w:sz w:val="26"/>
          <w:szCs w:val="26"/>
        </w:rPr>
        <w:t>Климатические условия достаточно суровые. Климат резко континентальный</w:t>
      </w:r>
      <w:r w:rsidRPr="009D6DBD">
        <w:rPr>
          <w:rFonts w:ascii="Times New Roman" w:eastAsia="Calibri" w:hAnsi="Times New Roman" w:cs="Times New Roman"/>
          <w:sz w:val="26"/>
          <w:szCs w:val="26"/>
          <w:shd w:val="clear" w:color="auto" w:fill="FFFFFF"/>
        </w:rPr>
        <w:t xml:space="preserve"> с жарким летом и холодной зимой</w:t>
      </w:r>
      <w:r w:rsidRPr="009D6DBD">
        <w:rPr>
          <w:rFonts w:ascii="Times New Roman" w:eastAsia="Calibri" w:hAnsi="Times New Roman" w:cs="Times New Roman"/>
          <w:sz w:val="26"/>
          <w:szCs w:val="26"/>
        </w:rPr>
        <w:t xml:space="preserve">, </w:t>
      </w:r>
      <w:r w:rsidRPr="009D6DBD">
        <w:rPr>
          <w:rFonts w:ascii="Times New Roman" w:eastAsia="Calibri" w:hAnsi="Times New Roman" w:cs="Times New Roman"/>
          <w:sz w:val="26"/>
          <w:szCs w:val="26"/>
          <w:shd w:val="clear" w:color="auto" w:fill="FFFFFF"/>
        </w:rPr>
        <w:t>максимальная температура +38</w:t>
      </w:r>
      <w:proofErr w:type="gramStart"/>
      <w:r w:rsidRPr="009D6DBD">
        <w:rPr>
          <w:rFonts w:ascii="Times New Roman" w:eastAsia="Calibri" w:hAnsi="Times New Roman" w:cs="Times New Roman"/>
          <w:sz w:val="26"/>
          <w:szCs w:val="26"/>
          <w:shd w:val="clear" w:color="auto" w:fill="FFFFFF"/>
        </w:rPr>
        <w:t xml:space="preserve"> °С</w:t>
      </w:r>
      <w:proofErr w:type="gramEnd"/>
      <w:r w:rsidRPr="009D6DBD">
        <w:rPr>
          <w:rFonts w:ascii="Times New Roman" w:eastAsia="Calibri" w:hAnsi="Times New Roman" w:cs="Times New Roman"/>
          <w:sz w:val="26"/>
          <w:szCs w:val="26"/>
          <w:shd w:val="clear" w:color="auto" w:fill="FFFFFF"/>
        </w:rPr>
        <w:t xml:space="preserve">, минимальная -47 °С, </w:t>
      </w:r>
      <w:r w:rsidRPr="009D6DBD">
        <w:rPr>
          <w:rFonts w:ascii="Times New Roman" w:eastAsia="Calibri" w:hAnsi="Times New Roman" w:cs="Times New Roman"/>
          <w:sz w:val="26"/>
          <w:szCs w:val="26"/>
        </w:rPr>
        <w:t>засушливый.</w:t>
      </w:r>
      <w:r w:rsidRPr="009D6DBD">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9D6DBD">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lastRenderedPageBreak/>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9D6DBD">
        <w:rPr>
          <w:rFonts w:ascii="Times New Roman" w:eastAsia="Calibri" w:hAnsi="Times New Roman" w:cs="Times New Roman"/>
          <w:sz w:val="26"/>
          <w:szCs w:val="26"/>
          <w:shd w:val="clear" w:color="auto" w:fill="C6D9F1"/>
          <w:lang w:eastAsia="en-US"/>
        </w:rPr>
        <w:t xml:space="preserve"> </w:t>
      </w:r>
      <w:r w:rsidRPr="009D6DBD">
        <w:rPr>
          <w:rFonts w:ascii="Times New Roman" w:eastAsia="Calibri" w:hAnsi="Times New Roman" w:cs="Times New Roman"/>
          <w:sz w:val="26"/>
          <w:szCs w:val="26"/>
          <w:lang w:eastAsia="en-US"/>
        </w:rPr>
        <w:t>42,4</w:t>
      </w:r>
      <w:proofErr w:type="gramStart"/>
      <w:r w:rsidRPr="009D6DBD">
        <w:rPr>
          <w:rFonts w:ascii="Times New Roman" w:eastAsia="Calibri" w:hAnsi="Times New Roman" w:cs="Times New Roman"/>
          <w:sz w:val="26"/>
          <w:szCs w:val="26"/>
          <w:lang w:eastAsia="en-US"/>
        </w:rPr>
        <w:t>°С</w:t>
      </w:r>
      <w:proofErr w:type="gramEnd"/>
      <w:r w:rsidRPr="009D6DBD">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9D6DBD">
        <w:rPr>
          <w:rFonts w:ascii="Times New Roman" w:eastAsia="Calibri" w:hAnsi="Times New Roman" w:cs="Times New Roman"/>
          <w:sz w:val="26"/>
          <w:szCs w:val="26"/>
          <w:shd w:val="clear" w:color="auto" w:fill="F8F9FA"/>
          <w:lang w:eastAsia="en-US"/>
        </w:rPr>
        <w:t xml:space="preserve"> </w:t>
      </w:r>
      <w:r w:rsidRPr="009D6DBD">
        <w:rPr>
          <w:rFonts w:ascii="Times New Roman" w:eastAsia="Calibri" w:hAnsi="Times New Roman" w:cs="Times New Roman"/>
          <w:sz w:val="26"/>
          <w:szCs w:val="26"/>
          <w:lang w:eastAsia="en-US"/>
        </w:rPr>
        <w:t>900</w:t>
      </w:r>
      <w:proofErr w:type="gramStart"/>
      <w:r w:rsidRPr="009D6DBD">
        <w:rPr>
          <w:rFonts w:ascii="Times New Roman" w:eastAsia="Calibri" w:hAnsi="Times New Roman" w:cs="Times New Roman"/>
          <w:sz w:val="26"/>
          <w:szCs w:val="26"/>
          <w:lang w:eastAsia="en-US"/>
        </w:rPr>
        <w:t>°С</w:t>
      </w:r>
      <w:proofErr w:type="gramEnd"/>
      <w:r w:rsidRPr="009D6DBD">
        <w:rPr>
          <w:rFonts w:ascii="Times New Roman" w:eastAsia="Calibri" w:hAnsi="Times New Roman" w:cs="Times New Roman"/>
          <w:sz w:val="26"/>
          <w:szCs w:val="26"/>
          <w:lang w:eastAsia="en-US"/>
        </w:rPr>
        <w:t>; коэффициент увлажнения - от</w:t>
      </w:r>
      <w:r w:rsidRPr="009D6DBD">
        <w:rPr>
          <w:rFonts w:ascii="Times New Roman" w:eastAsia="Calibri" w:hAnsi="Times New Roman" w:cs="Times New Roman"/>
          <w:sz w:val="26"/>
          <w:szCs w:val="26"/>
          <w:shd w:val="clear" w:color="auto" w:fill="F8F9FA"/>
          <w:lang w:eastAsia="en-US"/>
        </w:rPr>
        <w:t xml:space="preserve"> 0</w:t>
      </w:r>
      <w:r w:rsidRPr="009D6DBD">
        <w:rPr>
          <w:rFonts w:ascii="Times New Roman" w:eastAsia="Calibri" w:hAnsi="Times New Roman" w:cs="Times New Roman"/>
          <w:sz w:val="26"/>
          <w:szCs w:val="26"/>
          <w:lang w:eastAsia="en-US"/>
        </w:rPr>
        <w:t>,35 на юге до 0,55 на севере и более 0,6 в</w:t>
      </w:r>
      <w:r w:rsidRPr="009D6DBD">
        <w:rPr>
          <w:rFonts w:ascii="Times New Roman" w:eastAsia="Calibri" w:hAnsi="Times New Roman" w:cs="Times New Roman"/>
          <w:sz w:val="26"/>
          <w:szCs w:val="26"/>
          <w:shd w:val="clear" w:color="auto" w:fill="F8F9FA"/>
          <w:lang w:eastAsia="en-US"/>
        </w:rPr>
        <w:t xml:space="preserve"> </w:t>
      </w:r>
      <w:r w:rsidRPr="009D6DBD">
        <w:rPr>
          <w:rFonts w:ascii="Times New Roman" w:eastAsia="Calibri" w:hAnsi="Times New Roman" w:cs="Times New Roman"/>
          <w:sz w:val="26"/>
          <w:szCs w:val="26"/>
          <w:lang w:eastAsia="en-US"/>
        </w:rPr>
        <w:t>горах.</w:t>
      </w:r>
      <w:r w:rsidRPr="009D6DBD">
        <w:rPr>
          <w:rFonts w:ascii="Times New Roman" w:eastAsia="Calibri" w:hAnsi="Times New Roman" w:cs="Times New Roman"/>
          <w:sz w:val="26"/>
          <w:szCs w:val="26"/>
          <w:shd w:val="clear" w:color="auto" w:fill="F8F9FA"/>
          <w:lang w:eastAsia="en-US"/>
        </w:rPr>
        <w:t>  </w:t>
      </w:r>
      <w:r w:rsidRPr="009D6DBD">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9D6DBD">
        <w:rPr>
          <w:rFonts w:ascii="Times New Roman" w:eastAsia="Calibri" w:hAnsi="Times New Roman" w:cs="Times New Roman"/>
          <w:sz w:val="26"/>
          <w:szCs w:val="26"/>
          <w:lang w:eastAsia="en-US"/>
        </w:rPr>
        <w:t>Могойтуйского</w:t>
      </w:r>
      <w:proofErr w:type="spellEnd"/>
      <w:r w:rsidRPr="009D6DBD">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9D6DBD" w:rsidRPr="009D6DBD" w:rsidRDefault="009D6DBD" w:rsidP="009D6DBD">
      <w:pPr>
        <w:spacing w:after="0" w:line="240" w:lineRule="auto"/>
        <w:ind w:firstLine="709"/>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sz w:val="26"/>
          <w:szCs w:val="26"/>
          <w:shd w:val="clear" w:color="auto" w:fill="FFFFFF"/>
          <w:lang w:bidi="en-US"/>
        </w:rPr>
        <w:t>В сельском поселении «</w:t>
      </w:r>
      <w:proofErr w:type="spellStart"/>
      <w:r w:rsidRPr="009D6DBD">
        <w:rPr>
          <w:rFonts w:ascii="Times New Roman" w:eastAsia="Calibri" w:hAnsi="Times New Roman" w:cs="Times New Roman"/>
          <w:sz w:val="26"/>
          <w:szCs w:val="26"/>
          <w:shd w:val="clear" w:color="auto" w:fill="FFFFFF"/>
          <w:lang w:bidi="en-US"/>
        </w:rPr>
        <w:t>Сахюрта</w:t>
      </w:r>
      <w:proofErr w:type="spellEnd"/>
      <w:r w:rsidRPr="009D6DBD">
        <w:rPr>
          <w:rFonts w:ascii="Times New Roman" w:eastAsia="Calibri" w:hAnsi="Times New Roman" w:cs="Times New Roman"/>
          <w:sz w:val="26"/>
          <w:szCs w:val="26"/>
          <w:shd w:val="clear" w:color="auto" w:fill="FFFFFF"/>
          <w:lang w:bidi="en-US"/>
        </w:rPr>
        <w:t>» продолжительность периода с отрицательной температурой равна 195-200 дней. Годовая амплитуда колебания температуры в среднем составляют 85 градусов. Среднегодовое количество осадков составляет 3000 мм. Устойчивый снежный покров образуется в конце октября – начале ноября. Грунты промерзают на глубину 2 м. Весна характеризуется неустойчивой погодой и быстрым нарастанием тепла. Лето в первой половине в основном засушливое.</w:t>
      </w:r>
    </w:p>
    <w:p w:rsidR="009D6DBD" w:rsidRPr="009D6DBD" w:rsidRDefault="009D6DBD" w:rsidP="009D6DBD">
      <w:pPr>
        <w:spacing w:before="240" w:after="240" w:line="240" w:lineRule="auto"/>
        <w:ind w:left="567"/>
        <w:jc w:val="center"/>
        <w:rPr>
          <w:rFonts w:ascii="Times New Roman" w:eastAsia="Times New Roman" w:hAnsi="Times New Roman" w:cs="Times New Roman"/>
          <w:b/>
          <w:sz w:val="26"/>
          <w:szCs w:val="26"/>
        </w:rPr>
      </w:pPr>
      <w:r w:rsidRPr="009D6DBD">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9D6DBD" w:rsidRPr="009D6DBD" w:rsidRDefault="009D6DBD" w:rsidP="009D6DBD">
      <w:pPr>
        <w:spacing w:after="0" w:line="240" w:lineRule="auto"/>
        <w:ind w:firstLine="709"/>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9D6DBD" w:rsidRPr="009D6DBD" w:rsidRDefault="009D6DBD" w:rsidP="009D6DBD">
      <w:pPr>
        <w:spacing w:after="0" w:line="240" w:lineRule="auto"/>
        <w:ind w:firstLine="709"/>
        <w:jc w:val="both"/>
        <w:rPr>
          <w:rFonts w:ascii="Times New Roman" w:eastAsia="Calibri" w:hAnsi="Times New Roman" w:cs="Times New Roman"/>
          <w:sz w:val="26"/>
          <w:szCs w:val="26"/>
          <w:lang w:eastAsia="en-US" w:bidi="en-US"/>
        </w:rPr>
      </w:pPr>
      <w:proofErr w:type="gramStart"/>
      <w:r w:rsidRPr="009D6DBD">
        <w:rPr>
          <w:rFonts w:ascii="Times New Roman" w:eastAsia="Calibri" w:hAnsi="Times New Roman" w:cs="Times New Roman"/>
          <w:bCs/>
          <w:sz w:val="26"/>
          <w:szCs w:val="26"/>
          <w:lang w:eastAsia="en-US" w:bidi="en-US"/>
        </w:rPr>
        <w:t>В настоящее время</w:t>
      </w:r>
      <w:r w:rsidRPr="009D6DBD">
        <w:rPr>
          <w:rFonts w:ascii="Times New Roman" w:eastAsia="Calibri" w:hAnsi="Times New Roman" w:cs="Times New Roman"/>
          <w:sz w:val="26"/>
          <w:szCs w:val="26"/>
          <w:lang w:eastAsia="en-US" w:bidi="en-US"/>
        </w:rPr>
        <w:t xml:space="preserve"> в рамках муниципального контракта №3 от 17.08.2023г. </w:t>
      </w:r>
      <w:r w:rsidRPr="009D6DBD">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9D6DBD">
        <w:rPr>
          <w:rFonts w:ascii="Times New Roman" w:eastAsia="Calibri" w:hAnsi="Times New Roman" w:cs="Times New Roman"/>
          <w:sz w:val="26"/>
          <w:szCs w:val="26"/>
          <w:lang w:eastAsia="en-US" w:bidi="en-US"/>
        </w:rPr>
        <w:t xml:space="preserve">Проект генерального плана </w:t>
      </w:r>
      <w:r w:rsidRPr="009D6DBD">
        <w:rPr>
          <w:rFonts w:ascii="Times New Roman" w:eastAsia="Calibri" w:hAnsi="Times New Roman" w:cs="Times New Roman"/>
          <w:sz w:val="26"/>
          <w:szCs w:val="26"/>
          <w:shd w:val="clear" w:color="auto" w:fill="FFFFFF"/>
          <w:lang w:bidi="en-US"/>
        </w:rPr>
        <w:t>сельского поселения «</w:t>
      </w:r>
      <w:proofErr w:type="spellStart"/>
      <w:r w:rsidRPr="009D6DBD">
        <w:rPr>
          <w:rFonts w:ascii="Times New Roman" w:eastAsia="Calibri" w:hAnsi="Times New Roman" w:cs="Times New Roman"/>
          <w:sz w:val="26"/>
          <w:szCs w:val="26"/>
          <w:shd w:val="clear" w:color="auto" w:fill="FFFFFF"/>
          <w:lang w:bidi="en-US"/>
        </w:rPr>
        <w:t>Сахюрта</w:t>
      </w:r>
      <w:proofErr w:type="spellEnd"/>
      <w:r w:rsidRPr="009D6DBD">
        <w:rPr>
          <w:rFonts w:ascii="Times New Roman" w:eastAsia="Calibri" w:hAnsi="Times New Roman" w:cs="Times New Roman"/>
          <w:sz w:val="26"/>
          <w:szCs w:val="26"/>
          <w:shd w:val="clear" w:color="auto" w:fill="FFFFFF"/>
          <w:lang w:bidi="en-US"/>
        </w:rPr>
        <w:t>»</w:t>
      </w:r>
      <w:r w:rsidRPr="009D6DBD">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9D6DBD">
        <w:rPr>
          <w:rFonts w:ascii="Times New Roman" w:eastAsia="Calibri" w:hAnsi="Times New Roman" w:cs="Times New Roman"/>
          <w:sz w:val="26"/>
          <w:szCs w:val="26"/>
          <w:shd w:val="clear" w:color="auto" w:fill="FFFFFF"/>
          <w:lang w:bidi="en-US"/>
        </w:rPr>
        <w:t>сельского поселения «</w:t>
      </w:r>
      <w:proofErr w:type="spellStart"/>
      <w:r w:rsidRPr="009D6DBD">
        <w:rPr>
          <w:rFonts w:ascii="Times New Roman" w:eastAsia="Calibri" w:hAnsi="Times New Roman" w:cs="Times New Roman"/>
          <w:sz w:val="26"/>
          <w:szCs w:val="26"/>
          <w:shd w:val="clear" w:color="auto" w:fill="FFFFFF"/>
          <w:lang w:bidi="en-US"/>
        </w:rPr>
        <w:t>Сахюрта</w:t>
      </w:r>
      <w:proofErr w:type="spellEnd"/>
      <w:r w:rsidRPr="009D6DBD">
        <w:rPr>
          <w:rFonts w:ascii="Times New Roman" w:eastAsia="Calibri" w:hAnsi="Times New Roman" w:cs="Times New Roman"/>
          <w:sz w:val="26"/>
          <w:szCs w:val="26"/>
          <w:shd w:val="clear" w:color="auto" w:fill="FFFFFF"/>
          <w:lang w:bidi="en-US"/>
        </w:rPr>
        <w:t>»</w:t>
      </w:r>
      <w:r w:rsidRPr="009D6DBD">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9D6DBD">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w:t>
      </w:r>
      <w:r w:rsidRPr="009D6DBD">
        <w:rPr>
          <w:rFonts w:ascii="Times New Roman" w:eastAsia="Calibri" w:hAnsi="Times New Roman" w:cs="Times New Roman"/>
          <w:sz w:val="26"/>
          <w:szCs w:val="26"/>
          <w:lang w:eastAsia="en-US" w:bidi="en-US"/>
        </w:rPr>
        <w:lastRenderedPageBreak/>
        <w:t>социальной, транспортной инфраструктуры городских и сельских поселений муниципального района «Агинский район»</w:t>
      </w:r>
      <w:proofErr w:type="gramStart"/>
      <w:r w:rsidRPr="009D6DBD">
        <w:rPr>
          <w:rFonts w:ascii="Times New Roman" w:eastAsia="Calibri" w:hAnsi="Times New Roman" w:cs="Times New Roman"/>
          <w:sz w:val="26"/>
          <w:szCs w:val="26"/>
          <w:lang w:eastAsia="en-US" w:bidi="en-US"/>
        </w:rPr>
        <w:t xml:space="preserve"> .</w:t>
      </w:r>
      <w:proofErr w:type="gramEnd"/>
    </w:p>
    <w:p w:rsidR="009D6DBD" w:rsidRPr="009D6DBD" w:rsidRDefault="009D6DBD" w:rsidP="009D6DBD">
      <w:pPr>
        <w:spacing w:after="0" w:line="240" w:lineRule="auto"/>
        <w:ind w:firstLine="709"/>
        <w:jc w:val="both"/>
        <w:rPr>
          <w:rFonts w:ascii="Times New Roman" w:eastAsia="Calibri" w:hAnsi="Times New Roman" w:cs="Times New Roman"/>
          <w:sz w:val="26"/>
          <w:szCs w:val="26"/>
          <w:lang w:eastAsia="en-US" w:bidi="en-US"/>
        </w:rPr>
      </w:pPr>
      <w:r w:rsidRPr="009D6DBD">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9D6DBD">
        <w:rPr>
          <w:rFonts w:ascii="Times New Roman" w:eastAsia="Calibri" w:hAnsi="Times New Roman" w:cs="Times New Roman"/>
          <w:sz w:val="26"/>
          <w:szCs w:val="26"/>
          <w:shd w:val="clear" w:color="auto" w:fill="FFFFFF"/>
        </w:rPr>
        <w:t>сельского поселения «</w:t>
      </w:r>
      <w:proofErr w:type="spellStart"/>
      <w:r w:rsidRPr="009D6DBD">
        <w:rPr>
          <w:rFonts w:ascii="Times New Roman" w:eastAsia="Calibri" w:hAnsi="Times New Roman" w:cs="Times New Roman"/>
          <w:sz w:val="26"/>
          <w:szCs w:val="26"/>
          <w:shd w:val="clear" w:color="auto" w:fill="FFFFFF"/>
        </w:rPr>
        <w:t>Сахюрта</w:t>
      </w:r>
      <w:proofErr w:type="spellEnd"/>
      <w:r w:rsidRPr="009D6DBD">
        <w:rPr>
          <w:rFonts w:ascii="Times New Roman" w:eastAsia="Calibri" w:hAnsi="Times New Roman" w:cs="Times New Roman"/>
          <w:sz w:val="26"/>
          <w:szCs w:val="26"/>
          <w:shd w:val="clear" w:color="auto" w:fill="FFFFFF"/>
        </w:rPr>
        <w:t>»</w:t>
      </w:r>
      <w:r w:rsidRPr="009D6DBD">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9D6DBD">
        <w:rPr>
          <w:rFonts w:ascii="Times New Roman" w:eastAsia="Calibri" w:hAnsi="Times New Roman" w:cs="Times New Roman"/>
          <w:sz w:val="26"/>
          <w:szCs w:val="26"/>
          <w:lang w:eastAsia="en-US"/>
        </w:rPr>
        <w:t>невозобновляемых</w:t>
      </w:r>
      <w:proofErr w:type="spellEnd"/>
      <w:r w:rsidRPr="009D6DBD">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9D6DBD" w:rsidRPr="009D6DBD" w:rsidRDefault="009D6DBD" w:rsidP="009D6DBD">
      <w:pPr>
        <w:spacing w:before="240" w:after="240" w:line="240" w:lineRule="auto"/>
        <w:ind w:left="567"/>
        <w:jc w:val="center"/>
        <w:rPr>
          <w:rFonts w:ascii="Times New Roman" w:eastAsia="Times New Roman" w:hAnsi="Times New Roman" w:cs="Times New Roman"/>
          <w:b/>
          <w:bCs/>
          <w:sz w:val="26"/>
          <w:szCs w:val="26"/>
        </w:rPr>
      </w:pPr>
      <w:r w:rsidRPr="009D6DBD">
        <w:rPr>
          <w:rFonts w:ascii="Times New Roman" w:eastAsia="Times New Roman" w:hAnsi="Times New Roman" w:cs="Times New Roman"/>
          <w:b/>
          <w:bCs/>
          <w:sz w:val="26"/>
          <w:szCs w:val="26"/>
          <w:shd w:val="clear" w:color="auto" w:fill="FFFFFF"/>
        </w:rPr>
        <w:t>Сельское поселение «</w:t>
      </w:r>
      <w:proofErr w:type="spellStart"/>
      <w:r w:rsidRPr="009D6DBD">
        <w:rPr>
          <w:rFonts w:ascii="Times New Roman" w:eastAsia="Times New Roman" w:hAnsi="Times New Roman" w:cs="Times New Roman"/>
          <w:b/>
          <w:bCs/>
          <w:sz w:val="26"/>
          <w:szCs w:val="26"/>
          <w:shd w:val="clear" w:color="auto" w:fill="FFFFFF"/>
        </w:rPr>
        <w:t>Сахюрта</w:t>
      </w:r>
      <w:proofErr w:type="spellEnd"/>
      <w:r w:rsidRPr="009D6DBD">
        <w:rPr>
          <w:rFonts w:ascii="Times New Roman" w:eastAsia="Times New Roman" w:hAnsi="Times New Roman" w:cs="Times New Roman"/>
          <w:b/>
          <w:bCs/>
          <w:sz w:val="26"/>
          <w:szCs w:val="26"/>
          <w:shd w:val="clear" w:color="auto" w:fill="FFFFFF"/>
        </w:rPr>
        <w:t xml:space="preserve">» </w:t>
      </w:r>
      <w:r w:rsidRPr="009D6DBD">
        <w:rPr>
          <w:rFonts w:ascii="Times New Roman" w:eastAsia="Times New Roman" w:hAnsi="Times New Roman" w:cs="Times New Roman"/>
          <w:b/>
          <w:bCs/>
          <w:sz w:val="26"/>
          <w:szCs w:val="26"/>
        </w:rPr>
        <w:t>в структуре дорог муниципального района «Агинский район»</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lastRenderedPageBreak/>
        <w:t xml:space="preserve">Транспортная сеть сельского поселения представлена автомобильным транспортом. Полное отсутствие железнодорожного, воздушного и водного транспорта, низкие показатели плотности и протяженности основных региональных и местных автомобильных дорог позволяют в целом оценить состояние транспортной системы поселения как достаточно сложное. </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В основе оценки транспортного спроса лежит анализ передвижения населения к объектам тяготения.</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Можно выделить основные группы объектов тяготения: </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объекты социальной сферы;</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объекты трудовой деятельности</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узловые объекты транспортной инфраструктуры.</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Проблемы транспортного комплекса:</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высокий уровень старения и износа транспортных коммуникаций, требующих регулярной реконструкции, низкий технический уровень дорог;</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недостаточная обеспеченность дорогами с твердым покрытием от общего объема дорог общего пользования;</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отсутствие общественного транспорта, осуществляющего пассажирские перевозки на территории поселения, отсутствие заинтересованности у представителей бизнеса к осуществлению данного вида деятельности;</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отсутствие в поселении транспорта для оказания ритуальных услуг.</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Внешние связи сельского поселения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поддерживаются круглогодично автомобильным транспортом. Расстояние от административного центра с.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xml:space="preserve"> до районного центра </w:t>
      </w:r>
      <w:proofErr w:type="spellStart"/>
      <w:r w:rsidRPr="009D6DBD">
        <w:rPr>
          <w:rFonts w:ascii="Times New Roman" w:eastAsia="Times New Roman" w:hAnsi="Times New Roman" w:cs="Times New Roman"/>
          <w:sz w:val="26"/>
          <w:szCs w:val="26"/>
        </w:rPr>
        <w:t>пгт</w:t>
      </w:r>
      <w:proofErr w:type="spellEnd"/>
      <w:r w:rsidRPr="009D6DBD">
        <w:rPr>
          <w:rFonts w:ascii="Times New Roman" w:eastAsia="Times New Roman" w:hAnsi="Times New Roman" w:cs="Times New Roman"/>
          <w:sz w:val="26"/>
          <w:szCs w:val="26"/>
        </w:rPr>
        <w:t xml:space="preserve">. </w:t>
      </w:r>
      <w:proofErr w:type="gramStart"/>
      <w:r w:rsidRPr="009D6DBD">
        <w:rPr>
          <w:rFonts w:ascii="Times New Roman" w:eastAsia="Times New Roman" w:hAnsi="Times New Roman" w:cs="Times New Roman"/>
          <w:sz w:val="26"/>
          <w:szCs w:val="26"/>
        </w:rPr>
        <w:t>Агинское</w:t>
      </w:r>
      <w:proofErr w:type="gramEnd"/>
      <w:r w:rsidRPr="009D6DBD">
        <w:rPr>
          <w:rFonts w:ascii="Times New Roman" w:eastAsia="Times New Roman" w:hAnsi="Times New Roman" w:cs="Times New Roman"/>
          <w:sz w:val="26"/>
          <w:szCs w:val="26"/>
        </w:rPr>
        <w:t xml:space="preserve"> по автодороге составляет 27 км. До ближайшей железнодорожной станции 63 км.</w:t>
      </w:r>
    </w:p>
    <w:p w:rsidR="009D6DBD" w:rsidRPr="009D6DBD" w:rsidRDefault="009D6DBD" w:rsidP="009D6DBD">
      <w:pPr>
        <w:spacing w:after="0" w:line="240" w:lineRule="auto"/>
        <w:ind w:firstLine="709"/>
        <w:jc w:val="both"/>
        <w:textAlignment w:val="top"/>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 По территории сельского поселения проходят дороги, местного значения и регионального значения протяженностью 33,7 км.</w:t>
      </w:r>
    </w:p>
    <w:p w:rsidR="009D6DBD" w:rsidRPr="009D6DBD" w:rsidRDefault="009D6DBD" w:rsidP="009D6DBD">
      <w:pPr>
        <w:spacing w:after="0" w:line="240" w:lineRule="auto"/>
        <w:ind w:right="448" w:firstLine="709"/>
        <w:jc w:val="both"/>
        <w:textAlignment w:val="top"/>
        <w:rPr>
          <w:rFonts w:ascii="Times New Roman" w:eastAsia="Calibri" w:hAnsi="Times New Roman" w:cs="Times New Roman"/>
          <w:sz w:val="26"/>
          <w:szCs w:val="26"/>
          <w:lang w:eastAsia="en-US"/>
        </w:rPr>
      </w:pPr>
    </w:p>
    <w:p w:rsidR="009D6DBD" w:rsidRPr="009D6DBD" w:rsidRDefault="009D6DBD" w:rsidP="009D6DBD">
      <w:pPr>
        <w:spacing w:after="0" w:line="240" w:lineRule="auto"/>
        <w:ind w:firstLine="709"/>
        <w:jc w:val="both"/>
        <w:rPr>
          <w:rFonts w:ascii="Times New Roman" w:eastAsia="Calibri" w:hAnsi="Times New Roman" w:cs="Times New Roman"/>
          <w:bCs/>
          <w:sz w:val="26"/>
          <w:szCs w:val="26"/>
          <w:lang w:eastAsia="en-US" w:bidi="en-US"/>
        </w:rPr>
      </w:pPr>
    </w:p>
    <w:p w:rsidR="009D6DBD" w:rsidRPr="009D6DBD" w:rsidRDefault="009D6DBD" w:rsidP="009D6DBD">
      <w:pPr>
        <w:spacing w:after="0" w:line="240" w:lineRule="auto"/>
        <w:ind w:firstLine="709"/>
        <w:jc w:val="both"/>
        <w:rPr>
          <w:rFonts w:ascii="Times New Roman" w:eastAsia="Calibri" w:hAnsi="Times New Roman" w:cs="Times New Roman"/>
          <w:sz w:val="26"/>
          <w:szCs w:val="26"/>
          <w:lang w:eastAsia="en-US" w:bidi="en-US"/>
        </w:rPr>
      </w:pPr>
    </w:p>
    <w:p w:rsidR="009D6DBD" w:rsidRPr="009D6DBD" w:rsidRDefault="009D6DBD" w:rsidP="009D6DBD">
      <w:pPr>
        <w:spacing w:after="0" w:line="240" w:lineRule="auto"/>
        <w:ind w:left="567"/>
        <w:rPr>
          <w:rFonts w:ascii="Times New Roman" w:eastAsia="Times New Roman" w:hAnsi="Times New Roman" w:cs="Times New Roman"/>
          <w:sz w:val="26"/>
          <w:szCs w:val="26"/>
        </w:rPr>
        <w:sectPr w:rsidR="009D6DBD" w:rsidRPr="009D6DBD" w:rsidSect="009D6DBD">
          <w:footerReference w:type="default" r:id="rId19"/>
          <w:pgSz w:w="11906" w:h="16838"/>
          <w:pgMar w:top="1134" w:right="567" w:bottom="1134" w:left="1134" w:header="709" w:footer="709" w:gutter="0"/>
          <w:cols w:space="708"/>
          <w:titlePg/>
          <w:docGrid w:linePitch="360"/>
        </w:sectPr>
      </w:pPr>
    </w:p>
    <w:p w:rsidR="009D6DBD" w:rsidRPr="009D6DBD" w:rsidRDefault="009D6DBD" w:rsidP="009D6DBD">
      <w:pPr>
        <w:spacing w:after="0" w:line="240" w:lineRule="auto"/>
        <w:rPr>
          <w:rFonts w:ascii="Times New Roman" w:eastAsia="Times New Roman" w:hAnsi="Times New Roman" w:cs="Times New Roman"/>
          <w:sz w:val="26"/>
          <w:szCs w:val="26"/>
        </w:rPr>
      </w:pPr>
      <w:r w:rsidRPr="009D6DBD">
        <w:rPr>
          <w:rFonts w:ascii="Times New Roman" w:eastAsia="Times New Roman" w:hAnsi="Times New Roman" w:cs="Times New Roman"/>
          <w:noProof/>
          <w:sz w:val="26"/>
          <w:szCs w:val="26"/>
        </w:rPr>
        <w:lastRenderedPageBreak/>
        <w:drawing>
          <wp:inline distT="0" distB="0" distL="0" distR="0" wp14:anchorId="3ACEC0B6" wp14:editId="28C3DC5D">
            <wp:extent cx="6828312" cy="57184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9D6DBD" w:rsidRPr="009D6DBD" w:rsidRDefault="009D6DBD" w:rsidP="009D6DBD">
      <w:pPr>
        <w:spacing w:after="0" w:line="240" w:lineRule="auto"/>
        <w:ind w:left="567"/>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9D6DBD" w:rsidRPr="009D6DBD" w:rsidRDefault="009D6DBD" w:rsidP="009D6DBD">
      <w:pPr>
        <w:spacing w:after="0" w:line="240" w:lineRule="auto"/>
        <w:ind w:left="567"/>
        <w:rPr>
          <w:rFonts w:ascii="Times New Roman" w:eastAsia="Times New Roman" w:hAnsi="Times New Roman" w:cs="Times New Roman"/>
          <w:b/>
          <w:i/>
          <w:sz w:val="26"/>
          <w:szCs w:val="26"/>
        </w:rPr>
        <w:sectPr w:rsidR="009D6DBD" w:rsidRPr="009D6DBD" w:rsidSect="002214F3">
          <w:pgSz w:w="16838" w:h="11906" w:orient="landscape"/>
          <w:pgMar w:top="1134" w:right="1134" w:bottom="567" w:left="1134" w:header="709" w:footer="709" w:gutter="0"/>
          <w:cols w:space="708"/>
          <w:docGrid w:linePitch="360"/>
        </w:sectPr>
      </w:pPr>
    </w:p>
    <w:p w:rsidR="009D6DBD" w:rsidRPr="009D6DBD" w:rsidRDefault="009D6DBD" w:rsidP="009D6DBD">
      <w:pPr>
        <w:spacing w:before="240" w:after="240" w:line="240" w:lineRule="auto"/>
        <w:ind w:left="567"/>
        <w:jc w:val="center"/>
        <w:rPr>
          <w:rFonts w:ascii="Times New Roman" w:eastAsia="Times New Roman" w:hAnsi="Times New Roman" w:cs="Times New Roman"/>
          <w:b/>
          <w:sz w:val="26"/>
          <w:szCs w:val="26"/>
        </w:rPr>
      </w:pPr>
      <w:r w:rsidRPr="009D6DBD">
        <w:rPr>
          <w:rFonts w:ascii="Times New Roman" w:eastAsia="Times New Roman" w:hAnsi="Times New Roman" w:cs="Times New Roman"/>
          <w:b/>
          <w:sz w:val="26"/>
          <w:szCs w:val="26"/>
        </w:rPr>
        <w:lastRenderedPageBreak/>
        <w:t xml:space="preserve">Характеристика сети дорог </w:t>
      </w:r>
      <w:r w:rsidRPr="009D6DBD">
        <w:rPr>
          <w:rFonts w:ascii="Times New Roman" w:eastAsia="Times New Roman" w:hAnsi="Times New Roman" w:cs="Times New Roman"/>
          <w:b/>
          <w:bCs/>
          <w:sz w:val="26"/>
          <w:szCs w:val="26"/>
        </w:rPr>
        <w:t>сельского поселения «</w:t>
      </w:r>
      <w:proofErr w:type="spellStart"/>
      <w:r w:rsidRPr="009D6DBD">
        <w:rPr>
          <w:rFonts w:ascii="Times New Roman" w:eastAsia="Times New Roman" w:hAnsi="Times New Roman" w:cs="Times New Roman"/>
          <w:b/>
          <w:bCs/>
          <w:sz w:val="26"/>
          <w:szCs w:val="26"/>
        </w:rPr>
        <w:t>Сахюрта</w:t>
      </w:r>
      <w:proofErr w:type="spellEnd"/>
      <w:r w:rsidRPr="009D6DBD">
        <w:rPr>
          <w:rFonts w:ascii="Times New Roman" w:eastAsia="Times New Roman" w:hAnsi="Times New Roman" w:cs="Times New Roman"/>
          <w:b/>
          <w:bCs/>
          <w:sz w:val="26"/>
          <w:szCs w:val="26"/>
        </w:rPr>
        <w:t>»</w:t>
      </w:r>
    </w:p>
    <w:p w:rsidR="009D6DBD" w:rsidRPr="009D6DBD" w:rsidRDefault="009D6DBD" w:rsidP="009D6DBD">
      <w:pPr>
        <w:tabs>
          <w:tab w:val="num" w:pos="0"/>
        </w:tabs>
        <w:suppressAutoHyphens/>
        <w:spacing w:after="0" w:line="240" w:lineRule="auto"/>
        <w:ind w:firstLine="709"/>
        <w:contextualSpacing/>
        <w:jc w:val="both"/>
        <w:rPr>
          <w:rFonts w:ascii="Times New Roman" w:eastAsia="Times New Roman" w:hAnsi="Times New Roman" w:cs="Times New Roman"/>
          <w:sz w:val="26"/>
          <w:szCs w:val="26"/>
          <w:lang w:eastAsia="ar-SA"/>
        </w:rPr>
      </w:pPr>
      <w:proofErr w:type="spellStart"/>
      <w:r w:rsidRPr="009D6DBD">
        <w:rPr>
          <w:rFonts w:ascii="Times New Roman" w:eastAsia="Times New Roman" w:hAnsi="Times New Roman" w:cs="Times New Roman"/>
          <w:sz w:val="26"/>
          <w:szCs w:val="26"/>
          <w:lang w:eastAsia="ar-SA"/>
        </w:rPr>
        <w:t>Автотраспортная</w:t>
      </w:r>
      <w:proofErr w:type="spellEnd"/>
      <w:r w:rsidRPr="009D6DBD">
        <w:rPr>
          <w:rFonts w:ascii="Times New Roman" w:eastAsia="Times New Roman" w:hAnsi="Times New Roman" w:cs="Times New Roman"/>
          <w:sz w:val="26"/>
          <w:szCs w:val="26"/>
          <w:lang w:eastAsia="ar-SA"/>
        </w:rPr>
        <w:t xml:space="preserve"> сеть территории сельского поселения состоит из различных автомобильных дорог общего пользования:</w:t>
      </w:r>
    </w:p>
    <w:p w:rsidR="009D6DBD" w:rsidRPr="009D6DBD" w:rsidRDefault="009D6DBD" w:rsidP="009D6DBD">
      <w:pPr>
        <w:tabs>
          <w:tab w:val="num" w:pos="0"/>
        </w:tabs>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9D6DBD">
        <w:rPr>
          <w:rFonts w:ascii="Times New Roman" w:eastAsia="Times New Roman" w:hAnsi="Times New Roman" w:cs="Times New Roman"/>
          <w:sz w:val="26"/>
          <w:szCs w:val="26"/>
          <w:lang w:eastAsia="ar-SA"/>
        </w:rPr>
        <w:t xml:space="preserve">Таблица 4 - Технические характеристики автомобильных дорог общего пользования регионального и межмуниципального значения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2320"/>
        <w:gridCol w:w="1372"/>
        <w:gridCol w:w="1205"/>
        <w:gridCol w:w="1880"/>
        <w:gridCol w:w="1740"/>
        <w:gridCol w:w="1442"/>
      </w:tblGrid>
      <w:tr w:rsidR="009D6DBD" w:rsidRPr="009D6DBD" w:rsidTr="00864949">
        <w:trPr>
          <w:trHeight w:val="1103"/>
        </w:trPr>
        <w:tc>
          <w:tcPr>
            <w:tcW w:w="278" w:type="pct"/>
            <w:vAlign w:val="center"/>
          </w:tcPr>
          <w:p w:rsidR="009D6DBD" w:rsidRPr="009D6DBD" w:rsidRDefault="009D6DBD" w:rsidP="009D6DBD">
            <w:pPr>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w:t>
            </w:r>
          </w:p>
          <w:p w:rsidR="009D6DBD" w:rsidRPr="009D6DBD" w:rsidRDefault="009D6DBD" w:rsidP="009D6DBD">
            <w:pPr>
              <w:spacing w:after="0" w:line="240" w:lineRule="auto"/>
              <w:jc w:val="center"/>
              <w:rPr>
                <w:rFonts w:ascii="Times New Roman" w:eastAsia="Times New Roman" w:hAnsi="Times New Roman" w:cs="Times New Roman"/>
                <w:b/>
                <w:bCs/>
                <w:sz w:val="24"/>
                <w:szCs w:val="24"/>
              </w:rPr>
            </w:pPr>
            <w:proofErr w:type="spellStart"/>
            <w:r w:rsidRPr="009D6DBD">
              <w:rPr>
                <w:rFonts w:ascii="Times New Roman" w:eastAsia="Times New Roman" w:hAnsi="Times New Roman" w:cs="Times New Roman"/>
                <w:b/>
                <w:bCs/>
                <w:sz w:val="24"/>
                <w:szCs w:val="24"/>
              </w:rPr>
              <w:t>пп</w:t>
            </w:r>
            <w:proofErr w:type="spellEnd"/>
          </w:p>
        </w:tc>
        <w:tc>
          <w:tcPr>
            <w:tcW w:w="741" w:type="pct"/>
            <w:vAlign w:val="center"/>
          </w:tcPr>
          <w:p w:rsidR="009D6DBD" w:rsidRPr="009D6DBD" w:rsidRDefault="009D6DBD" w:rsidP="009D6DBD">
            <w:pPr>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Идентификационный номер автодороги</w:t>
            </w:r>
          </w:p>
        </w:tc>
        <w:tc>
          <w:tcPr>
            <w:tcW w:w="741" w:type="pct"/>
            <w:vAlign w:val="center"/>
          </w:tcPr>
          <w:p w:rsidR="009D6DBD" w:rsidRPr="009D6DBD" w:rsidRDefault="009D6DBD" w:rsidP="009D6DBD">
            <w:pPr>
              <w:spacing w:after="0" w:line="240" w:lineRule="auto"/>
              <w:jc w:val="center"/>
              <w:rPr>
                <w:rFonts w:ascii="Times New Roman" w:eastAsia="Times New Roman" w:hAnsi="Times New Roman" w:cs="Times New Roman"/>
                <w:b/>
                <w:bCs/>
                <w:sz w:val="24"/>
                <w:szCs w:val="24"/>
              </w:rPr>
            </w:pPr>
            <w:proofErr w:type="spellStart"/>
            <w:proofErr w:type="gramStart"/>
            <w:r w:rsidRPr="009D6DBD">
              <w:rPr>
                <w:rFonts w:ascii="Times New Roman" w:eastAsia="Times New Roman" w:hAnsi="Times New Roman" w:cs="Times New Roman"/>
                <w:b/>
                <w:bCs/>
                <w:sz w:val="24"/>
                <w:szCs w:val="24"/>
              </w:rPr>
              <w:t>Наименова-ние</w:t>
            </w:r>
            <w:proofErr w:type="spellEnd"/>
            <w:proofErr w:type="gramEnd"/>
          </w:p>
        </w:tc>
        <w:tc>
          <w:tcPr>
            <w:tcW w:w="666" w:type="pct"/>
            <w:vAlign w:val="center"/>
          </w:tcPr>
          <w:p w:rsidR="009D6DBD" w:rsidRPr="009D6DBD" w:rsidRDefault="009D6DBD" w:rsidP="009D6DBD">
            <w:pPr>
              <w:spacing w:after="0" w:line="240" w:lineRule="auto"/>
              <w:jc w:val="center"/>
              <w:rPr>
                <w:rFonts w:ascii="Times New Roman" w:eastAsia="Times New Roman" w:hAnsi="Times New Roman" w:cs="Times New Roman"/>
                <w:b/>
                <w:bCs/>
                <w:sz w:val="24"/>
                <w:szCs w:val="24"/>
              </w:rPr>
            </w:pPr>
            <w:proofErr w:type="spellStart"/>
            <w:r w:rsidRPr="009D6DBD">
              <w:rPr>
                <w:rFonts w:ascii="Times New Roman" w:eastAsia="Times New Roman" w:hAnsi="Times New Roman" w:cs="Times New Roman"/>
                <w:b/>
                <w:bCs/>
                <w:sz w:val="24"/>
                <w:szCs w:val="24"/>
              </w:rPr>
              <w:t>Техн</w:t>
            </w:r>
            <w:proofErr w:type="spellEnd"/>
            <w:r w:rsidRPr="009D6DBD">
              <w:rPr>
                <w:rFonts w:ascii="Times New Roman" w:eastAsia="Times New Roman" w:hAnsi="Times New Roman" w:cs="Times New Roman"/>
                <w:b/>
                <w:bCs/>
                <w:sz w:val="24"/>
                <w:szCs w:val="24"/>
              </w:rPr>
              <w:t>. категория</w:t>
            </w:r>
          </w:p>
        </w:tc>
        <w:tc>
          <w:tcPr>
            <w:tcW w:w="815" w:type="pct"/>
            <w:vAlign w:val="center"/>
          </w:tcPr>
          <w:p w:rsidR="009D6DBD" w:rsidRPr="009D6DBD" w:rsidRDefault="009D6DBD" w:rsidP="009D6DBD">
            <w:pPr>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 xml:space="preserve">Тип покрытия, </w:t>
            </w:r>
            <w:proofErr w:type="gramStart"/>
            <w:r w:rsidRPr="009D6DBD">
              <w:rPr>
                <w:rFonts w:ascii="Times New Roman" w:eastAsia="Times New Roman" w:hAnsi="Times New Roman" w:cs="Times New Roman"/>
                <w:b/>
                <w:bCs/>
                <w:sz w:val="24"/>
                <w:szCs w:val="24"/>
              </w:rPr>
              <w:t>км</w:t>
            </w:r>
            <w:proofErr w:type="gramEnd"/>
          </w:p>
        </w:tc>
        <w:tc>
          <w:tcPr>
            <w:tcW w:w="889" w:type="pct"/>
            <w:vAlign w:val="center"/>
          </w:tcPr>
          <w:p w:rsidR="009D6DBD" w:rsidRPr="009D6DBD" w:rsidRDefault="009D6DBD" w:rsidP="009D6DBD">
            <w:pPr>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Протяженность</w:t>
            </w:r>
          </w:p>
          <w:p w:rsidR="009D6DBD" w:rsidRPr="009D6DBD" w:rsidRDefault="009D6DBD" w:rsidP="009D6DBD">
            <w:pPr>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км</w:t>
            </w:r>
          </w:p>
        </w:tc>
        <w:tc>
          <w:tcPr>
            <w:tcW w:w="870" w:type="pct"/>
            <w:vAlign w:val="center"/>
          </w:tcPr>
          <w:p w:rsidR="009D6DBD" w:rsidRPr="009D6DBD" w:rsidRDefault="009D6DBD" w:rsidP="009D6DBD">
            <w:pPr>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Пропускная способность, авт./сутки</w:t>
            </w:r>
          </w:p>
        </w:tc>
      </w:tr>
      <w:tr w:rsidR="009D6DBD" w:rsidRPr="009D6DBD" w:rsidTr="00864949">
        <w:trPr>
          <w:trHeight w:val="283"/>
        </w:trPr>
        <w:tc>
          <w:tcPr>
            <w:tcW w:w="5000" w:type="pct"/>
            <w:gridSpan w:val="7"/>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Автомобильные дороги регионального значения</w:t>
            </w:r>
          </w:p>
        </w:tc>
      </w:tr>
      <w:tr w:rsidR="009D6DBD" w:rsidRPr="009D6DBD" w:rsidTr="00864949">
        <w:trPr>
          <w:trHeight w:val="283"/>
        </w:trPr>
        <w:tc>
          <w:tcPr>
            <w:tcW w:w="278"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w:t>
            </w:r>
          </w:p>
        </w:tc>
        <w:tc>
          <w:tcPr>
            <w:tcW w:w="741" w:type="pct"/>
            <w:vAlign w:val="center"/>
          </w:tcPr>
          <w:p w:rsidR="009D6DBD" w:rsidRPr="009D6DBD" w:rsidRDefault="009D6DBD" w:rsidP="009D6DBD">
            <w:pPr>
              <w:spacing w:after="0" w:line="240" w:lineRule="auto"/>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76 ОП РЗ 76К-166</w:t>
            </w:r>
          </w:p>
        </w:tc>
        <w:tc>
          <w:tcPr>
            <w:tcW w:w="741"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spellStart"/>
            <w:r w:rsidRPr="009D6DBD">
              <w:rPr>
                <w:rFonts w:ascii="Times New Roman" w:eastAsia="Times New Roman" w:hAnsi="Times New Roman" w:cs="Times New Roman"/>
                <w:sz w:val="24"/>
                <w:szCs w:val="24"/>
              </w:rPr>
              <w:t>Урда</w:t>
            </w:r>
            <w:proofErr w:type="spellEnd"/>
            <w:r w:rsidRPr="009D6DBD">
              <w:rPr>
                <w:rFonts w:ascii="Times New Roman" w:eastAsia="Times New Roman" w:hAnsi="Times New Roman" w:cs="Times New Roman"/>
                <w:sz w:val="24"/>
                <w:szCs w:val="24"/>
              </w:rPr>
              <w:t xml:space="preserve">-Ага - </w:t>
            </w:r>
            <w:proofErr w:type="spellStart"/>
            <w:r w:rsidRPr="009D6DBD">
              <w:rPr>
                <w:rFonts w:ascii="Times New Roman" w:eastAsia="Times New Roman" w:hAnsi="Times New Roman" w:cs="Times New Roman"/>
                <w:sz w:val="24"/>
                <w:szCs w:val="24"/>
              </w:rPr>
              <w:t>Хойто</w:t>
            </w:r>
            <w:proofErr w:type="spellEnd"/>
            <w:r w:rsidRPr="009D6DBD">
              <w:rPr>
                <w:rFonts w:ascii="Times New Roman" w:eastAsia="Times New Roman" w:hAnsi="Times New Roman" w:cs="Times New Roman"/>
                <w:sz w:val="24"/>
                <w:szCs w:val="24"/>
              </w:rPr>
              <w:t>-Ага</w:t>
            </w:r>
          </w:p>
        </w:tc>
        <w:tc>
          <w:tcPr>
            <w:tcW w:w="666"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lang w:val="en-US"/>
              </w:rPr>
              <w:t>V</w:t>
            </w:r>
          </w:p>
        </w:tc>
        <w:tc>
          <w:tcPr>
            <w:tcW w:w="815"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spellStart"/>
            <w:proofErr w:type="gramStart"/>
            <w:r w:rsidRPr="009D6DBD">
              <w:rPr>
                <w:rFonts w:ascii="Times New Roman" w:eastAsia="Times New Roman" w:hAnsi="Times New Roman" w:cs="Times New Roman"/>
                <w:sz w:val="24"/>
                <w:szCs w:val="24"/>
              </w:rPr>
              <w:t>Чёрнощебёночное</w:t>
            </w:r>
            <w:proofErr w:type="spellEnd"/>
            <w:proofErr w:type="gramEnd"/>
            <w:r w:rsidRPr="009D6DBD">
              <w:rPr>
                <w:rFonts w:ascii="Times New Roman" w:eastAsia="Times New Roman" w:hAnsi="Times New Roman" w:cs="Times New Roman"/>
                <w:sz w:val="24"/>
                <w:szCs w:val="24"/>
              </w:rPr>
              <w:t xml:space="preserve"> – 0,8 км;</w:t>
            </w:r>
          </w:p>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gramStart"/>
            <w:r w:rsidRPr="009D6DBD">
              <w:rPr>
                <w:rFonts w:ascii="Times New Roman" w:eastAsia="Times New Roman" w:hAnsi="Times New Roman" w:cs="Times New Roman"/>
                <w:sz w:val="24"/>
                <w:szCs w:val="24"/>
              </w:rPr>
              <w:t>Гравийное</w:t>
            </w:r>
            <w:proofErr w:type="gramEnd"/>
            <w:r w:rsidRPr="009D6DBD">
              <w:rPr>
                <w:rFonts w:ascii="Times New Roman" w:eastAsia="Times New Roman" w:hAnsi="Times New Roman" w:cs="Times New Roman"/>
                <w:sz w:val="24"/>
                <w:szCs w:val="24"/>
              </w:rPr>
              <w:t xml:space="preserve"> – 17,2 км</w:t>
            </w:r>
          </w:p>
        </w:tc>
        <w:tc>
          <w:tcPr>
            <w:tcW w:w="889"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18</w:t>
            </w:r>
          </w:p>
        </w:tc>
        <w:tc>
          <w:tcPr>
            <w:tcW w:w="870" w:type="pct"/>
            <w:vAlign w:val="center"/>
          </w:tcPr>
          <w:p w:rsidR="009D6DBD" w:rsidRPr="009D6DBD" w:rsidRDefault="009D6DBD" w:rsidP="009D6DBD">
            <w:pPr>
              <w:spacing w:after="0" w:line="240" w:lineRule="auto"/>
              <w:jc w:val="center"/>
              <w:rPr>
                <w:rFonts w:ascii="Times New Roman" w:eastAsia="Times New Roman" w:hAnsi="Times New Roman" w:cs="Times New Roman"/>
                <w:color w:val="000000"/>
                <w:sz w:val="24"/>
                <w:szCs w:val="24"/>
              </w:rPr>
            </w:pPr>
            <w:r w:rsidRPr="009D6DBD">
              <w:rPr>
                <w:rFonts w:ascii="Times New Roman" w:eastAsia="Times New Roman" w:hAnsi="Times New Roman" w:cs="Times New Roman"/>
                <w:color w:val="000000"/>
                <w:sz w:val="24"/>
                <w:szCs w:val="24"/>
              </w:rPr>
              <w:t>200</w:t>
            </w:r>
          </w:p>
        </w:tc>
      </w:tr>
      <w:tr w:rsidR="009D6DBD" w:rsidRPr="009D6DBD" w:rsidTr="00864949">
        <w:trPr>
          <w:trHeight w:val="283"/>
        </w:trPr>
        <w:tc>
          <w:tcPr>
            <w:tcW w:w="278" w:type="pct"/>
            <w:vMerge w:val="restar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w:t>
            </w:r>
          </w:p>
        </w:tc>
        <w:tc>
          <w:tcPr>
            <w:tcW w:w="741" w:type="pct"/>
            <w:vMerge w:val="restart"/>
            <w:vAlign w:val="center"/>
          </w:tcPr>
          <w:p w:rsidR="009D6DBD" w:rsidRPr="009D6DBD" w:rsidRDefault="009D6DBD" w:rsidP="009D6DBD">
            <w:pPr>
              <w:spacing w:after="0" w:line="240" w:lineRule="auto"/>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76 ОП РЗ 76К-001</w:t>
            </w:r>
          </w:p>
        </w:tc>
        <w:tc>
          <w:tcPr>
            <w:tcW w:w="741" w:type="pct"/>
            <w:vMerge w:val="restar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gramStart"/>
            <w:r w:rsidRPr="009D6DBD">
              <w:rPr>
                <w:rFonts w:ascii="Times New Roman" w:eastAsia="Times New Roman" w:hAnsi="Times New Roman" w:cs="Times New Roman"/>
                <w:sz w:val="24"/>
                <w:szCs w:val="24"/>
              </w:rPr>
              <w:t>Агинское</w:t>
            </w:r>
            <w:proofErr w:type="gramEnd"/>
            <w:r w:rsidRPr="009D6DBD">
              <w:rPr>
                <w:rFonts w:ascii="Times New Roman" w:eastAsia="Times New Roman" w:hAnsi="Times New Roman" w:cs="Times New Roman"/>
                <w:sz w:val="24"/>
                <w:szCs w:val="24"/>
              </w:rPr>
              <w:t xml:space="preserve"> - Дульдурга</w:t>
            </w:r>
          </w:p>
        </w:tc>
        <w:tc>
          <w:tcPr>
            <w:tcW w:w="666"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lang w:val="en-US"/>
              </w:rPr>
            </w:pPr>
            <w:r w:rsidRPr="009D6DBD">
              <w:rPr>
                <w:rFonts w:ascii="Times New Roman" w:eastAsia="Times New Roman" w:hAnsi="Times New Roman" w:cs="Times New Roman"/>
                <w:sz w:val="24"/>
                <w:szCs w:val="24"/>
                <w:lang w:val="en-US"/>
              </w:rPr>
              <w:t>III</w:t>
            </w:r>
          </w:p>
        </w:tc>
        <w:tc>
          <w:tcPr>
            <w:tcW w:w="815"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spellStart"/>
            <w:proofErr w:type="gramStart"/>
            <w:r w:rsidRPr="009D6DBD">
              <w:rPr>
                <w:rFonts w:ascii="Times New Roman" w:eastAsia="Times New Roman" w:hAnsi="Times New Roman" w:cs="Times New Roman"/>
                <w:sz w:val="24"/>
                <w:szCs w:val="24"/>
              </w:rPr>
              <w:t>Чёрнощебёночное</w:t>
            </w:r>
            <w:proofErr w:type="spellEnd"/>
            <w:proofErr w:type="gramEnd"/>
            <w:r w:rsidRPr="009D6DBD">
              <w:rPr>
                <w:rFonts w:ascii="Times New Roman" w:eastAsia="Times New Roman" w:hAnsi="Times New Roman" w:cs="Times New Roman"/>
                <w:sz w:val="24"/>
                <w:szCs w:val="24"/>
              </w:rPr>
              <w:t xml:space="preserve"> – 8 км</w:t>
            </w:r>
          </w:p>
        </w:tc>
        <w:tc>
          <w:tcPr>
            <w:tcW w:w="889" w:type="pct"/>
            <w:vMerge w:val="restar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56</w:t>
            </w:r>
          </w:p>
        </w:tc>
        <w:tc>
          <w:tcPr>
            <w:tcW w:w="870"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от 200 до 1 000</w:t>
            </w:r>
          </w:p>
        </w:tc>
      </w:tr>
      <w:tr w:rsidR="009D6DBD" w:rsidRPr="009D6DBD" w:rsidTr="00864949">
        <w:trPr>
          <w:trHeight w:val="283"/>
        </w:trPr>
        <w:tc>
          <w:tcPr>
            <w:tcW w:w="278" w:type="pct"/>
            <w:vMerge/>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
        </w:tc>
        <w:tc>
          <w:tcPr>
            <w:tcW w:w="741" w:type="pct"/>
            <w:vMerge/>
            <w:vAlign w:val="center"/>
          </w:tcPr>
          <w:p w:rsidR="009D6DBD" w:rsidRPr="009D6DBD" w:rsidRDefault="009D6DBD" w:rsidP="009D6DBD">
            <w:pPr>
              <w:spacing w:after="0" w:line="240" w:lineRule="auto"/>
              <w:rPr>
                <w:rFonts w:ascii="Times New Roman" w:eastAsia="Times New Roman" w:hAnsi="Times New Roman" w:cs="Times New Roman"/>
                <w:sz w:val="24"/>
                <w:szCs w:val="24"/>
              </w:rPr>
            </w:pPr>
          </w:p>
        </w:tc>
        <w:tc>
          <w:tcPr>
            <w:tcW w:w="741" w:type="pct"/>
            <w:vMerge/>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
        </w:tc>
        <w:tc>
          <w:tcPr>
            <w:tcW w:w="666"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lang w:val="en-US"/>
              </w:rPr>
            </w:pPr>
            <w:r w:rsidRPr="009D6DBD">
              <w:rPr>
                <w:rFonts w:ascii="Times New Roman" w:eastAsia="Times New Roman" w:hAnsi="Times New Roman" w:cs="Times New Roman"/>
                <w:sz w:val="24"/>
                <w:szCs w:val="24"/>
                <w:lang w:val="en-US"/>
              </w:rPr>
              <w:t>IV</w:t>
            </w:r>
          </w:p>
        </w:tc>
        <w:tc>
          <w:tcPr>
            <w:tcW w:w="815"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gramStart"/>
            <w:r w:rsidRPr="009D6DBD">
              <w:rPr>
                <w:rFonts w:ascii="Times New Roman" w:eastAsia="Times New Roman" w:hAnsi="Times New Roman" w:cs="Times New Roman"/>
                <w:sz w:val="24"/>
                <w:szCs w:val="24"/>
              </w:rPr>
              <w:t>Асфальтовое</w:t>
            </w:r>
            <w:proofErr w:type="gramEnd"/>
            <w:r w:rsidRPr="009D6DBD">
              <w:rPr>
                <w:rFonts w:ascii="Times New Roman" w:eastAsia="Times New Roman" w:hAnsi="Times New Roman" w:cs="Times New Roman"/>
                <w:sz w:val="24"/>
                <w:szCs w:val="24"/>
              </w:rPr>
              <w:t xml:space="preserve"> – 23,811 км</w:t>
            </w:r>
          </w:p>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spellStart"/>
            <w:proofErr w:type="gramStart"/>
            <w:r w:rsidRPr="009D6DBD">
              <w:rPr>
                <w:rFonts w:ascii="Times New Roman" w:eastAsia="Times New Roman" w:hAnsi="Times New Roman" w:cs="Times New Roman"/>
                <w:sz w:val="24"/>
                <w:szCs w:val="24"/>
              </w:rPr>
              <w:t>Чёрнощебёночное</w:t>
            </w:r>
            <w:proofErr w:type="spellEnd"/>
            <w:proofErr w:type="gramEnd"/>
            <w:r w:rsidRPr="009D6DBD">
              <w:rPr>
                <w:rFonts w:ascii="Times New Roman" w:eastAsia="Times New Roman" w:hAnsi="Times New Roman" w:cs="Times New Roman"/>
                <w:sz w:val="24"/>
                <w:szCs w:val="24"/>
              </w:rPr>
              <w:t xml:space="preserve"> – 24,189 км</w:t>
            </w:r>
          </w:p>
        </w:tc>
        <w:tc>
          <w:tcPr>
            <w:tcW w:w="889" w:type="pct"/>
            <w:vMerge/>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
        </w:tc>
        <w:tc>
          <w:tcPr>
            <w:tcW w:w="870" w:type="pct"/>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до 3 000</w:t>
            </w:r>
          </w:p>
        </w:tc>
      </w:tr>
    </w:tbl>
    <w:p w:rsidR="009D6DBD" w:rsidRPr="009D6DBD" w:rsidRDefault="009D6DBD" w:rsidP="009D6DBD">
      <w:pPr>
        <w:spacing w:after="0" w:line="240" w:lineRule="auto"/>
        <w:ind w:firstLine="709"/>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sz w:val="26"/>
          <w:szCs w:val="26"/>
          <w:lang w:eastAsia="ar-SA" w:bidi="en-US"/>
        </w:rPr>
        <w:t>Дороги требуют ямочного и капитального ремонта. 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w:t>
      </w:r>
      <w:r w:rsidRPr="009D6DBD">
        <w:rPr>
          <w:rFonts w:ascii="Times New Roman" w:eastAsia="Calibri" w:hAnsi="Times New Roman" w:cs="Times New Roman"/>
          <w:sz w:val="26"/>
          <w:szCs w:val="26"/>
          <w:lang w:eastAsia="en-US" w:bidi="en-US"/>
        </w:rPr>
        <w:t>.</w:t>
      </w:r>
    </w:p>
    <w:p w:rsidR="009D6DBD" w:rsidRPr="009D6DBD" w:rsidRDefault="009D6DBD" w:rsidP="009D6DBD">
      <w:pPr>
        <w:spacing w:before="120" w:after="120" w:line="240" w:lineRule="auto"/>
        <w:ind w:firstLine="284"/>
        <w:jc w:val="center"/>
        <w:rPr>
          <w:rFonts w:ascii="Times New Roman" w:eastAsia="Times New Roman" w:hAnsi="Times New Roman" w:cs="Times New Roman"/>
          <w:sz w:val="28"/>
          <w:szCs w:val="28"/>
        </w:rPr>
      </w:pPr>
      <w:r w:rsidRPr="009D6DBD">
        <w:rPr>
          <w:rFonts w:ascii="Times New Roman" w:eastAsia="Times New Roman" w:hAnsi="Times New Roman" w:cs="Times New Roman"/>
          <w:noProof/>
          <w:sz w:val="28"/>
          <w:szCs w:val="28"/>
        </w:rPr>
        <w:lastRenderedPageBreak/>
        <w:drawing>
          <wp:inline distT="0" distB="0" distL="0" distR="0" wp14:anchorId="79258110" wp14:editId="2ED545B7">
            <wp:extent cx="6158956" cy="5133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9420" cy="5134362"/>
                    </a:xfrm>
                    <a:prstGeom prst="rect">
                      <a:avLst/>
                    </a:prstGeom>
                    <a:noFill/>
                    <a:ln>
                      <a:noFill/>
                    </a:ln>
                  </pic:spPr>
                </pic:pic>
              </a:graphicData>
            </a:graphic>
          </wp:inline>
        </w:drawing>
      </w:r>
    </w:p>
    <w:p w:rsidR="009D6DBD" w:rsidRPr="009D6DBD" w:rsidRDefault="009D6DBD" w:rsidP="009D6DBD">
      <w:pPr>
        <w:spacing w:after="0" w:line="240" w:lineRule="auto"/>
        <w:ind w:firstLine="567"/>
        <w:jc w:val="center"/>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Рисунок 6 – Схема дорог </w:t>
      </w:r>
      <w:r w:rsidRPr="009D6DBD">
        <w:rPr>
          <w:rFonts w:ascii="Times New Roman" w:eastAsia="Calibri" w:hAnsi="Times New Roman" w:cs="Times New Roman"/>
          <w:sz w:val="26"/>
          <w:szCs w:val="26"/>
          <w:lang w:eastAsia="en-US" w:bidi="en-US"/>
        </w:rPr>
        <w:t xml:space="preserve">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bCs/>
          <w:sz w:val="26"/>
          <w:szCs w:val="26"/>
          <w:lang w:eastAsia="en-US" w:bidi="en-US"/>
        </w:rPr>
        <w:t xml:space="preserve"> </w:t>
      </w:r>
    </w:p>
    <w:p w:rsidR="009D6DBD" w:rsidRPr="009D6DBD" w:rsidRDefault="009D6DBD" w:rsidP="009D6DBD">
      <w:pPr>
        <w:spacing w:before="240" w:after="240" w:line="240" w:lineRule="auto"/>
        <w:ind w:firstLine="567"/>
        <w:jc w:val="center"/>
        <w:rPr>
          <w:rFonts w:ascii="Times New Roman" w:eastAsia="Calibri" w:hAnsi="Times New Roman" w:cs="Times New Roman"/>
          <w:b/>
          <w:bCs/>
          <w:sz w:val="26"/>
          <w:szCs w:val="26"/>
          <w:lang w:eastAsia="en-US" w:bidi="en-US"/>
        </w:rPr>
      </w:pPr>
      <w:r w:rsidRPr="009D6DBD">
        <w:rPr>
          <w:rFonts w:ascii="Times New Roman" w:eastAsia="Calibri" w:hAnsi="Times New Roman" w:cs="Times New Roman"/>
          <w:b/>
          <w:bCs/>
          <w:sz w:val="26"/>
          <w:szCs w:val="26"/>
          <w:lang w:eastAsia="en-US" w:bidi="en-US"/>
        </w:rPr>
        <w:t>Улично-дорожная сеть</w:t>
      </w:r>
    </w:p>
    <w:p w:rsidR="009D6DBD" w:rsidRPr="009D6DBD" w:rsidRDefault="009D6DBD" w:rsidP="009D6DBD">
      <w:pPr>
        <w:spacing w:after="0" w:line="240" w:lineRule="auto"/>
        <w:ind w:firstLine="709"/>
        <w:jc w:val="both"/>
        <w:rPr>
          <w:rFonts w:ascii="Times New Roman" w:eastAsia="Calibri" w:hAnsi="Times New Roman" w:cs="Times New Roman"/>
          <w:sz w:val="26"/>
          <w:szCs w:val="26"/>
        </w:rPr>
      </w:pPr>
      <w:r w:rsidRPr="009D6DBD">
        <w:rPr>
          <w:rFonts w:ascii="Times New Roman" w:eastAsia="Calibri" w:hAnsi="Times New Roman" w:cs="Times New Roman"/>
          <w:sz w:val="26"/>
          <w:szCs w:val="26"/>
        </w:rPr>
        <w:t xml:space="preserve">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p>
    <w:p w:rsidR="009D6DBD" w:rsidRPr="009D6DBD" w:rsidRDefault="009D6DBD" w:rsidP="009D6DBD">
      <w:pPr>
        <w:spacing w:after="0" w:line="240" w:lineRule="auto"/>
        <w:ind w:firstLine="709"/>
        <w:jc w:val="both"/>
        <w:rPr>
          <w:rFonts w:ascii="Times New Roman" w:eastAsia="Times New Roman" w:hAnsi="Times New Roman" w:cs="Times New Roman"/>
          <w:iCs/>
          <w:sz w:val="26"/>
          <w:szCs w:val="26"/>
        </w:rPr>
      </w:pPr>
      <w:r w:rsidRPr="009D6DBD">
        <w:rPr>
          <w:rFonts w:ascii="Times New Roman" w:eastAsia="Times New Roman" w:hAnsi="Times New Roman" w:cs="Times New Roman"/>
          <w:sz w:val="26"/>
          <w:szCs w:val="26"/>
        </w:rPr>
        <w:t xml:space="preserve">Перечень улично-дорожной сети населенного пункта приведен в таблице </w:t>
      </w:r>
      <w:r w:rsidRPr="009D6DBD">
        <w:rPr>
          <w:rFonts w:ascii="Times New Roman" w:eastAsia="Times New Roman" w:hAnsi="Times New Roman" w:cs="Times New Roman"/>
          <w:iCs/>
          <w:sz w:val="26"/>
          <w:szCs w:val="26"/>
        </w:rPr>
        <w:t>10.2.</w:t>
      </w:r>
    </w:p>
    <w:p w:rsidR="009D6DBD" w:rsidRPr="009D6DBD" w:rsidRDefault="009D6DBD" w:rsidP="009D6DBD">
      <w:pPr>
        <w:spacing w:after="0" w:line="240" w:lineRule="auto"/>
        <w:ind w:firstLine="709"/>
        <w:jc w:val="center"/>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Таблица 5 - Перечень улично-дорожной сети населенного пункта</w:t>
      </w:r>
    </w:p>
    <w:tbl>
      <w:tblPr>
        <w:tblpPr w:leftFromText="180" w:rightFromText="180" w:bottomFromText="16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9"/>
        <w:gridCol w:w="2951"/>
        <w:gridCol w:w="1933"/>
        <w:gridCol w:w="2482"/>
        <w:gridCol w:w="2326"/>
      </w:tblGrid>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hideMark/>
          </w:tcPr>
          <w:p w:rsidR="009D6DBD" w:rsidRPr="009D6DBD" w:rsidRDefault="009D6DBD" w:rsidP="009D6DBD">
            <w:pPr>
              <w:widowControl w:val="0"/>
              <w:spacing w:after="0" w:line="240" w:lineRule="auto"/>
              <w:jc w:val="center"/>
              <w:rPr>
                <w:rFonts w:ascii="Times New Roman" w:eastAsia="Times New Roman" w:hAnsi="Times New Roman" w:cs="Times New Roman"/>
                <w:b/>
                <w:sz w:val="24"/>
                <w:szCs w:val="24"/>
              </w:rPr>
            </w:pPr>
            <w:r w:rsidRPr="009D6DBD">
              <w:rPr>
                <w:rFonts w:ascii="Times New Roman" w:eastAsia="Times New Roman" w:hAnsi="Times New Roman" w:cs="Times New Roman"/>
                <w:b/>
                <w:sz w:val="24"/>
                <w:szCs w:val="24"/>
              </w:rPr>
              <w:t>№</w:t>
            </w:r>
          </w:p>
          <w:p w:rsidR="009D6DBD" w:rsidRPr="009D6DBD" w:rsidRDefault="009D6DBD" w:rsidP="009D6DBD">
            <w:pPr>
              <w:spacing w:after="0" w:line="240" w:lineRule="auto"/>
              <w:jc w:val="center"/>
              <w:rPr>
                <w:rFonts w:ascii="Times New Roman" w:eastAsia="Calibri" w:hAnsi="Times New Roman" w:cs="Times New Roman"/>
                <w:b/>
                <w:sz w:val="24"/>
                <w:szCs w:val="24"/>
              </w:rPr>
            </w:pPr>
            <w:proofErr w:type="gramStart"/>
            <w:r w:rsidRPr="009D6DBD">
              <w:rPr>
                <w:rFonts w:ascii="Times New Roman" w:eastAsia="Times New Roman" w:hAnsi="Times New Roman" w:cs="Times New Roman"/>
                <w:b/>
                <w:sz w:val="24"/>
                <w:szCs w:val="24"/>
              </w:rPr>
              <w:t>п</w:t>
            </w:r>
            <w:proofErr w:type="gramEnd"/>
            <w:r w:rsidRPr="009D6DBD">
              <w:rPr>
                <w:rFonts w:ascii="Times New Roman" w:eastAsia="Times New Roman" w:hAnsi="Times New Roman" w:cs="Times New Roman"/>
                <w:b/>
                <w:sz w:val="24"/>
                <w:szCs w:val="24"/>
              </w:rPr>
              <w:t>/п</w:t>
            </w:r>
          </w:p>
        </w:tc>
        <w:tc>
          <w:tcPr>
            <w:tcW w:w="1423" w:type="pct"/>
            <w:tcBorders>
              <w:top w:val="single" w:sz="4" w:space="0" w:color="000000"/>
              <w:left w:val="single" w:sz="4" w:space="0" w:color="000000"/>
              <w:bottom w:val="single" w:sz="4" w:space="0" w:color="000000"/>
              <w:right w:val="single" w:sz="4" w:space="0" w:color="000000"/>
            </w:tcBorders>
            <w:vAlign w:val="center"/>
            <w:hideMark/>
          </w:tcPr>
          <w:p w:rsidR="009D6DBD" w:rsidRPr="009D6DBD" w:rsidRDefault="009D6DBD" w:rsidP="009D6DBD">
            <w:pPr>
              <w:spacing w:after="0" w:line="240" w:lineRule="auto"/>
              <w:jc w:val="center"/>
              <w:rPr>
                <w:rFonts w:ascii="Times New Roman" w:eastAsia="Times New Roman" w:hAnsi="Times New Roman" w:cs="Times New Roman"/>
                <w:b/>
                <w:sz w:val="24"/>
                <w:szCs w:val="24"/>
              </w:rPr>
            </w:pPr>
            <w:r w:rsidRPr="009D6DBD">
              <w:rPr>
                <w:rFonts w:ascii="Times New Roman" w:eastAsia="Times New Roman" w:hAnsi="Times New Roman" w:cs="Times New Roman"/>
                <w:b/>
                <w:sz w:val="24"/>
                <w:szCs w:val="24"/>
              </w:rPr>
              <w:t>Наименование улицы</w:t>
            </w:r>
          </w:p>
        </w:tc>
        <w:tc>
          <w:tcPr>
            <w:tcW w:w="899" w:type="pct"/>
            <w:tcBorders>
              <w:top w:val="single" w:sz="4" w:space="0" w:color="000000"/>
              <w:left w:val="single" w:sz="4" w:space="0" w:color="000000"/>
              <w:bottom w:val="single" w:sz="4" w:space="0" w:color="000000"/>
              <w:right w:val="single" w:sz="4" w:space="0" w:color="000000"/>
            </w:tcBorders>
            <w:vAlign w:val="center"/>
            <w:hideMark/>
          </w:tcPr>
          <w:p w:rsidR="009D6DBD" w:rsidRPr="009D6DBD" w:rsidRDefault="009D6DBD" w:rsidP="009D6DBD">
            <w:pPr>
              <w:spacing w:after="0" w:line="240" w:lineRule="auto"/>
              <w:jc w:val="center"/>
              <w:rPr>
                <w:rFonts w:ascii="Times New Roman" w:eastAsia="Times New Roman" w:hAnsi="Times New Roman" w:cs="Times New Roman"/>
                <w:b/>
                <w:sz w:val="24"/>
                <w:szCs w:val="24"/>
              </w:rPr>
            </w:pPr>
            <w:r w:rsidRPr="009D6DBD">
              <w:rPr>
                <w:rFonts w:ascii="Times New Roman" w:eastAsia="Times New Roman" w:hAnsi="Times New Roman" w:cs="Times New Roman"/>
                <w:b/>
                <w:sz w:val="24"/>
                <w:szCs w:val="24"/>
              </w:rPr>
              <w:t>Протяженность (</w:t>
            </w:r>
            <w:proofErr w:type="gramStart"/>
            <w:r w:rsidRPr="009D6DBD">
              <w:rPr>
                <w:rFonts w:ascii="Times New Roman" w:eastAsia="Times New Roman" w:hAnsi="Times New Roman" w:cs="Times New Roman"/>
                <w:b/>
                <w:sz w:val="24"/>
                <w:szCs w:val="24"/>
              </w:rPr>
              <w:t>км</w:t>
            </w:r>
            <w:proofErr w:type="gramEnd"/>
            <w:r w:rsidRPr="009D6DBD">
              <w:rPr>
                <w:rFonts w:ascii="Times New Roman" w:eastAsia="Times New Roman" w:hAnsi="Times New Roman" w:cs="Times New Roman"/>
                <w:b/>
                <w:sz w:val="24"/>
                <w:szCs w:val="24"/>
              </w:rPr>
              <w:t>)</w:t>
            </w:r>
          </w:p>
        </w:tc>
        <w:tc>
          <w:tcPr>
            <w:tcW w:w="1198" w:type="pct"/>
            <w:tcBorders>
              <w:top w:val="single" w:sz="4" w:space="0" w:color="000000"/>
              <w:left w:val="single" w:sz="4" w:space="0" w:color="000000"/>
              <w:bottom w:val="single" w:sz="4" w:space="0" w:color="000000"/>
              <w:right w:val="single" w:sz="4" w:space="0" w:color="000000"/>
            </w:tcBorders>
            <w:vAlign w:val="center"/>
            <w:hideMark/>
          </w:tcPr>
          <w:p w:rsidR="009D6DBD" w:rsidRPr="009D6DBD" w:rsidRDefault="009D6DBD" w:rsidP="009D6DBD">
            <w:pPr>
              <w:spacing w:after="0" w:line="240" w:lineRule="auto"/>
              <w:jc w:val="center"/>
              <w:rPr>
                <w:rFonts w:ascii="Times New Roman" w:eastAsia="Times New Roman" w:hAnsi="Times New Roman" w:cs="Times New Roman"/>
                <w:b/>
                <w:sz w:val="24"/>
                <w:szCs w:val="24"/>
              </w:rPr>
            </w:pPr>
            <w:r w:rsidRPr="009D6DBD">
              <w:rPr>
                <w:rFonts w:ascii="Times New Roman" w:eastAsia="Times New Roman" w:hAnsi="Times New Roman" w:cs="Times New Roman"/>
                <w:b/>
                <w:sz w:val="24"/>
                <w:szCs w:val="24"/>
              </w:rPr>
              <w:t>Кадастровый номер земельного участка</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
                <w:sz w:val="24"/>
                <w:szCs w:val="24"/>
              </w:rPr>
            </w:pPr>
            <w:r w:rsidRPr="009D6DBD">
              <w:rPr>
                <w:rFonts w:ascii="Times New Roman" w:eastAsia="Times New Roman" w:hAnsi="Times New Roman" w:cs="Times New Roman"/>
                <w:b/>
                <w:sz w:val="24"/>
                <w:szCs w:val="24"/>
              </w:rPr>
              <w:t>Примечание</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Ленина</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80:01:070101:810</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асфальт</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Юбилейная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80:01:070101:794</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Комсомольская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80:01:070101:807</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rPr>
          <w:trHeight w:val="109"/>
        </w:trPr>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Подгорная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tabs>
                <w:tab w:val="left" w:pos="451"/>
              </w:tabs>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80:01:070101:792</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Нагорная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1,1</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80:01:070101:805</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Школьная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0,8</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80:01:070101:806</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Пионерская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80:01:070101:802</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proofErr w:type="spellStart"/>
            <w:r w:rsidRPr="009D6DBD">
              <w:rPr>
                <w:rFonts w:ascii="Times New Roman" w:eastAsia="Times New Roman" w:hAnsi="Times New Roman" w:cs="Times New Roman"/>
                <w:sz w:val="24"/>
                <w:szCs w:val="24"/>
              </w:rPr>
              <w:t>Дэлюнская</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80:01:070101:798</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Луговая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80:01:070101:791</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Октябрьская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0,4</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80:01:070101:801</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Советская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80:01:070101:803</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Северная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80:01:070101:800</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Лагерный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0,15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80:01:070101:793</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Восточный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0,5</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80:01:070101:797</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Степной</w:t>
            </w:r>
            <w:r w:rsidRPr="009D6DBD">
              <w:rPr>
                <w:rFonts w:ascii="Times New Roman" w:eastAsia="Times New Roman" w:hAnsi="Times New Roman" w:cs="Times New Roman"/>
                <w:sz w:val="24"/>
                <w:szCs w:val="24"/>
                <w:lang w:val="en-US"/>
              </w:rPr>
              <w:t xml:space="preserve"> </w:t>
            </w:r>
            <w:r w:rsidRPr="009D6DBD">
              <w:rPr>
                <w:rFonts w:ascii="Times New Roman" w:eastAsia="Times New Roman" w:hAnsi="Times New Roman" w:cs="Times New Roman"/>
                <w:sz w:val="24"/>
                <w:szCs w:val="24"/>
              </w:rPr>
              <w:t>переулок</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0,3</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80:01:070101:811</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 xml:space="preserve">переулок Стадионный </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0,4</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80:01:070101:795</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Западный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0,3</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80:01:070101:796</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Береговой</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0,3</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80:01:070101:804</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Южный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0,3</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80:01:070101:808</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bCs/>
                <w:sz w:val="24"/>
                <w:szCs w:val="24"/>
              </w:rPr>
            </w:pPr>
            <w:r w:rsidRPr="009D6DBD">
              <w:rPr>
                <w:rFonts w:ascii="Times New Roman" w:eastAsia="Times New Roman" w:hAnsi="Times New Roman" w:cs="Times New Roman"/>
                <w:bCs/>
                <w:sz w:val="24"/>
                <w:szCs w:val="24"/>
              </w:rPr>
              <w:t>Требует ремонта</w:t>
            </w:r>
          </w:p>
        </w:tc>
      </w:tr>
      <w:tr w:rsidR="009D6DBD"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Мира</w:t>
            </w:r>
          </w:p>
        </w:tc>
        <w:tc>
          <w:tcPr>
            <w:tcW w:w="899"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0,6</w:t>
            </w:r>
          </w:p>
        </w:tc>
        <w:tc>
          <w:tcPr>
            <w:tcW w:w="1198"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80:01:070101:809</w:t>
            </w:r>
          </w:p>
        </w:tc>
        <w:tc>
          <w:tcPr>
            <w:tcW w:w="1123" w:type="pct"/>
            <w:tcBorders>
              <w:top w:val="single" w:sz="4" w:space="0" w:color="000000"/>
              <w:left w:val="single" w:sz="4" w:space="0" w:color="000000"/>
              <w:bottom w:val="single" w:sz="4" w:space="0" w:color="000000"/>
              <w:right w:val="single" w:sz="4" w:space="0" w:color="000000"/>
            </w:tcBorders>
            <w:vAlign w:val="center"/>
          </w:tcPr>
          <w:p w:rsidR="009D6DBD" w:rsidRPr="009D6DBD" w:rsidRDefault="009D6DBD" w:rsidP="009D6DBD">
            <w:pPr>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bCs/>
                <w:sz w:val="24"/>
                <w:szCs w:val="24"/>
              </w:rPr>
              <w:t>Требует ремонта</w:t>
            </w:r>
          </w:p>
        </w:tc>
      </w:tr>
      <w:tr w:rsidR="00045E0F" w:rsidRPr="009D6DBD" w:rsidTr="00864949">
        <w:tc>
          <w:tcPr>
            <w:tcW w:w="357" w:type="pct"/>
            <w:tcBorders>
              <w:top w:val="single" w:sz="4" w:space="0" w:color="000000"/>
              <w:left w:val="single" w:sz="4" w:space="0" w:color="000000"/>
              <w:bottom w:val="single" w:sz="4" w:space="0" w:color="000000"/>
              <w:right w:val="single" w:sz="4" w:space="0" w:color="000000"/>
            </w:tcBorders>
            <w:vAlign w:val="center"/>
          </w:tcPr>
          <w:p w:rsidR="00045E0F" w:rsidRPr="009D6DBD" w:rsidRDefault="00045E0F" w:rsidP="009D6DBD">
            <w:pPr>
              <w:numPr>
                <w:ilvl w:val="0"/>
                <w:numId w:val="25"/>
              </w:numPr>
              <w:spacing w:after="0" w:line="240" w:lineRule="auto"/>
              <w:contextualSpacing/>
              <w:jc w:val="center"/>
              <w:rPr>
                <w:rFonts w:ascii="Times New Roman" w:eastAsia="Calibri" w:hAnsi="Times New Roman" w:cs="Times New Roman"/>
                <w:sz w:val="24"/>
                <w:szCs w:val="24"/>
                <w:lang w:val="en-US" w:eastAsia="en-US"/>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045E0F" w:rsidRPr="009D6DBD" w:rsidRDefault="00045E0F" w:rsidP="009D6D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Забайкальская</w:t>
            </w:r>
            <w:bookmarkStart w:id="0" w:name="_GoBack"/>
            <w:bookmarkEnd w:id="0"/>
          </w:p>
        </w:tc>
        <w:tc>
          <w:tcPr>
            <w:tcW w:w="899" w:type="pct"/>
            <w:tcBorders>
              <w:top w:val="single" w:sz="4" w:space="0" w:color="000000"/>
              <w:left w:val="single" w:sz="4" w:space="0" w:color="000000"/>
              <w:bottom w:val="single" w:sz="4" w:space="0" w:color="000000"/>
              <w:right w:val="single" w:sz="4" w:space="0" w:color="000000"/>
            </w:tcBorders>
            <w:vAlign w:val="center"/>
          </w:tcPr>
          <w:p w:rsidR="00045E0F" w:rsidRPr="009D6DBD" w:rsidRDefault="00045E0F" w:rsidP="009D6DBD">
            <w:pPr>
              <w:spacing w:after="0" w:line="240" w:lineRule="auto"/>
              <w:jc w:val="center"/>
              <w:rPr>
                <w:rFonts w:ascii="Times New Roman" w:eastAsia="Times New Roman" w:hAnsi="Times New Roman" w:cs="Times New Roman"/>
                <w:sz w:val="24"/>
                <w:szCs w:val="24"/>
              </w:rPr>
            </w:pPr>
          </w:p>
        </w:tc>
        <w:tc>
          <w:tcPr>
            <w:tcW w:w="1198" w:type="pct"/>
            <w:tcBorders>
              <w:top w:val="single" w:sz="4" w:space="0" w:color="000000"/>
              <w:left w:val="single" w:sz="4" w:space="0" w:color="000000"/>
              <w:bottom w:val="single" w:sz="4" w:space="0" w:color="000000"/>
              <w:right w:val="single" w:sz="4" w:space="0" w:color="000000"/>
            </w:tcBorders>
            <w:vAlign w:val="center"/>
          </w:tcPr>
          <w:p w:rsidR="00045E0F" w:rsidRPr="009D6DBD" w:rsidRDefault="00045E0F" w:rsidP="009D6DBD">
            <w:pPr>
              <w:spacing w:after="0" w:line="240" w:lineRule="auto"/>
              <w:jc w:val="center"/>
              <w:rPr>
                <w:rFonts w:ascii="Times New Roman" w:eastAsia="Times New Roman" w:hAnsi="Times New Roman" w:cs="Times New Roman"/>
                <w:sz w:val="24"/>
                <w:szCs w:val="24"/>
              </w:rPr>
            </w:pPr>
          </w:p>
        </w:tc>
        <w:tc>
          <w:tcPr>
            <w:tcW w:w="1123" w:type="pct"/>
            <w:tcBorders>
              <w:top w:val="single" w:sz="4" w:space="0" w:color="000000"/>
              <w:left w:val="single" w:sz="4" w:space="0" w:color="000000"/>
              <w:bottom w:val="single" w:sz="4" w:space="0" w:color="000000"/>
              <w:right w:val="single" w:sz="4" w:space="0" w:color="000000"/>
            </w:tcBorders>
            <w:vAlign w:val="center"/>
          </w:tcPr>
          <w:p w:rsidR="00045E0F" w:rsidRPr="009D6DBD" w:rsidRDefault="00045E0F" w:rsidP="009D6DBD">
            <w:pPr>
              <w:spacing w:after="0" w:line="240" w:lineRule="auto"/>
              <w:jc w:val="center"/>
              <w:rPr>
                <w:rFonts w:ascii="Times New Roman" w:eastAsia="Times New Roman" w:hAnsi="Times New Roman" w:cs="Times New Roman"/>
                <w:bCs/>
                <w:sz w:val="24"/>
                <w:szCs w:val="24"/>
              </w:rPr>
            </w:pPr>
          </w:p>
        </w:tc>
      </w:tr>
    </w:tbl>
    <w:p w:rsidR="009D6DBD" w:rsidRPr="009D6DBD" w:rsidRDefault="009D6DBD" w:rsidP="009D6DBD">
      <w:pPr>
        <w:spacing w:after="0" w:line="240" w:lineRule="auto"/>
        <w:ind w:firstLine="709"/>
        <w:jc w:val="both"/>
        <w:rPr>
          <w:rFonts w:ascii="Times New Roman" w:eastAsia="Calibri" w:hAnsi="Times New Roman" w:cs="Times New Roman"/>
          <w:sz w:val="26"/>
          <w:szCs w:val="26"/>
        </w:rPr>
      </w:pPr>
      <w:r w:rsidRPr="009D6DBD">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недостаточность ширины проезжей части (3-4м);</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значительная протяженность грунтовых дорог;</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отсутствие дифференцирования улиц по назначению;</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отсутствие искусственного освещения;</w:t>
      </w:r>
    </w:p>
    <w:p w:rsidR="009D6DBD" w:rsidRPr="009D6DBD" w:rsidRDefault="009D6DBD" w:rsidP="009D6DBD">
      <w:pPr>
        <w:suppressAutoHyphens/>
        <w:spacing w:after="0" w:line="240" w:lineRule="auto"/>
        <w:ind w:firstLine="709"/>
        <w:jc w:val="both"/>
        <w:rPr>
          <w:rFonts w:ascii="Times New Roman" w:eastAsia="Calibri" w:hAnsi="Times New Roman" w:cs="Times New Roman"/>
          <w:color w:val="FF0000"/>
          <w:sz w:val="26"/>
          <w:szCs w:val="26"/>
          <w:lang w:eastAsia="zh-CN"/>
        </w:rPr>
      </w:pPr>
      <w:r w:rsidRPr="009D6DBD">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r w:rsidRPr="009D6DBD">
        <w:rPr>
          <w:rFonts w:ascii="Times New Roman" w:eastAsia="Calibri" w:hAnsi="Times New Roman" w:cs="Times New Roman"/>
          <w:color w:val="FF0000"/>
          <w:sz w:val="26"/>
          <w:szCs w:val="26"/>
          <w:lang w:eastAsia="zh-CN"/>
        </w:rPr>
        <w:t>.</w:t>
      </w:r>
    </w:p>
    <w:p w:rsidR="009D6DBD" w:rsidRPr="009D6DBD" w:rsidRDefault="009D6DBD" w:rsidP="009D6DBD">
      <w:pPr>
        <w:spacing w:after="0" w:line="240" w:lineRule="auto"/>
        <w:ind w:firstLine="709"/>
        <w:jc w:val="both"/>
        <w:textAlignment w:val="top"/>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ухудшение состояния улично-дорожной сети;</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9D6DBD" w:rsidRPr="009D6DBD" w:rsidRDefault="009D6DBD" w:rsidP="009D6DBD">
      <w:pPr>
        <w:spacing w:after="0" w:line="240" w:lineRule="auto"/>
        <w:ind w:firstLine="709"/>
        <w:jc w:val="both"/>
        <w:textAlignment w:val="top"/>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Причины сложившегося положения:</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дефицит бюджетных ресурсов;</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 xml:space="preserve">несвоевременное профилирование дорог; </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9D6DBD" w:rsidRPr="009D6DBD" w:rsidRDefault="009D6DBD" w:rsidP="009D6DBD">
      <w:pPr>
        <w:spacing w:after="0" w:line="240" w:lineRule="auto"/>
        <w:ind w:firstLine="709"/>
        <w:jc w:val="both"/>
        <w:textAlignment w:val="top"/>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обновление дорожных знаков.</w:t>
      </w:r>
    </w:p>
    <w:p w:rsidR="009D6DBD" w:rsidRPr="009D6DBD" w:rsidRDefault="009D6DBD" w:rsidP="009D6DBD">
      <w:pPr>
        <w:spacing w:after="0" w:line="240" w:lineRule="auto"/>
        <w:ind w:firstLine="709"/>
        <w:jc w:val="both"/>
        <w:rPr>
          <w:rFonts w:ascii="Times New Roman" w:eastAsia="Calibri" w:hAnsi="Times New Roman" w:cs="Times New Roman"/>
          <w:sz w:val="26"/>
          <w:szCs w:val="26"/>
        </w:rPr>
      </w:pPr>
      <w:r w:rsidRPr="009D6DBD">
        <w:rPr>
          <w:rFonts w:ascii="Times New Roman" w:eastAsia="Times New Roman" w:hAnsi="Times New Roman" w:cs="Times New Roman"/>
          <w:sz w:val="26"/>
          <w:szCs w:val="26"/>
        </w:rPr>
        <w:lastRenderedPageBreak/>
        <w:t xml:space="preserve">При сохранении </w:t>
      </w:r>
      <w:proofErr w:type="gramStart"/>
      <w:r w:rsidRPr="009D6DBD">
        <w:rPr>
          <w:rFonts w:ascii="Times New Roman" w:eastAsia="Times New Roman" w:hAnsi="Times New Roman" w:cs="Times New Roman"/>
          <w:sz w:val="26"/>
          <w:szCs w:val="26"/>
        </w:rPr>
        <w:t>тенденции увеличения уровня автомобилизации населения</w:t>
      </w:r>
      <w:proofErr w:type="gramEnd"/>
      <w:r w:rsidRPr="009D6DBD">
        <w:rPr>
          <w:rFonts w:ascii="Times New Roman" w:eastAsia="Times New Roman" w:hAnsi="Times New Roman" w:cs="Times New Roman"/>
          <w:sz w:val="26"/>
          <w:szCs w:val="26"/>
        </w:rPr>
        <w:t xml:space="preserve">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 </w:t>
      </w:r>
      <w:r w:rsidRPr="009D6DBD">
        <w:rPr>
          <w:rFonts w:ascii="Times New Roman" w:eastAsia="Calibri" w:hAnsi="Times New Roman" w:cs="Times New Roman"/>
          <w:sz w:val="26"/>
          <w:szCs w:val="26"/>
        </w:rPr>
        <w:t xml:space="preserve"> </w:t>
      </w:r>
    </w:p>
    <w:p w:rsidR="009D6DBD" w:rsidRPr="009D6DBD" w:rsidRDefault="009D6DBD" w:rsidP="009D6DBD">
      <w:pPr>
        <w:spacing w:after="0" w:line="240" w:lineRule="auto"/>
        <w:ind w:firstLine="709"/>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9D6DBD">
        <w:rPr>
          <w:rFonts w:ascii="Times New Roman" w:eastAsia="Calibri" w:hAnsi="Times New Roman" w:cs="Times New Roman"/>
          <w:sz w:val="26"/>
          <w:szCs w:val="26"/>
          <w:lang w:eastAsia="zh-CN"/>
        </w:rPr>
        <w:t>нормативным</w:t>
      </w:r>
      <w:proofErr w:type="gramEnd"/>
    </w:p>
    <w:p w:rsidR="009D6DBD" w:rsidRPr="009D6DBD" w:rsidRDefault="009D6DBD" w:rsidP="009D6DBD">
      <w:pPr>
        <w:suppressAutoHyphens/>
        <w:spacing w:after="0" w:line="240" w:lineRule="auto"/>
        <w:ind w:firstLine="709"/>
        <w:jc w:val="both"/>
        <w:rPr>
          <w:rFonts w:ascii="Times New Roman" w:eastAsia="Times New Roman" w:hAnsi="Times New Roman" w:cs="Times New Roman"/>
          <w:sz w:val="26"/>
          <w:szCs w:val="26"/>
          <w:lang w:eastAsia="zh-CN"/>
        </w:rPr>
      </w:pPr>
      <w:r w:rsidRPr="009D6DBD">
        <w:rPr>
          <w:rFonts w:ascii="Times New Roman" w:eastAsia="Times New Roman" w:hAnsi="Times New Roman" w:cs="Times New Roman"/>
          <w:sz w:val="26"/>
          <w:szCs w:val="26"/>
          <w:lang w:eastAsia="zh-CN"/>
        </w:rPr>
        <w:t>требованиям;</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9D6DBD" w:rsidRPr="009D6DBD" w:rsidRDefault="009D6DBD" w:rsidP="009D6DBD">
      <w:pPr>
        <w:spacing w:after="0" w:line="240" w:lineRule="auto"/>
        <w:ind w:firstLine="709"/>
        <w:jc w:val="both"/>
        <w:rPr>
          <w:rFonts w:ascii="Times New Roman" w:eastAsia="Calibri" w:hAnsi="Times New Roman" w:cs="Times New Roman"/>
          <w:b/>
          <w:bCs/>
          <w:sz w:val="26"/>
          <w:szCs w:val="26"/>
          <w:lang w:eastAsia="en-US" w:bidi="en-US"/>
        </w:rPr>
      </w:pPr>
      <w:r w:rsidRPr="009D6DBD">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останутся </w:t>
      </w:r>
      <w:proofErr w:type="gramStart"/>
      <w:r w:rsidRPr="009D6DBD">
        <w:rPr>
          <w:rFonts w:ascii="Times New Roman" w:eastAsia="Times New Roman" w:hAnsi="Times New Roman" w:cs="Times New Roman"/>
          <w:sz w:val="26"/>
          <w:szCs w:val="26"/>
          <w:lang w:eastAsia="en-US" w:bidi="en-US"/>
        </w:rPr>
        <w:t>автомобильный</w:t>
      </w:r>
      <w:proofErr w:type="gramEnd"/>
      <w:r w:rsidRPr="009D6DBD">
        <w:rPr>
          <w:rFonts w:ascii="Times New Roman" w:eastAsia="Times New Roman" w:hAnsi="Times New Roman" w:cs="Times New Roman"/>
          <w:sz w:val="26"/>
          <w:szCs w:val="26"/>
          <w:lang w:eastAsia="en-US" w:bidi="en-US"/>
        </w:rPr>
        <w:t xml:space="preserve"> и железнодорожный. </w:t>
      </w:r>
      <w:proofErr w:type="gramStart"/>
      <w:r w:rsidRPr="009D6DBD">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9D6DBD">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r w:rsidRPr="009D6DBD">
        <w:rPr>
          <w:rFonts w:ascii="Times New Roman" w:eastAsia="Times New Roman" w:hAnsi="Times New Roman" w:cs="Times New Roman"/>
          <w:color w:val="FF0000"/>
          <w:sz w:val="26"/>
          <w:szCs w:val="26"/>
          <w:lang w:eastAsia="en-US" w:bidi="en-US"/>
        </w:rPr>
        <w:t>.</w:t>
      </w:r>
    </w:p>
    <w:p w:rsidR="009D6DBD" w:rsidRPr="009D6DBD" w:rsidRDefault="009D6DBD" w:rsidP="009D6DBD">
      <w:pPr>
        <w:spacing w:after="0" w:line="240" w:lineRule="auto"/>
        <w:jc w:val="center"/>
        <w:rPr>
          <w:rFonts w:ascii="Times New Roman" w:eastAsia="Times New Roman" w:hAnsi="Times New Roman" w:cs="Times New Roman"/>
          <w:i/>
          <w:sz w:val="28"/>
          <w:szCs w:val="28"/>
        </w:rPr>
      </w:pPr>
      <w:r w:rsidRPr="009D6DBD">
        <w:rPr>
          <w:rFonts w:ascii="Times New Roman" w:eastAsia="Times New Roman" w:hAnsi="Times New Roman" w:cs="Times New Roman"/>
          <w:i/>
          <w:sz w:val="28"/>
          <w:szCs w:val="28"/>
        </w:rPr>
        <w:t>Предприятия и сооружения транспорта.</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Автотранспорт жителей усадебных домов хранится на приусадебных участках. </w:t>
      </w:r>
      <w:r w:rsidRPr="009D6DBD">
        <w:rPr>
          <w:rFonts w:ascii="Times New Roman" w:eastAsia="Calibri" w:hAnsi="Times New Roman" w:cs="Times New Roman"/>
          <w:sz w:val="26"/>
          <w:szCs w:val="26"/>
          <w:lang w:eastAsia="en-US" w:bidi="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9D6DBD" w:rsidRPr="009D6DBD" w:rsidRDefault="009D6DBD" w:rsidP="009D6DBD">
      <w:pPr>
        <w:spacing w:before="240" w:after="240" w:line="240" w:lineRule="auto"/>
        <w:ind w:left="567"/>
        <w:jc w:val="center"/>
        <w:rPr>
          <w:rFonts w:ascii="Times New Roman" w:eastAsia="Times New Roman" w:hAnsi="Times New Roman" w:cs="Times New Roman"/>
          <w:b/>
          <w:sz w:val="26"/>
          <w:szCs w:val="26"/>
        </w:rPr>
      </w:pPr>
      <w:r w:rsidRPr="009D6DBD">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9D6DBD" w:rsidRPr="009D6DBD" w:rsidRDefault="009D6DBD" w:rsidP="009D6DBD">
      <w:pPr>
        <w:tabs>
          <w:tab w:val="left" w:leader="dot" w:pos="9072"/>
        </w:tabs>
        <w:spacing w:after="0" w:line="240" w:lineRule="auto"/>
        <w:ind w:firstLine="709"/>
        <w:jc w:val="both"/>
        <w:rPr>
          <w:rFonts w:ascii="Times New Roman" w:eastAsia="Times New Roman" w:hAnsi="Times New Roman" w:cs="Times New Roman"/>
          <w:sz w:val="26"/>
          <w:szCs w:val="26"/>
        </w:rPr>
      </w:pPr>
      <w:r w:rsidRPr="009D6DBD">
        <w:rPr>
          <w:rFonts w:ascii="Times New Roman" w:eastAsia="Times New Roman" w:hAnsi="Times New Roman" w:cs="Times New Roman"/>
          <w:b/>
          <w:sz w:val="26"/>
          <w:szCs w:val="26"/>
        </w:rPr>
        <w:t>Автомобильный транспорт</w:t>
      </w:r>
      <w:r w:rsidRPr="009D6DBD">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Автомобильный парк населения состоит из легковых автомобилей, принадлежащих частным лицам. Детальная 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возле административных зданий хозяйствующих организаций. </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xml:space="preserve">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w:t>
      </w:r>
      <w:r w:rsidRPr="009D6DBD">
        <w:rPr>
          <w:rFonts w:ascii="Times New Roman" w:eastAsia="Times New Roman" w:hAnsi="Times New Roman" w:cs="Times New Roman"/>
          <w:sz w:val="26"/>
          <w:szCs w:val="26"/>
        </w:rPr>
        <w:lastRenderedPageBreak/>
        <w:t>в соответствии с ПДД РФ. Информация об объемах пассажирских перевозок, необходимая для анализа пассажиропотока отсутствует.</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В генеральном плане автомобильные дороги отображены на основании:</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Постановления Правительства Российской Федерации от 17 ноября 2010 года №928 «О перечне автомобильных дорог общего пользования федерального значения»;</w:t>
      </w:r>
    </w:p>
    <w:p w:rsidR="009D6DBD" w:rsidRPr="009D6DBD" w:rsidRDefault="009D6DBD" w:rsidP="009D6DBD">
      <w:pPr>
        <w:spacing w:after="0" w:line="240" w:lineRule="auto"/>
        <w:ind w:firstLine="709"/>
        <w:contextualSpacing/>
        <w:jc w:val="both"/>
        <w:rPr>
          <w:rFonts w:ascii="Times New Roman" w:eastAsia="Times New Roman" w:hAnsi="Times New Roman" w:cs="Times New Roman"/>
          <w:sz w:val="26"/>
          <w:szCs w:val="26"/>
        </w:rPr>
      </w:pPr>
      <w:r w:rsidRPr="009D6DBD">
        <w:rPr>
          <w:rFonts w:ascii="Times New Roman" w:eastAsia="Times New Roman" w:hAnsi="Times New Roman" w:cs="Times New Roman"/>
          <w:sz w:val="26"/>
          <w:szCs w:val="26"/>
        </w:rPr>
        <w:t>- Постановления губернатора Забайкальского края от 26.06.2008 №135 «Об утверждении перечня автомобильных дорог общего пользования регионального или межмуниципального значения Забайкальского края.</w:t>
      </w:r>
    </w:p>
    <w:p w:rsidR="009D6DBD" w:rsidRPr="009D6DBD" w:rsidRDefault="009D6DBD" w:rsidP="009D6DBD">
      <w:pPr>
        <w:widowControl w:val="0"/>
        <w:spacing w:after="0" w:line="240" w:lineRule="auto"/>
        <w:ind w:firstLine="709"/>
        <w:jc w:val="both"/>
        <w:rPr>
          <w:rFonts w:ascii="Times New Roman" w:eastAsia="Calibri" w:hAnsi="Times New Roman" w:cs="Times New Roman"/>
          <w:sz w:val="26"/>
          <w:szCs w:val="26"/>
        </w:rPr>
      </w:pPr>
      <w:r w:rsidRPr="009D6DBD">
        <w:rPr>
          <w:rFonts w:ascii="Times New Roman" w:eastAsia="Times New Roman" w:hAnsi="Times New Roman" w:cs="Times New Roman"/>
          <w:b/>
          <w:sz w:val="26"/>
          <w:szCs w:val="26"/>
        </w:rPr>
        <w:t>Железнодорожный транспорт</w:t>
      </w:r>
      <w:r w:rsidRPr="009D6DBD">
        <w:rPr>
          <w:rFonts w:ascii="Times New Roman" w:eastAsia="Times New Roman" w:hAnsi="Times New Roman" w:cs="Times New Roman"/>
          <w:sz w:val="26"/>
          <w:szCs w:val="26"/>
        </w:rPr>
        <w:t xml:space="preserve"> - </w:t>
      </w:r>
      <w:r w:rsidRPr="009D6DBD">
        <w:rPr>
          <w:rFonts w:ascii="Times New Roman" w:eastAsia="Calibri" w:hAnsi="Times New Roman" w:cs="Times New Roman"/>
          <w:sz w:val="26"/>
          <w:szCs w:val="26"/>
        </w:rPr>
        <w:t xml:space="preserve">железнодорожный транспорт </w:t>
      </w:r>
      <w:r w:rsidRPr="009D6DBD">
        <w:rPr>
          <w:rFonts w:ascii="Times New Roman" w:eastAsia="Times New Roman" w:hAnsi="Times New Roman" w:cs="Times New Roman"/>
          <w:sz w:val="26"/>
          <w:szCs w:val="26"/>
        </w:rPr>
        <w:t xml:space="preserve">на территории поселения </w:t>
      </w:r>
      <w:r w:rsidRPr="009D6DBD">
        <w:rPr>
          <w:rFonts w:ascii="Times New Roman" w:eastAsia="Calibri" w:hAnsi="Times New Roman" w:cs="Times New Roman"/>
          <w:sz w:val="26"/>
          <w:szCs w:val="26"/>
        </w:rPr>
        <w:t>отсутствует.</w:t>
      </w:r>
    </w:p>
    <w:p w:rsidR="009D6DBD" w:rsidRPr="009D6DBD" w:rsidRDefault="009D6DBD" w:rsidP="009D6DBD">
      <w:pPr>
        <w:spacing w:after="0" w:line="240" w:lineRule="auto"/>
        <w:ind w:firstLine="709"/>
        <w:jc w:val="both"/>
        <w:rPr>
          <w:rFonts w:ascii="Times New Roman" w:eastAsia="Times New Roman" w:hAnsi="Times New Roman" w:cs="Times New Roman"/>
          <w:sz w:val="26"/>
          <w:szCs w:val="26"/>
        </w:rPr>
      </w:pPr>
      <w:r w:rsidRPr="009D6DBD">
        <w:rPr>
          <w:rFonts w:ascii="Times New Roman" w:eastAsia="Times New Roman" w:hAnsi="Times New Roman" w:cs="Times New Roman"/>
          <w:b/>
          <w:sz w:val="26"/>
          <w:szCs w:val="26"/>
        </w:rPr>
        <w:t>Водный транспорт</w:t>
      </w:r>
      <w:r w:rsidRPr="009D6DBD">
        <w:rPr>
          <w:rFonts w:ascii="Times New Roman" w:eastAsia="Times New Roman" w:hAnsi="Times New Roman" w:cs="Times New Roman"/>
          <w:sz w:val="26"/>
          <w:szCs w:val="26"/>
        </w:rPr>
        <w:t xml:space="preserve"> – на территории сельского поселения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9D6DBD" w:rsidRPr="009D6DBD" w:rsidRDefault="009D6DBD" w:rsidP="009D6DBD">
      <w:pPr>
        <w:spacing w:after="0" w:line="240" w:lineRule="auto"/>
        <w:ind w:firstLine="709"/>
        <w:jc w:val="both"/>
        <w:rPr>
          <w:rFonts w:ascii="Times New Roman" w:eastAsia="Times New Roman" w:hAnsi="Times New Roman" w:cs="Times New Roman"/>
          <w:sz w:val="26"/>
          <w:szCs w:val="26"/>
        </w:rPr>
      </w:pPr>
      <w:r w:rsidRPr="009D6DBD">
        <w:rPr>
          <w:rFonts w:ascii="Times New Roman" w:eastAsia="Times New Roman" w:hAnsi="Times New Roman" w:cs="Times New Roman"/>
          <w:b/>
          <w:sz w:val="26"/>
          <w:szCs w:val="26"/>
        </w:rPr>
        <w:t xml:space="preserve">Воздушные перевозки </w:t>
      </w:r>
      <w:r w:rsidRPr="009D6DBD">
        <w:rPr>
          <w:rFonts w:ascii="Times New Roman" w:eastAsia="Times New Roman" w:hAnsi="Times New Roman" w:cs="Times New Roman"/>
          <w:sz w:val="26"/>
          <w:szCs w:val="26"/>
        </w:rPr>
        <w:t>- на территории сельского поселения «</w:t>
      </w:r>
      <w:proofErr w:type="spellStart"/>
      <w:r w:rsidRPr="009D6DBD">
        <w:rPr>
          <w:rFonts w:ascii="Times New Roman" w:eastAsia="Times New Roman" w:hAnsi="Times New Roman" w:cs="Times New Roman"/>
          <w:sz w:val="26"/>
          <w:szCs w:val="26"/>
        </w:rPr>
        <w:t>Сахюрта</w:t>
      </w:r>
      <w:proofErr w:type="spellEnd"/>
      <w:r w:rsidRPr="009D6DBD">
        <w:rPr>
          <w:rFonts w:ascii="Times New Roman" w:eastAsia="Times New Roman" w:hAnsi="Times New Roman" w:cs="Times New Roman"/>
          <w:sz w:val="26"/>
          <w:szCs w:val="26"/>
        </w:rPr>
        <w:t>» объекты воздушного транспорта отсутствуют.</w:t>
      </w:r>
    </w:p>
    <w:p w:rsidR="009D6DBD" w:rsidRPr="009D6DBD" w:rsidRDefault="009D6DBD" w:rsidP="009D6DBD">
      <w:pPr>
        <w:spacing w:after="0" w:line="240" w:lineRule="auto"/>
        <w:ind w:firstLine="709"/>
        <w:jc w:val="both"/>
        <w:rPr>
          <w:rFonts w:ascii="Times New Roman" w:eastAsia="Times New Roman" w:hAnsi="Times New Roman" w:cs="Times New Roman"/>
          <w:bCs/>
          <w:sz w:val="26"/>
          <w:szCs w:val="26"/>
        </w:rPr>
      </w:pP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p>
    <w:p w:rsidR="009D6DBD" w:rsidRPr="009D6DBD" w:rsidRDefault="009D6DBD" w:rsidP="009D6DBD">
      <w:pPr>
        <w:spacing w:after="0" w:line="240" w:lineRule="auto"/>
        <w:jc w:val="both"/>
        <w:rPr>
          <w:rFonts w:ascii="Times New Roman" w:eastAsia="Calibri" w:hAnsi="Times New Roman" w:cs="Times New Roman"/>
          <w:bCs/>
          <w:sz w:val="26"/>
          <w:szCs w:val="26"/>
          <w:lang w:eastAsia="en-US" w:bidi="en-US"/>
        </w:rPr>
        <w:sectPr w:rsidR="009D6DBD" w:rsidRPr="009D6DBD" w:rsidSect="00727F20">
          <w:pgSz w:w="11906" w:h="16838"/>
          <w:pgMar w:top="1134" w:right="567" w:bottom="1134" w:left="1134" w:header="709" w:footer="709" w:gutter="0"/>
          <w:cols w:space="708"/>
          <w:docGrid w:linePitch="360"/>
        </w:sectPr>
      </w:pPr>
    </w:p>
    <w:p w:rsidR="009D6DBD" w:rsidRPr="009D6DBD" w:rsidRDefault="009D6DBD" w:rsidP="009D6DBD">
      <w:pPr>
        <w:spacing w:before="240" w:after="240" w:line="240" w:lineRule="auto"/>
        <w:ind w:left="567"/>
        <w:jc w:val="center"/>
        <w:rPr>
          <w:rFonts w:ascii="Times New Roman" w:eastAsia="Times New Roman" w:hAnsi="Times New Roman" w:cs="Times New Roman"/>
          <w:b/>
          <w:sz w:val="26"/>
          <w:szCs w:val="26"/>
        </w:rPr>
      </w:pPr>
      <w:r w:rsidRPr="009D6DBD">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9D6DBD" w:rsidRPr="009D6DBD" w:rsidRDefault="009D6DBD" w:rsidP="009D6DBD">
      <w:pPr>
        <w:tabs>
          <w:tab w:val="left" w:pos="9071"/>
        </w:tabs>
        <w:spacing w:after="0" w:line="240" w:lineRule="auto"/>
        <w:ind w:firstLine="709"/>
        <w:jc w:val="both"/>
        <w:textAlignment w:val="top"/>
        <w:rPr>
          <w:rFonts w:ascii="Times New Roman" w:eastAsia="Calibri" w:hAnsi="Times New Roman" w:cs="Times New Roman"/>
          <w:sz w:val="26"/>
          <w:szCs w:val="26"/>
        </w:rPr>
      </w:pPr>
      <w:r w:rsidRPr="009D6DBD">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9D6DBD">
        <w:rPr>
          <w:rFonts w:ascii="Times New Roman" w:eastAsia="Calibri" w:hAnsi="Times New Roman" w:cs="Times New Roman"/>
          <w:sz w:val="26"/>
          <w:szCs w:val="26"/>
        </w:rPr>
        <w:t>относящихся</w:t>
      </w:r>
      <w:proofErr w:type="gramEnd"/>
      <w:r w:rsidRPr="009D6DBD">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9D6DBD" w:rsidRPr="009D6DBD" w:rsidRDefault="009D6DBD" w:rsidP="009D6DBD">
      <w:pPr>
        <w:suppressAutoHyphens/>
        <w:spacing w:after="0" w:line="240" w:lineRule="auto"/>
        <w:ind w:firstLine="709"/>
        <w:jc w:val="both"/>
        <w:rPr>
          <w:rFonts w:ascii="Times New Roman" w:eastAsia="Times New Roman" w:hAnsi="Times New Roman" w:cs="Times New Roman"/>
          <w:sz w:val="26"/>
          <w:szCs w:val="26"/>
          <w:lang w:eastAsia="zh-CN"/>
        </w:rPr>
      </w:pPr>
      <w:r w:rsidRPr="009D6DBD">
        <w:rPr>
          <w:rFonts w:ascii="Times New Roman" w:eastAsia="Times New Roman" w:hAnsi="Times New Roman" w:cs="Times New Roman"/>
          <w:sz w:val="26"/>
          <w:szCs w:val="26"/>
          <w:lang w:eastAsia="zh-CN"/>
        </w:rPr>
        <w:t>Реконструкция автомобильной дороги регионального значения 76 ОП Р3 76К-001 «</w:t>
      </w:r>
      <w:proofErr w:type="gramStart"/>
      <w:r w:rsidRPr="009D6DBD">
        <w:rPr>
          <w:rFonts w:ascii="Times New Roman" w:eastAsia="Times New Roman" w:hAnsi="Times New Roman" w:cs="Times New Roman"/>
          <w:sz w:val="26"/>
          <w:szCs w:val="26"/>
          <w:lang w:eastAsia="zh-CN"/>
        </w:rPr>
        <w:t>Агинское</w:t>
      </w:r>
      <w:proofErr w:type="gramEnd"/>
      <w:r w:rsidRPr="009D6DBD">
        <w:rPr>
          <w:rFonts w:ascii="Times New Roman" w:eastAsia="Times New Roman" w:hAnsi="Times New Roman" w:cs="Times New Roman"/>
          <w:sz w:val="26"/>
          <w:szCs w:val="26"/>
          <w:lang w:eastAsia="zh-CN"/>
        </w:rPr>
        <w:t xml:space="preserve"> - Дульдурга»;</w:t>
      </w:r>
    </w:p>
    <w:p w:rsidR="009D6DBD" w:rsidRPr="009D6DBD" w:rsidRDefault="009D6DBD" w:rsidP="009D6DBD">
      <w:pPr>
        <w:suppressAutoHyphens/>
        <w:spacing w:after="0" w:line="240" w:lineRule="auto"/>
        <w:ind w:firstLine="709"/>
        <w:jc w:val="both"/>
        <w:rPr>
          <w:rFonts w:ascii="Times New Roman" w:eastAsia="Times New Roman" w:hAnsi="Times New Roman" w:cs="Times New Roman"/>
          <w:sz w:val="26"/>
          <w:szCs w:val="26"/>
          <w:lang w:eastAsia="zh-CN"/>
        </w:rPr>
      </w:pPr>
      <w:r w:rsidRPr="009D6DBD">
        <w:rPr>
          <w:rFonts w:ascii="Times New Roman" w:eastAsia="Times New Roman" w:hAnsi="Times New Roman" w:cs="Times New Roman"/>
          <w:sz w:val="26"/>
          <w:szCs w:val="26"/>
          <w:lang w:eastAsia="zh-CN"/>
        </w:rPr>
        <w:t>Реконструкция автомобильной дороги межмуниципального значения 76 ОП Р3 76К-166 «</w:t>
      </w:r>
      <w:proofErr w:type="spellStart"/>
      <w:r w:rsidRPr="009D6DBD">
        <w:rPr>
          <w:rFonts w:ascii="Times New Roman" w:eastAsia="Times New Roman" w:hAnsi="Times New Roman" w:cs="Times New Roman"/>
          <w:sz w:val="26"/>
          <w:szCs w:val="26"/>
          <w:lang w:eastAsia="zh-CN"/>
        </w:rPr>
        <w:t>Урда</w:t>
      </w:r>
      <w:proofErr w:type="spellEnd"/>
      <w:r w:rsidRPr="009D6DBD">
        <w:rPr>
          <w:rFonts w:ascii="Times New Roman" w:eastAsia="Times New Roman" w:hAnsi="Times New Roman" w:cs="Times New Roman"/>
          <w:sz w:val="26"/>
          <w:szCs w:val="26"/>
          <w:lang w:eastAsia="zh-CN"/>
        </w:rPr>
        <w:t xml:space="preserve">-Ага – </w:t>
      </w:r>
      <w:proofErr w:type="spellStart"/>
      <w:r w:rsidRPr="009D6DBD">
        <w:rPr>
          <w:rFonts w:ascii="Times New Roman" w:eastAsia="Times New Roman" w:hAnsi="Times New Roman" w:cs="Times New Roman"/>
          <w:sz w:val="26"/>
          <w:szCs w:val="26"/>
          <w:lang w:eastAsia="zh-CN"/>
        </w:rPr>
        <w:t>Хойто</w:t>
      </w:r>
      <w:proofErr w:type="spellEnd"/>
      <w:r w:rsidRPr="009D6DBD">
        <w:rPr>
          <w:rFonts w:ascii="Times New Roman" w:eastAsia="Times New Roman" w:hAnsi="Times New Roman" w:cs="Times New Roman"/>
          <w:sz w:val="26"/>
          <w:szCs w:val="26"/>
          <w:lang w:eastAsia="zh-CN"/>
        </w:rPr>
        <w:t>-Ага».</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капитальный, текущий ремонт улиц и дорог местного значения;</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устройство пешеходных тротуаров,</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 xml:space="preserve">содержание дорог, с регулярным </w:t>
      </w:r>
      <w:proofErr w:type="spellStart"/>
      <w:r w:rsidRPr="009D6DBD">
        <w:rPr>
          <w:rFonts w:ascii="Times New Roman" w:eastAsia="Calibri" w:hAnsi="Times New Roman" w:cs="Times New Roman"/>
          <w:sz w:val="26"/>
          <w:szCs w:val="26"/>
          <w:lang w:eastAsia="zh-CN"/>
        </w:rPr>
        <w:t>грейдерованием</w:t>
      </w:r>
      <w:proofErr w:type="spellEnd"/>
      <w:r w:rsidRPr="009D6DBD">
        <w:rPr>
          <w:rFonts w:ascii="Times New Roman" w:eastAsia="Calibri" w:hAnsi="Times New Roman" w:cs="Times New Roman"/>
          <w:sz w:val="26"/>
          <w:szCs w:val="26"/>
          <w:lang w:eastAsia="zh-CN"/>
        </w:rPr>
        <w:t xml:space="preserve">, ямочным ремонтом, </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установка дорожных знаков,</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9D6DBD">
        <w:rPr>
          <w:rFonts w:ascii="Times New Roman" w:eastAsia="Calibri" w:hAnsi="Times New Roman" w:cs="Times New Roman"/>
          <w:sz w:val="26"/>
          <w:szCs w:val="26"/>
          <w:lang w:eastAsia="en-US"/>
        </w:rPr>
        <w:t>состояния</w:t>
      </w:r>
      <w:proofErr w:type="gramEnd"/>
      <w:r w:rsidRPr="009D6DBD">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9D6DBD" w:rsidRPr="009D6DBD" w:rsidRDefault="009D6DBD" w:rsidP="009D6DBD">
      <w:pPr>
        <w:spacing w:after="0" w:line="240" w:lineRule="auto"/>
        <w:ind w:firstLine="709"/>
        <w:jc w:val="both"/>
        <w:textAlignment w:val="top"/>
        <w:rPr>
          <w:rFonts w:ascii="Times New Roman" w:eastAsia="Calibri" w:hAnsi="Times New Roman" w:cs="Times New Roman"/>
          <w:b/>
          <w:bCs/>
          <w:sz w:val="26"/>
          <w:szCs w:val="26"/>
          <w:shd w:val="clear" w:color="auto" w:fill="FFFFFF"/>
          <w:lang w:eastAsia="en-US"/>
        </w:rPr>
      </w:pPr>
      <w:r w:rsidRPr="009D6DBD">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проведение мероприятий по организации дорожного движения;</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 xml:space="preserve">осуществление </w:t>
      </w:r>
      <w:proofErr w:type="gramStart"/>
      <w:r w:rsidRPr="009D6DBD">
        <w:rPr>
          <w:rFonts w:ascii="Times New Roman" w:eastAsia="Calibri" w:hAnsi="Times New Roman" w:cs="Times New Roman"/>
          <w:sz w:val="26"/>
          <w:szCs w:val="26"/>
          <w:lang w:eastAsia="zh-CN"/>
        </w:rPr>
        <w:t>контроля за</w:t>
      </w:r>
      <w:proofErr w:type="gramEnd"/>
      <w:r w:rsidRPr="009D6DBD">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lastRenderedPageBreak/>
        <w:t>формирование муниципального заказа по организации транспортного обслуживания населения в границах поселения;</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9D6DBD" w:rsidRPr="009D6DBD" w:rsidRDefault="009D6DBD" w:rsidP="009D6DBD">
      <w:pPr>
        <w:spacing w:after="0" w:line="240" w:lineRule="auto"/>
        <w:ind w:firstLine="709"/>
        <w:jc w:val="both"/>
        <w:rPr>
          <w:rFonts w:ascii="Times New Roman" w:eastAsia="Calibri" w:hAnsi="Times New Roman" w:cs="Times New Roman"/>
          <w:sz w:val="26"/>
          <w:szCs w:val="26"/>
          <w:lang w:eastAsia="en-US" w:bidi="en-US"/>
        </w:rPr>
      </w:pPr>
      <w:r w:rsidRPr="009D6DBD">
        <w:rPr>
          <w:rFonts w:ascii="Times New Roman" w:eastAsia="Calibri" w:hAnsi="Times New Roman" w:cs="Times New Roman"/>
          <w:sz w:val="26"/>
          <w:szCs w:val="26"/>
          <w:lang w:eastAsia="en-US" w:bidi="en-US"/>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9D6DBD" w:rsidRPr="009D6DBD" w:rsidRDefault="009D6DBD" w:rsidP="009D6DBD">
      <w:pPr>
        <w:spacing w:after="0" w:line="240" w:lineRule="auto"/>
        <w:ind w:firstLine="567"/>
        <w:jc w:val="center"/>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16"/>
        <w:gridCol w:w="2085"/>
        <w:gridCol w:w="2085"/>
        <w:gridCol w:w="1759"/>
        <w:gridCol w:w="1320"/>
        <w:gridCol w:w="1806"/>
      </w:tblGrid>
      <w:tr w:rsidR="009D6DBD" w:rsidRPr="009D6DBD" w:rsidTr="00864949">
        <w:tc>
          <w:tcPr>
            <w:tcW w:w="269"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 xml:space="preserve">№ </w:t>
            </w:r>
            <w:proofErr w:type="gramStart"/>
            <w:r w:rsidRPr="009D6DBD">
              <w:rPr>
                <w:rFonts w:eastAsia="Times New Roman"/>
                <w:b/>
                <w:szCs w:val="24"/>
              </w:rPr>
              <w:t>п</w:t>
            </w:r>
            <w:proofErr w:type="gramEnd"/>
            <w:r w:rsidRPr="009D6DBD">
              <w:rPr>
                <w:rFonts w:eastAsia="Times New Roman"/>
                <w:b/>
                <w:szCs w:val="24"/>
              </w:rPr>
              <w:t>/п</w:t>
            </w:r>
          </w:p>
        </w:tc>
        <w:tc>
          <w:tcPr>
            <w:tcW w:w="895"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Вид объекта</w:t>
            </w:r>
          </w:p>
        </w:tc>
        <w:tc>
          <w:tcPr>
            <w:tcW w:w="1173"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Назначение,</w:t>
            </w:r>
          </w:p>
          <w:p w:rsidR="009D6DBD" w:rsidRPr="009D6DBD" w:rsidRDefault="009D6DBD" w:rsidP="009D6DBD">
            <w:pPr>
              <w:jc w:val="center"/>
              <w:rPr>
                <w:rFonts w:eastAsia="Times New Roman"/>
                <w:b/>
                <w:szCs w:val="24"/>
              </w:rPr>
            </w:pPr>
            <w:r w:rsidRPr="009D6DBD">
              <w:rPr>
                <w:rFonts w:eastAsia="Times New Roman"/>
                <w:b/>
                <w:szCs w:val="24"/>
              </w:rPr>
              <w:t>наименование,</w:t>
            </w:r>
          </w:p>
          <w:p w:rsidR="009D6DBD" w:rsidRPr="009D6DBD" w:rsidRDefault="009D6DBD" w:rsidP="009D6DBD">
            <w:pPr>
              <w:jc w:val="center"/>
              <w:rPr>
                <w:rFonts w:eastAsia="Times New Roman"/>
                <w:b/>
                <w:szCs w:val="24"/>
              </w:rPr>
            </w:pPr>
            <w:r w:rsidRPr="009D6DBD">
              <w:rPr>
                <w:rFonts w:eastAsia="Times New Roman"/>
                <w:b/>
                <w:szCs w:val="24"/>
              </w:rPr>
              <w:t>местоположение</w:t>
            </w:r>
          </w:p>
        </w:tc>
        <w:tc>
          <w:tcPr>
            <w:tcW w:w="952"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Основные</w:t>
            </w:r>
          </w:p>
          <w:p w:rsidR="009D6DBD" w:rsidRPr="009D6DBD" w:rsidRDefault="009D6DBD" w:rsidP="009D6DBD">
            <w:pPr>
              <w:jc w:val="center"/>
              <w:rPr>
                <w:rFonts w:eastAsia="Times New Roman"/>
                <w:b/>
                <w:szCs w:val="24"/>
              </w:rPr>
            </w:pPr>
            <w:r w:rsidRPr="009D6DBD">
              <w:rPr>
                <w:rFonts w:eastAsia="Times New Roman"/>
                <w:b/>
                <w:szCs w:val="24"/>
              </w:rPr>
              <w:t>характеристики</w:t>
            </w:r>
          </w:p>
        </w:tc>
        <w:tc>
          <w:tcPr>
            <w:tcW w:w="711"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Срок реализации</w:t>
            </w:r>
          </w:p>
        </w:tc>
        <w:tc>
          <w:tcPr>
            <w:tcW w:w="1000"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Характеристики зон с особыми условиями</w:t>
            </w:r>
          </w:p>
          <w:p w:rsidR="009D6DBD" w:rsidRPr="009D6DBD" w:rsidRDefault="009D6DBD" w:rsidP="009D6DBD">
            <w:pPr>
              <w:jc w:val="center"/>
              <w:rPr>
                <w:rFonts w:eastAsia="Times New Roman"/>
                <w:b/>
                <w:szCs w:val="24"/>
              </w:rPr>
            </w:pPr>
            <w:r w:rsidRPr="009D6DBD">
              <w:rPr>
                <w:rFonts w:eastAsia="Times New Roman"/>
                <w:b/>
                <w:szCs w:val="24"/>
              </w:rPr>
              <w:t>использования</w:t>
            </w:r>
          </w:p>
        </w:tc>
      </w:tr>
      <w:tr w:rsidR="009D6DBD" w:rsidRPr="009D6DBD" w:rsidTr="00864949">
        <w:tc>
          <w:tcPr>
            <w:tcW w:w="269"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1</w:t>
            </w:r>
          </w:p>
        </w:tc>
        <w:tc>
          <w:tcPr>
            <w:tcW w:w="895"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2</w:t>
            </w:r>
          </w:p>
        </w:tc>
        <w:tc>
          <w:tcPr>
            <w:tcW w:w="1173"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3</w:t>
            </w:r>
          </w:p>
        </w:tc>
        <w:tc>
          <w:tcPr>
            <w:tcW w:w="952"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4</w:t>
            </w:r>
          </w:p>
        </w:tc>
        <w:tc>
          <w:tcPr>
            <w:tcW w:w="711"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5</w:t>
            </w:r>
          </w:p>
        </w:tc>
        <w:tc>
          <w:tcPr>
            <w:tcW w:w="1000" w:type="pct"/>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6</w:t>
            </w:r>
          </w:p>
        </w:tc>
      </w:tr>
      <w:tr w:rsidR="009D6DBD" w:rsidRPr="009D6DBD" w:rsidTr="00864949">
        <w:tc>
          <w:tcPr>
            <w:tcW w:w="5000" w:type="pct"/>
            <w:gridSpan w:val="6"/>
            <w:shd w:val="clear" w:color="auto" w:fill="auto"/>
            <w:vAlign w:val="center"/>
          </w:tcPr>
          <w:p w:rsidR="009D6DBD" w:rsidRPr="009D6DBD" w:rsidRDefault="009D6DBD" w:rsidP="009D6DBD">
            <w:pPr>
              <w:jc w:val="center"/>
              <w:rPr>
                <w:rFonts w:eastAsia="Times New Roman"/>
                <w:b/>
                <w:szCs w:val="24"/>
              </w:rPr>
            </w:pPr>
            <w:r w:rsidRPr="009D6DBD">
              <w:rPr>
                <w:rFonts w:eastAsia="Times New Roman"/>
                <w:b/>
                <w:szCs w:val="24"/>
              </w:rPr>
              <w:t>Автомобильные дороги регионального и межмуниципального значения</w:t>
            </w:r>
          </w:p>
        </w:tc>
      </w:tr>
      <w:tr w:rsidR="009D6DBD" w:rsidRPr="009D6DBD" w:rsidTr="00864949">
        <w:tc>
          <w:tcPr>
            <w:tcW w:w="269"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1</w:t>
            </w:r>
          </w:p>
        </w:tc>
        <w:tc>
          <w:tcPr>
            <w:tcW w:w="895" w:type="pct"/>
            <w:shd w:val="clear" w:color="auto" w:fill="auto"/>
            <w:vAlign w:val="center"/>
          </w:tcPr>
          <w:p w:rsidR="009D6DBD" w:rsidRPr="009D6DBD" w:rsidRDefault="009D6DBD" w:rsidP="009D6DBD">
            <w:pPr>
              <w:rPr>
                <w:rFonts w:eastAsia="Times New Roman"/>
                <w:szCs w:val="24"/>
              </w:rPr>
            </w:pPr>
            <w:r w:rsidRPr="009D6DBD">
              <w:rPr>
                <w:rFonts w:eastAsia="Times New Roman"/>
                <w:szCs w:val="24"/>
              </w:rPr>
              <w:t xml:space="preserve">Автомобильная дорога регионального значения </w:t>
            </w:r>
          </w:p>
        </w:tc>
        <w:tc>
          <w:tcPr>
            <w:tcW w:w="1173" w:type="pct"/>
            <w:shd w:val="clear" w:color="auto" w:fill="auto"/>
            <w:vAlign w:val="center"/>
          </w:tcPr>
          <w:p w:rsidR="009D6DBD" w:rsidRPr="009D6DBD" w:rsidRDefault="009D6DBD" w:rsidP="009D6DBD">
            <w:pPr>
              <w:rPr>
                <w:rFonts w:eastAsia="Times New Roman"/>
                <w:szCs w:val="24"/>
              </w:rPr>
            </w:pPr>
            <w:r w:rsidRPr="009D6DBD">
              <w:rPr>
                <w:rFonts w:eastAsia="Times New Roman"/>
                <w:szCs w:val="24"/>
              </w:rPr>
              <w:t>Реконструкция автомобильной дороги 76 ОП Р3 76К-001 «</w:t>
            </w:r>
            <w:proofErr w:type="gramStart"/>
            <w:r w:rsidRPr="009D6DBD">
              <w:rPr>
                <w:rFonts w:eastAsia="Times New Roman"/>
                <w:szCs w:val="24"/>
              </w:rPr>
              <w:t>Агинское</w:t>
            </w:r>
            <w:proofErr w:type="gramEnd"/>
            <w:r w:rsidRPr="009D6DBD">
              <w:rPr>
                <w:rFonts w:eastAsia="Times New Roman"/>
                <w:szCs w:val="24"/>
              </w:rPr>
              <w:t xml:space="preserve"> - Дульдурга»</w:t>
            </w:r>
          </w:p>
        </w:tc>
        <w:tc>
          <w:tcPr>
            <w:tcW w:w="952"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Протяжённость в границах сельского поселения – 22,83 км</w:t>
            </w:r>
          </w:p>
        </w:tc>
        <w:tc>
          <w:tcPr>
            <w:tcW w:w="711"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до 2030 года</w:t>
            </w:r>
          </w:p>
        </w:tc>
        <w:tc>
          <w:tcPr>
            <w:tcW w:w="1000"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Придорожные полосы – 50 м</w:t>
            </w:r>
          </w:p>
        </w:tc>
      </w:tr>
      <w:tr w:rsidR="009D6DBD" w:rsidRPr="009D6DBD" w:rsidTr="00864949">
        <w:tc>
          <w:tcPr>
            <w:tcW w:w="269"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2</w:t>
            </w:r>
          </w:p>
        </w:tc>
        <w:tc>
          <w:tcPr>
            <w:tcW w:w="895" w:type="pct"/>
            <w:shd w:val="clear" w:color="auto" w:fill="auto"/>
            <w:vAlign w:val="center"/>
          </w:tcPr>
          <w:p w:rsidR="009D6DBD" w:rsidRPr="009D6DBD" w:rsidRDefault="009D6DBD" w:rsidP="009D6DBD">
            <w:pPr>
              <w:rPr>
                <w:rFonts w:eastAsia="Times New Roman"/>
                <w:szCs w:val="24"/>
              </w:rPr>
            </w:pPr>
            <w:r w:rsidRPr="009D6DBD">
              <w:rPr>
                <w:rFonts w:eastAsia="Times New Roman"/>
                <w:szCs w:val="24"/>
              </w:rPr>
              <w:t>Автомобильная дорога межмуниципального значения</w:t>
            </w:r>
          </w:p>
        </w:tc>
        <w:tc>
          <w:tcPr>
            <w:tcW w:w="1173" w:type="pct"/>
            <w:shd w:val="clear" w:color="auto" w:fill="auto"/>
            <w:vAlign w:val="center"/>
          </w:tcPr>
          <w:p w:rsidR="009D6DBD" w:rsidRPr="009D6DBD" w:rsidRDefault="009D6DBD" w:rsidP="009D6DBD">
            <w:pPr>
              <w:rPr>
                <w:rFonts w:eastAsia="Times New Roman"/>
                <w:szCs w:val="24"/>
              </w:rPr>
            </w:pPr>
            <w:bookmarkStart w:id="1" w:name="_Hlk152745779"/>
            <w:r w:rsidRPr="009D6DBD">
              <w:rPr>
                <w:rFonts w:eastAsia="Times New Roman"/>
                <w:szCs w:val="24"/>
              </w:rPr>
              <w:t>Реконструкция автомобильной дороги межмуниципального значения 76 ОП Р3 76К-166 «</w:t>
            </w:r>
            <w:proofErr w:type="spellStart"/>
            <w:r w:rsidRPr="009D6DBD">
              <w:rPr>
                <w:rFonts w:eastAsia="Times New Roman"/>
                <w:szCs w:val="24"/>
              </w:rPr>
              <w:t>Урда</w:t>
            </w:r>
            <w:proofErr w:type="spellEnd"/>
            <w:r w:rsidRPr="009D6DBD">
              <w:rPr>
                <w:rFonts w:eastAsia="Times New Roman"/>
                <w:szCs w:val="24"/>
              </w:rPr>
              <w:t xml:space="preserve">-Ага – </w:t>
            </w:r>
            <w:proofErr w:type="spellStart"/>
            <w:r w:rsidRPr="009D6DBD">
              <w:rPr>
                <w:rFonts w:eastAsia="Times New Roman"/>
                <w:szCs w:val="24"/>
              </w:rPr>
              <w:t>Хойто</w:t>
            </w:r>
            <w:proofErr w:type="spellEnd"/>
            <w:r w:rsidRPr="009D6DBD">
              <w:rPr>
                <w:rFonts w:eastAsia="Times New Roman"/>
                <w:szCs w:val="24"/>
              </w:rPr>
              <w:t>-Ага»</w:t>
            </w:r>
            <w:bookmarkEnd w:id="1"/>
          </w:p>
        </w:tc>
        <w:tc>
          <w:tcPr>
            <w:tcW w:w="952"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Протяжённость в границах сельского поселения – 6,44 км</w:t>
            </w:r>
          </w:p>
        </w:tc>
        <w:tc>
          <w:tcPr>
            <w:tcW w:w="711"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до 2030 года</w:t>
            </w:r>
          </w:p>
        </w:tc>
        <w:tc>
          <w:tcPr>
            <w:tcW w:w="1000" w:type="pct"/>
            <w:shd w:val="clear" w:color="auto" w:fill="auto"/>
            <w:vAlign w:val="center"/>
          </w:tcPr>
          <w:p w:rsidR="009D6DBD" w:rsidRPr="009D6DBD" w:rsidRDefault="009D6DBD" w:rsidP="009D6DBD">
            <w:pPr>
              <w:jc w:val="center"/>
              <w:rPr>
                <w:rFonts w:eastAsia="Times New Roman"/>
                <w:szCs w:val="24"/>
              </w:rPr>
            </w:pPr>
            <w:r w:rsidRPr="009D6DBD">
              <w:rPr>
                <w:rFonts w:eastAsia="Times New Roman"/>
                <w:szCs w:val="24"/>
              </w:rPr>
              <w:t>Придорожные полосы – 20 м</w:t>
            </w:r>
          </w:p>
        </w:tc>
      </w:tr>
    </w:tbl>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p>
    <w:p w:rsidR="009D6DBD" w:rsidRPr="009D6DBD" w:rsidRDefault="009D6DBD" w:rsidP="009D6DBD">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9D6DBD">
        <w:rPr>
          <w:rFonts w:ascii="Times New Roman" w:eastAsia="Calibri" w:hAnsi="Times New Roman" w:cs="Times New Roman"/>
          <w:b/>
          <w:sz w:val="26"/>
          <w:szCs w:val="26"/>
          <w:lang w:eastAsia="en-US"/>
        </w:rPr>
        <w:t>Мероприятия по развитию улично-дорожной сети</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Поселковая дорога</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Главная улица</w:t>
      </w:r>
    </w:p>
    <w:p w:rsidR="009D6DBD" w:rsidRPr="009D6DBD" w:rsidRDefault="009D6DBD" w:rsidP="009D6DBD">
      <w:pPr>
        <w:suppressAutoHyphens/>
        <w:spacing w:after="0" w:line="240" w:lineRule="auto"/>
        <w:ind w:firstLine="709"/>
        <w:jc w:val="both"/>
        <w:rPr>
          <w:rFonts w:ascii="Times New Roman" w:eastAsia="Calibri" w:hAnsi="Times New Roman" w:cs="Times New Roman"/>
          <w:sz w:val="26"/>
          <w:szCs w:val="26"/>
          <w:lang w:eastAsia="zh-CN"/>
        </w:rPr>
      </w:pPr>
      <w:r w:rsidRPr="009D6DBD">
        <w:rPr>
          <w:rFonts w:ascii="Times New Roman" w:eastAsia="Calibri" w:hAnsi="Times New Roman" w:cs="Times New Roman"/>
          <w:sz w:val="26"/>
          <w:szCs w:val="26"/>
          <w:lang w:eastAsia="zh-CN"/>
        </w:rPr>
        <w:t>Улица в жилой застройке</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9D6DBD" w:rsidRPr="009D6DBD" w:rsidRDefault="009D6DBD" w:rsidP="009D6DBD">
      <w:pPr>
        <w:spacing w:after="0" w:line="240" w:lineRule="auto"/>
        <w:ind w:firstLine="709"/>
        <w:jc w:val="both"/>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 xml:space="preserve">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w:t>
      </w:r>
      <w:r w:rsidRPr="009D6DBD">
        <w:rPr>
          <w:rFonts w:ascii="Times New Roman" w:eastAsia="Calibri" w:hAnsi="Times New Roman" w:cs="Times New Roman"/>
          <w:sz w:val="26"/>
          <w:szCs w:val="26"/>
          <w:lang w:eastAsia="en-US"/>
        </w:rPr>
        <w:lastRenderedPageBreak/>
        <w:t>сети населенных пунктов сельского поселения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 xml:space="preserve">». Мероприятия по развитию дорог поселения заключаются в ежегодном ремонте и совершенствовании содержания автодорог. </w:t>
      </w:r>
    </w:p>
    <w:p w:rsidR="009D6DBD" w:rsidRPr="009D6DBD" w:rsidRDefault="009D6DBD" w:rsidP="009D6DBD">
      <w:pPr>
        <w:spacing w:after="0" w:line="240" w:lineRule="auto"/>
        <w:ind w:right="450" w:firstLine="709"/>
        <w:jc w:val="center"/>
        <w:textAlignment w:val="top"/>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Таблица 7 – Основные показатели протяженности проектируемой улично-дорожной сельского поселения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842"/>
        <w:gridCol w:w="1235"/>
        <w:gridCol w:w="1235"/>
        <w:gridCol w:w="2563"/>
      </w:tblGrid>
      <w:tr w:rsidR="009D6DBD" w:rsidRPr="009D6DBD" w:rsidTr="00864949">
        <w:trPr>
          <w:trHeight w:val="537"/>
          <w:jc w:val="center"/>
        </w:trPr>
        <w:tc>
          <w:tcPr>
            <w:tcW w:w="364" w:type="pct"/>
            <w:tcBorders>
              <w:top w:val="single" w:sz="4" w:space="0" w:color="auto"/>
              <w:left w:val="single" w:sz="4" w:space="0" w:color="auto"/>
              <w:bottom w:val="single" w:sz="4" w:space="0" w:color="auto"/>
              <w:right w:val="single" w:sz="4" w:space="0" w:color="auto"/>
            </w:tcBorders>
            <w:hideMark/>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bookmarkStart w:id="2" w:name="_Hlk68796737"/>
            <w:r w:rsidRPr="009D6DBD">
              <w:rPr>
                <w:rFonts w:ascii="Times New Roman" w:eastAsia="Times New Roman" w:hAnsi="Times New Roman" w:cs="Times New Roman"/>
                <w:b/>
                <w:bCs/>
                <w:sz w:val="24"/>
                <w:szCs w:val="24"/>
              </w:rPr>
              <w:t xml:space="preserve">№ </w:t>
            </w:r>
            <w:proofErr w:type="gramStart"/>
            <w:r w:rsidRPr="009D6DBD">
              <w:rPr>
                <w:rFonts w:ascii="Times New Roman" w:eastAsia="Times New Roman" w:hAnsi="Times New Roman" w:cs="Times New Roman"/>
                <w:b/>
                <w:bCs/>
                <w:sz w:val="24"/>
                <w:szCs w:val="24"/>
              </w:rPr>
              <w:t>п</w:t>
            </w:r>
            <w:proofErr w:type="gramEnd"/>
            <w:r w:rsidRPr="009D6DBD">
              <w:rPr>
                <w:rFonts w:ascii="Times New Roman" w:eastAsia="Times New Roman" w:hAnsi="Times New Roman" w:cs="Times New Roman"/>
                <w:b/>
                <w:bCs/>
                <w:sz w:val="24"/>
                <w:szCs w:val="24"/>
              </w:rPr>
              <w:t>/п</w:t>
            </w:r>
          </w:p>
        </w:tc>
        <w:tc>
          <w:tcPr>
            <w:tcW w:w="2007" w:type="pct"/>
            <w:tcBorders>
              <w:top w:val="single" w:sz="4" w:space="0" w:color="auto"/>
              <w:left w:val="single" w:sz="4" w:space="0" w:color="auto"/>
              <w:bottom w:val="single" w:sz="4" w:space="0" w:color="auto"/>
              <w:right w:val="single" w:sz="4" w:space="0" w:color="auto"/>
            </w:tcBorders>
            <w:vAlign w:val="center"/>
            <w:hideMark/>
          </w:tcPr>
          <w:p w:rsidR="009D6DBD" w:rsidRPr="009D6DBD" w:rsidRDefault="009D6DBD" w:rsidP="009D6DBD">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 xml:space="preserve">Наименование </w:t>
            </w:r>
          </w:p>
        </w:tc>
        <w:tc>
          <w:tcPr>
            <w:tcW w:w="645" w:type="pct"/>
            <w:tcBorders>
              <w:top w:val="single" w:sz="4" w:space="0" w:color="auto"/>
              <w:left w:val="single" w:sz="4" w:space="0" w:color="auto"/>
              <w:bottom w:val="single" w:sz="4" w:space="0" w:color="auto"/>
              <w:right w:val="single" w:sz="4" w:space="0" w:color="auto"/>
            </w:tcBorders>
          </w:tcPr>
          <w:p w:rsidR="009D6DBD" w:rsidRPr="009D6DBD" w:rsidRDefault="009D6DBD" w:rsidP="009D6DBD">
            <w:pPr>
              <w:widowControl w:val="0"/>
              <w:autoSpaceDE w:val="0"/>
              <w:autoSpaceDN w:val="0"/>
              <w:adjustRightInd w:val="0"/>
              <w:spacing w:after="0" w:line="240" w:lineRule="auto"/>
              <w:ind w:left="-63" w:right="-126"/>
              <w:jc w:val="center"/>
              <w:rPr>
                <w:rFonts w:ascii="Times New Roman" w:eastAsia="Times New Roman" w:hAnsi="Times New Roman" w:cs="Times New Roman"/>
                <w:b/>
                <w:bCs/>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ind w:left="-63" w:right="-126"/>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Ед. изм.</w:t>
            </w:r>
          </w:p>
        </w:tc>
        <w:tc>
          <w:tcPr>
            <w:tcW w:w="1339" w:type="pct"/>
            <w:tcBorders>
              <w:top w:val="single" w:sz="4" w:space="0" w:color="auto"/>
              <w:left w:val="single" w:sz="4" w:space="0" w:color="auto"/>
              <w:bottom w:val="single" w:sz="4" w:space="0" w:color="auto"/>
              <w:right w:val="single" w:sz="4" w:space="0" w:color="auto"/>
            </w:tcBorders>
            <w:vAlign w:val="center"/>
            <w:hideMark/>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Показатели</w:t>
            </w:r>
          </w:p>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протяженности</w:t>
            </w:r>
          </w:p>
        </w:tc>
      </w:tr>
      <w:tr w:rsidR="009D6DBD" w:rsidRPr="009D6DBD" w:rsidTr="00864949">
        <w:trPr>
          <w:trHeight w:val="282"/>
          <w:jc w:val="center"/>
        </w:trPr>
        <w:tc>
          <w:tcPr>
            <w:tcW w:w="364" w:type="pct"/>
            <w:vMerge w:val="restart"/>
            <w:tcBorders>
              <w:top w:val="single" w:sz="4" w:space="0" w:color="auto"/>
              <w:left w:val="single" w:sz="4" w:space="0" w:color="auto"/>
              <w:right w:val="single" w:sz="4" w:space="0" w:color="auto"/>
            </w:tcBorders>
            <w:vAlign w:val="center"/>
            <w:hideMark/>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w:t>
            </w:r>
          </w:p>
        </w:tc>
        <w:tc>
          <w:tcPr>
            <w:tcW w:w="2007" w:type="pct"/>
            <w:tcBorders>
              <w:top w:val="single" w:sz="4" w:space="0" w:color="auto"/>
              <w:left w:val="single" w:sz="4" w:space="0" w:color="auto"/>
              <w:bottom w:val="single" w:sz="4" w:space="0" w:color="auto"/>
              <w:right w:val="single" w:sz="4" w:space="0" w:color="auto"/>
            </w:tcBorders>
            <w:vAlign w:val="center"/>
            <w:hideMark/>
          </w:tcPr>
          <w:p w:rsidR="009D6DBD" w:rsidRPr="009D6DBD" w:rsidRDefault="009D6DBD" w:rsidP="009D6DBD">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9D6DBD">
              <w:rPr>
                <w:rFonts w:ascii="Times New Roman" w:eastAsia="Times New Roman" w:hAnsi="Times New Roman" w:cs="Times New Roman"/>
                <w:b/>
                <w:sz w:val="24"/>
                <w:szCs w:val="24"/>
              </w:rPr>
              <w:t xml:space="preserve">с. </w:t>
            </w:r>
            <w:proofErr w:type="spellStart"/>
            <w:r w:rsidRPr="009D6DBD">
              <w:rPr>
                <w:rFonts w:ascii="Times New Roman" w:eastAsia="Times New Roman" w:hAnsi="Times New Roman" w:cs="Times New Roman"/>
                <w:b/>
                <w:sz w:val="24"/>
                <w:szCs w:val="24"/>
              </w:rPr>
              <w:t>Сахюрта</w:t>
            </w:r>
            <w:proofErr w:type="spellEnd"/>
          </w:p>
        </w:tc>
        <w:tc>
          <w:tcPr>
            <w:tcW w:w="645" w:type="pct"/>
            <w:tcBorders>
              <w:top w:val="single" w:sz="4" w:space="0" w:color="auto"/>
              <w:left w:val="single" w:sz="4" w:space="0" w:color="auto"/>
              <w:bottom w:val="single" w:sz="4" w:space="0" w:color="auto"/>
              <w:right w:val="single" w:sz="4" w:space="0" w:color="auto"/>
            </w:tcBorders>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км</w:t>
            </w:r>
          </w:p>
        </w:tc>
        <w:tc>
          <w:tcPr>
            <w:tcW w:w="1339"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D6DBD">
              <w:rPr>
                <w:rFonts w:ascii="Times New Roman" w:eastAsia="Times New Roman" w:hAnsi="Times New Roman" w:cs="Times New Roman"/>
                <w:b/>
                <w:bCs/>
                <w:sz w:val="24"/>
                <w:szCs w:val="24"/>
              </w:rPr>
              <w:t>16,51</w:t>
            </w:r>
          </w:p>
        </w:tc>
      </w:tr>
      <w:tr w:rsidR="009D6DBD" w:rsidRPr="009D6DBD" w:rsidTr="00864949">
        <w:trPr>
          <w:trHeight w:val="253"/>
          <w:jc w:val="center"/>
        </w:trPr>
        <w:tc>
          <w:tcPr>
            <w:tcW w:w="364" w:type="pct"/>
            <w:vMerge/>
            <w:tcBorders>
              <w:left w:val="single" w:sz="4" w:space="0" w:color="auto"/>
              <w:right w:val="single" w:sz="4" w:space="0" w:color="auto"/>
            </w:tcBorders>
            <w:vAlign w:val="center"/>
            <w:hideMark/>
          </w:tcPr>
          <w:p w:rsidR="009D6DBD" w:rsidRPr="009D6DBD" w:rsidRDefault="009D6DBD" w:rsidP="009D6DB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hideMark/>
          </w:tcPr>
          <w:p w:rsidR="009D6DBD" w:rsidRPr="009D6DBD" w:rsidRDefault="009D6DBD" w:rsidP="009D6DBD">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В том числе:</w:t>
            </w:r>
          </w:p>
        </w:tc>
        <w:tc>
          <w:tcPr>
            <w:tcW w:w="645" w:type="pct"/>
            <w:tcBorders>
              <w:top w:val="single" w:sz="4" w:space="0" w:color="auto"/>
              <w:left w:val="single" w:sz="4" w:space="0" w:color="auto"/>
              <w:right w:val="single" w:sz="4" w:space="0" w:color="auto"/>
            </w:tcBorders>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645" w:type="pct"/>
            <w:tcBorders>
              <w:top w:val="single" w:sz="4" w:space="0" w:color="auto"/>
              <w:left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1339" w:type="pct"/>
            <w:tcBorders>
              <w:top w:val="single" w:sz="4" w:space="0" w:color="auto"/>
              <w:left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9D6DBD" w:rsidRPr="009D6DBD" w:rsidTr="00864949">
        <w:trPr>
          <w:trHeight w:val="244"/>
          <w:jc w:val="center"/>
        </w:trPr>
        <w:tc>
          <w:tcPr>
            <w:tcW w:w="364" w:type="pct"/>
            <w:vMerge/>
            <w:tcBorders>
              <w:left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Главная улица</w:t>
            </w:r>
          </w:p>
        </w:tc>
        <w:tc>
          <w:tcPr>
            <w:tcW w:w="645" w:type="pct"/>
            <w:tcBorders>
              <w:left w:val="single" w:sz="4" w:space="0" w:color="auto"/>
              <w:right w:val="single" w:sz="4" w:space="0" w:color="auto"/>
            </w:tcBorders>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2,13</w:t>
            </w:r>
          </w:p>
        </w:tc>
      </w:tr>
      <w:tr w:rsidR="009D6DBD" w:rsidRPr="009D6DBD" w:rsidTr="00864949">
        <w:trPr>
          <w:trHeight w:val="247"/>
          <w:jc w:val="center"/>
        </w:trPr>
        <w:tc>
          <w:tcPr>
            <w:tcW w:w="364" w:type="pct"/>
            <w:vMerge/>
            <w:tcBorders>
              <w:left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Улица в жилой застройке</w:t>
            </w:r>
          </w:p>
        </w:tc>
        <w:tc>
          <w:tcPr>
            <w:tcW w:w="645" w:type="pct"/>
            <w:tcBorders>
              <w:left w:val="single" w:sz="4" w:space="0" w:color="auto"/>
              <w:bottom w:val="single" w:sz="4" w:space="0" w:color="auto"/>
              <w:right w:val="single" w:sz="4" w:space="0" w:color="auto"/>
            </w:tcBorders>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км</w:t>
            </w:r>
          </w:p>
        </w:tc>
        <w:tc>
          <w:tcPr>
            <w:tcW w:w="1339" w:type="pct"/>
            <w:tcBorders>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13,66</w:t>
            </w:r>
          </w:p>
        </w:tc>
      </w:tr>
      <w:tr w:rsidR="009D6DBD" w:rsidRPr="009D6DBD" w:rsidTr="00864949">
        <w:trPr>
          <w:trHeight w:val="238"/>
          <w:jc w:val="center"/>
        </w:trPr>
        <w:tc>
          <w:tcPr>
            <w:tcW w:w="364" w:type="pct"/>
            <w:tcBorders>
              <w:left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Проезд</w:t>
            </w:r>
          </w:p>
        </w:tc>
        <w:tc>
          <w:tcPr>
            <w:tcW w:w="645" w:type="pct"/>
            <w:tcBorders>
              <w:left w:val="single" w:sz="4" w:space="0" w:color="auto"/>
              <w:bottom w:val="single" w:sz="4" w:space="0" w:color="auto"/>
              <w:right w:val="single" w:sz="4" w:space="0" w:color="auto"/>
            </w:tcBorders>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км</w:t>
            </w:r>
          </w:p>
        </w:tc>
        <w:tc>
          <w:tcPr>
            <w:tcW w:w="1339" w:type="pct"/>
            <w:tcBorders>
              <w:left w:val="single" w:sz="4" w:space="0" w:color="auto"/>
              <w:bottom w:val="single" w:sz="4" w:space="0" w:color="auto"/>
              <w:right w:val="single" w:sz="4" w:space="0" w:color="auto"/>
            </w:tcBorders>
            <w:vAlign w:val="center"/>
          </w:tcPr>
          <w:p w:rsidR="009D6DBD" w:rsidRPr="009D6DBD" w:rsidRDefault="009D6DBD" w:rsidP="009D6D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D6DBD">
              <w:rPr>
                <w:rFonts w:ascii="Times New Roman" w:eastAsia="Times New Roman" w:hAnsi="Times New Roman" w:cs="Times New Roman"/>
                <w:sz w:val="24"/>
                <w:szCs w:val="24"/>
              </w:rPr>
              <w:t>0,72</w:t>
            </w:r>
          </w:p>
        </w:tc>
      </w:tr>
    </w:tbl>
    <w:bookmarkEnd w:id="2"/>
    <w:p w:rsidR="009D6DBD" w:rsidRPr="009D6DBD" w:rsidRDefault="009D6DBD" w:rsidP="009D6DBD">
      <w:pPr>
        <w:spacing w:after="0" w:line="240" w:lineRule="auto"/>
        <w:ind w:firstLine="709"/>
        <w:jc w:val="both"/>
        <w:rPr>
          <w:rFonts w:ascii="Times New Roman" w:eastAsia="Times New Roman" w:hAnsi="Times New Roman" w:cs="Times New Roman"/>
          <w:bCs/>
          <w:sz w:val="26"/>
          <w:szCs w:val="26"/>
        </w:rPr>
      </w:pPr>
      <w:r w:rsidRPr="009D6DBD">
        <w:rPr>
          <w:rFonts w:ascii="Times New Roman" w:eastAsia="Times New Roman" w:hAnsi="Times New Roman" w:cs="Times New Roman"/>
          <w:bCs/>
          <w:sz w:val="26"/>
          <w:szCs w:val="26"/>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9D6DBD" w:rsidRPr="009D6DBD" w:rsidRDefault="009D6DBD" w:rsidP="009D6DBD">
      <w:pPr>
        <w:spacing w:before="240" w:after="240" w:line="240" w:lineRule="auto"/>
        <w:jc w:val="center"/>
        <w:rPr>
          <w:rFonts w:ascii="Times New Roman" w:eastAsia="Times New Roman" w:hAnsi="Times New Roman" w:cs="Times New Roman"/>
          <w:b/>
          <w:sz w:val="28"/>
          <w:szCs w:val="28"/>
        </w:rPr>
      </w:pPr>
      <w:r w:rsidRPr="009D6DBD">
        <w:rPr>
          <w:rFonts w:ascii="Times New Roman" w:eastAsia="Times New Roman" w:hAnsi="Times New Roman" w:cs="Times New Roman"/>
          <w:b/>
          <w:sz w:val="28"/>
          <w:szCs w:val="28"/>
        </w:rPr>
        <w:t>Оценка эффективности мероприятий</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r>
        <w:rPr>
          <w:rFonts w:ascii="Times New Roman" w:eastAsia="Calibri" w:hAnsi="Times New Roman" w:cs="Times New Roman"/>
          <w:bCs/>
          <w:sz w:val="26"/>
          <w:szCs w:val="26"/>
          <w:lang w:eastAsia="en-US" w:bidi="en-US"/>
        </w:rPr>
        <w:t xml:space="preserve"> </w:t>
      </w:r>
      <w:r w:rsidRPr="009D6DBD">
        <w:rPr>
          <w:rFonts w:ascii="Times New Roman" w:eastAsia="Calibri" w:hAnsi="Times New Roman" w:cs="Times New Roman"/>
          <w:bCs/>
          <w:sz w:val="26"/>
          <w:szCs w:val="26"/>
          <w:lang w:eastAsia="en-US" w:bidi="en-US"/>
        </w:rPr>
        <w:t>повышение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9D6DBD">
        <w:rPr>
          <w:rFonts w:ascii="Times New Roman" w:eastAsia="Calibri" w:hAnsi="Times New Roman" w:cs="Times New Roman"/>
          <w:sz w:val="26"/>
          <w:szCs w:val="26"/>
          <w:lang w:eastAsia="en-US" w:bidi="en-US"/>
        </w:rPr>
        <w:t>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xml:space="preserve">» </w:t>
      </w:r>
      <w:r w:rsidRPr="009D6DBD">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9D6DBD" w:rsidRPr="009D6DBD" w:rsidRDefault="009D6DBD" w:rsidP="009D6DBD">
      <w:pPr>
        <w:spacing w:before="240" w:after="240" w:line="240" w:lineRule="auto"/>
        <w:jc w:val="center"/>
        <w:rPr>
          <w:rFonts w:ascii="Times New Roman" w:eastAsia="Times New Roman" w:hAnsi="Times New Roman" w:cs="Times New Roman"/>
          <w:b/>
          <w:sz w:val="28"/>
          <w:szCs w:val="28"/>
        </w:rPr>
      </w:pPr>
      <w:r w:rsidRPr="009D6DBD">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lastRenderedPageBreak/>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9D6DBD">
        <w:rPr>
          <w:rFonts w:ascii="Times New Roman" w:eastAsia="Calibri" w:hAnsi="Times New Roman" w:cs="Times New Roman"/>
          <w:bCs/>
          <w:sz w:val="26"/>
          <w:szCs w:val="26"/>
          <w:lang w:eastAsia="en-US" w:bidi="en-US"/>
        </w:rPr>
        <w:t xml:space="preserve"> .</w:t>
      </w:r>
      <w:proofErr w:type="gramEnd"/>
      <w:r w:rsidRPr="009D6DBD">
        <w:rPr>
          <w:rFonts w:ascii="Times New Roman" w:eastAsia="Calibri" w:hAnsi="Times New Roman" w:cs="Times New Roman"/>
          <w:bCs/>
          <w:sz w:val="26"/>
          <w:szCs w:val="26"/>
          <w:lang w:eastAsia="en-US" w:bidi="en-US"/>
        </w:rPr>
        <w:t xml:space="preserve"> . .».</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9D6DBD">
        <w:rPr>
          <w:rFonts w:ascii="Times New Roman" w:eastAsia="Calibri" w:hAnsi="Times New Roman" w:cs="Times New Roman"/>
          <w:bCs/>
          <w:sz w:val="26"/>
          <w:szCs w:val="26"/>
          <w:lang w:eastAsia="en-US" w:bidi="en-US"/>
        </w:rPr>
        <w:t>числе</w:t>
      </w:r>
      <w:proofErr w:type="gramEnd"/>
      <w:r w:rsidRPr="009D6DBD">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lastRenderedPageBreak/>
        <w:t>Федеральный закон от 09.02.2007 №16-ФЗ (в ред. 03.08.2018) «О транспортной безопасности»;</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9D6DBD">
        <w:rPr>
          <w:rFonts w:ascii="Times New Roman" w:eastAsia="Calibri" w:hAnsi="Times New Roman" w:cs="Times New Roman"/>
          <w:bCs/>
          <w:sz w:val="26"/>
          <w:szCs w:val="26"/>
          <w:lang w:eastAsia="en-US" w:bidi="en-US"/>
        </w:rPr>
        <w:t>Пр</w:t>
      </w:r>
      <w:proofErr w:type="spellEnd"/>
      <w:proofErr w:type="gramEnd"/>
      <w:r w:rsidRPr="009D6DBD">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sz w:val="26"/>
          <w:szCs w:val="26"/>
          <w:lang w:eastAsia="en-US" w:bidi="en-US"/>
        </w:rPr>
        <w:t>Постановление Правительства ЗК от 01.09.2022</w:t>
      </w:r>
      <w:r w:rsidRPr="009D6DBD">
        <w:rPr>
          <w:rFonts w:ascii="Times New Roman" w:eastAsia="Calibri" w:hAnsi="Times New Roman" w:cs="Times New Roman"/>
          <w:sz w:val="26"/>
          <w:szCs w:val="26"/>
          <w:lang w:val="en-US" w:eastAsia="en-US" w:bidi="en-US"/>
        </w:rPr>
        <w:t> </w:t>
      </w:r>
      <w:r w:rsidRPr="009D6DBD">
        <w:rPr>
          <w:rFonts w:ascii="Times New Roman" w:eastAsia="Calibri" w:hAnsi="Times New Roman" w:cs="Times New Roman"/>
          <w:sz w:val="26"/>
          <w:szCs w:val="26"/>
          <w:lang w:eastAsia="en-US" w:bidi="en-US"/>
        </w:rPr>
        <w:t>г. №</w:t>
      </w:r>
      <w:r w:rsidRPr="009D6DBD">
        <w:rPr>
          <w:rFonts w:ascii="Times New Roman" w:eastAsia="Calibri" w:hAnsi="Times New Roman" w:cs="Times New Roman"/>
          <w:sz w:val="26"/>
          <w:szCs w:val="26"/>
          <w:lang w:val="en-US" w:eastAsia="en-US" w:bidi="en-US"/>
        </w:rPr>
        <w:t> </w:t>
      </w:r>
      <w:r w:rsidRPr="009D6DBD">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9D6DBD" w:rsidRPr="009D6DBD" w:rsidRDefault="009D6DBD" w:rsidP="009D6DBD">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9D6DBD" w:rsidRPr="009D6DBD" w:rsidRDefault="009D6DBD" w:rsidP="009D6DBD">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9D6DBD">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9D6DBD" w:rsidRPr="009D6DBD" w:rsidRDefault="009D6DBD" w:rsidP="009D6DBD">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9D6DBD">
        <w:rPr>
          <w:rFonts w:ascii="Times New Roman" w:eastAsia="Calibri" w:hAnsi="Times New Roman" w:cs="Times New Roman"/>
          <w:sz w:val="26"/>
          <w:szCs w:val="26"/>
          <w:lang w:eastAsia="en-US" w:bidi="en-US"/>
        </w:rPr>
        <w:t xml:space="preserve">Устав </w:t>
      </w:r>
      <w:r w:rsidRPr="009D6DBD">
        <w:rPr>
          <w:rFonts w:ascii="Times New Roman" w:eastAsia="Calibri" w:hAnsi="Times New Roman" w:cs="Times New Roman"/>
          <w:sz w:val="26"/>
          <w:szCs w:val="26"/>
          <w:lang w:eastAsia="en-US"/>
        </w:rPr>
        <w:t>сельского поселения «</w:t>
      </w:r>
      <w:proofErr w:type="spellStart"/>
      <w:r w:rsidRPr="009D6DBD">
        <w:rPr>
          <w:rFonts w:ascii="Times New Roman" w:eastAsia="Calibri" w:hAnsi="Times New Roman" w:cs="Times New Roman"/>
          <w:sz w:val="26"/>
          <w:szCs w:val="26"/>
          <w:lang w:eastAsia="en-US"/>
        </w:rPr>
        <w:t>Сахюрта</w:t>
      </w:r>
      <w:proofErr w:type="spellEnd"/>
      <w:r w:rsidRPr="009D6DBD">
        <w:rPr>
          <w:rFonts w:ascii="Times New Roman" w:eastAsia="Calibri" w:hAnsi="Times New Roman" w:cs="Times New Roman"/>
          <w:sz w:val="26"/>
          <w:szCs w:val="26"/>
          <w:lang w:eastAsia="en-US"/>
        </w:rPr>
        <w:t>» муниципального района «Агинский район» Забайкальского края</w:t>
      </w:r>
      <w:r w:rsidRPr="009D6DBD">
        <w:rPr>
          <w:rFonts w:ascii="Times New Roman" w:eastAsia="Calibri" w:hAnsi="Times New Roman" w:cs="Times New Roman"/>
          <w:bCs/>
          <w:sz w:val="26"/>
          <w:szCs w:val="26"/>
          <w:lang w:eastAsia="en-US"/>
        </w:rPr>
        <w:t>.</w:t>
      </w:r>
    </w:p>
    <w:p w:rsidR="009D6DBD" w:rsidRPr="009D6DBD" w:rsidRDefault="009D6DBD" w:rsidP="009D6DBD">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9D6DBD">
        <w:rPr>
          <w:rFonts w:ascii="Times New Roman" w:eastAsia="Calibri" w:hAnsi="Times New Roman" w:cs="Times New Roman"/>
          <w:sz w:val="26"/>
          <w:szCs w:val="26"/>
          <w:lang w:eastAsia="en-US" w:bidi="en-US"/>
        </w:rPr>
        <w:t>Генеральный план МО 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Агинского муниципального района Забайкальского края.</w:t>
      </w:r>
    </w:p>
    <w:p w:rsidR="009D6DBD" w:rsidRPr="009D6DBD" w:rsidRDefault="009D6DBD" w:rsidP="009D6DBD">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Агинского муниципального района Забайкальского края.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9D6DBD">
        <w:rPr>
          <w:rFonts w:ascii="Times New Roman" w:eastAsia="Calibri" w:hAnsi="Times New Roman" w:cs="Times New Roman"/>
          <w:sz w:val="26"/>
          <w:szCs w:val="26"/>
          <w:lang w:eastAsia="en-US" w:bidi="en-US"/>
        </w:rPr>
        <w:t>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w:t>
      </w:r>
      <w:r w:rsidRPr="009D6DBD">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9D6DBD">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w:t>
      </w:r>
      <w:r w:rsidRPr="009D6DBD">
        <w:rPr>
          <w:rFonts w:ascii="Times New Roman" w:eastAsia="Calibri" w:hAnsi="Times New Roman" w:cs="Times New Roman"/>
          <w:sz w:val="26"/>
          <w:szCs w:val="26"/>
          <w:lang w:eastAsia="en-US" w:bidi="en-US"/>
        </w:rPr>
        <w:lastRenderedPageBreak/>
        <w:t>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9D6DBD">
        <w:rPr>
          <w:rFonts w:ascii="Times New Roman" w:eastAsia="Calibri" w:hAnsi="Times New Roman" w:cs="Times New Roman"/>
          <w:bCs/>
          <w:sz w:val="26"/>
          <w:szCs w:val="26"/>
          <w:lang w:eastAsia="en-US" w:bidi="en-US"/>
        </w:rPr>
        <w:t>.</w:t>
      </w:r>
      <w:proofErr w:type="gramEnd"/>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9D6DBD">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9D6DBD">
        <w:rPr>
          <w:rFonts w:ascii="Times New Roman" w:eastAsia="Calibri" w:hAnsi="Times New Roman" w:cs="Times New Roman"/>
          <w:sz w:val="24"/>
          <w:szCs w:val="24"/>
          <w:lang w:eastAsia="en-US" w:bidi="en-US"/>
        </w:rPr>
        <w:t xml:space="preserve"> </w:t>
      </w:r>
      <w:r w:rsidRPr="009D6DBD">
        <w:rPr>
          <w:rFonts w:ascii="Times New Roman" w:eastAsia="Calibri" w:hAnsi="Times New Roman" w:cs="Times New Roman"/>
          <w:sz w:val="26"/>
          <w:szCs w:val="26"/>
          <w:lang w:eastAsia="en-US" w:bidi="en-US"/>
        </w:rPr>
        <w:t>района</w:t>
      </w:r>
      <w:r w:rsidRPr="009D6DBD">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9D6DBD">
        <w:rPr>
          <w:rFonts w:ascii="Times New Roman" w:eastAsia="Calibri" w:hAnsi="Times New Roman" w:cs="Times New Roman"/>
          <w:sz w:val="26"/>
          <w:szCs w:val="26"/>
          <w:lang w:eastAsia="en-US" w:bidi="en-US"/>
        </w:rPr>
        <w:t>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w:t>
      </w:r>
      <w:proofErr w:type="gramEnd"/>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Управление Программой «</w:t>
      </w:r>
      <w:r w:rsidRPr="009D6DBD">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9D6DBD">
        <w:rPr>
          <w:rFonts w:ascii="Times New Roman" w:eastAsia="Calibri" w:hAnsi="Times New Roman" w:cs="Times New Roman"/>
          <w:sz w:val="26"/>
          <w:szCs w:val="26"/>
          <w:lang w:eastAsia="en-US" w:bidi="en-US"/>
        </w:rPr>
        <w:t>сельского поселения «</w:t>
      </w:r>
      <w:proofErr w:type="spellStart"/>
      <w:r w:rsidRPr="009D6DBD">
        <w:rPr>
          <w:rFonts w:ascii="Times New Roman" w:eastAsia="Calibri" w:hAnsi="Times New Roman" w:cs="Times New Roman"/>
          <w:sz w:val="26"/>
          <w:szCs w:val="26"/>
          <w:lang w:eastAsia="en-US" w:bidi="en-US"/>
        </w:rPr>
        <w:t>Сахюрта</w:t>
      </w:r>
      <w:proofErr w:type="spellEnd"/>
      <w:r w:rsidRPr="009D6DBD">
        <w:rPr>
          <w:rFonts w:ascii="Times New Roman" w:eastAsia="Calibri" w:hAnsi="Times New Roman" w:cs="Times New Roman"/>
          <w:sz w:val="26"/>
          <w:szCs w:val="26"/>
          <w:lang w:eastAsia="en-US" w:bidi="en-US"/>
        </w:rPr>
        <w:t xml:space="preserve">» </w:t>
      </w:r>
      <w:r w:rsidRPr="009D6DBD">
        <w:rPr>
          <w:rFonts w:ascii="Times New Roman" w:eastAsia="Calibri" w:hAnsi="Times New Roman" w:cs="Times New Roman"/>
          <w:bCs/>
          <w:sz w:val="26"/>
          <w:szCs w:val="26"/>
          <w:lang w:eastAsia="en-US" w:bidi="en-US"/>
        </w:rPr>
        <w:t>муниципального</w:t>
      </w:r>
      <w:r w:rsidRPr="009D6DBD">
        <w:rPr>
          <w:rFonts w:ascii="Times New Roman" w:eastAsia="Calibri" w:hAnsi="Times New Roman" w:cs="Times New Roman"/>
          <w:sz w:val="24"/>
          <w:szCs w:val="24"/>
          <w:lang w:eastAsia="en-US" w:bidi="en-US"/>
        </w:rPr>
        <w:t xml:space="preserve"> </w:t>
      </w:r>
      <w:r w:rsidRPr="009D6DBD">
        <w:rPr>
          <w:rFonts w:ascii="Times New Roman" w:eastAsia="Calibri" w:hAnsi="Times New Roman" w:cs="Times New Roman"/>
          <w:sz w:val="26"/>
          <w:szCs w:val="26"/>
          <w:lang w:eastAsia="en-US" w:bidi="en-US"/>
        </w:rPr>
        <w:t>района</w:t>
      </w:r>
      <w:r w:rsidRPr="009D6DBD">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 контроль за ходом </w:t>
      </w:r>
      <w:proofErr w:type="gramStart"/>
      <w:r w:rsidRPr="009D6DBD">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9D6DBD">
        <w:rPr>
          <w:rFonts w:ascii="Times New Roman" w:eastAsia="Calibri" w:hAnsi="Times New Roman" w:cs="Times New Roman"/>
          <w:bCs/>
          <w:sz w:val="26"/>
          <w:szCs w:val="26"/>
          <w:lang w:eastAsia="en-US" w:bidi="en-US"/>
        </w:rPr>
        <w:t>;</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xml:space="preserve">- </w:t>
      </w:r>
      <w:proofErr w:type="gramStart"/>
      <w:r w:rsidRPr="009D6DBD">
        <w:rPr>
          <w:rFonts w:ascii="Times New Roman" w:eastAsia="Calibri" w:hAnsi="Times New Roman" w:cs="Times New Roman"/>
          <w:bCs/>
          <w:sz w:val="26"/>
          <w:szCs w:val="26"/>
          <w:lang w:eastAsia="en-US" w:bidi="en-US"/>
        </w:rPr>
        <w:t>контроль за</w:t>
      </w:r>
      <w:proofErr w:type="gramEnd"/>
      <w:r w:rsidRPr="009D6DBD">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lastRenderedPageBreak/>
        <w:t>- формирование бюджетных заявок на выделение средств из муниципального бюджета поселения;</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9D6DBD" w:rsidRPr="009D6DBD" w:rsidRDefault="009D6DBD" w:rsidP="009D6DBD">
      <w:pPr>
        <w:spacing w:after="0" w:line="240" w:lineRule="auto"/>
        <w:ind w:firstLine="567"/>
        <w:jc w:val="both"/>
        <w:rPr>
          <w:rFonts w:ascii="Times New Roman" w:eastAsia="Calibri" w:hAnsi="Times New Roman" w:cs="Times New Roman"/>
          <w:bCs/>
          <w:sz w:val="26"/>
          <w:szCs w:val="26"/>
          <w:lang w:eastAsia="en-US" w:bidi="en-US"/>
        </w:rPr>
      </w:pPr>
      <w:r w:rsidRPr="009D6DBD">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9D6DBD" w:rsidRPr="009D6DBD" w:rsidRDefault="009D6DBD" w:rsidP="009D6DBD">
      <w:pPr>
        <w:spacing w:after="0" w:line="240" w:lineRule="auto"/>
        <w:ind w:firstLine="567"/>
        <w:jc w:val="both"/>
        <w:rPr>
          <w:rFonts w:ascii="Calibri" w:eastAsia="Calibri" w:hAnsi="Calibri" w:cs="Times New Roman"/>
          <w:bCs/>
          <w:sz w:val="26"/>
          <w:szCs w:val="26"/>
          <w:lang w:eastAsia="en-US" w:bidi="en-US"/>
        </w:rPr>
      </w:pPr>
      <w:r w:rsidRPr="009D6DBD">
        <w:rPr>
          <w:rFonts w:ascii="Times New Roman" w:eastAsia="Calibri" w:hAnsi="Times New Roman" w:cs="Times New Roman"/>
          <w:bCs/>
          <w:sz w:val="26"/>
          <w:szCs w:val="26"/>
          <w:lang w:eastAsia="en-US" w:bidi="en-US"/>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p w:rsidR="009D6DBD" w:rsidRPr="00B47CD0" w:rsidRDefault="009D6DBD" w:rsidP="00B47CD0">
      <w:pPr>
        <w:spacing w:after="0" w:line="240" w:lineRule="auto"/>
        <w:jc w:val="center"/>
        <w:rPr>
          <w:rFonts w:ascii="Times New Roman" w:eastAsia="Calibri" w:hAnsi="Times New Roman" w:cs="Times New Roman"/>
          <w:b/>
          <w:bCs/>
          <w:sz w:val="28"/>
          <w:szCs w:val="28"/>
          <w:lang w:eastAsia="en-US" w:bidi="en-US"/>
        </w:rPr>
      </w:pPr>
    </w:p>
    <w:sectPr w:rsidR="009D6DBD" w:rsidRPr="00B47CD0" w:rsidSect="004B2DE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BA9" w:rsidRDefault="009E2BA9">
      <w:pPr>
        <w:spacing w:after="0" w:line="240" w:lineRule="auto"/>
      </w:pPr>
      <w:r>
        <w:separator/>
      </w:r>
    </w:p>
  </w:endnote>
  <w:endnote w:type="continuationSeparator" w:id="0">
    <w:p w:rsidR="009E2BA9" w:rsidRDefault="009E2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083206"/>
      <w:docPartObj>
        <w:docPartGallery w:val="Page Numbers (Bottom of Page)"/>
        <w:docPartUnique/>
      </w:docPartObj>
    </w:sdtPr>
    <w:sdtEndPr>
      <w:rPr>
        <w:sz w:val="20"/>
        <w:szCs w:val="20"/>
      </w:rPr>
    </w:sdtEndPr>
    <w:sdtContent>
      <w:p w:rsidR="009D6DBD" w:rsidRPr="009D6DBD" w:rsidRDefault="009D6DBD">
        <w:pPr>
          <w:pStyle w:val="af4"/>
          <w:jc w:val="center"/>
          <w:rPr>
            <w:sz w:val="20"/>
            <w:szCs w:val="20"/>
          </w:rPr>
        </w:pPr>
        <w:r w:rsidRPr="009D6DBD">
          <w:rPr>
            <w:sz w:val="20"/>
            <w:szCs w:val="20"/>
          </w:rPr>
          <w:fldChar w:fldCharType="begin"/>
        </w:r>
        <w:r w:rsidRPr="009D6DBD">
          <w:rPr>
            <w:sz w:val="20"/>
            <w:szCs w:val="20"/>
          </w:rPr>
          <w:instrText>PAGE   \* MERGEFORMAT</w:instrText>
        </w:r>
        <w:r w:rsidRPr="009D6DBD">
          <w:rPr>
            <w:sz w:val="20"/>
            <w:szCs w:val="20"/>
          </w:rPr>
          <w:fldChar w:fldCharType="separate"/>
        </w:r>
        <w:r w:rsidR="00045E0F">
          <w:rPr>
            <w:noProof/>
            <w:sz w:val="20"/>
            <w:szCs w:val="20"/>
          </w:rPr>
          <w:t>18</w:t>
        </w:r>
        <w:r w:rsidRPr="009D6DBD">
          <w:rPr>
            <w:sz w:val="20"/>
            <w:szCs w:val="20"/>
          </w:rPr>
          <w:fldChar w:fldCharType="end"/>
        </w:r>
      </w:p>
    </w:sdtContent>
  </w:sdt>
  <w:p w:rsidR="009D6DBD" w:rsidRDefault="009D6DB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BA9" w:rsidRDefault="009E2BA9">
      <w:pPr>
        <w:spacing w:after="0" w:line="240" w:lineRule="auto"/>
      </w:pPr>
      <w:r>
        <w:separator/>
      </w:r>
    </w:p>
  </w:footnote>
  <w:footnote w:type="continuationSeparator" w:id="0">
    <w:p w:rsidR="009E2BA9" w:rsidRDefault="009E2B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92B2D6F"/>
    <w:multiLevelType w:val="hybridMultilevel"/>
    <w:tmpl w:val="4F2CE558"/>
    <w:lvl w:ilvl="0" w:tplc="EF6A5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2">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3">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8"/>
  </w:num>
  <w:num w:numId="2">
    <w:abstractNumId w:val="25"/>
  </w:num>
  <w:num w:numId="3">
    <w:abstractNumId w:val="6"/>
  </w:num>
  <w:num w:numId="4">
    <w:abstractNumId w:val="7"/>
  </w:num>
  <w:num w:numId="5">
    <w:abstractNumId w:val="12"/>
  </w:num>
  <w:num w:numId="6">
    <w:abstractNumId w:val="16"/>
  </w:num>
  <w:num w:numId="7">
    <w:abstractNumId w:val="17"/>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8"/>
  </w:num>
  <w:num w:numId="13">
    <w:abstractNumId w:val="4"/>
  </w:num>
  <w:num w:numId="14">
    <w:abstractNumId w:val="22"/>
  </w:num>
  <w:num w:numId="15">
    <w:abstractNumId w:val="11"/>
  </w:num>
  <w:num w:numId="16">
    <w:abstractNumId w:val="9"/>
  </w:num>
  <w:num w:numId="17">
    <w:abstractNumId w:val="1"/>
  </w:num>
  <w:num w:numId="18">
    <w:abstractNumId w:val="0"/>
  </w:num>
  <w:num w:numId="19">
    <w:abstractNumId w:val="2"/>
  </w:num>
  <w:num w:numId="20">
    <w:abstractNumId w:val="3"/>
  </w:num>
  <w:num w:numId="21">
    <w:abstractNumId w:val="20"/>
  </w:num>
  <w:num w:numId="22">
    <w:abstractNumId w:val="15"/>
  </w:num>
  <w:num w:numId="23">
    <w:abstractNumId w:val="24"/>
  </w:num>
  <w:num w:numId="24">
    <w:abstractNumId w:val="19"/>
  </w:num>
  <w:num w:numId="25">
    <w:abstractNumId w:val="1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45E0F"/>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62B70"/>
    <w:rsid w:val="0028289C"/>
    <w:rsid w:val="00283AE9"/>
    <w:rsid w:val="002B14FF"/>
    <w:rsid w:val="002B4E97"/>
    <w:rsid w:val="00302BD8"/>
    <w:rsid w:val="0032602F"/>
    <w:rsid w:val="0034324C"/>
    <w:rsid w:val="00343B00"/>
    <w:rsid w:val="00360D24"/>
    <w:rsid w:val="00367768"/>
    <w:rsid w:val="003A09D6"/>
    <w:rsid w:val="00434959"/>
    <w:rsid w:val="004367A6"/>
    <w:rsid w:val="004372AD"/>
    <w:rsid w:val="00445B90"/>
    <w:rsid w:val="00471586"/>
    <w:rsid w:val="00485FAD"/>
    <w:rsid w:val="004905EB"/>
    <w:rsid w:val="004B2DE3"/>
    <w:rsid w:val="004D23D1"/>
    <w:rsid w:val="004D3323"/>
    <w:rsid w:val="004E304E"/>
    <w:rsid w:val="00505033"/>
    <w:rsid w:val="00574E10"/>
    <w:rsid w:val="005816C1"/>
    <w:rsid w:val="005A36A6"/>
    <w:rsid w:val="005A7568"/>
    <w:rsid w:val="005F4040"/>
    <w:rsid w:val="00627495"/>
    <w:rsid w:val="00627A2A"/>
    <w:rsid w:val="00636806"/>
    <w:rsid w:val="00666B34"/>
    <w:rsid w:val="006A5992"/>
    <w:rsid w:val="006D1C8F"/>
    <w:rsid w:val="006D2892"/>
    <w:rsid w:val="006E7C75"/>
    <w:rsid w:val="00703361"/>
    <w:rsid w:val="00726F7D"/>
    <w:rsid w:val="0077757B"/>
    <w:rsid w:val="007A7F09"/>
    <w:rsid w:val="007B4298"/>
    <w:rsid w:val="007D2A23"/>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9D6DBD"/>
    <w:rsid w:val="009E2BA9"/>
    <w:rsid w:val="00A03CB3"/>
    <w:rsid w:val="00A3134B"/>
    <w:rsid w:val="00A40BBE"/>
    <w:rsid w:val="00A42859"/>
    <w:rsid w:val="00A636AD"/>
    <w:rsid w:val="00A767F5"/>
    <w:rsid w:val="00A8375F"/>
    <w:rsid w:val="00A943F5"/>
    <w:rsid w:val="00AA0C89"/>
    <w:rsid w:val="00AB05E3"/>
    <w:rsid w:val="00AD2743"/>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35935"/>
    <w:rsid w:val="00D42972"/>
    <w:rsid w:val="00D448BE"/>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9D6DBD"/>
  </w:style>
  <w:style w:type="table" w:customStyle="1" w:styleId="TableGridReport2">
    <w:name w:val="Table Grid Report2"/>
    <w:basedOn w:val="a1"/>
    <w:next w:val="a8"/>
    <w:uiPriority w:val="59"/>
    <w:rsid w:val="009D6DBD"/>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D6DBD"/>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ff4">
    <w:name w:val="Обычный нум. список"/>
    <w:basedOn w:val="a"/>
    <w:qFormat/>
    <w:rsid w:val="009D6DBD"/>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9D6DBD"/>
  </w:style>
  <w:style w:type="table" w:customStyle="1" w:styleId="TableGridReport2">
    <w:name w:val="Table Grid Report2"/>
    <w:basedOn w:val="a1"/>
    <w:next w:val="a8"/>
    <w:uiPriority w:val="59"/>
    <w:rsid w:val="009D6DBD"/>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D6DBD"/>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ff4">
    <w:name w:val="Обычный нум. список"/>
    <w:basedOn w:val="a"/>
    <w:qFormat/>
    <w:rsid w:val="009D6DBD"/>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dic.academic.ru/dic.nsf/ruwiki/877"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dic.academic.ru/dic.nsf/ruwiki/882" TargetMode="External"/><Relationship Id="rId2" Type="http://schemas.openxmlformats.org/officeDocument/2006/relationships/numbering" Target="numbering.xml"/><Relationship Id="rId16" Type="http://schemas.openxmlformats.org/officeDocument/2006/relationships/hyperlink" Target="https://dic.academic.ru/dic.nsf/ruwiki/142743"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ic.academic.ru/dic.nsf/ruwiki/248129"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c.academic.ru/dic.nsf/ruwiki/57615"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57;&#1072;&#1093;&#1102;&#1088;&#1090;&#1072;\&#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57;&#1072;&#1093;&#1102;&#1088;&#1090;&#1072;\&#1057;&#1072;&#1093;&#1102;&#1088;&#1090;&#107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Численность населения</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'[диаграммы.xlsx]2 нп'!$F$5:$K$5</c:f>
              <c:numCache>
                <c:formatCode>General</c:formatCode>
                <c:ptCount val="6"/>
                <c:pt idx="0">
                  <c:v>2018</c:v>
                </c:pt>
                <c:pt idx="1">
                  <c:v>2019</c:v>
                </c:pt>
                <c:pt idx="2">
                  <c:v>2020</c:v>
                </c:pt>
                <c:pt idx="3">
                  <c:v>2021</c:v>
                </c:pt>
                <c:pt idx="4">
                  <c:v>2022</c:v>
                </c:pt>
                <c:pt idx="5">
                  <c:v>2023</c:v>
                </c:pt>
              </c:numCache>
            </c:numRef>
          </c:cat>
          <c:val>
            <c:numRef>
              <c:f>'[диаграммы.xlsx]2 нп'!$F$6:$K$6</c:f>
              <c:numCache>
                <c:formatCode>General</c:formatCode>
                <c:ptCount val="6"/>
                <c:pt idx="0">
                  <c:v>910</c:v>
                </c:pt>
                <c:pt idx="1">
                  <c:v>875</c:v>
                </c:pt>
                <c:pt idx="2">
                  <c:v>855</c:v>
                </c:pt>
                <c:pt idx="3">
                  <c:v>855</c:v>
                </c:pt>
                <c:pt idx="4">
                  <c:v>848</c:v>
                </c:pt>
                <c:pt idx="5">
                  <c:v>561</c:v>
                </c:pt>
              </c:numCache>
            </c:numRef>
          </c:val>
          <c:smooth val="0"/>
          <c:extLst xmlns:c16r2="http://schemas.microsoft.com/office/drawing/2015/06/chart">
            <c:ext xmlns:c16="http://schemas.microsoft.com/office/drawing/2014/chart" uri="{C3380CC4-5D6E-409C-BE32-E72D297353CC}">
              <c16:uniqueId val="{00000000-EC67-4C09-94AB-FC3D0D330EE1}"/>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80195456"/>
        <c:axId val="281136128"/>
      </c:lineChart>
      <c:dateAx>
        <c:axId val="2801954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81136128"/>
        <c:crosses val="autoZero"/>
        <c:auto val="0"/>
        <c:lblOffset val="100"/>
        <c:baseTimeUnit val="days"/>
      </c:dateAx>
      <c:valAx>
        <c:axId val="281136128"/>
        <c:scaling>
          <c:orientation val="minMax"/>
          <c:max val="950"/>
          <c:min val="5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801954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'[Сахюрта.xlsx]возраст '!$S$68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'[Сахюрта.xlsx]возраст '!$R$69:$R$72</c:f>
              <c:strCache>
                <c:ptCount val="3"/>
                <c:pt idx="0">
                  <c:v>2020г.</c:v>
                </c:pt>
                <c:pt idx="1">
                  <c:v>2021г.</c:v>
                </c:pt>
                <c:pt idx="2">
                  <c:v>2022г. </c:v>
                </c:pt>
              </c:strCache>
              <c:extLst xmlns:c16r2="http://schemas.microsoft.com/office/drawing/2015/06/chart"/>
            </c:strRef>
          </c:cat>
          <c:val>
            <c:numRef>
              <c:f>'[Сахюрта.xlsx]возраст '!$S$69:$S$72</c:f>
              <c:numCache>
                <c:formatCode>0.0</c:formatCode>
                <c:ptCount val="3"/>
                <c:pt idx="0">
                  <c:v>29.120744550575527</c:v>
                </c:pt>
                <c:pt idx="1">
                  <c:v>29.044049315407953</c:v>
                </c:pt>
                <c:pt idx="2">
                  <c:v>26.781857451403891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BB0-4423-AA85-955E971B2BD1}"/>
            </c:ext>
          </c:extLst>
        </c:ser>
        <c:ser>
          <c:idx val="1"/>
          <c:order val="1"/>
          <c:tx>
            <c:strRef>
              <c:f>'[Сахюрта.xlsx]возраст '!$T$68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'[Сахюрта.xlsx]возраст '!$R$69:$R$72</c:f>
              <c:strCache>
                <c:ptCount val="3"/>
                <c:pt idx="0">
                  <c:v>2020г.</c:v>
                </c:pt>
                <c:pt idx="1">
                  <c:v>2021г.</c:v>
                </c:pt>
                <c:pt idx="2">
                  <c:v>2022г. </c:v>
                </c:pt>
              </c:strCache>
              <c:extLst xmlns:c16r2="http://schemas.microsoft.com/office/drawing/2015/06/chart"/>
            </c:strRef>
          </c:cat>
          <c:val>
            <c:numRef>
              <c:f>'[Сахюрта.xlsx]возраст '!$T$69:$T$72</c:f>
              <c:numCache>
                <c:formatCode>0.0</c:formatCode>
                <c:ptCount val="3"/>
                <c:pt idx="0">
                  <c:v>49.761204996326228</c:v>
                </c:pt>
                <c:pt idx="1">
                  <c:v>50.535902360448553</c:v>
                </c:pt>
                <c:pt idx="2">
                  <c:v>53.786050057171913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BB0-4423-AA85-955E971B2BD1}"/>
            </c:ext>
          </c:extLst>
        </c:ser>
        <c:ser>
          <c:idx val="2"/>
          <c:order val="2"/>
          <c:tx>
            <c:strRef>
              <c:f>'[Сахюрта.xlsx]возраст '!$U$68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'[Сахюрта.xlsx]возраст '!$R$69:$R$72</c:f>
              <c:strCache>
                <c:ptCount val="3"/>
                <c:pt idx="0">
                  <c:v>2020г.</c:v>
                </c:pt>
                <c:pt idx="1">
                  <c:v>2021г.</c:v>
                </c:pt>
                <c:pt idx="2">
                  <c:v>2022г. </c:v>
                </c:pt>
              </c:strCache>
              <c:extLst xmlns:c16r2="http://schemas.microsoft.com/office/drawing/2015/06/chart"/>
            </c:strRef>
          </c:cat>
          <c:val>
            <c:numRef>
              <c:f>'[Сахюрта.xlsx]возраст '!$U$69:$U$72</c:f>
              <c:numCache>
                <c:formatCode>0.0</c:formatCode>
                <c:ptCount val="3"/>
                <c:pt idx="0">
                  <c:v>21.118050453098235</c:v>
                </c:pt>
                <c:pt idx="1">
                  <c:v>20.420048324143487</c:v>
                </c:pt>
                <c:pt idx="2">
                  <c:v>19.432092491424203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CBB0-4423-AA85-955E971B2BD1}"/>
            </c:ext>
          </c:extLst>
        </c:ser>
        <c:dLbls>
          <c:showLegendKey val="0"/>
          <c:showVal val="0"/>
          <c:showCatName val="0"/>
          <c:showSerName val="0"/>
          <c:showPercent val="0"/>
          <c:showBubbleSize val="0"/>
        </c:dLbls>
        <c:gapWidth val="55"/>
        <c:overlap val="100"/>
        <c:axId val="158123136"/>
        <c:axId val="158124672"/>
      </c:barChart>
      <c:lineChart>
        <c:grouping val="standard"/>
        <c:varyColors val="0"/>
        <c:ser>
          <c:idx val="3"/>
          <c:order val="3"/>
          <c:tx>
            <c:strRef>
              <c:f>'[Сахюрта.xlsx]возраст '!$V$68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1.2310428659887761E-2"/>
                  <c:y val="-9.25925925925927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B0-4423-AA85-955E971B2BD1}"/>
                </c:ext>
              </c:extLst>
            </c:dLbl>
            <c:dLbl>
              <c:idx val="1"/>
              <c:layout>
                <c:manualLayout>
                  <c:x val="0"/>
                  <c:y val="-8.79629629629630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B0-4423-AA85-955E971B2BD1}"/>
                </c:ext>
              </c:extLst>
            </c:dLbl>
            <c:dLbl>
              <c:idx val="2"/>
              <c:layout>
                <c:manualLayout>
                  <c:x val="-1.0917988871675896E-16"/>
                  <c:y val="-6.0185185185185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B0-4423-AA85-955E971B2BD1}"/>
                </c:ext>
              </c:extLst>
            </c:dLbl>
            <c:spPr>
              <a:solidFill>
                <a:schemeClr val="accent5"/>
              </a:solidFill>
              <a:ln w="25400" cap="flat" cmpd="sng" algn="ctr">
                <a:solidFill>
                  <a:schemeClr val="accent5">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'[Сахюрта.xlsx]возраст '!$R$69:$R$71</c:f>
              <c:strCache>
                <c:ptCount val="2"/>
                <c:pt idx="0">
                  <c:v>2020г.</c:v>
                </c:pt>
                <c:pt idx="1">
                  <c:v>2021г.</c:v>
                </c:pt>
              </c:strCache>
              <c:extLst xmlns:c16r2="http://schemas.microsoft.com/office/drawing/2015/06/chart"/>
            </c:strRef>
          </c:cat>
          <c:val>
            <c:numRef>
              <c:f>'[Сахюрта.xlsx]возраст '!$V$69:$V$72</c:f>
              <c:numCache>
                <c:formatCode>0</c:formatCode>
                <c:ptCount val="3"/>
                <c:pt idx="0">
                  <c:v>1010</c:v>
                </c:pt>
                <c:pt idx="1">
                  <c:v>979</c:v>
                </c:pt>
                <c:pt idx="2">
                  <c:v>859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6-CBB0-4423-AA85-955E971B2BD1}"/>
            </c:ext>
          </c:extLst>
        </c:ser>
        <c:dLbls>
          <c:showLegendKey val="0"/>
          <c:showVal val="0"/>
          <c:showCatName val="0"/>
          <c:showSerName val="0"/>
          <c:showPercent val="0"/>
          <c:showBubbleSize val="0"/>
        </c:dLbls>
        <c:marker val="1"/>
        <c:smooth val="0"/>
        <c:axId val="158205824"/>
        <c:axId val="158204288"/>
      </c:lineChart>
      <c:catAx>
        <c:axId val="15812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24672"/>
        <c:crosses val="autoZero"/>
        <c:auto val="1"/>
        <c:lblAlgn val="ctr"/>
        <c:lblOffset val="100"/>
        <c:noMultiLvlLbl val="0"/>
      </c:catAx>
      <c:valAx>
        <c:axId val="15812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23136"/>
        <c:crosses val="autoZero"/>
        <c:crossBetween val="between"/>
      </c:valAx>
      <c:valAx>
        <c:axId val="1582042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205824"/>
        <c:crosses val="max"/>
        <c:crossBetween val="between"/>
      </c:valAx>
      <c:catAx>
        <c:axId val="158205824"/>
        <c:scaling>
          <c:orientation val="minMax"/>
        </c:scaling>
        <c:delete val="1"/>
        <c:axPos val="b"/>
        <c:numFmt formatCode="General" sourceLinked="1"/>
        <c:majorTickMark val="none"/>
        <c:minorTickMark val="none"/>
        <c:tickLblPos val="none"/>
        <c:crossAx val="158204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0E28B8-BBD8-45F6-A9C2-8654BB5DD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7897</Words>
  <Characters>45018</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30</cp:revision>
  <cp:lastPrinted>2024-02-21T08:00:00Z</cp:lastPrinted>
  <dcterms:created xsi:type="dcterms:W3CDTF">2023-07-07T01:11:00Z</dcterms:created>
  <dcterms:modified xsi:type="dcterms:W3CDTF">2024-02-28T00:56:00Z</dcterms:modified>
</cp:coreProperties>
</file>