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2F25AB">
        <w:rPr>
          <w:rFonts w:ascii="Times New Roman" w:eastAsia="Times New Roman" w:hAnsi="Times New Roman" w:cs="Times New Roman"/>
          <w:sz w:val="28"/>
          <w:szCs w:val="28"/>
          <w:u w:val="single"/>
        </w:rPr>
        <w:t>70</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002F25AB">
        <w:rPr>
          <w:rFonts w:ascii="Times New Roman" w:hAnsi="Times New Roman" w:cs="Times New Roman"/>
          <w:b/>
          <w:color w:val="000000" w:themeColor="text1"/>
          <w:sz w:val="28"/>
          <w:szCs w:val="28"/>
          <w:shd w:val="clear" w:color="auto" w:fill="FFFFFF" w:themeFill="background1"/>
        </w:rPr>
        <w:t>Гунэй</w:t>
      </w:r>
      <w:proofErr w:type="spellEnd"/>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445B90" w:rsidRDefault="00460EF4" w:rsidP="005F4040">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proofErr w:type="gramStart"/>
      <w:r w:rsidRPr="00460EF4">
        <w:rPr>
          <w:rFonts w:ascii="Times New Roman" w:hAnsi="Times New Roman" w:cs="Times New Roman"/>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руководствуясь Уставом муниципального района «Агинский район», администрация муниципального района «Агинский район» </w:t>
      </w:r>
      <w:r w:rsidRPr="00460EF4">
        <w:rPr>
          <w:rFonts w:ascii="Times New Roman" w:hAnsi="Times New Roman" w:cs="Times New Roman"/>
          <w:b/>
          <w:color w:val="000000" w:themeColor="text1"/>
          <w:sz w:val="28"/>
          <w:szCs w:val="28"/>
          <w:shd w:val="clear" w:color="auto" w:fill="FFFFFF" w:themeFill="background1"/>
        </w:rPr>
        <w:t>постановляет</w:t>
      </w:r>
      <w:r w:rsidR="00445B90" w:rsidRPr="00445B90">
        <w:rPr>
          <w:rFonts w:ascii="Times New Roman" w:hAnsi="Times New Roman" w:cs="Times New Roman"/>
          <w:color w:val="000000" w:themeColor="text1"/>
          <w:sz w:val="28"/>
          <w:szCs w:val="28"/>
          <w:shd w:val="clear" w:color="auto" w:fill="FFFFFF" w:themeFill="background1"/>
        </w:rPr>
        <w:t>:</w:t>
      </w:r>
      <w:proofErr w:type="gramEnd"/>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2F25AB">
        <w:rPr>
          <w:rFonts w:ascii="Times New Roman" w:hAnsi="Times New Roman" w:cs="Times New Roman"/>
          <w:color w:val="000000" w:themeColor="text1"/>
          <w:sz w:val="28"/>
          <w:szCs w:val="28"/>
          <w:shd w:val="clear" w:color="auto" w:fill="FFFFFF" w:themeFill="background1"/>
        </w:rPr>
        <w:t>Гунэй</w:t>
      </w:r>
      <w:proofErr w:type="spellEnd"/>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муниципального района «Агинс</w:t>
      </w:r>
      <w:r w:rsidR="00460EF4">
        <w:rPr>
          <w:rFonts w:ascii="Times New Roman" w:hAnsi="Times New Roman" w:cs="Times New Roman"/>
          <w:color w:val="000000" w:themeColor="text1"/>
          <w:sz w:val="28"/>
          <w:szCs w:val="28"/>
          <w:shd w:val="clear" w:color="auto" w:fill="FFFFFF" w:themeFill="background1"/>
        </w:rPr>
        <w:t>кий район»  Забайкальского края.</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r w:rsidR="002F25AB">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2F25AB">
        <w:rPr>
          <w:rFonts w:ascii="Times New Roman" w:eastAsia="Times New Roman" w:hAnsi="Times New Roman" w:cs="Times New Roman"/>
          <w:sz w:val="28"/>
          <w:szCs w:val="28"/>
          <w:u w:val="single"/>
        </w:rPr>
        <w:t>70</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2F25AB">
        <w:rPr>
          <w:rFonts w:ascii="Times New Roman" w:eastAsia="Calibri" w:hAnsi="Times New Roman" w:cs="Times New Roman"/>
          <w:b/>
          <w:sz w:val="30"/>
          <w:szCs w:val="30"/>
          <w:lang w:eastAsia="en-US"/>
        </w:rPr>
        <w:t>ГУНЭЙ</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7A46B2" w:rsidRPr="007A46B2" w:rsidRDefault="007A46B2" w:rsidP="007A46B2">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r w:rsidRPr="007A46B2">
        <w:rPr>
          <w:rFonts w:ascii="Times New Roman" w:eastAsia="Arial" w:hAnsi="Times New Roman" w:cs="Times New Roman"/>
          <w:b/>
          <w:sz w:val="26"/>
          <w:szCs w:val="26"/>
          <w:lang w:eastAsia="ar-SA"/>
        </w:rPr>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ВВЕДЕНИЕ</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ОБЩИЕ ПОЛОЖЕНИЯ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Назначение, область применения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Термины и определения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1.4.</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w:t>
            </w:r>
          </w:p>
        </w:tc>
        <w:tc>
          <w:tcPr>
            <w:tcW w:w="7938" w:type="dxa"/>
            <w:shd w:val="clear" w:color="auto" w:fill="auto"/>
          </w:tcPr>
          <w:p w:rsidR="007A46B2" w:rsidRPr="007A46B2" w:rsidRDefault="007A46B2" w:rsidP="007A46B2">
            <w:pPr>
              <w:widowControl w:val="0"/>
              <w:suppressAutoHyphens/>
              <w:autoSpaceDE w:val="0"/>
              <w:spacing w:after="0" w:line="240" w:lineRule="auto"/>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Жилые зоны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Общественно–деловые зоны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2.1.3.</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Зоны рекреационного назначения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Производственные зоны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Коммунально-складские зоны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Особо охраняемые территории</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Зоны специального назначения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Электроснабжение</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Водоснабжение</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2.4.3.</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Канализация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2.4.4.</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Теплоснабжение</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Общие требования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Внешний транспорт</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2.5.3.</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Сеть улиц и дорог</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3.</w:t>
            </w:r>
          </w:p>
        </w:tc>
        <w:tc>
          <w:tcPr>
            <w:tcW w:w="7938" w:type="dxa"/>
            <w:shd w:val="clear" w:color="auto" w:fill="auto"/>
          </w:tcPr>
          <w:p w:rsidR="007A46B2" w:rsidRPr="007A46B2" w:rsidRDefault="007A46B2" w:rsidP="007A46B2">
            <w:pPr>
              <w:widowControl w:val="0"/>
              <w:suppressAutoHyphens/>
              <w:autoSpaceDE w:val="0"/>
              <w:spacing w:after="0" w:line="240" w:lineRule="auto"/>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lastRenderedPageBreak/>
              <w:t>3.3.3.</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3.3.4.</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Расчетные показатели объектов обеспечения жителей услугами, общественного питания, торговли, бытового обслуживания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3.4.</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4.</w:t>
            </w:r>
          </w:p>
        </w:tc>
        <w:tc>
          <w:tcPr>
            <w:tcW w:w="7938" w:type="dxa"/>
            <w:shd w:val="clear" w:color="auto" w:fill="auto"/>
          </w:tcPr>
          <w:p w:rsidR="007A46B2" w:rsidRPr="007A46B2" w:rsidRDefault="007A46B2" w:rsidP="007A46B2">
            <w:pPr>
              <w:widowControl w:val="0"/>
              <w:suppressAutoHyphens/>
              <w:autoSpaceDE w:val="0"/>
              <w:spacing w:after="0" w:line="240" w:lineRule="auto"/>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4.3.</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4.4.</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4.5.</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5.</w:t>
            </w:r>
          </w:p>
        </w:tc>
        <w:tc>
          <w:tcPr>
            <w:tcW w:w="7938" w:type="dxa"/>
            <w:shd w:val="clear" w:color="auto" w:fill="auto"/>
          </w:tcPr>
          <w:p w:rsidR="007A46B2" w:rsidRPr="007A46B2" w:rsidRDefault="007A46B2" w:rsidP="007A46B2">
            <w:pPr>
              <w:widowControl w:val="0"/>
              <w:suppressAutoHyphens/>
              <w:autoSpaceDE w:val="0"/>
              <w:spacing w:after="0" w:line="240" w:lineRule="auto"/>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5.1.</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Общие положения охраны окружающей среды</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rPr>
          <w:trHeight w:val="227"/>
        </w:trPr>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5.2.</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5.3.</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Охрана атмосферного воздуха</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5.4.</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Охрана водных объектов</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5.5.</w:t>
            </w: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Охрана почв</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6.</w:t>
            </w:r>
          </w:p>
        </w:tc>
        <w:tc>
          <w:tcPr>
            <w:tcW w:w="7938" w:type="dxa"/>
            <w:shd w:val="clear" w:color="auto" w:fill="auto"/>
          </w:tcPr>
          <w:p w:rsidR="007A46B2" w:rsidRPr="007A46B2" w:rsidRDefault="007A46B2" w:rsidP="007A46B2">
            <w:pPr>
              <w:widowControl w:val="0"/>
              <w:suppressAutoHyphens/>
              <w:autoSpaceDE w:val="0"/>
              <w:spacing w:after="0" w:line="240" w:lineRule="auto"/>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7A46B2" w:rsidRPr="007A46B2" w:rsidRDefault="007A46B2" w:rsidP="007A46B2">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ПРИЛОЖЕНИЯ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Приложение</w:t>
            </w:r>
            <w:proofErr w:type="gramStart"/>
            <w:r w:rsidRPr="007A46B2">
              <w:rPr>
                <w:rFonts w:ascii="Times New Roman" w:eastAsia="Arial" w:hAnsi="Times New Roman" w:cs="Times New Roman"/>
                <w:sz w:val="26"/>
                <w:szCs w:val="26"/>
                <w:lang w:eastAsia="ar-SA"/>
              </w:rPr>
              <w:t xml:space="preserve"> А</w:t>
            </w:r>
            <w:proofErr w:type="gramEnd"/>
          </w:p>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ТЕРМИНЫ И ОПРЕДЕЛЕНИЯ</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7A46B2" w:rsidRPr="007A46B2" w:rsidTr="00F447D3">
        <w:tc>
          <w:tcPr>
            <w:tcW w:w="1101"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Приложение</w:t>
            </w:r>
            <w:proofErr w:type="gramStart"/>
            <w:r w:rsidRPr="007A46B2">
              <w:rPr>
                <w:rFonts w:ascii="Times New Roman" w:eastAsia="Arial" w:hAnsi="Times New Roman" w:cs="Times New Roman"/>
                <w:sz w:val="26"/>
                <w:szCs w:val="26"/>
                <w:lang w:eastAsia="ar-SA"/>
              </w:rPr>
              <w:t xml:space="preserve"> Б</w:t>
            </w:r>
            <w:proofErr w:type="gramEnd"/>
          </w:p>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ПЕРЕЧЕНЬ НОРМАТИВНЫХ ПРАВОВЫХ АКТОВ</w:t>
            </w:r>
          </w:p>
        </w:tc>
        <w:tc>
          <w:tcPr>
            <w:tcW w:w="814" w:type="dxa"/>
          </w:tcPr>
          <w:p w:rsidR="007A46B2" w:rsidRPr="007A46B2" w:rsidRDefault="007A46B2" w:rsidP="007A46B2">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7A46B2" w:rsidRPr="007A46B2" w:rsidRDefault="007A46B2" w:rsidP="007A46B2">
      <w:pPr>
        <w:spacing w:after="0" w:line="240" w:lineRule="auto"/>
        <w:ind w:firstLine="567"/>
        <w:jc w:val="center"/>
        <w:rPr>
          <w:rFonts w:ascii="Times New Roman" w:eastAsia="Calibri" w:hAnsi="Times New Roman" w:cs="Times New Roman"/>
          <w:b/>
          <w:sz w:val="28"/>
          <w:szCs w:val="28"/>
          <w:lang w:eastAsia="en-US"/>
        </w:rPr>
      </w:pPr>
    </w:p>
    <w:p w:rsidR="007A46B2" w:rsidRPr="007A46B2" w:rsidRDefault="007A46B2" w:rsidP="007A46B2">
      <w:pPr>
        <w:spacing w:after="0" w:line="240" w:lineRule="auto"/>
        <w:ind w:firstLine="567"/>
        <w:jc w:val="both"/>
        <w:rPr>
          <w:rFonts w:ascii="Times New Roman" w:eastAsia="Calibri" w:hAnsi="Times New Roman" w:cs="Times New Roman"/>
          <w:b/>
          <w:sz w:val="28"/>
          <w:szCs w:val="28"/>
          <w:lang w:eastAsia="en-US"/>
        </w:rPr>
      </w:pPr>
      <w:r w:rsidRPr="007A46B2">
        <w:rPr>
          <w:rFonts w:ascii="Times New Roman" w:eastAsia="Calibri" w:hAnsi="Times New Roman" w:cs="Times New Roman"/>
          <w:b/>
          <w:sz w:val="28"/>
          <w:szCs w:val="28"/>
          <w:lang w:eastAsia="en-US"/>
        </w:rPr>
        <w:br w:type="page"/>
      </w:r>
    </w:p>
    <w:p w:rsidR="007A46B2" w:rsidRPr="007A46B2" w:rsidRDefault="007A46B2" w:rsidP="007A46B2">
      <w:pPr>
        <w:spacing w:after="0" w:line="240" w:lineRule="auto"/>
        <w:ind w:firstLine="567"/>
        <w:jc w:val="center"/>
        <w:rPr>
          <w:rFonts w:ascii="Times New Roman" w:eastAsia="Calibri" w:hAnsi="Times New Roman" w:cs="Times New Roman"/>
          <w:b/>
          <w:sz w:val="28"/>
          <w:szCs w:val="28"/>
          <w:lang w:eastAsia="en-US"/>
        </w:rPr>
      </w:pPr>
      <w:r w:rsidRPr="007A46B2">
        <w:rPr>
          <w:rFonts w:ascii="Times New Roman" w:eastAsia="Calibri" w:hAnsi="Times New Roman" w:cs="Times New Roman"/>
          <w:b/>
          <w:sz w:val="28"/>
          <w:szCs w:val="28"/>
          <w:lang w:eastAsia="en-US"/>
        </w:rPr>
        <w:lastRenderedPageBreak/>
        <w:t>ВВЕДЕНИЕ</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CB7CFE">
        <w:rPr>
          <w:rFonts w:ascii="Times New Roman" w:eastAsia="Arial" w:hAnsi="Times New Roman" w:cs="Times New Roman"/>
          <w:sz w:val="26"/>
          <w:szCs w:val="26"/>
          <w:lang w:eastAsia="ar-SA"/>
        </w:rPr>
        <w:t>го</w:t>
      </w:r>
      <w:r w:rsidRPr="007A46B2">
        <w:rPr>
          <w:rFonts w:ascii="Times New Roman" w:eastAsia="Arial" w:hAnsi="Times New Roman" w:cs="Times New Roman"/>
          <w:sz w:val="26"/>
          <w:szCs w:val="26"/>
          <w:lang w:eastAsia="ar-SA"/>
        </w:rPr>
        <w:t xml:space="preserve"> поселени</w:t>
      </w:r>
      <w:r w:rsidR="00CB7CFE">
        <w:rPr>
          <w:rFonts w:ascii="Times New Roman" w:eastAsia="Arial" w:hAnsi="Times New Roman" w:cs="Times New Roman"/>
          <w:sz w:val="26"/>
          <w:szCs w:val="26"/>
          <w:lang w:eastAsia="ar-SA"/>
        </w:rPr>
        <w:t>я</w:t>
      </w:r>
      <w:r w:rsidRPr="007A46B2">
        <w:rPr>
          <w:rFonts w:ascii="Times New Roman" w:eastAsia="Arial" w:hAnsi="Times New Roman" w:cs="Times New Roman"/>
          <w:sz w:val="26"/>
          <w:szCs w:val="26"/>
          <w:lang w:eastAsia="ar-SA"/>
        </w:rPr>
        <w:t xml:space="preserve">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7A46B2">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7A46B2">
        <w:rPr>
          <w:rFonts w:ascii="Times New Roman" w:eastAsia="Arial" w:hAnsi="Times New Roman" w:cs="Times New Roman"/>
          <w:sz w:val="26"/>
          <w:szCs w:val="26"/>
          <w:lang w:eastAsia="ar-SA"/>
        </w:rPr>
        <w:t>, вводимыми взамен отмененных.</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CB7CFE">
        <w:rPr>
          <w:rFonts w:ascii="Times New Roman" w:eastAsia="Arial" w:hAnsi="Times New Roman" w:cs="Times New Roman"/>
          <w:sz w:val="26"/>
          <w:szCs w:val="26"/>
          <w:lang w:eastAsia="ar-SA"/>
        </w:rPr>
        <w:t>го</w:t>
      </w:r>
      <w:r w:rsidRPr="007A46B2">
        <w:rPr>
          <w:rFonts w:ascii="Times New Roman" w:eastAsia="Arial" w:hAnsi="Times New Roman" w:cs="Times New Roman"/>
          <w:sz w:val="26"/>
          <w:szCs w:val="26"/>
          <w:lang w:eastAsia="ar-SA"/>
        </w:rPr>
        <w:t xml:space="preserve"> поселени</w:t>
      </w:r>
      <w:r w:rsidR="00CB7CFE">
        <w:rPr>
          <w:rFonts w:ascii="Times New Roman" w:eastAsia="Arial" w:hAnsi="Times New Roman" w:cs="Times New Roman"/>
          <w:sz w:val="26"/>
          <w:szCs w:val="26"/>
          <w:lang w:eastAsia="ar-SA"/>
        </w:rPr>
        <w:t>я</w:t>
      </w:r>
      <w:r w:rsidRPr="007A46B2">
        <w:rPr>
          <w:rFonts w:ascii="Times New Roman" w:eastAsia="Arial" w:hAnsi="Times New Roman" w:cs="Times New Roman"/>
          <w:sz w:val="26"/>
          <w:szCs w:val="26"/>
          <w:lang w:eastAsia="ar-SA"/>
        </w:rPr>
        <w:t xml:space="preserve">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7A46B2">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CB7CFE">
        <w:rPr>
          <w:rFonts w:ascii="Times New Roman" w:eastAsia="Arial" w:hAnsi="Times New Roman" w:cs="Times New Roman"/>
          <w:sz w:val="26"/>
          <w:szCs w:val="26"/>
          <w:lang w:eastAsia="ar-SA"/>
        </w:rPr>
        <w:t>го</w:t>
      </w:r>
      <w:r w:rsidRPr="007A46B2">
        <w:rPr>
          <w:rFonts w:ascii="Times New Roman" w:eastAsia="Arial" w:hAnsi="Times New Roman" w:cs="Times New Roman"/>
          <w:sz w:val="26"/>
          <w:szCs w:val="26"/>
          <w:lang w:eastAsia="ar-SA"/>
        </w:rPr>
        <w:t xml:space="preserve"> поселени</w:t>
      </w:r>
      <w:r w:rsidR="00CB7CFE">
        <w:rPr>
          <w:rFonts w:ascii="Times New Roman" w:eastAsia="Arial" w:hAnsi="Times New Roman" w:cs="Times New Roman"/>
          <w:sz w:val="26"/>
          <w:szCs w:val="26"/>
          <w:lang w:eastAsia="ar-SA"/>
        </w:rPr>
        <w:t>я</w:t>
      </w:r>
      <w:r w:rsidRPr="007A46B2">
        <w:rPr>
          <w:rFonts w:ascii="Times New Roman" w:eastAsia="Arial" w:hAnsi="Times New Roman" w:cs="Times New Roman"/>
          <w:sz w:val="26"/>
          <w:szCs w:val="26"/>
          <w:lang w:eastAsia="ar-SA"/>
        </w:rPr>
        <w:t xml:space="preserve">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независимо от их организационно-правовой формы и подчиненности.</w:t>
      </w:r>
      <w:proofErr w:type="gramEnd"/>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актов. В местных нормативах градостроительного проектирования основное </w:t>
      </w:r>
      <w:r w:rsidRPr="007A46B2">
        <w:rPr>
          <w:rFonts w:ascii="Times New Roman" w:eastAsia="Arial" w:hAnsi="Times New Roman" w:cs="Times New Roman"/>
          <w:sz w:val="26"/>
          <w:szCs w:val="26"/>
          <w:lang w:eastAsia="ar-SA"/>
        </w:rPr>
        <w:lastRenderedPageBreak/>
        <w:t>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7A46B2" w:rsidRPr="007A46B2" w:rsidRDefault="007A46B2" w:rsidP="007A46B2">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7A46B2">
        <w:rPr>
          <w:rFonts w:ascii="Times New Roman" w:eastAsia="Times New Roman" w:hAnsi="Times New Roman" w:cs="Times New Roman"/>
          <w:b/>
          <w:bCs/>
          <w:sz w:val="26"/>
          <w:szCs w:val="26"/>
          <w:lang w:eastAsia="en-US"/>
        </w:rPr>
        <w:br w:type="page"/>
      </w:r>
      <w:smartTag w:uri="urn:schemas-microsoft-com:office:smarttags" w:element="place">
        <w:r w:rsidRPr="007A46B2">
          <w:rPr>
            <w:rFonts w:ascii="Times New Roman" w:eastAsia="Times New Roman" w:hAnsi="Times New Roman" w:cs="Times New Roman"/>
            <w:b/>
            <w:bCs/>
            <w:sz w:val="28"/>
            <w:szCs w:val="28"/>
            <w:lang w:val="en-US" w:eastAsia="en-US"/>
          </w:rPr>
          <w:lastRenderedPageBreak/>
          <w:t>I</w:t>
        </w:r>
        <w:r w:rsidRPr="007A46B2">
          <w:rPr>
            <w:rFonts w:ascii="Times New Roman" w:eastAsia="Times New Roman" w:hAnsi="Times New Roman" w:cs="Times New Roman"/>
            <w:b/>
            <w:bCs/>
            <w:sz w:val="28"/>
            <w:szCs w:val="28"/>
            <w:lang w:eastAsia="en-US"/>
          </w:rPr>
          <w:t>.</w:t>
        </w:r>
      </w:smartTag>
      <w:r w:rsidRPr="007A46B2">
        <w:rPr>
          <w:rFonts w:ascii="Times New Roman" w:eastAsia="Times New Roman" w:hAnsi="Times New Roman" w:cs="Times New Roman"/>
          <w:b/>
          <w:bCs/>
          <w:sz w:val="28"/>
          <w:szCs w:val="28"/>
          <w:lang w:eastAsia="en-US"/>
        </w:rPr>
        <w:t xml:space="preserve"> ОБЩИЕ ПОЛОЖЕНИЯ</w:t>
      </w:r>
      <w:bookmarkEnd w:id="0"/>
      <w:bookmarkEnd w:id="1"/>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1.1 Назначение, область применения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2" w:name="_Hlk124282046"/>
      <w:r w:rsidRPr="007A46B2">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2"/>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1.1.3. Планировка и застройка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7A46B2" w:rsidRPr="007A46B2" w:rsidRDefault="007A46B2" w:rsidP="007A46B2">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7A46B2">
        <w:rPr>
          <w:rFonts w:ascii="Times New Roman" w:eastAsia="Times New Roman" w:hAnsi="Times New Roman" w:cs="Times New Roman"/>
          <w:b/>
          <w:bCs/>
          <w:sz w:val="26"/>
          <w:szCs w:val="26"/>
        </w:rPr>
        <w:t xml:space="preserve">основную часть </w:t>
      </w:r>
      <w:r w:rsidRPr="007A46B2">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7A46B2">
        <w:rPr>
          <w:rFonts w:ascii="Times New Roman" w:eastAsia="Times New Roman" w:hAnsi="Times New Roman" w:cs="Times New Roman"/>
          <w:sz w:val="26"/>
          <w:szCs w:val="26"/>
          <w:lang w:eastAsia="en-US"/>
        </w:rPr>
        <w:t>«</w:t>
      </w:r>
      <w:proofErr w:type="spellStart"/>
      <w:r w:rsidRPr="007A46B2">
        <w:rPr>
          <w:rFonts w:ascii="Times New Roman" w:eastAsia="Times New Roman" w:hAnsi="Times New Roman" w:cs="Times New Roman"/>
          <w:sz w:val="26"/>
          <w:szCs w:val="26"/>
          <w:lang w:eastAsia="en-US"/>
        </w:rPr>
        <w:t>Гунэй</w:t>
      </w:r>
      <w:proofErr w:type="spellEnd"/>
      <w:r w:rsidRPr="007A46B2">
        <w:rPr>
          <w:rFonts w:ascii="Times New Roman" w:eastAsia="Times New Roman" w:hAnsi="Times New Roman" w:cs="Times New Roman"/>
          <w:sz w:val="26"/>
          <w:szCs w:val="26"/>
          <w:lang w:eastAsia="en-US"/>
        </w:rPr>
        <w:t>»  муниципального района «Агинский район» Забайкальского края</w:t>
      </w:r>
      <w:r w:rsidRPr="007A46B2">
        <w:rPr>
          <w:rFonts w:ascii="Times New Roman" w:eastAsia="Times New Roman" w:hAnsi="Times New Roman" w:cs="Times New Roman"/>
          <w:bCs/>
          <w:sz w:val="26"/>
          <w:szCs w:val="26"/>
        </w:rPr>
        <w:t xml:space="preserve"> и </w:t>
      </w:r>
      <w:r w:rsidRPr="007A46B2">
        <w:rPr>
          <w:rFonts w:ascii="Times New Roman" w:eastAsia="Times New Roman" w:hAnsi="Times New Roman" w:cs="Times New Roman"/>
          <w:sz w:val="26"/>
          <w:szCs w:val="26"/>
        </w:rPr>
        <w:t xml:space="preserve">расчетные </w:t>
      </w:r>
      <w:r w:rsidRPr="007A46B2">
        <w:rPr>
          <w:rFonts w:ascii="Times New Roman" w:eastAsia="Times New Roman" w:hAnsi="Times New Roman" w:cs="Times New Roman"/>
          <w:sz w:val="26"/>
          <w:szCs w:val="26"/>
        </w:rPr>
        <w:lastRenderedPageBreak/>
        <w:t>показатели максимально допустимого уровня территориальной доступности таких объектов для населения;</w:t>
      </w:r>
    </w:p>
    <w:p w:rsidR="007A46B2" w:rsidRPr="007A46B2" w:rsidRDefault="007A46B2" w:rsidP="007A46B2">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7A46B2">
        <w:rPr>
          <w:rFonts w:ascii="Times New Roman" w:eastAsia="Times New Roman" w:hAnsi="Times New Roman" w:cs="Times New Roman"/>
          <w:b/>
          <w:bCs/>
          <w:sz w:val="26"/>
          <w:szCs w:val="26"/>
        </w:rPr>
        <w:t>материалы по обоснованию расчетных показателей</w:t>
      </w:r>
      <w:r w:rsidRPr="007A46B2">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7A46B2" w:rsidRPr="007A46B2" w:rsidRDefault="007A46B2" w:rsidP="007A46B2">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7A46B2">
        <w:rPr>
          <w:rFonts w:ascii="Times New Roman" w:eastAsia="Times New Roman" w:hAnsi="Times New Roman" w:cs="Times New Roman"/>
          <w:b/>
          <w:bCs/>
          <w:sz w:val="26"/>
          <w:szCs w:val="26"/>
        </w:rPr>
        <w:t>правила и область применения расчетных показателей</w:t>
      </w:r>
      <w:r w:rsidRPr="007A46B2">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1.1.6. 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spacing w:before="60" w:after="60" w:line="240" w:lineRule="auto"/>
        <w:ind w:firstLine="567"/>
        <w:jc w:val="center"/>
        <w:rPr>
          <w:rFonts w:ascii="Times New Roman" w:eastAsia="Calibri" w:hAnsi="Times New Roman" w:cs="Times New Roman"/>
          <w:b/>
          <w:sz w:val="28"/>
          <w:szCs w:val="28"/>
          <w:lang w:eastAsia="en-US"/>
        </w:rPr>
      </w:pPr>
      <w:r w:rsidRPr="007A46B2">
        <w:rPr>
          <w:rFonts w:ascii="Times New Roman" w:eastAsia="Calibri" w:hAnsi="Times New Roman" w:cs="Times New Roman"/>
          <w:b/>
          <w:sz w:val="28"/>
          <w:szCs w:val="28"/>
          <w:lang w:eastAsia="en-US"/>
        </w:rPr>
        <w:t>1.2. Термины и определения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7A46B2">
        <w:rPr>
          <w:rFonts w:ascii="Times New Roman" w:eastAsia="Arial" w:hAnsi="Times New Roman" w:cs="Times New Roman"/>
          <w:b/>
          <w:sz w:val="26"/>
          <w:szCs w:val="26"/>
          <w:lang w:eastAsia="ar-SA"/>
        </w:rPr>
        <w:t>приложении А</w:t>
      </w:r>
      <w:r w:rsidRPr="007A46B2">
        <w:rPr>
          <w:rFonts w:ascii="Times New Roman" w:eastAsia="Arial" w:hAnsi="Times New Roman" w:cs="Times New Roman"/>
          <w:sz w:val="26"/>
          <w:szCs w:val="26"/>
          <w:lang w:eastAsia="ar-SA"/>
        </w:rPr>
        <w:t xml:space="preserve"> к настоящим Нормативам.</w:t>
      </w:r>
    </w:p>
    <w:p w:rsidR="007A46B2" w:rsidRPr="007A46B2" w:rsidRDefault="007A46B2" w:rsidP="007A46B2">
      <w:pPr>
        <w:spacing w:after="0" w:line="240" w:lineRule="auto"/>
        <w:ind w:firstLine="567"/>
        <w:jc w:val="both"/>
        <w:rPr>
          <w:rFonts w:ascii="Times New Roman" w:eastAsia="Calibri" w:hAnsi="Times New Roman" w:cs="Times New Roman"/>
          <w:sz w:val="26"/>
          <w:szCs w:val="26"/>
          <w:lang w:eastAsia="en-US"/>
        </w:rPr>
      </w:pPr>
    </w:p>
    <w:p w:rsidR="007A46B2" w:rsidRPr="007A46B2" w:rsidRDefault="007A46B2" w:rsidP="007A46B2">
      <w:pPr>
        <w:spacing w:after="0" w:line="240" w:lineRule="auto"/>
        <w:ind w:firstLine="567"/>
        <w:jc w:val="center"/>
        <w:rPr>
          <w:rFonts w:ascii="Times New Roman" w:eastAsia="Calibri" w:hAnsi="Times New Roman" w:cs="Times New Roman"/>
          <w:b/>
          <w:sz w:val="28"/>
          <w:szCs w:val="28"/>
          <w:lang w:eastAsia="en-US"/>
        </w:rPr>
      </w:pPr>
      <w:r w:rsidRPr="007A46B2">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 Пространственная организация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осуществляется в соответствии с </w:t>
      </w:r>
      <w:hyperlink r:id="rId10" w:history="1">
        <w:r w:rsidRPr="007A46B2">
          <w:rPr>
            <w:rFonts w:ascii="Times New Roman" w:eastAsia="Arial" w:hAnsi="Times New Roman" w:cs="Times New Roman"/>
            <w:sz w:val="26"/>
            <w:szCs w:val="26"/>
            <w:lang w:eastAsia="ar-SA"/>
          </w:rPr>
          <w:t>Градостроительным кодексом Российской Федерации</w:t>
        </w:r>
      </w:hyperlink>
      <w:r w:rsidRPr="007A46B2">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7A46B2">
          <w:rPr>
            <w:rFonts w:ascii="Times New Roman" w:eastAsia="Arial" w:hAnsi="Times New Roman" w:cs="Times New Roman"/>
            <w:sz w:val="26"/>
            <w:szCs w:val="26"/>
            <w:lang w:eastAsia="ar-SA"/>
          </w:rPr>
          <w:t>закона Забайкальского края от 08.07.2022 №2091-ЗЗК</w:t>
        </w:r>
      </w:hyperlink>
      <w:r w:rsidRPr="007A46B2">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7A46B2">
          <w:rPr>
            <w:rFonts w:ascii="Times New Roman" w:eastAsia="Arial" w:hAnsi="Times New Roman" w:cs="Times New Roman"/>
            <w:sz w:val="26"/>
            <w:szCs w:val="26"/>
            <w:lang w:eastAsia="ar-SA"/>
          </w:rPr>
          <w:t>Забайкальского края</w:t>
        </w:r>
      </w:hyperlink>
      <w:r w:rsidRPr="007A46B2">
        <w:rPr>
          <w:rFonts w:ascii="Times New Roman" w:eastAsia="Arial" w:hAnsi="Times New Roman" w:cs="Times New Roman"/>
          <w:sz w:val="26"/>
          <w:szCs w:val="26"/>
          <w:lang w:eastAsia="ar-SA"/>
        </w:rPr>
        <w:t>. Территория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составляет 26 641,42 га. Границы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установлены законом Забайкальского края </w:t>
      </w:r>
      <w:hyperlink r:id="rId13" w:history="1">
        <w:r w:rsidRPr="007A46B2">
          <w:rPr>
            <w:rFonts w:ascii="Times New Roman" w:eastAsia="Arial" w:hAnsi="Times New Roman" w:cs="Times New Roman"/>
            <w:sz w:val="26"/>
            <w:szCs w:val="26"/>
            <w:lang w:eastAsia="ar-SA"/>
          </w:rPr>
          <w:t>от 18.12.2009 года №317-ЗЗК «О границ</w:t>
        </w:r>
      </w:hyperlink>
      <w:r w:rsidRPr="007A46B2">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1.3.3. В южной части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находится административный центр сельского поселения – село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При решении вопросов социально-экономического и градостроительного развития необходимо обязательно учитывать наличие и расположение села по </w:t>
      </w:r>
      <w:r w:rsidRPr="007A46B2">
        <w:rPr>
          <w:rFonts w:ascii="Times New Roman" w:eastAsia="Arial" w:hAnsi="Times New Roman" w:cs="Times New Roman"/>
          <w:sz w:val="26"/>
          <w:szCs w:val="26"/>
          <w:lang w:eastAsia="ar-SA"/>
        </w:rPr>
        <w:lastRenderedPageBreak/>
        <w:t>отношению к остальным населенным пунктам соседних сельсоветов. Практически вся территория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покрыта землями сельскохозяйственного использования, размеры урбанизированной территории невелика. </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Численность населения сельского поселения «</w:t>
      </w:r>
      <w:proofErr w:type="spellStart"/>
      <w:r w:rsidRPr="007A46B2">
        <w:rPr>
          <w:rFonts w:ascii="Times New Roman" w:eastAsia="Calibri" w:hAnsi="Times New Roman" w:cs="Times New Roman"/>
          <w:sz w:val="26"/>
          <w:szCs w:val="26"/>
          <w:lang w:eastAsia="en-US"/>
        </w:rPr>
        <w:t>Гунэй</w:t>
      </w:r>
      <w:proofErr w:type="spellEnd"/>
      <w:r w:rsidRPr="007A46B2">
        <w:rPr>
          <w:rFonts w:ascii="Times New Roman" w:eastAsia="Calibri" w:hAnsi="Times New Roman" w:cs="Times New Roman"/>
          <w:sz w:val="26"/>
          <w:szCs w:val="26"/>
          <w:lang w:eastAsia="en-US"/>
        </w:rPr>
        <w:t>» муниципального района «Агинский район» по состоянию на 01.01.2023 г. составляла 657 человек (по данным Территориального органа Федеральной службы государственной статистики по Забайкальскому краю).</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1.3.4. В состав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входят 1 населенный пункт: </w:t>
      </w:r>
      <w:bookmarkStart w:id="3" w:name="_Hlk151409203"/>
      <w:r w:rsidRPr="007A46B2">
        <w:rPr>
          <w:rFonts w:ascii="Times New Roman" w:eastAsia="Arial" w:hAnsi="Times New Roman" w:cs="Times New Roman"/>
          <w:sz w:val="26"/>
          <w:szCs w:val="26"/>
          <w:lang w:eastAsia="ar-SA"/>
        </w:rPr>
        <w:t xml:space="preserve">село </w:t>
      </w:r>
      <w:bookmarkEnd w:id="3"/>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(административный центр).</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и входящего в его состав села,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(от М 1:5000-1:75 000).</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1.3.11. При подготовке документов территориального планирования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и входящего в его состав населенного пункта,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w:t>
      </w:r>
      <w:r w:rsidRPr="007A46B2">
        <w:rPr>
          <w:rFonts w:ascii="Times New Roman" w:eastAsia="Arial" w:hAnsi="Times New Roman" w:cs="Times New Roman"/>
          <w:sz w:val="26"/>
          <w:szCs w:val="26"/>
          <w:lang w:eastAsia="ar-SA"/>
        </w:rPr>
        <w:lastRenderedPageBreak/>
        <w:t>сохранения историко-культурно и природного наследия для существующего и будущих поколений. При этом следует учитывать:</w:t>
      </w:r>
    </w:p>
    <w:p w:rsidR="007A46B2" w:rsidRPr="007A46B2" w:rsidRDefault="007A46B2" w:rsidP="007A46B2">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статус и миссию поселений;</w:t>
      </w:r>
    </w:p>
    <w:p w:rsidR="007A46B2" w:rsidRPr="007A46B2" w:rsidRDefault="007A46B2" w:rsidP="007A46B2">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7A46B2" w:rsidRPr="007A46B2" w:rsidRDefault="007A46B2" w:rsidP="007A46B2">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местоположение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и входящих в его состав населенного пункта в системе расселения Агинского района и Забайкальского края с учетом региональных связей;</w:t>
      </w:r>
    </w:p>
    <w:p w:rsidR="007A46B2" w:rsidRPr="007A46B2" w:rsidRDefault="007A46B2" w:rsidP="007A46B2">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7A46B2" w:rsidRPr="007A46B2" w:rsidRDefault="007A46B2" w:rsidP="007A46B2">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историко-культурное значение поселения (населенных пунктов);</w:t>
      </w:r>
    </w:p>
    <w:p w:rsidR="007A46B2" w:rsidRPr="007A46B2" w:rsidRDefault="007A46B2" w:rsidP="007A46B2">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7A46B2" w:rsidRPr="007A46B2" w:rsidRDefault="007A46B2" w:rsidP="007A46B2">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наличие ограничений пространственного развития;</w:t>
      </w:r>
    </w:p>
    <w:p w:rsidR="007A46B2" w:rsidRPr="007A46B2" w:rsidRDefault="007A46B2" w:rsidP="007A46B2">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7A46B2" w:rsidRPr="007A46B2" w:rsidRDefault="007A46B2" w:rsidP="007A46B2">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spacing w:after="0" w:line="240" w:lineRule="auto"/>
        <w:ind w:firstLine="567"/>
        <w:jc w:val="center"/>
        <w:rPr>
          <w:rFonts w:ascii="Times New Roman" w:eastAsia="Calibri" w:hAnsi="Times New Roman" w:cs="Times New Roman"/>
          <w:b/>
          <w:sz w:val="26"/>
          <w:szCs w:val="26"/>
          <w:lang w:eastAsia="en-US"/>
        </w:rPr>
      </w:pPr>
      <w:r w:rsidRPr="007A46B2">
        <w:rPr>
          <w:rFonts w:ascii="Times New Roman" w:eastAsia="Calibri" w:hAnsi="Times New Roman" w:cs="Times New Roman"/>
          <w:b/>
          <w:sz w:val="26"/>
          <w:szCs w:val="26"/>
          <w:lang w:eastAsia="en-US"/>
        </w:rPr>
        <w:t>Планировочная организация территории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1.3.12.</w:t>
      </w:r>
      <w:r w:rsidRPr="007A46B2">
        <w:rPr>
          <w:rFonts w:ascii="Arial" w:eastAsia="Arial" w:hAnsi="Arial" w:cs="Arial"/>
          <w:sz w:val="26"/>
          <w:szCs w:val="26"/>
          <w:lang w:eastAsia="ar-SA"/>
        </w:rPr>
        <w:t xml:space="preserve"> </w:t>
      </w:r>
      <w:r w:rsidRPr="007A46B2">
        <w:rPr>
          <w:rFonts w:ascii="Times New Roman" w:eastAsia="Arial" w:hAnsi="Times New Roman" w:cs="Times New Roman"/>
          <w:sz w:val="26"/>
          <w:szCs w:val="26"/>
          <w:lang w:eastAsia="ar-SA"/>
        </w:rPr>
        <w:t>Организация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1.3.13.</w:t>
      </w:r>
      <w:r w:rsidRPr="007A46B2">
        <w:rPr>
          <w:rFonts w:ascii="Arial" w:eastAsia="Arial" w:hAnsi="Arial" w:cs="Arial"/>
          <w:sz w:val="26"/>
          <w:szCs w:val="26"/>
          <w:lang w:eastAsia="ar-SA"/>
        </w:rPr>
        <w:t xml:space="preserve"> </w:t>
      </w:r>
      <w:r w:rsidRPr="007A46B2">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 учетом перспектив развития может включать следующие элементы:</w:t>
      </w:r>
    </w:p>
    <w:p w:rsidR="007A46B2" w:rsidRPr="007A46B2" w:rsidRDefault="007A46B2" w:rsidP="007A46B2">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сельское поселение;</w:t>
      </w:r>
    </w:p>
    <w:p w:rsidR="007A46B2" w:rsidRPr="007A46B2" w:rsidRDefault="007A46B2" w:rsidP="007A46B2">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населенный пункт;</w:t>
      </w:r>
    </w:p>
    <w:p w:rsidR="007A46B2" w:rsidRPr="007A46B2" w:rsidRDefault="007A46B2" w:rsidP="007A46B2">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жилой микрорайон;</w:t>
      </w:r>
    </w:p>
    <w:p w:rsidR="007A46B2" w:rsidRPr="007A46B2" w:rsidRDefault="007A46B2" w:rsidP="007A46B2">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жилой квартал;</w:t>
      </w:r>
    </w:p>
    <w:p w:rsidR="007A46B2" w:rsidRPr="007A46B2" w:rsidRDefault="007A46B2" w:rsidP="007A46B2">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земельно-имущественный комплекс;</w:t>
      </w:r>
    </w:p>
    <w:p w:rsidR="007A46B2" w:rsidRPr="007A46B2" w:rsidRDefault="007A46B2" w:rsidP="007A46B2">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земельный участок.</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1.3.14.</w:t>
      </w:r>
      <w:r w:rsidRPr="007A46B2">
        <w:rPr>
          <w:rFonts w:ascii="Arial" w:eastAsia="Arial" w:hAnsi="Arial" w:cs="Arial"/>
          <w:sz w:val="26"/>
          <w:szCs w:val="26"/>
          <w:lang w:eastAsia="ar-SA"/>
        </w:rPr>
        <w:t xml:space="preserve"> </w:t>
      </w:r>
      <w:r w:rsidRPr="007A46B2">
        <w:rPr>
          <w:rFonts w:ascii="Times New Roman" w:eastAsia="Arial" w:hAnsi="Times New Roman" w:cs="Times New Roman"/>
          <w:sz w:val="26"/>
          <w:szCs w:val="26"/>
          <w:lang w:eastAsia="ar-SA"/>
        </w:rPr>
        <w:t>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1.3.15.</w:t>
      </w:r>
      <w:r w:rsidRPr="007A46B2">
        <w:rPr>
          <w:rFonts w:ascii="Arial" w:eastAsia="Arial" w:hAnsi="Arial" w:cs="Arial"/>
          <w:sz w:val="26"/>
          <w:szCs w:val="26"/>
          <w:lang w:eastAsia="ar-SA"/>
        </w:rPr>
        <w:t xml:space="preserve"> </w:t>
      </w:r>
      <w:r w:rsidRPr="007A46B2">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взаимодействия с собственниками земельных участков и другими </w:t>
      </w:r>
      <w:r w:rsidRPr="007A46B2">
        <w:rPr>
          <w:rFonts w:ascii="Times New Roman" w:eastAsia="Arial" w:hAnsi="Times New Roman" w:cs="Times New Roman"/>
          <w:sz w:val="26"/>
          <w:szCs w:val="26"/>
          <w:lang w:eastAsia="ar-SA"/>
        </w:rPr>
        <w:lastRenderedPageBreak/>
        <w:t>землепользователями.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на перспективу, она подразделяются на следующие функциональные зоны:</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жилые;</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общественно-деловые;</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смешанной и общественно-деловой застройки;</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производственные;</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коммунально-складской инфраструктуры;</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инженерной инфраструктуры;</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транспортной инфраструктуры;</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сельскохозяйственного использования;</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сельскохозяйственных угодий;</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рекреационного назначения;</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особо охраняемых территорий;</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специального назначения;</w:t>
      </w:r>
    </w:p>
    <w:p w:rsidR="007A46B2" w:rsidRPr="007A46B2" w:rsidRDefault="007A46B2" w:rsidP="007A46B2">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иные зоны.</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1.3.18. В состав общественно-деловых зон могут включаться:</w:t>
      </w:r>
    </w:p>
    <w:p w:rsidR="007A46B2" w:rsidRPr="007A46B2" w:rsidRDefault="007A46B2" w:rsidP="007A46B2">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зоны общественно-делового назначения;</w:t>
      </w:r>
    </w:p>
    <w:p w:rsidR="007A46B2" w:rsidRPr="007A46B2" w:rsidRDefault="007A46B2" w:rsidP="007A46B2">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зоны специализированного общественного назначения;</w:t>
      </w:r>
    </w:p>
    <w:p w:rsidR="007A46B2" w:rsidRPr="007A46B2" w:rsidRDefault="007A46B2" w:rsidP="007A46B2">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7A46B2" w:rsidRPr="007A46B2" w:rsidRDefault="007A46B2" w:rsidP="007A46B2">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1.3.19.</w:t>
      </w:r>
      <w:r w:rsidRPr="007A46B2">
        <w:rPr>
          <w:rFonts w:ascii="Arial" w:eastAsia="Arial" w:hAnsi="Arial" w:cs="Arial"/>
          <w:sz w:val="26"/>
          <w:szCs w:val="26"/>
          <w:lang w:eastAsia="ar-SA"/>
        </w:rPr>
        <w:t xml:space="preserve"> </w:t>
      </w:r>
      <w:r w:rsidRPr="007A46B2">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тепло-, газо-, электроснабжения, связи;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1.3.23. В состав зон сельскохозяйственного использования могут включаться зоны сельскохозяйственных угодий (пашни, сенокосы, пастбища, залежные земли, занятые многолетними насаждениями), зоны, занятые объектами </w:t>
      </w:r>
      <w:r w:rsidRPr="007A46B2">
        <w:rPr>
          <w:rFonts w:ascii="Times New Roman" w:eastAsia="Arial" w:hAnsi="Times New Roman" w:cs="Times New Roman"/>
          <w:sz w:val="26"/>
          <w:szCs w:val="26"/>
          <w:lang w:eastAsia="ar-SA"/>
        </w:rPr>
        <w:lastRenderedPageBreak/>
        <w:t>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1.3.26. 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7A46B2">
        <w:rPr>
          <w:rFonts w:ascii="Times New Roman" w:eastAsia="Arial" w:hAnsi="Times New Roman" w:cs="Times New Roman"/>
          <w:sz w:val="26"/>
          <w:szCs w:val="26"/>
          <w:lang w:eastAsia="ar-SA"/>
        </w:rPr>
        <w:t>водоохранные</w:t>
      </w:r>
      <w:proofErr w:type="spellEnd"/>
      <w:r w:rsidRPr="007A46B2">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(поселений) Забайкальского края с учетом проводимой градостроительной политики.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w:t>
      </w:r>
      <w:r w:rsidRPr="007A46B2">
        <w:rPr>
          <w:rFonts w:ascii="Times New Roman" w:eastAsia="Arial" w:hAnsi="Times New Roman" w:cs="Times New Roman"/>
          <w:sz w:val="26"/>
          <w:szCs w:val="26"/>
          <w:lang w:eastAsia="ar-SA"/>
        </w:rPr>
        <w:lastRenderedPageBreak/>
        <w:t>землепользований.</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При решении вопросов обслуживания населения в с.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необходимо учитывать, что услуги там будут получать только за счет инфраструктуры самого сельского поселения, в связи с большой удаленностью от соседних населенных пунктов смежных сельсоветов. </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spacing w:after="0" w:line="240" w:lineRule="auto"/>
        <w:ind w:firstLine="567"/>
        <w:jc w:val="center"/>
        <w:rPr>
          <w:rFonts w:ascii="Times New Roman" w:eastAsia="Calibri" w:hAnsi="Times New Roman" w:cs="Times New Roman"/>
          <w:b/>
          <w:sz w:val="28"/>
          <w:szCs w:val="28"/>
          <w:lang w:eastAsia="en-US"/>
        </w:rPr>
      </w:pPr>
      <w:r w:rsidRPr="007A46B2">
        <w:rPr>
          <w:rFonts w:ascii="Times New Roman" w:eastAsia="Calibri" w:hAnsi="Times New Roman" w:cs="Times New Roman"/>
          <w:b/>
          <w:sz w:val="28"/>
          <w:szCs w:val="28"/>
          <w:lang w:eastAsia="en-US"/>
        </w:rPr>
        <w:t xml:space="preserve">1.4. </w:t>
      </w:r>
      <w:r w:rsidRPr="007A46B2">
        <w:rPr>
          <w:rFonts w:ascii="Times New Roman" w:eastAsia="Calibri" w:hAnsi="Times New Roman" w:cs="Times New Roman"/>
          <w:b/>
          <w:bCs/>
          <w:sz w:val="28"/>
          <w:szCs w:val="28"/>
          <w:shd w:val="clear" w:color="auto" w:fill="FFFFFF"/>
          <w:lang w:eastAsia="en-US"/>
        </w:rPr>
        <w:t xml:space="preserve">Виды объектов регионального и местного значения в </w:t>
      </w:r>
      <w:r w:rsidRPr="007A46B2">
        <w:rPr>
          <w:rFonts w:ascii="Times New Roman" w:eastAsia="Calibri" w:hAnsi="Times New Roman" w:cs="Times New Roman"/>
          <w:b/>
          <w:sz w:val="28"/>
          <w:szCs w:val="28"/>
          <w:lang w:eastAsia="en-US"/>
        </w:rPr>
        <w:t>градостроительной документации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б) планируемое размещения объекта относительно границ субъектов Российской Федерации и муниципальных образований;</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Статья 4(1) указанного Закона определяет виды объектов регионального значения. Градостроительные нормативы и требования к этим объектам определены в Региональных нормативах градостроительного проектирования Забайкальского края.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Статья 7(1) указанного Закона определяет виды объектов местного значения </w:t>
      </w:r>
      <w:r w:rsidRPr="007A46B2">
        <w:rPr>
          <w:rFonts w:ascii="Times New Roman" w:eastAsia="Arial" w:hAnsi="Times New Roman" w:cs="Times New Roman"/>
          <w:sz w:val="26"/>
          <w:szCs w:val="26"/>
          <w:lang w:eastAsia="ar-SA"/>
        </w:rPr>
        <w:lastRenderedPageBreak/>
        <w:t>муниципального района.</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 объекты электро-, газоснабжения поселений;</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 автовокзалы и автостанции;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 объекты в области образования;</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б) муниципальные общеобразовательные организации (учреждения);</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 открытые плоскостные физкультурно-спортивные сооружения;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 объекты в области культуры и искусства:</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а) муниципальные </w:t>
      </w:r>
      <w:proofErr w:type="spellStart"/>
      <w:r w:rsidRPr="007A46B2">
        <w:rPr>
          <w:rFonts w:ascii="Times New Roman" w:eastAsia="Arial" w:hAnsi="Times New Roman" w:cs="Times New Roman"/>
          <w:sz w:val="26"/>
          <w:szCs w:val="26"/>
          <w:lang w:eastAsia="ar-SA"/>
        </w:rPr>
        <w:t>межпоселенческие</w:t>
      </w:r>
      <w:proofErr w:type="spellEnd"/>
      <w:r w:rsidRPr="007A46B2">
        <w:rPr>
          <w:rFonts w:ascii="Times New Roman" w:eastAsia="Arial" w:hAnsi="Times New Roman" w:cs="Times New Roman"/>
          <w:sz w:val="26"/>
          <w:szCs w:val="26"/>
          <w:lang w:eastAsia="ar-SA"/>
        </w:rPr>
        <w:t xml:space="preserve"> библиотеки;</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б) муниципальные </w:t>
      </w:r>
      <w:proofErr w:type="spellStart"/>
      <w:r w:rsidRPr="007A46B2">
        <w:rPr>
          <w:rFonts w:ascii="Times New Roman" w:eastAsia="Arial" w:hAnsi="Times New Roman" w:cs="Times New Roman"/>
          <w:sz w:val="26"/>
          <w:szCs w:val="26"/>
          <w:lang w:eastAsia="ar-SA"/>
        </w:rPr>
        <w:t>межпоселенческие</w:t>
      </w:r>
      <w:proofErr w:type="spellEnd"/>
      <w:r w:rsidRPr="007A46B2">
        <w:rPr>
          <w:rFonts w:ascii="Times New Roman" w:eastAsia="Arial" w:hAnsi="Times New Roman" w:cs="Times New Roman"/>
          <w:sz w:val="26"/>
          <w:szCs w:val="26"/>
          <w:lang w:eastAsia="ar-SA"/>
        </w:rPr>
        <w:t xml:space="preserve"> Дома Культуры;</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в) муниципальные </w:t>
      </w:r>
      <w:proofErr w:type="spellStart"/>
      <w:r w:rsidRPr="007A46B2">
        <w:rPr>
          <w:rFonts w:ascii="Times New Roman" w:eastAsia="Arial" w:hAnsi="Times New Roman" w:cs="Times New Roman"/>
          <w:sz w:val="26"/>
          <w:szCs w:val="26"/>
          <w:lang w:eastAsia="ar-SA"/>
        </w:rPr>
        <w:t>межпоселенческие</w:t>
      </w:r>
      <w:proofErr w:type="spellEnd"/>
      <w:r w:rsidRPr="007A46B2">
        <w:rPr>
          <w:rFonts w:ascii="Times New Roman" w:eastAsia="Arial" w:hAnsi="Times New Roman" w:cs="Times New Roman"/>
          <w:sz w:val="26"/>
          <w:szCs w:val="26"/>
          <w:lang w:eastAsia="ar-SA"/>
        </w:rPr>
        <w:t xml:space="preserve"> многофункциональные культурные центры;</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г) муниципальные </w:t>
      </w:r>
      <w:proofErr w:type="spellStart"/>
      <w:r w:rsidRPr="007A46B2">
        <w:rPr>
          <w:rFonts w:ascii="Times New Roman" w:eastAsia="Arial" w:hAnsi="Times New Roman" w:cs="Times New Roman"/>
          <w:sz w:val="26"/>
          <w:szCs w:val="26"/>
          <w:lang w:eastAsia="ar-SA"/>
        </w:rPr>
        <w:t>межпоселенческие</w:t>
      </w:r>
      <w:proofErr w:type="spellEnd"/>
      <w:r w:rsidRPr="007A46B2">
        <w:rPr>
          <w:rFonts w:ascii="Times New Roman" w:eastAsia="Arial" w:hAnsi="Times New Roman" w:cs="Times New Roman"/>
          <w:sz w:val="26"/>
          <w:szCs w:val="26"/>
          <w:lang w:eastAsia="ar-SA"/>
        </w:rPr>
        <w:t xml:space="preserve"> музеи;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1.4.5. К объектам местного значения поселения относятся: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 объекты электро-, тепло-, газо- и водоснабжения населения, водоотведения;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 автовокзалы и автостанции;</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 открытые плоскостные физкультурно-спортивные сооружения;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 объекты в области культуры и искусства:</w:t>
      </w:r>
    </w:p>
    <w:p w:rsidR="007A46B2" w:rsidRPr="007A46B2" w:rsidRDefault="007A46B2" w:rsidP="007A46B2">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а) муниципальные библиотеки;</w:t>
      </w:r>
    </w:p>
    <w:p w:rsidR="007A46B2" w:rsidRPr="007A46B2" w:rsidRDefault="007A46B2" w:rsidP="007A46B2">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б) муниципальные музеи;</w:t>
      </w:r>
    </w:p>
    <w:p w:rsidR="007A46B2" w:rsidRPr="007A46B2" w:rsidRDefault="007A46B2" w:rsidP="007A46B2">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 муниципальные многофункциональные культурные центры;</w:t>
      </w:r>
    </w:p>
    <w:p w:rsidR="007A46B2" w:rsidRPr="007A46B2" w:rsidRDefault="007A46B2" w:rsidP="007A46B2">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г) парки;</w:t>
      </w:r>
    </w:p>
    <w:p w:rsidR="007A46B2" w:rsidRPr="007A46B2" w:rsidRDefault="007A46B2" w:rsidP="007A46B2">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д) дома культуры, клубы;</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7A46B2" w:rsidRPr="007A46B2" w:rsidRDefault="007A46B2" w:rsidP="007A46B2">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7A46B2" w:rsidRPr="007A46B2" w:rsidRDefault="007A46B2" w:rsidP="007A46B2">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4" w:name="_Toc434506309"/>
      <w:r w:rsidRPr="007A46B2">
        <w:rPr>
          <w:rFonts w:ascii="Times New Roman" w:eastAsia="Times New Roman" w:hAnsi="Times New Roman" w:cs="Times New Roman"/>
          <w:b/>
          <w:bCs/>
          <w:sz w:val="26"/>
          <w:szCs w:val="26"/>
          <w:lang w:eastAsia="en-US"/>
        </w:rPr>
        <w:br w:type="page"/>
      </w:r>
      <w:r w:rsidRPr="007A46B2">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4"/>
    </w:p>
    <w:p w:rsidR="007A46B2" w:rsidRPr="007A46B2" w:rsidRDefault="007A46B2" w:rsidP="007A46B2">
      <w:pPr>
        <w:spacing w:after="0" w:line="240" w:lineRule="auto"/>
        <w:ind w:firstLine="567"/>
        <w:jc w:val="both"/>
        <w:rPr>
          <w:rFonts w:ascii="Times New Roman" w:eastAsia="Calibri" w:hAnsi="Times New Roman" w:cs="Times New Roman"/>
          <w:sz w:val="26"/>
          <w:szCs w:val="26"/>
          <w:lang w:eastAsia="en-US"/>
        </w:rPr>
      </w:pPr>
    </w:p>
    <w:p w:rsidR="007A46B2" w:rsidRPr="007A46B2" w:rsidRDefault="007A46B2" w:rsidP="007A46B2">
      <w:pPr>
        <w:spacing w:after="0" w:line="240" w:lineRule="auto"/>
        <w:ind w:firstLine="709"/>
        <w:jc w:val="center"/>
        <w:rPr>
          <w:rFonts w:ascii="Times New Roman" w:eastAsia="Calibri" w:hAnsi="Times New Roman" w:cs="Times New Roman"/>
          <w:b/>
          <w:bCs/>
          <w:sz w:val="26"/>
          <w:szCs w:val="26"/>
          <w:lang w:eastAsia="en-US"/>
        </w:rPr>
      </w:pPr>
      <w:r w:rsidRPr="007A46B2">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A46B2" w:rsidRPr="007A46B2" w:rsidRDefault="007A46B2" w:rsidP="007A46B2">
      <w:pPr>
        <w:spacing w:before="120" w:after="0" w:line="240" w:lineRule="auto"/>
        <w:ind w:firstLine="567"/>
        <w:jc w:val="center"/>
        <w:rPr>
          <w:rFonts w:ascii="Times New Roman" w:eastAsia="Calibri" w:hAnsi="Times New Roman" w:cs="Times New Roman"/>
          <w:b/>
          <w:sz w:val="26"/>
          <w:szCs w:val="26"/>
          <w:lang w:eastAsia="en-US"/>
        </w:rPr>
      </w:pPr>
      <w:r w:rsidRPr="007A46B2">
        <w:rPr>
          <w:rFonts w:ascii="Times New Roman" w:eastAsia="Calibri" w:hAnsi="Times New Roman" w:cs="Times New Roman"/>
          <w:b/>
          <w:sz w:val="26"/>
          <w:szCs w:val="26"/>
          <w:lang w:eastAsia="en-US"/>
        </w:rPr>
        <w:t>2.1.1. Жилые зоны</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для:</w:t>
      </w:r>
    </w:p>
    <w:p w:rsidR="007A46B2" w:rsidRPr="007A46B2" w:rsidRDefault="007A46B2" w:rsidP="007A46B2">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7A46B2">
          <w:rPr>
            <w:rFonts w:ascii="Times New Roman" w:eastAsia="Arial" w:hAnsi="Times New Roman" w:cs="Times New Roman"/>
            <w:sz w:val="26"/>
            <w:szCs w:val="26"/>
            <w:lang w:eastAsia="ar-SA"/>
          </w:rPr>
          <w:t>40 гектаров</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7A46B2">
          <w:rPr>
            <w:rFonts w:ascii="Times New Roman" w:eastAsia="Arial" w:hAnsi="Times New Roman" w:cs="Times New Roman"/>
            <w:sz w:val="26"/>
            <w:szCs w:val="26"/>
            <w:lang w:eastAsia="ar-SA"/>
          </w:rPr>
          <w:t>18 га</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7A46B2">
          <w:rPr>
            <w:rFonts w:ascii="Times New Roman" w:eastAsia="Arial" w:hAnsi="Times New Roman" w:cs="Times New Roman"/>
            <w:sz w:val="26"/>
            <w:szCs w:val="26"/>
            <w:lang w:eastAsia="ar-SA"/>
          </w:rPr>
          <w:t>10 га</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7A46B2">
        <w:rPr>
          <w:rFonts w:ascii="Times New Roman" w:eastAsia="Arial" w:hAnsi="Times New Roman" w:cs="Times New Roman"/>
          <w:sz w:val="26"/>
          <w:szCs w:val="26"/>
          <w:lang w:eastAsia="ar-SA"/>
        </w:rPr>
        <w:t>приквартирными</w:t>
      </w:r>
      <w:proofErr w:type="spellEnd"/>
      <w:r w:rsidRPr="007A46B2">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2.1.1.3. 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7A46B2" w:rsidRPr="007A46B2" w:rsidRDefault="007A46B2" w:rsidP="007A46B2">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жилые дома (или их комплексы);</w:t>
      </w:r>
    </w:p>
    <w:p w:rsidR="007A46B2" w:rsidRPr="007A46B2" w:rsidRDefault="007A46B2" w:rsidP="007A46B2">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7A46B2" w:rsidRPr="007A46B2" w:rsidRDefault="007A46B2" w:rsidP="007A46B2">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7A46B2" w:rsidRPr="007A46B2" w:rsidRDefault="007A46B2" w:rsidP="007A46B2">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озеленение;</w:t>
      </w:r>
    </w:p>
    <w:p w:rsidR="007A46B2" w:rsidRPr="007A46B2" w:rsidRDefault="007A46B2" w:rsidP="007A46B2">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площадки для отдыха и игр детей;</w:t>
      </w:r>
    </w:p>
    <w:p w:rsidR="007A46B2" w:rsidRPr="007A46B2" w:rsidRDefault="007A46B2" w:rsidP="007A46B2">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площадки для отдыха взрослых;</w:t>
      </w:r>
    </w:p>
    <w:p w:rsidR="007A46B2" w:rsidRPr="007A46B2" w:rsidRDefault="007A46B2" w:rsidP="007A46B2">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7A46B2" w:rsidRPr="007A46B2" w:rsidRDefault="007A46B2" w:rsidP="007A46B2">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хозяйственные площадки;</w:t>
      </w:r>
    </w:p>
    <w:p w:rsidR="007A46B2" w:rsidRPr="007A46B2" w:rsidRDefault="007A46B2" w:rsidP="007A46B2">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7A46B2">
        <w:rPr>
          <w:rFonts w:ascii="Times New Roman" w:eastAsia="Arial" w:hAnsi="Times New Roman" w:cs="Times New Roman"/>
          <w:sz w:val="26"/>
          <w:szCs w:val="26"/>
          <w:lang w:eastAsia="ar-SA"/>
        </w:rPr>
        <w:lastRenderedPageBreak/>
        <w:t>землепользования и застройки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7A46B2">
        <w:rPr>
          <w:rFonts w:ascii="Times New Roman" w:eastAsia="Arial" w:hAnsi="Times New Roman" w:cs="Times New Roman"/>
          <w:sz w:val="26"/>
          <w:szCs w:val="26"/>
          <w:lang w:eastAsia="ar-SA"/>
        </w:rPr>
        <w:t>приквартирных</w:t>
      </w:r>
      <w:proofErr w:type="spellEnd"/>
      <w:r w:rsidRPr="007A46B2">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2.1.1.8. До границы соседнего приусадебного (</w:t>
      </w:r>
      <w:proofErr w:type="spellStart"/>
      <w:r w:rsidRPr="007A46B2">
        <w:rPr>
          <w:rFonts w:ascii="Times New Roman" w:eastAsia="Arial" w:hAnsi="Times New Roman" w:cs="Times New Roman"/>
          <w:sz w:val="26"/>
          <w:szCs w:val="26"/>
          <w:lang w:eastAsia="ar-SA"/>
        </w:rPr>
        <w:t>приквартирного</w:t>
      </w:r>
      <w:proofErr w:type="spellEnd"/>
      <w:r w:rsidRPr="007A46B2">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7A46B2" w:rsidRPr="007A46B2" w:rsidRDefault="007A46B2" w:rsidP="007A46B2">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Минимальный отступ от границ соседнего участка:</w:t>
      </w:r>
    </w:p>
    <w:p w:rsidR="007A46B2" w:rsidRPr="007A46B2" w:rsidRDefault="007A46B2" w:rsidP="007A46B2">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в формируемой новой застройке жилых зон – 3м; </w:t>
      </w:r>
    </w:p>
    <w:p w:rsidR="007A46B2" w:rsidRPr="007A46B2" w:rsidRDefault="007A46B2" w:rsidP="007A46B2">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7A46B2">
          <w:rPr>
            <w:rFonts w:ascii="Times New Roman" w:eastAsia="Calibri" w:hAnsi="Times New Roman" w:cs="Times New Roman"/>
            <w:sz w:val="26"/>
            <w:szCs w:val="26"/>
            <w:lang w:eastAsia="en-US"/>
          </w:rPr>
          <w:t>1 м</w:t>
        </w:r>
      </w:smartTag>
      <w:r w:rsidRPr="007A46B2">
        <w:rPr>
          <w:rFonts w:ascii="Times New Roman" w:eastAsia="Calibri" w:hAnsi="Times New Roman" w:cs="Times New Roman"/>
          <w:sz w:val="26"/>
          <w:szCs w:val="26"/>
          <w:lang w:eastAsia="en-US"/>
        </w:rPr>
        <w:t xml:space="preserve">.; </w:t>
      </w:r>
    </w:p>
    <w:p w:rsidR="007A46B2" w:rsidRPr="007A46B2" w:rsidRDefault="007A46B2" w:rsidP="007A46B2">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7A46B2">
          <w:rPr>
            <w:rFonts w:ascii="Times New Roman" w:eastAsia="Calibri" w:hAnsi="Times New Roman" w:cs="Times New Roman"/>
            <w:sz w:val="26"/>
            <w:szCs w:val="26"/>
            <w:lang w:eastAsia="en-US"/>
          </w:rPr>
          <w:t>15 метров</w:t>
        </w:r>
      </w:smartTag>
      <w:r w:rsidRPr="007A46B2">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7A46B2" w:rsidRPr="007A46B2" w:rsidRDefault="007A46B2" w:rsidP="007A46B2">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7A46B2">
          <w:rPr>
            <w:rFonts w:ascii="Times New Roman" w:eastAsia="Calibri" w:hAnsi="Times New Roman" w:cs="Times New Roman"/>
            <w:sz w:val="26"/>
            <w:szCs w:val="26"/>
            <w:lang w:eastAsia="en-US"/>
          </w:rPr>
          <w:t>1,0 м</w:t>
        </w:r>
      </w:smartTag>
      <w:r w:rsidRPr="007A46B2">
        <w:rPr>
          <w:rFonts w:ascii="Times New Roman" w:eastAsia="Calibri" w:hAnsi="Times New Roman" w:cs="Times New Roman"/>
          <w:sz w:val="26"/>
          <w:szCs w:val="26"/>
          <w:lang w:eastAsia="en-US"/>
        </w:rPr>
        <w:t xml:space="preserve"> - для одноэтажного жилого дома; </w:t>
      </w:r>
    </w:p>
    <w:p w:rsidR="007A46B2" w:rsidRPr="007A46B2" w:rsidRDefault="007A46B2" w:rsidP="007A46B2">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7A46B2">
          <w:rPr>
            <w:rFonts w:ascii="Times New Roman" w:eastAsia="Calibri" w:hAnsi="Times New Roman" w:cs="Times New Roman"/>
            <w:sz w:val="26"/>
            <w:szCs w:val="26"/>
            <w:lang w:eastAsia="en-US"/>
          </w:rPr>
          <w:t>1,5 м</w:t>
        </w:r>
      </w:smartTag>
      <w:r w:rsidRPr="007A46B2">
        <w:rPr>
          <w:rFonts w:ascii="Times New Roman" w:eastAsia="Calibri" w:hAnsi="Times New Roman" w:cs="Times New Roman"/>
          <w:sz w:val="26"/>
          <w:szCs w:val="26"/>
          <w:lang w:eastAsia="en-US"/>
        </w:rPr>
        <w:t xml:space="preserve"> - для двухэтажного жилого дома; </w:t>
      </w:r>
    </w:p>
    <w:p w:rsidR="007A46B2" w:rsidRPr="007A46B2" w:rsidRDefault="007A46B2" w:rsidP="007A46B2">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7A46B2">
          <w:rPr>
            <w:rFonts w:ascii="Times New Roman" w:eastAsia="Calibri" w:hAnsi="Times New Roman" w:cs="Times New Roman"/>
            <w:sz w:val="26"/>
            <w:szCs w:val="26"/>
            <w:lang w:eastAsia="en-US"/>
          </w:rPr>
          <w:t>2,0 м</w:t>
        </w:r>
      </w:smartTag>
      <w:r w:rsidRPr="007A46B2">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7A46B2">
          <w:rPr>
            <w:rFonts w:ascii="Times New Roman" w:eastAsia="Calibri" w:hAnsi="Times New Roman" w:cs="Times New Roman"/>
            <w:sz w:val="26"/>
            <w:szCs w:val="26"/>
            <w:lang w:eastAsia="en-US"/>
          </w:rPr>
          <w:t>5 м</w:t>
        </w:r>
      </w:smartTag>
      <w:r w:rsidRPr="007A46B2">
        <w:rPr>
          <w:rFonts w:ascii="Times New Roman" w:eastAsia="Calibri" w:hAnsi="Times New Roman" w:cs="Times New Roman"/>
          <w:sz w:val="26"/>
          <w:szCs w:val="26"/>
          <w:lang w:eastAsia="en-US"/>
        </w:rPr>
        <w:t xml:space="preserve">.; </w:t>
      </w:r>
    </w:p>
    <w:p w:rsidR="007A46B2" w:rsidRPr="007A46B2" w:rsidRDefault="007A46B2" w:rsidP="007A46B2">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7A46B2">
          <w:rPr>
            <w:rFonts w:ascii="Times New Roman" w:eastAsia="Calibri" w:hAnsi="Times New Roman" w:cs="Times New Roman"/>
            <w:sz w:val="26"/>
            <w:szCs w:val="26"/>
            <w:lang w:eastAsia="en-US"/>
          </w:rPr>
          <w:t>4 м</w:t>
        </w:r>
      </w:smartTag>
      <w:r w:rsidRPr="007A46B2">
        <w:rPr>
          <w:rFonts w:ascii="Times New Roman" w:eastAsia="Calibri" w:hAnsi="Times New Roman" w:cs="Times New Roman"/>
          <w:sz w:val="26"/>
          <w:szCs w:val="26"/>
          <w:lang w:eastAsia="en-US"/>
        </w:rPr>
        <w:t xml:space="preserve">. </w:t>
      </w:r>
    </w:p>
    <w:p w:rsidR="007A46B2" w:rsidRPr="007A46B2" w:rsidRDefault="007A46B2" w:rsidP="007A46B2">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7A46B2">
          <w:rPr>
            <w:rFonts w:ascii="Times New Roman" w:eastAsia="Calibri" w:hAnsi="Times New Roman" w:cs="Times New Roman"/>
            <w:sz w:val="26"/>
            <w:szCs w:val="26"/>
            <w:lang w:eastAsia="en-US"/>
          </w:rPr>
          <w:t>1 м</w:t>
        </w:r>
      </w:smartTag>
      <w:r w:rsidRPr="007A46B2">
        <w:rPr>
          <w:rFonts w:ascii="Times New Roman" w:eastAsia="Calibri" w:hAnsi="Times New Roman" w:cs="Times New Roman"/>
          <w:sz w:val="26"/>
          <w:szCs w:val="26"/>
          <w:lang w:eastAsia="en-US"/>
        </w:rPr>
        <w:t xml:space="preserve">; </w:t>
      </w:r>
    </w:p>
    <w:p w:rsidR="007A46B2" w:rsidRPr="007A46B2" w:rsidRDefault="007A46B2" w:rsidP="007A46B2">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7A46B2">
          <w:rPr>
            <w:rFonts w:ascii="Times New Roman" w:eastAsia="Calibri" w:hAnsi="Times New Roman" w:cs="Times New Roman"/>
            <w:sz w:val="26"/>
            <w:szCs w:val="26"/>
            <w:lang w:eastAsia="en-US"/>
          </w:rPr>
          <w:t>5 м</w:t>
        </w:r>
      </w:smartTag>
      <w:r w:rsidRPr="007A46B2">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7A46B2">
          <w:rPr>
            <w:rFonts w:ascii="Times New Roman" w:eastAsia="Calibri" w:hAnsi="Times New Roman" w:cs="Times New Roman"/>
            <w:sz w:val="26"/>
            <w:szCs w:val="26"/>
            <w:lang w:eastAsia="en-US"/>
          </w:rPr>
          <w:t>3 м</w:t>
        </w:r>
      </w:smartTag>
      <w:r w:rsidRPr="007A46B2">
        <w:rPr>
          <w:rFonts w:ascii="Times New Roman" w:eastAsia="Calibri" w:hAnsi="Times New Roman" w:cs="Times New Roman"/>
          <w:sz w:val="26"/>
          <w:szCs w:val="26"/>
          <w:lang w:eastAsia="en-US"/>
        </w:rPr>
        <w:t xml:space="preserve">. </w:t>
      </w:r>
    </w:p>
    <w:p w:rsidR="007A46B2" w:rsidRPr="007A46B2" w:rsidRDefault="007A46B2" w:rsidP="007A46B2">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7A46B2">
          <w:rPr>
            <w:rFonts w:ascii="Times New Roman" w:eastAsia="Arial" w:hAnsi="Times New Roman" w:cs="Times New Roman"/>
            <w:sz w:val="26"/>
            <w:szCs w:val="26"/>
            <w:lang w:eastAsia="ar-SA"/>
          </w:rPr>
          <w:t>2 м</w:t>
        </w:r>
      </w:smartTag>
      <w:r w:rsidRPr="007A46B2">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7A46B2">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2.1.1.10. Отдельные хозяйственные площадки (необходимые нескольким домохозяйствам) в зонах усадебной застройки возможно предусматривать на землях общего пользования, так площадки для мусоросборников - из расчета 1 контейнер на 10-20 домов.</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2.1.1.12. 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7A46B2">
          <w:rPr>
            <w:rFonts w:ascii="Times New Roman" w:eastAsia="Arial" w:hAnsi="Times New Roman" w:cs="Times New Roman"/>
            <w:sz w:val="26"/>
            <w:szCs w:val="26"/>
            <w:lang w:eastAsia="ar-SA"/>
          </w:rPr>
          <w:t>50 м</w:t>
        </w:r>
      </w:smartTag>
      <w:r w:rsidRPr="007A46B2">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7A46B2">
          <w:rPr>
            <w:rFonts w:ascii="Times New Roman" w:eastAsia="Arial" w:hAnsi="Times New Roman" w:cs="Times New Roman"/>
            <w:sz w:val="26"/>
            <w:szCs w:val="26"/>
            <w:lang w:eastAsia="ar-SA"/>
          </w:rPr>
          <w:t>30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2.1.2. Общественно–деловые зоны</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7A46B2">
          <w:rPr>
            <w:rFonts w:ascii="Times New Roman" w:eastAsia="Arial" w:hAnsi="Times New Roman" w:cs="Times New Roman"/>
            <w:sz w:val="26"/>
            <w:szCs w:val="26"/>
            <w:lang w:eastAsia="ar-SA"/>
          </w:rPr>
          <w:t>100 кв. м</w:t>
        </w:r>
      </w:smartTag>
      <w:r w:rsidRPr="007A46B2">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7A46B2">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7A46B2">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7A46B2">
        <w:rPr>
          <w:rFonts w:ascii="Times New Roman" w:eastAsia="Arial" w:hAnsi="Times New Roman" w:cs="Times New Roman"/>
          <w:bCs/>
          <w:sz w:val="26"/>
          <w:szCs w:val="26"/>
          <w:lang w:eastAsia="ar-SA"/>
        </w:rPr>
        <w:t xml:space="preserve">Администрации </w:t>
      </w:r>
      <w:r w:rsidRPr="007A46B2">
        <w:rPr>
          <w:rFonts w:ascii="Times New Roman" w:eastAsia="Arial" w:hAnsi="Times New Roman" w:cs="Times New Roman"/>
          <w:sz w:val="26"/>
          <w:szCs w:val="26"/>
          <w:lang w:eastAsia="ar-SA"/>
        </w:rPr>
        <w:t>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при предоставлении соответствующей схемы размещения объектов</w:t>
      </w:r>
      <w:r w:rsidRPr="007A46B2">
        <w:rPr>
          <w:rFonts w:ascii="Times New Roman" w:eastAsia="Arial" w:hAnsi="Times New Roman" w:cs="Times New Roman"/>
          <w:bCs/>
          <w:sz w:val="26"/>
          <w:szCs w:val="26"/>
          <w:lang w:eastAsia="ar-SA"/>
        </w:rPr>
        <w:t>.</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7A46B2">
        <w:rPr>
          <w:rFonts w:ascii="Times New Roman" w:eastAsia="Arial" w:hAnsi="Times New Roman" w:cs="Times New Roman"/>
          <w:b/>
          <w:sz w:val="26"/>
          <w:szCs w:val="26"/>
          <w:lang w:eastAsia="ar-SA"/>
        </w:rPr>
        <w:t>2.1.3. Зоны рекреационного назначения</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2.1.3.3. Рекреационные зоны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spacing w:after="0" w:line="240" w:lineRule="auto"/>
        <w:ind w:firstLine="567"/>
        <w:jc w:val="center"/>
        <w:rPr>
          <w:rFonts w:ascii="Times New Roman" w:eastAsia="Calibri" w:hAnsi="Times New Roman" w:cs="Times New Roman"/>
          <w:b/>
          <w:bCs/>
          <w:sz w:val="26"/>
          <w:szCs w:val="26"/>
          <w:lang w:eastAsia="en-US"/>
        </w:rPr>
      </w:pPr>
      <w:r w:rsidRPr="007A46B2">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7A46B2" w:rsidRPr="007A46B2" w:rsidRDefault="007A46B2" w:rsidP="007A46B2">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2.2.1. Производственные зоны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2.2.1.2. В границах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7A46B2">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7A46B2" w:rsidRPr="007A46B2" w:rsidRDefault="007A46B2" w:rsidP="007A46B2">
      <w:pPr>
        <w:widowControl w:val="0"/>
        <w:suppressAutoHyphens/>
        <w:autoSpaceDE w:val="0"/>
        <w:spacing w:after="0" w:line="240" w:lineRule="auto"/>
        <w:ind w:firstLine="539"/>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7A46B2" w:rsidRPr="007A46B2" w:rsidRDefault="007A46B2" w:rsidP="007A46B2">
      <w:pPr>
        <w:widowControl w:val="0"/>
        <w:suppressAutoHyphens/>
        <w:autoSpaceDE w:val="0"/>
        <w:spacing w:after="0" w:line="240" w:lineRule="auto"/>
        <w:ind w:firstLine="539"/>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7A46B2">
        <w:rPr>
          <w:rFonts w:ascii="Times New Roman" w:eastAsia="Arial" w:hAnsi="Times New Roman" w:cs="Times New Roman"/>
          <w:b/>
          <w:sz w:val="26"/>
          <w:szCs w:val="26"/>
          <w:lang w:eastAsia="ar-SA"/>
        </w:rPr>
        <w:t>2.2.2. Коммунально-складские зоны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предназначены для размещения </w:t>
      </w:r>
      <w:proofErr w:type="spellStart"/>
      <w:r w:rsidRPr="007A46B2">
        <w:rPr>
          <w:rFonts w:ascii="Times New Roman" w:eastAsia="Arial" w:hAnsi="Times New Roman" w:cs="Times New Roman"/>
          <w:sz w:val="26"/>
          <w:szCs w:val="26"/>
          <w:lang w:eastAsia="ar-SA"/>
        </w:rPr>
        <w:t>общетоварных</w:t>
      </w:r>
      <w:proofErr w:type="spellEnd"/>
      <w:r w:rsidRPr="007A46B2">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2.3.1. Особо охраняемые территории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7A46B2">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К землям особо охраняемых территорий относятся земли:</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особо охраняемых природных территорий;</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природоохранного назначения (регионального значения);</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историко-культурного назначения;</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2.3.1.3.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Земли историко-культурного назначения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2.3.1.4. К землям историко-культурного назначения относятся земли: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lastRenderedPageBreak/>
        <w:t>2.3.2. Зоны специального назначения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7A46B2">
          <w:rPr>
            <w:rFonts w:ascii="Times New Roman" w:eastAsia="Arial" w:hAnsi="Times New Roman" w:cs="Arial"/>
            <w:sz w:val="26"/>
            <w:szCs w:val="26"/>
            <w:lang w:eastAsia="ar-SA"/>
          </w:rPr>
          <w:t>СанПиН</w:t>
        </w:r>
      </w:hyperlink>
      <w:r w:rsidRPr="007A46B2">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2.3.2.3. Полигоны промышленных отходов, мусороперерабатывающие заводы, в связи со спецификой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Зоны размещения кладбищ</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2.3.2.5. Не разрешается размещать кладбища на территориях:</w:t>
      </w:r>
    </w:p>
    <w:p w:rsidR="007A46B2" w:rsidRPr="007A46B2" w:rsidRDefault="007A46B2" w:rsidP="007A46B2">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7A46B2" w:rsidRPr="007A46B2" w:rsidRDefault="007A46B2" w:rsidP="007A46B2">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с выходом на поверхность </w:t>
      </w:r>
      <w:proofErr w:type="spellStart"/>
      <w:r w:rsidRPr="007A46B2">
        <w:rPr>
          <w:rFonts w:ascii="Times New Roman" w:eastAsia="Arial" w:hAnsi="Times New Roman" w:cs="Times New Roman"/>
          <w:sz w:val="26"/>
          <w:szCs w:val="26"/>
          <w:lang w:eastAsia="ar-SA"/>
        </w:rPr>
        <w:t>закарстованных</w:t>
      </w:r>
      <w:proofErr w:type="spellEnd"/>
      <w:r w:rsidRPr="007A46B2">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7A46B2" w:rsidRPr="007A46B2" w:rsidRDefault="007A46B2" w:rsidP="007A46B2">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7A46B2" w:rsidRPr="007A46B2" w:rsidRDefault="007A46B2" w:rsidP="007A46B2">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не затопляться при паводках;</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7A46B2">
          <w:rPr>
            <w:rFonts w:ascii="Times New Roman" w:eastAsia="Arial" w:hAnsi="Times New Roman" w:cs="Times New Roman"/>
            <w:sz w:val="26"/>
            <w:szCs w:val="26"/>
            <w:lang w:eastAsia="ar-SA"/>
          </w:rPr>
          <w:t>2,5 м</w:t>
        </w:r>
      </w:smartTag>
      <w:r w:rsidRPr="007A46B2">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7A46B2">
          <w:rPr>
            <w:rFonts w:ascii="Times New Roman" w:eastAsia="Arial" w:hAnsi="Times New Roman" w:cs="Times New Roman"/>
            <w:sz w:val="26"/>
            <w:szCs w:val="26"/>
            <w:lang w:eastAsia="ar-SA"/>
          </w:rPr>
          <w:t>2,5 м</w:t>
        </w:r>
      </w:smartTag>
      <w:r w:rsidRPr="007A46B2">
        <w:rPr>
          <w:rFonts w:ascii="Times New Roman" w:eastAsia="Arial" w:hAnsi="Times New Roman" w:cs="Times New Roman"/>
          <w:sz w:val="26"/>
          <w:szCs w:val="26"/>
          <w:lang w:eastAsia="ar-SA"/>
        </w:rPr>
        <w:t xml:space="preserve"> от </w:t>
      </w:r>
      <w:r w:rsidRPr="007A46B2">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7A46B2" w:rsidRPr="007A46B2" w:rsidRDefault="007A46B2" w:rsidP="007A46B2">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7A46B2">
          <w:rPr>
            <w:rFonts w:ascii="Times New Roman" w:eastAsia="Arial" w:hAnsi="Times New Roman" w:cs="Times New Roman"/>
            <w:sz w:val="26"/>
            <w:szCs w:val="26"/>
            <w:lang w:eastAsia="ar-SA"/>
          </w:rPr>
          <w:t>500 м</w:t>
        </w:r>
      </w:smartTag>
      <w:r w:rsidRPr="007A46B2">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7A46B2">
          <w:rPr>
            <w:rFonts w:ascii="Times New Roman" w:eastAsia="Arial" w:hAnsi="Times New Roman" w:cs="Times New Roman"/>
            <w:sz w:val="26"/>
            <w:szCs w:val="26"/>
            <w:lang w:eastAsia="ar-SA"/>
          </w:rPr>
          <w:t>40 га</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7A46B2">
          <w:rPr>
            <w:rFonts w:ascii="Times New Roman" w:eastAsia="Arial" w:hAnsi="Times New Roman" w:cs="Times New Roman"/>
            <w:sz w:val="26"/>
            <w:szCs w:val="26"/>
            <w:lang w:eastAsia="ar-SA"/>
          </w:rPr>
          <w:t>300 м</w:t>
        </w:r>
      </w:smartTag>
      <w:r w:rsidRPr="007A46B2">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7A46B2">
          <w:rPr>
            <w:rFonts w:ascii="Times New Roman" w:eastAsia="Arial" w:hAnsi="Times New Roman" w:cs="Times New Roman"/>
            <w:sz w:val="26"/>
            <w:szCs w:val="26"/>
            <w:lang w:eastAsia="ar-SA"/>
          </w:rPr>
          <w:t>20 га</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7A46B2">
          <w:rPr>
            <w:rFonts w:ascii="Times New Roman" w:eastAsia="Arial" w:hAnsi="Times New Roman" w:cs="Times New Roman"/>
            <w:sz w:val="26"/>
            <w:szCs w:val="26"/>
            <w:lang w:eastAsia="ar-SA"/>
          </w:rPr>
          <w:t>50 м</w:t>
        </w:r>
      </w:smartTag>
      <w:r w:rsidRPr="007A46B2">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7A46B2">
          <w:rPr>
            <w:rFonts w:ascii="Times New Roman" w:eastAsia="Arial" w:hAnsi="Times New Roman" w:cs="Times New Roman"/>
            <w:sz w:val="26"/>
            <w:szCs w:val="26"/>
            <w:lang w:eastAsia="ar-SA"/>
          </w:rPr>
          <w:t>1000 м</w:t>
        </w:r>
      </w:smartTag>
      <w:r w:rsidRPr="007A46B2">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7A46B2" w:rsidRPr="007A46B2" w:rsidRDefault="007A46B2" w:rsidP="007A46B2">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7A46B2" w:rsidRPr="007A46B2" w:rsidRDefault="007A46B2" w:rsidP="007A46B2">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наличие водоупорного слоя для кладбищ традиционного типа;</w:t>
      </w:r>
    </w:p>
    <w:p w:rsidR="007A46B2" w:rsidRPr="007A46B2" w:rsidRDefault="007A46B2" w:rsidP="007A46B2">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систему дренажа; - </w:t>
      </w:r>
      <w:proofErr w:type="spellStart"/>
      <w:r w:rsidRPr="007A46B2">
        <w:rPr>
          <w:rFonts w:ascii="Times New Roman" w:eastAsia="Arial" w:hAnsi="Times New Roman" w:cs="Times New Roman"/>
          <w:sz w:val="26"/>
          <w:szCs w:val="26"/>
          <w:lang w:eastAsia="ar-SA"/>
        </w:rPr>
        <w:t>обваловку</w:t>
      </w:r>
      <w:proofErr w:type="spellEnd"/>
      <w:r w:rsidRPr="007A46B2">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7A46B2" w:rsidRPr="007A46B2" w:rsidRDefault="007A46B2" w:rsidP="007A46B2">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характер и площадь зеленых насаждений;</w:t>
      </w:r>
    </w:p>
    <w:p w:rsidR="007A46B2" w:rsidRPr="007A46B2" w:rsidRDefault="007A46B2" w:rsidP="007A46B2">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7A46B2" w:rsidRPr="007A46B2" w:rsidRDefault="007A46B2" w:rsidP="007A46B2">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7A46B2" w:rsidRPr="007A46B2" w:rsidRDefault="007A46B2" w:rsidP="007A46B2">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Зоны размещения скотомогильников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в соответствии с требованиями «Ветеринарно-санитарных </w:t>
      </w:r>
      <w:hyperlink r:id="rId15" w:history="1">
        <w:r w:rsidRPr="007A46B2">
          <w:rPr>
            <w:rFonts w:ascii="Times New Roman" w:eastAsia="Arial" w:hAnsi="Times New Roman" w:cs="Times New Roman"/>
            <w:sz w:val="26"/>
            <w:szCs w:val="26"/>
            <w:lang w:eastAsia="ar-SA"/>
          </w:rPr>
          <w:t>правил</w:t>
        </w:r>
      </w:hyperlink>
      <w:r w:rsidRPr="007A46B2">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7A46B2">
          <w:rPr>
            <w:rFonts w:ascii="Times New Roman" w:eastAsia="Arial" w:hAnsi="Times New Roman" w:cs="Times New Roman"/>
            <w:sz w:val="26"/>
            <w:szCs w:val="26"/>
            <w:lang w:eastAsia="ar-SA"/>
          </w:rPr>
          <w:t>600 кв. м</w:t>
        </w:r>
      </w:smartTag>
      <w:r w:rsidRPr="007A46B2">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7A46B2">
          <w:rPr>
            <w:rFonts w:ascii="Times New Roman" w:eastAsia="Arial" w:hAnsi="Times New Roman" w:cs="Times New Roman"/>
            <w:sz w:val="26"/>
            <w:szCs w:val="26"/>
            <w:lang w:eastAsia="ar-SA"/>
          </w:rPr>
          <w:t>2 м</w:t>
        </w:r>
      </w:smartTag>
      <w:r w:rsidRPr="007A46B2">
        <w:rPr>
          <w:rFonts w:ascii="Times New Roman" w:eastAsia="Arial" w:hAnsi="Times New Roman" w:cs="Times New Roman"/>
          <w:sz w:val="26"/>
          <w:szCs w:val="26"/>
          <w:lang w:eastAsia="ar-SA"/>
        </w:rPr>
        <w:t xml:space="preserve"> от поверхности земли.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7A46B2">
          <w:rPr>
            <w:rFonts w:ascii="Times New Roman" w:eastAsia="Arial" w:hAnsi="Times New Roman" w:cs="Times New Roman"/>
            <w:sz w:val="26"/>
            <w:szCs w:val="26"/>
            <w:lang w:eastAsia="ar-SA"/>
          </w:rPr>
          <w:t>1000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7A46B2">
          <w:rPr>
            <w:rFonts w:ascii="Times New Roman" w:eastAsia="Arial" w:hAnsi="Times New Roman" w:cs="Times New Roman"/>
            <w:sz w:val="26"/>
            <w:szCs w:val="26"/>
            <w:lang w:eastAsia="ar-SA"/>
          </w:rPr>
          <w:t>200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7A46B2">
          <w:rPr>
            <w:rFonts w:ascii="Times New Roman" w:eastAsia="Arial" w:hAnsi="Times New Roman" w:cs="Times New Roman"/>
            <w:sz w:val="26"/>
            <w:szCs w:val="26"/>
            <w:lang w:eastAsia="ar-SA"/>
          </w:rPr>
          <w:t>300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7A46B2">
          <w:rPr>
            <w:rFonts w:ascii="Times New Roman" w:eastAsia="Arial" w:hAnsi="Times New Roman" w:cs="Times New Roman"/>
            <w:sz w:val="26"/>
            <w:szCs w:val="26"/>
            <w:lang w:eastAsia="ar-SA"/>
          </w:rPr>
          <w:t>2 м</w:t>
        </w:r>
      </w:smartTag>
      <w:r w:rsidRPr="007A46B2">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7A46B2">
          <w:rPr>
            <w:rFonts w:ascii="Times New Roman" w:eastAsia="Arial" w:hAnsi="Times New Roman" w:cs="Times New Roman"/>
            <w:sz w:val="26"/>
            <w:szCs w:val="26"/>
            <w:lang w:eastAsia="ar-SA"/>
          </w:rPr>
          <w:t>1,4 м</w:t>
        </w:r>
      </w:smartTag>
      <w:r w:rsidRPr="007A46B2">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7A46B2">
          <w:rPr>
            <w:rFonts w:ascii="Times New Roman" w:eastAsia="Arial" w:hAnsi="Times New Roman" w:cs="Times New Roman"/>
            <w:sz w:val="26"/>
            <w:szCs w:val="26"/>
            <w:lang w:eastAsia="ar-SA"/>
          </w:rPr>
          <w:t>1,5 м</w:t>
        </w:r>
      </w:smartTag>
      <w:r w:rsidRPr="007A46B2">
        <w:rPr>
          <w:rFonts w:ascii="Times New Roman" w:eastAsia="Arial" w:hAnsi="Times New Roman" w:cs="Times New Roman"/>
          <w:sz w:val="26"/>
          <w:szCs w:val="26"/>
          <w:lang w:eastAsia="ar-SA"/>
        </w:rPr>
        <w:t xml:space="preserve"> и переходной мост через траншею.</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Зоны размещения полигонов твердых бытовых отходов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7A46B2">
          <w:rPr>
            <w:rFonts w:ascii="Times New Roman" w:eastAsia="Arial" w:hAnsi="Times New Roman" w:cs="Times New Roman"/>
            <w:sz w:val="26"/>
            <w:szCs w:val="26"/>
            <w:lang w:eastAsia="ar-SA"/>
          </w:rPr>
          <w:t>500 м</w:t>
        </w:r>
      </w:smartTag>
      <w:r w:rsidRPr="007A46B2">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7A46B2">
          <w:rPr>
            <w:rFonts w:ascii="Times New Roman" w:eastAsia="Arial" w:hAnsi="Times New Roman" w:cs="Times New Roman"/>
            <w:sz w:val="26"/>
            <w:szCs w:val="26"/>
            <w:lang w:eastAsia="ar-SA"/>
          </w:rPr>
          <w:t>1000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2.3.2.18. Не допускается размещение полигонов ТБО:</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 на территории зон санитарной охраны источников воды;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 в местах выхода на поверхность трещиноватых пород;</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 в местах выклинивания водоносных горизонтов;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7A46B2">
          <w:rPr>
            <w:rFonts w:ascii="Times New Roman" w:eastAsia="Arial" w:hAnsi="Times New Roman" w:cs="Times New Roman"/>
            <w:sz w:val="26"/>
            <w:szCs w:val="26"/>
            <w:lang w:eastAsia="ar-SA"/>
          </w:rPr>
          <w:t>2 м</w:t>
        </w:r>
      </w:smartTag>
      <w:r w:rsidRPr="007A46B2">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7A46B2">
          <w:rPr>
            <w:rFonts w:ascii="Times New Roman" w:eastAsia="Arial" w:hAnsi="Times New Roman" w:cs="Times New Roman"/>
            <w:sz w:val="26"/>
            <w:szCs w:val="26"/>
            <w:lang w:eastAsia="ar-SA"/>
          </w:rPr>
          <w:t>2 м</w:t>
        </w:r>
      </w:smartTag>
      <w:r w:rsidRPr="007A46B2">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spacing w:after="0" w:line="240" w:lineRule="auto"/>
        <w:ind w:firstLine="709"/>
        <w:jc w:val="center"/>
        <w:rPr>
          <w:rFonts w:ascii="Times New Roman" w:eastAsia="Calibri" w:hAnsi="Times New Roman" w:cs="Times New Roman"/>
          <w:b/>
          <w:bCs/>
          <w:sz w:val="26"/>
          <w:szCs w:val="26"/>
          <w:lang w:eastAsia="en-US"/>
        </w:rPr>
      </w:pPr>
      <w:r w:rsidRPr="007A46B2">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2.4.1. Электроснабжение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2.4.1.1. Систему электроснабжения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w:t>
      </w:r>
      <w:r w:rsidRPr="007A46B2">
        <w:rPr>
          <w:rFonts w:ascii="Times New Roman" w:eastAsia="Arial" w:hAnsi="Times New Roman" w:cs="Times New Roman"/>
          <w:sz w:val="26"/>
          <w:szCs w:val="26"/>
          <w:lang w:eastAsia="ar-SA"/>
        </w:rPr>
        <w:lastRenderedPageBreak/>
        <w:t>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7A46B2">
        <w:rPr>
          <w:rFonts w:ascii="Times New Roman" w:eastAsia="Arial" w:hAnsi="Times New Roman" w:cs="Times New Roman"/>
          <w:sz w:val="26"/>
          <w:szCs w:val="26"/>
          <w:lang w:eastAsia="ar-SA"/>
        </w:rPr>
        <w:t>кВ</w:t>
      </w:r>
      <w:proofErr w:type="spellEnd"/>
      <w:r w:rsidRPr="007A46B2">
        <w:rPr>
          <w:rFonts w:ascii="Times New Roman" w:eastAsia="Arial" w:hAnsi="Times New Roman" w:cs="Times New Roman"/>
          <w:sz w:val="26"/>
          <w:szCs w:val="26"/>
          <w:lang w:eastAsia="ar-SA"/>
        </w:rPr>
        <w:t xml:space="preserve"> и выше.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2.4.1.4. Электрические сети 10 (6) </w:t>
      </w:r>
      <w:proofErr w:type="spellStart"/>
      <w:r w:rsidRPr="007A46B2">
        <w:rPr>
          <w:rFonts w:ascii="Times New Roman" w:eastAsia="Arial" w:hAnsi="Times New Roman" w:cs="Times New Roman"/>
          <w:sz w:val="26"/>
          <w:szCs w:val="26"/>
          <w:lang w:eastAsia="ar-SA"/>
        </w:rPr>
        <w:t>кВ</w:t>
      </w:r>
      <w:proofErr w:type="spellEnd"/>
      <w:r w:rsidRPr="007A46B2">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7A46B2">
        <w:rPr>
          <w:rFonts w:ascii="Times New Roman" w:eastAsia="Arial" w:hAnsi="Times New Roman" w:cs="Times New Roman"/>
          <w:sz w:val="26"/>
          <w:szCs w:val="26"/>
          <w:lang w:eastAsia="ar-SA"/>
        </w:rPr>
        <w:t>энергоснабжающих</w:t>
      </w:r>
      <w:proofErr w:type="spellEnd"/>
      <w:r w:rsidRPr="007A46B2">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7A46B2">
        <w:rPr>
          <w:rFonts w:ascii="Times New Roman" w:eastAsia="Arial" w:hAnsi="Times New Roman" w:cs="Times New Roman"/>
          <w:sz w:val="26"/>
          <w:szCs w:val="26"/>
          <w:lang w:eastAsia="ar-SA"/>
        </w:rPr>
        <w:t>кВ</w:t>
      </w:r>
      <w:proofErr w:type="spellEnd"/>
      <w:r w:rsidRPr="007A46B2">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7A46B2">
        <w:rPr>
          <w:rFonts w:ascii="Times New Roman" w:eastAsia="Arial" w:hAnsi="Times New Roman" w:cs="Times New Roman"/>
          <w:sz w:val="26"/>
          <w:szCs w:val="26"/>
          <w:lang w:eastAsia="ar-SA"/>
        </w:rPr>
        <w:t>энергоснабжающей</w:t>
      </w:r>
      <w:proofErr w:type="spellEnd"/>
      <w:r w:rsidRPr="007A46B2">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7A46B2">
          <w:rPr>
            <w:rFonts w:ascii="Times New Roman" w:eastAsia="Arial" w:hAnsi="Times New Roman" w:cs="Times New Roman"/>
            <w:sz w:val="26"/>
            <w:szCs w:val="26"/>
            <w:lang w:eastAsia="ar-SA"/>
          </w:rPr>
          <w:t>2 метра</w:t>
        </w:r>
      </w:smartTag>
      <w:r w:rsidRPr="007A46B2">
        <w:rPr>
          <w:rFonts w:ascii="Times New Roman" w:eastAsia="Arial" w:hAnsi="Times New Roman" w:cs="Times New Roman"/>
          <w:sz w:val="26"/>
          <w:szCs w:val="26"/>
          <w:lang w:eastAsia="ar-SA"/>
        </w:rPr>
        <w:t xml:space="preserve"> с каждой стороны.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lastRenderedPageBreak/>
        <w:t>2.4.2. Водоснабжение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2.4.2.2.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следует:</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7A46B2">
        <w:rPr>
          <w:rFonts w:ascii="Times New Roman" w:eastAsia="Arial" w:hAnsi="Times New Roman" w:cs="Times New Roman"/>
          <w:sz w:val="26"/>
          <w:szCs w:val="26"/>
          <w:lang w:eastAsia="ar-SA"/>
        </w:rPr>
        <w:t>подрусловые</w:t>
      </w:r>
      <w:proofErr w:type="spellEnd"/>
      <w:r w:rsidRPr="007A46B2">
        <w:rPr>
          <w:rFonts w:ascii="Times New Roman" w:eastAsia="Arial" w:hAnsi="Times New Roman" w:cs="Times New Roman"/>
          <w:sz w:val="26"/>
          <w:szCs w:val="26"/>
          <w:lang w:eastAsia="ar-SA"/>
        </w:rPr>
        <w:t xml:space="preserve"> и другие воды).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7A46B2">
          <w:rPr>
            <w:rFonts w:ascii="Times New Roman" w:eastAsia="Arial" w:hAnsi="Times New Roman" w:cs="Times New Roman"/>
            <w:sz w:val="26"/>
            <w:szCs w:val="26"/>
            <w:lang w:eastAsia="ar-SA"/>
          </w:rPr>
          <w:t>100 мм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7A46B2">
          <w:rPr>
            <w:rFonts w:ascii="Times New Roman" w:eastAsia="Arial" w:hAnsi="Times New Roman" w:cs="Times New Roman"/>
            <w:sz w:val="26"/>
            <w:szCs w:val="26"/>
            <w:lang w:eastAsia="ar-SA"/>
          </w:rPr>
          <w:t>200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7A46B2">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2.4.3. Канализация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7A46B2">
        <w:rPr>
          <w:rFonts w:ascii="Times New Roman" w:eastAsia="Arial" w:hAnsi="Times New Roman" w:cs="Times New Roman"/>
          <w:sz w:val="26"/>
          <w:szCs w:val="26"/>
          <w:lang w:eastAsia="ar-SA"/>
        </w:rPr>
        <w:t>Судунтуй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в соответствии с СП 32.13330.2018 и СанПиН 2.2.1/2.1.1.1200-03 (в новой редакции).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2.4.3.3.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Удельное водоотведение на </w:t>
      </w:r>
      <w:proofErr w:type="spellStart"/>
      <w:r w:rsidRPr="007A46B2">
        <w:rPr>
          <w:rFonts w:ascii="Times New Roman" w:eastAsia="Arial" w:hAnsi="Times New Roman" w:cs="Times New Roman"/>
          <w:sz w:val="26"/>
          <w:szCs w:val="26"/>
          <w:lang w:eastAsia="ar-SA"/>
        </w:rPr>
        <w:t>неканализованных</w:t>
      </w:r>
      <w:proofErr w:type="spellEnd"/>
      <w:r w:rsidRPr="007A46B2">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2.4.3.5. Для отдельно стоящих </w:t>
      </w:r>
      <w:proofErr w:type="spellStart"/>
      <w:r w:rsidRPr="007A46B2">
        <w:rPr>
          <w:rFonts w:ascii="Times New Roman" w:eastAsia="Arial" w:hAnsi="Times New Roman" w:cs="Times New Roman"/>
          <w:sz w:val="26"/>
          <w:szCs w:val="26"/>
          <w:lang w:eastAsia="ar-SA"/>
        </w:rPr>
        <w:t>неканализованных</w:t>
      </w:r>
      <w:proofErr w:type="spellEnd"/>
      <w:r w:rsidRPr="007A46B2">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2.4.4. Теплоснабжение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7A46B2">
        <w:rPr>
          <w:rFonts w:ascii="Times New Roman" w:eastAsia="Arial" w:hAnsi="Times New Roman" w:cs="Times New Roman"/>
          <w:sz w:val="26"/>
          <w:szCs w:val="26"/>
          <w:lang w:eastAsia="ar-SA"/>
        </w:rPr>
        <w:lastRenderedPageBreak/>
        <w:t>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жилых и общественных зданий.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2.4.4.3. Не допускается размещение:</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котельных, встроенных в многоквартирные жилые здания;</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7A46B2">
          <w:rPr>
            <w:rFonts w:ascii="Times New Roman" w:eastAsia="Arial" w:hAnsi="Times New Roman" w:cs="Times New Roman"/>
            <w:sz w:val="26"/>
            <w:szCs w:val="26"/>
            <w:lang w:eastAsia="ar-SA"/>
          </w:rPr>
          <w:t>4 м</w:t>
        </w:r>
      </w:smartTag>
      <w:r w:rsidRPr="007A46B2">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7A46B2">
            <w:rPr>
              <w:rFonts w:ascii="Times New Roman" w:eastAsia="Arial" w:hAnsi="Times New Roman" w:cs="Times New Roman"/>
              <w:sz w:val="26"/>
              <w:szCs w:val="26"/>
              <w:lang w:eastAsia="ar-SA"/>
            </w:rPr>
            <w:t>8 м</w:t>
          </w:r>
        </w:smartTag>
        <w:r w:rsidRPr="007A46B2">
          <w:rPr>
            <w:rFonts w:ascii="Times New Roman" w:eastAsia="Arial" w:hAnsi="Times New Roman" w:cs="Times New Roman"/>
            <w:sz w:val="26"/>
            <w:szCs w:val="26"/>
            <w:lang w:eastAsia="ar-SA"/>
          </w:rPr>
          <w:t>.</w:t>
        </w:r>
      </w:smartTag>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7A46B2" w:rsidRPr="007A46B2" w:rsidTr="00F447D3">
        <w:tc>
          <w:tcPr>
            <w:tcW w:w="4961" w:type="dxa"/>
            <w:vMerge w:val="restart"/>
            <w:tcBorders>
              <w:top w:val="single" w:sz="2" w:space="0" w:color="auto"/>
              <w:left w:val="single" w:sz="6" w:space="0" w:color="auto"/>
              <w:bottom w:val="single" w:sz="4" w:space="0" w:color="auto"/>
              <w:right w:val="single" w:sz="6"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Тепловая производительность котельных,</w:t>
            </w:r>
          </w:p>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Гкал/ч (МВт)</w:t>
            </w:r>
          </w:p>
        </w:tc>
        <w:tc>
          <w:tcPr>
            <w:tcW w:w="3969" w:type="dxa"/>
            <w:gridSpan w:val="2"/>
            <w:tcBorders>
              <w:top w:val="single" w:sz="4" w:space="0" w:color="auto"/>
              <w:left w:val="single" w:sz="4" w:space="0" w:color="auto"/>
              <w:bottom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Размер земельного участка (га) котельных, работающих</w:t>
            </w:r>
          </w:p>
        </w:tc>
      </w:tr>
      <w:tr w:rsidR="007A46B2" w:rsidRPr="007A46B2" w:rsidTr="00F447D3">
        <w:tc>
          <w:tcPr>
            <w:tcW w:w="4961" w:type="dxa"/>
            <w:vMerge/>
            <w:tcBorders>
              <w:top w:val="single" w:sz="4" w:space="0" w:color="auto"/>
              <w:left w:val="single" w:sz="6" w:space="0" w:color="auto"/>
              <w:bottom w:val="single" w:sz="6" w:space="0" w:color="auto"/>
              <w:right w:val="single" w:sz="6" w:space="0" w:color="auto"/>
            </w:tcBorders>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 xml:space="preserve">на </w:t>
            </w:r>
            <w:proofErr w:type="spellStart"/>
            <w:r w:rsidRPr="007A46B2">
              <w:rPr>
                <w:rFonts w:ascii="Times New Roman" w:eastAsia="Times New Roman" w:hAnsi="Times New Roman" w:cs="Times New Roman"/>
                <w:sz w:val="24"/>
                <w:szCs w:val="24"/>
              </w:rPr>
              <w:t>газомазутном</w:t>
            </w:r>
            <w:proofErr w:type="spellEnd"/>
            <w:r w:rsidRPr="007A46B2">
              <w:rPr>
                <w:rFonts w:ascii="Times New Roman" w:eastAsia="Times New Roman" w:hAnsi="Times New Roman" w:cs="Times New Roman"/>
                <w:sz w:val="24"/>
                <w:szCs w:val="24"/>
              </w:rPr>
              <w:t xml:space="preserve"> топливе</w:t>
            </w:r>
          </w:p>
        </w:tc>
      </w:tr>
      <w:tr w:rsidR="007A46B2" w:rsidRPr="007A46B2" w:rsidTr="00F447D3">
        <w:tc>
          <w:tcPr>
            <w:tcW w:w="4961" w:type="dxa"/>
            <w:tcBorders>
              <w:top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0,7</w:t>
            </w:r>
          </w:p>
        </w:tc>
      </w:tr>
      <w:tr w:rsidR="007A46B2" w:rsidRPr="007A46B2" w:rsidTr="00F447D3">
        <w:tc>
          <w:tcPr>
            <w:tcW w:w="4961" w:type="dxa"/>
            <w:tcBorders>
              <w:top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1,0</w:t>
            </w:r>
          </w:p>
        </w:tc>
      </w:tr>
      <w:tr w:rsidR="007A46B2" w:rsidRPr="007A46B2" w:rsidTr="00F447D3">
        <w:tc>
          <w:tcPr>
            <w:tcW w:w="4961" w:type="dxa"/>
            <w:tcBorders>
              <w:top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1,5</w:t>
            </w:r>
          </w:p>
        </w:tc>
      </w:tr>
      <w:tr w:rsidR="007A46B2" w:rsidRPr="007A46B2" w:rsidTr="00F447D3">
        <w:tc>
          <w:tcPr>
            <w:tcW w:w="4961" w:type="dxa"/>
            <w:tcBorders>
              <w:top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2,5</w:t>
            </w:r>
          </w:p>
        </w:tc>
      </w:tr>
      <w:tr w:rsidR="007A46B2" w:rsidRPr="007A46B2" w:rsidTr="00F447D3">
        <w:tc>
          <w:tcPr>
            <w:tcW w:w="4961" w:type="dxa"/>
            <w:tcBorders>
              <w:top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3,0</w:t>
            </w: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spacing w:after="0" w:line="240" w:lineRule="auto"/>
        <w:ind w:firstLine="709"/>
        <w:jc w:val="center"/>
        <w:rPr>
          <w:rFonts w:ascii="Times New Roman" w:eastAsia="Calibri" w:hAnsi="Times New Roman" w:cs="Times New Roman"/>
          <w:b/>
          <w:bCs/>
          <w:sz w:val="26"/>
          <w:szCs w:val="26"/>
          <w:lang w:eastAsia="en-US"/>
        </w:rPr>
      </w:pPr>
      <w:r w:rsidRPr="007A46B2">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2.5.1. Общие требования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2.5.1.2. Планировочные и технические решения при проектировании улиц и дорог на территории поселений района, пересечений дорог должны обеспечивать </w:t>
      </w:r>
      <w:r w:rsidRPr="007A46B2">
        <w:rPr>
          <w:rFonts w:ascii="Times New Roman" w:eastAsia="Arial" w:hAnsi="Times New Roman" w:cs="Times New Roman"/>
          <w:sz w:val="26"/>
          <w:szCs w:val="26"/>
          <w:lang w:eastAsia="ar-SA"/>
        </w:rPr>
        <w:lastRenderedPageBreak/>
        <w:t>безопасность движения транспортных средств и пешеходов, в том числе удобные и безопасные пути движения инвалидов, пользующихся колясками.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2.5.2. Внешний транспорт.</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в рамках Схемы территориального планирования муниципального района «Агинский район».</w:t>
      </w:r>
      <w:bookmarkStart w:id="5" w:name="sub_100353"/>
      <w:r w:rsidRPr="007A46B2">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2.5.3. Сеть улиц и дорог</w:t>
      </w:r>
    </w:p>
    <w:bookmarkEnd w:id="5"/>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2.5.3.1. Улично-дорожная сеть основных планировочных единиц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7A46B2">
        <w:rPr>
          <w:rFonts w:ascii="Times New Roman" w:eastAsia="Arial" w:hAnsi="Times New Roman" w:cs="Times New Roman"/>
          <w:sz w:val="26"/>
          <w:szCs w:val="26"/>
          <w:lang w:eastAsia="ar-SA"/>
        </w:rPr>
        <w:t>шумозащитных</w:t>
      </w:r>
      <w:proofErr w:type="spellEnd"/>
      <w:r w:rsidRPr="007A46B2">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2.5.3.5. Категории улиц и дорог на территории поселений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следует </w:t>
      </w:r>
      <w:r w:rsidRPr="007A46B2">
        <w:rPr>
          <w:rFonts w:ascii="Times New Roman" w:eastAsia="Arial" w:hAnsi="Times New Roman" w:cs="Times New Roman"/>
          <w:sz w:val="26"/>
          <w:szCs w:val="26"/>
          <w:lang w:eastAsia="ar-SA"/>
        </w:rPr>
        <w:lastRenderedPageBreak/>
        <w:t>назначать в соответствии с требованиями СП 396.1325800.2018 (с изменениями на 16.11.2021 г.).</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2.5.3.6. </w:t>
      </w:r>
      <w:r w:rsidRPr="007A46B2">
        <w:rPr>
          <w:rFonts w:ascii="Times New Roman" w:eastAsia="Arial" w:hAnsi="Times New Roman" w:cs="Arial"/>
          <w:sz w:val="26"/>
          <w:szCs w:val="26"/>
          <w:lang w:eastAsia="ar-SA"/>
        </w:rPr>
        <w:t>Основные улицы</w:t>
      </w:r>
      <w:r w:rsidRPr="007A46B2">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рельефа местности, но не менее </w:t>
      </w:r>
      <w:smartTag w:uri="urn:schemas-microsoft-com:office:smarttags" w:element="metricconverter">
        <w:smartTagPr>
          <w:attr w:name="ProductID" w:val="9 м"/>
        </w:smartTagPr>
        <w:r w:rsidRPr="007A46B2">
          <w:rPr>
            <w:rFonts w:ascii="Times New Roman" w:eastAsia="Arial" w:hAnsi="Times New Roman" w:cs="Times New Roman"/>
            <w:sz w:val="26"/>
            <w:szCs w:val="26"/>
            <w:lang w:eastAsia="ar-SA"/>
          </w:rPr>
          <w:t>9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2.5.3.8. 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7A46B2">
          <w:rPr>
            <w:rFonts w:ascii="Times New Roman" w:eastAsia="Arial" w:hAnsi="Times New Roman" w:cs="Times New Roman"/>
            <w:sz w:val="26"/>
            <w:szCs w:val="26"/>
            <w:lang w:eastAsia="ar-SA"/>
          </w:rPr>
          <w:t>150 м</w:t>
        </w:r>
      </w:smartTag>
      <w:r w:rsidRPr="007A46B2">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7A46B2">
          <w:rPr>
            <w:rFonts w:ascii="Times New Roman" w:eastAsia="Arial" w:hAnsi="Times New Roman" w:cs="Times New Roman"/>
            <w:sz w:val="26"/>
            <w:szCs w:val="26"/>
            <w:lang w:eastAsia="ar-SA"/>
          </w:rPr>
          <w:t>4,5 м</w:t>
        </w:r>
      </w:smartTag>
      <w:r w:rsidRPr="007A46B2">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7A46B2">
          <w:rPr>
            <w:rFonts w:ascii="Times New Roman" w:eastAsia="Arial" w:hAnsi="Times New Roman" w:cs="Times New Roman"/>
            <w:sz w:val="26"/>
            <w:szCs w:val="26"/>
            <w:lang w:eastAsia="ar-SA"/>
          </w:rPr>
          <w:t>7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7A46B2">
          <w:rPr>
            <w:rFonts w:ascii="Times New Roman" w:eastAsia="Arial" w:hAnsi="Times New Roman" w:cs="Times New Roman"/>
            <w:sz w:val="26"/>
            <w:szCs w:val="26"/>
            <w:lang w:eastAsia="ar-SA"/>
          </w:rPr>
          <w:t>7 м</w:t>
        </w:r>
      </w:smartTag>
      <w:r w:rsidRPr="007A46B2">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7A46B2">
          <w:rPr>
            <w:rFonts w:ascii="Times New Roman" w:eastAsia="Arial" w:hAnsi="Times New Roman" w:cs="Times New Roman"/>
            <w:sz w:val="26"/>
            <w:szCs w:val="26"/>
            <w:lang w:eastAsia="ar-SA"/>
          </w:rPr>
          <w:t>15 м</w:t>
        </w:r>
      </w:smartTag>
      <w:r w:rsidRPr="007A46B2">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7A46B2">
          <w:rPr>
            <w:rFonts w:ascii="Times New Roman" w:eastAsia="Arial" w:hAnsi="Times New Roman" w:cs="Times New Roman"/>
            <w:sz w:val="26"/>
            <w:szCs w:val="26"/>
            <w:lang w:eastAsia="ar-SA"/>
          </w:rPr>
          <w:t>200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7A46B2">
          <w:rPr>
            <w:rFonts w:ascii="Times New Roman" w:eastAsia="Arial" w:hAnsi="Times New Roman" w:cs="Times New Roman"/>
            <w:sz w:val="26"/>
            <w:szCs w:val="26"/>
            <w:lang w:eastAsia="ar-SA"/>
          </w:rPr>
          <w:t>150 м</w:t>
        </w:r>
      </w:smartTag>
      <w:r w:rsidRPr="007A46B2">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7A46B2">
          <w:rPr>
            <w:rFonts w:ascii="Times New Roman" w:eastAsia="Arial" w:hAnsi="Times New Roman" w:cs="Times New Roman"/>
            <w:sz w:val="26"/>
            <w:szCs w:val="26"/>
            <w:lang w:eastAsia="ar-SA"/>
          </w:rPr>
          <w:t>12 м</w:t>
        </w:r>
      </w:smartTag>
      <w:r w:rsidRPr="007A46B2">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7A46B2">
        <w:rPr>
          <w:rFonts w:ascii="Times New Roman" w:eastAsia="Times New Roman" w:hAnsi="Times New Roman" w:cs="Times New Roman"/>
          <w:b/>
          <w:bCs/>
          <w:sz w:val="26"/>
          <w:szCs w:val="26"/>
          <w:lang w:eastAsia="en-US"/>
        </w:rPr>
        <w:br w:type="page"/>
      </w:r>
      <w:r w:rsidRPr="007A46B2">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spacing w:after="0" w:line="240" w:lineRule="auto"/>
        <w:ind w:firstLine="567"/>
        <w:jc w:val="center"/>
        <w:rPr>
          <w:rFonts w:ascii="Times New Roman" w:eastAsia="Calibri" w:hAnsi="Times New Roman" w:cs="Times New Roman"/>
          <w:b/>
          <w:sz w:val="28"/>
          <w:szCs w:val="28"/>
          <w:lang w:eastAsia="en-US"/>
        </w:rPr>
      </w:pPr>
      <w:r w:rsidRPr="007A46B2">
        <w:rPr>
          <w:rFonts w:ascii="Times New Roman" w:eastAsia="Arial" w:hAnsi="Times New Roman" w:cs="Times New Roman"/>
          <w:b/>
          <w:sz w:val="28"/>
          <w:szCs w:val="28"/>
          <w:lang w:eastAsia="ar-SA"/>
        </w:rPr>
        <w:t xml:space="preserve">3.1. Расчетные показатели </w:t>
      </w:r>
      <w:r w:rsidRPr="007A46B2">
        <w:rPr>
          <w:rFonts w:ascii="Times New Roman" w:eastAsia="Calibri" w:hAnsi="Times New Roman" w:cs="Times New Roman"/>
          <w:b/>
          <w:sz w:val="28"/>
          <w:szCs w:val="28"/>
          <w:lang w:eastAsia="en-US"/>
        </w:rPr>
        <w:t>объектов инженерной инфраструктуры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Электроснабжение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7A46B2" w:rsidRPr="007A46B2" w:rsidTr="00F447D3">
        <w:trPr>
          <w:trHeight w:val="778"/>
        </w:trPr>
        <w:tc>
          <w:tcPr>
            <w:tcW w:w="574"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trHeight w:val="776"/>
        </w:trPr>
        <w:tc>
          <w:tcPr>
            <w:tcW w:w="574"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c>
          <w:tcPr>
            <w:tcW w:w="1417"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r>
      <w:tr w:rsidR="007A46B2" w:rsidRPr="007A46B2" w:rsidTr="00F447D3">
        <w:trPr>
          <w:trHeight w:val="836"/>
        </w:trPr>
        <w:tc>
          <w:tcPr>
            <w:tcW w:w="574"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w:t>
            </w:r>
          </w:p>
        </w:tc>
        <w:tc>
          <w:tcPr>
            <w:tcW w:w="285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 xml:space="preserve">Электроэнергия, электропотребление </w:t>
            </w:r>
            <w:r w:rsidRPr="007A46B2">
              <w:rPr>
                <w:rFonts w:ascii="Times New Roman" w:eastAsia="Calibri" w:hAnsi="Times New Roman" w:cs="Times New Roman"/>
                <w:sz w:val="26"/>
                <w:szCs w:val="26"/>
                <w:lang w:val="en-US" w:eastAsia="en-US"/>
              </w:rPr>
              <w:t>**</w:t>
            </w:r>
          </w:p>
        </w:tc>
        <w:tc>
          <w:tcPr>
            <w:tcW w:w="1559" w:type="dxa"/>
            <w:vAlign w:val="center"/>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7A46B2">
              <w:rPr>
                <w:rFonts w:ascii="Times New Roman" w:eastAsia="Calibri" w:hAnsi="Times New Roman" w:cs="Times New Roman"/>
                <w:sz w:val="26"/>
                <w:szCs w:val="26"/>
                <w:lang w:eastAsia="en-US"/>
              </w:rPr>
              <w:t>кВт·ч</w:t>
            </w:r>
            <w:proofErr w:type="spellEnd"/>
            <w:r w:rsidRPr="007A46B2">
              <w:rPr>
                <w:rFonts w:ascii="Times New Roman" w:eastAsia="Calibri" w:hAnsi="Times New Roman" w:cs="Times New Roman"/>
                <w:sz w:val="26"/>
                <w:szCs w:val="26"/>
                <w:lang w:eastAsia="en-US"/>
              </w:rPr>
              <w:t xml:space="preserve">  / год на 1 чел.</w:t>
            </w:r>
          </w:p>
        </w:tc>
        <w:tc>
          <w:tcPr>
            <w:tcW w:w="156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2400</w:t>
            </w:r>
          </w:p>
        </w:tc>
        <w:tc>
          <w:tcPr>
            <w:tcW w:w="3089" w:type="dxa"/>
            <w:gridSpan w:val="2"/>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Не нормируется</w:t>
            </w:r>
          </w:p>
        </w:tc>
      </w:tr>
      <w:tr w:rsidR="007A46B2" w:rsidRPr="007A46B2" w:rsidTr="00F447D3">
        <w:trPr>
          <w:trHeight w:val="836"/>
        </w:trPr>
        <w:tc>
          <w:tcPr>
            <w:tcW w:w="574"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w:t>
            </w:r>
          </w:p>
        </w:tc>
        <w:tc>
          <w:tcPr>
            <w:tcW w:w="285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ч / год</w:t>
            </w:r>
          </w:p>
        </w:tc>
        <w:tc>
          <w:tcPr>
            <w:tcW w:w="156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6840</w:t>
            </w:r>
          </w:p>
        </w:tc>
        <w:tc>
          <w:tcPr>
            <w:tcW w:w="3089"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r w:rsidR="007A46B2" w:rsidRPr="007A46B2" w:rsidTr="00F447D3">
        <w:trPr>
          <w:trHeight w:val="836"/>
        </w:trPr>
        <w:tc>
          <w:tcPr>
            <w:tcW w:w="574"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w:t>
            </w:r>
          </w:p>
        </w:tc>
        <w:tc>
          <w:tcPr>
            <w:tcW w:w="285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Электрические нагрузки ***</w:t>
            </w:r>
          </w:p>
        </w:tc>
        <w:tc>
          <w:tcPr>
            <w:tcW w:w="1559" w:type="dxa"/>
            <w:vAlign w:val="center"/>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кВт</w:t>
            </w:r>
          </w:p>
        </w:tc>
        <w:tc>
          <w:tcPr>
            <w:tcW w:w="156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w:t>
            </w:r>
          </w:p>
        </w:tc>
        <w:tc>
          <w:tcPr>
            <w:tcW w:w="3089"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bl>
    <w:p w:rsidR="007A46B2" w:rsidRPr="007A46B2" w:rsidRDefault="007A46B2" w:rsidP="007A46B2">
      <w:pPr>
        <w:spacing w:after="0" w:line="240" w:lineRule="auto"/>
        <w:ind w:firstLine="709"/>
        <w:contextualSpacing/>
        <w:jc w:val="both"/>
        <w:rPr>
          <w:rFonts w:ascii="Times New Roman" w:eastAsia="Calibri" w:hAnsi="Times New Roman" w:cs="Times New Roman"/>
          <w:b/>
          <w:i/>
          <w:sz w:val="24"/>
          <w:szCs w:val="24"/>
          <w:lang w:eastAsia="en-US"/>
        </w:rPr>
      </w:pPr>
      <w:r w:rsidRPr="007A46B2">
        <w:rPr>
          <w:rFonts w:ascii="Times New Roman" w:eastAsia="Calibri" w:hAnsi="Times New Roman" w:cs="Times New Roman"/>
          <w:b/>
          <w:i/>
          <w:sz w:val="24"/>
          <w:szCs w:val="24"/>
          <w:lang w:eastAsia="en-US"/>
        </w:rPr>
        <w:t>Примечания:</w:t>
      </w:r>
    </w:p>
    <w:p w:rsidR="007A46B2" w:rsidRPr="007A46B2" w:rsidRDefault="007A46B2" w:rsidP="007A46B2">
      <w:pPr>
        <w:spacing w:after="0" w:line="240" w:lineRule="auto"/>
        <w:ind w:firstLine="709"/>
        <w:contextualSpacing/>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7A46B2" w:rsidRPr="007A46B2" w:rsidRDefault="007A46B2" w:rsidP="007A46B2">
      <w:pPr>
        <w:spacing w:after="0" w:line="240" w:lineRule="auto"/>
        <w:ind w:firstLine="709"/>
        <w:contextualSpacing/>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7A46B2" w:rsidRPr="007A46B2" w:rsidRDefault="007A46B2" w:rsidP="007A46B2">
      <w:pPr>
        <w:spacing w:after="0" w:line="240" w:lineRule="auto"/>
        <w:ind w:firstLine="709"/>
        <w:contextualSpacing/>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lastRenderedPageBreak/>
        <w:t>3.1.2. Нормативы потребления электроэнергии на человека для укрупненных расчетов при градостроительном проектировании в зависимости от типа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7A46B2" w:rsidRPr="007A46B2" w:rsidTr="00F447D3">
        <w:trPr>
          <w:trHeight w:val="552"/>
        </w:trPr>
        <w:tc>
          <w:tcPr>
            <w:tcW w:w="3085"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Times New Roman" w:hAnsi="Times New Roman" w:cs="Times New Roman"/>
                <w:sz w:val="24"/>
                <w:szCs w:val="24"/>
                <w:lang w:eastAsia="ar-SA"/>
              </w:rPr>
              <w:t>Количество комнат</w:t>
            </w:r>
          </w:p>
        </w:tc>
        <w:tc>
          <w:tcPr>
            <w:tcW w:w="1304" w:type="dxa"/>
          </w:tcPr>
          <w:p w:rsidR="007A46B2" w:rsidRPr="007A46B2" w:rsidRDefault="007A46B2" w:rsidP="007A46B2">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 человек</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2 человека</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3 человека</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4 человека</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5 человек и более</w:t>
            </w:r>
          </w:p>
        </w:tc>
      </w:tr>
      <w:tr w:rsidR="007A46B2" w:rsidRPr="007A46B2" w:rsidTr="00F447D3">
        <w:tc>
          <w:tcPr>
            <w:tcW w:w="9605" w:type="dxa"/>
            <w:gridSpan w:val="6"/>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Times New Roman" w:hAnsi="Times New Roman" w:cs="Times New Roman"/>
                <w:sz w:val="24"/>
                <w:szCs w:val="24"/>
                <w:lang w:eastAsia="ar-SA"/>
              </w:rPr>
              <w:t>При наличии электрической плиты</w:t>
            </w:r>
          </w:p>
        </w:tc>
      </w:tr>
      <w:tr w:rsidR="007A46B2" w:rsidRPr="007A46B2" w:rsidTr="00F447D3">
        <w:tc>
          <w:tcPr>
            <w:tcW w:w="3085" w:type="dxa"/>
          </w:tcPr>
          <w:p w:rsidR="007A46B2" w:rsidRPr="007A46B2" w:rsidRDefault="007A46B2" w:rsidP="007A4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 комната</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140</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87</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67</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55</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48</w:t>
            </w:r>
          </w:p>
        </w:tc>
      </w:tr>
      <w:tr w:rsidR="007A46B2" w:rsidRPr="007A46B2" w:rsidTr="00F447D3">
        <w:tc>
          <w:tcPr>
            <w:tcW w:w="3085" w:type="dxa"/>
          </w:tcPr>
          <w:p w:rsidR="007A46B2" w:rsidRPr="007A46B2" w:rsidRDefault="007A46B2" w:rsidP="007A4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2 комнаты</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165</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102</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79</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64</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56</w:t>
            </w:r>
          </w:p>
        </w:tc>
      </w:tr>
      <w:tr w:rsidR="007A46B2" w:rsidRPr="007A46B2" w:rsidTr="00F447D3">
        <w:tc>
          <w:tcPr>
            <w:tcW w:w="3085" w:type="dxa"/>
          </w:tcPr>
          <w:p w:rsidR="007A46B2" w:rsidRPr="007A46B2" w:rsidRDefault="007A46B2" w:rsidP="007A4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3 комнаты</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180</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112</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87</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70</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61</w:t>
            </w:r>
          </w:p>
        </w:tc>
      </w:tr>
      <w:tr w:rsidR="007A46B2" w:rsidRPr="007A46B2" w:rsidTr="00F447D3">
        <w:tc>
          <w:tcPr>
            <w:tcW w:w="3085" w:type="dxa"/>
          </w:tcPr>
          <w:p w:rsidR="007A46B2" w:rsidRPr="007A46B2" w:rsidRDefault="007A46B2" w:rsidP="007A4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4 комнаты и более</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192</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119</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92</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75</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65</w:t>
            </w:r>
          </w:p>
        </w:tc>
      </w:tr>
      <w:tr w:rsidR="007A46B2" w:rsidRPr="007A46B2" w:rsidTr="00F447D3">
        <w:tc>
          <w:tcPr>
            <w:tcW w:w="9605" w:type="dxa"/>
            <w:gridSpan w:val="6"/>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Times New Roman" w:hAnsi="Times New Roman" w:cs="Times New Roman"/>
                <w:sz w:val="24"/>
                <w:szCs w:val="24"/>
                <w:lang w:eastAsia="ar-SA"/>
              </w:rPr>
              <w:t>При наличии газовой плиты</w:t>
            </w:r>
          </w:p>
        </w:tc>
      </w:tr>
      <w:tr w:rsidR="007A46B2" w:rsidRPr="007A46B2" w:rsidTr="00F447D3">
        <w:tc>
          <w:tcPr>
            <w:tcW w:w="3085" w:type="dxa"/>
          </w:tcPr>
          <w:p w:rsidR="007A46B2" w:rsidRPr="007A46B2" w:rsidRDefault="007A46B2" w:rsidP="007A4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 комната</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90</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56</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43</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35</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31</w:t>
            </w:r>
          </w:p>
        </w:tc>
      </w:tr>
      <w:tr w:rsidR="007A46B2" w:rsidRPr="007A46B2" w:rsidTr="00F447D3">
        <w:tc>
          <w:tcPr>
            <w:tcW w:w="3085" w:type="dxa"/>
          </w:tcPr>
          <w:p w:rsidR="007A46B2" w:rsidRPr="007A46B2" w:rsidRDefault="007A46B2" w:rsidP="007A4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2 комнаты</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116</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72</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56</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45</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39</w:t>
            </w:r>
          </w:p>
        </w:tc>
      </w:tr>
      <w:tr w:rsidR="007A46B2" w:rsidRPr="007A46B2" w:rsidTr="00F447D3">
        <w:tc>
          <w:tcPr>
            <w:tcW w:w="3085" w:type="dxa"/>
          </w:tcPr>
          <w:p w:rsidR="007A46B2" w:rsidRPr="007A46B2" w:rsidRDefault="007A46B2" w:rsidP="007A4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3 комнаты</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131</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81</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63</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51</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45</w:t>
            </w:r>
          </w:p>
        </w:tc>
      </w:tr>
      <w:tr w:rsidR="007A46B2" w:rsidRPr="007A46B2" w:rsidTr="00F447D3">
        <w:tc>
          <w:tcPr>
            <w:tcW w:w="3085" w:type="dxa"/>
          </w:tcPr>
          <w:p w:rsidR="007A46B2" w:rsidRPr="007A46B2" w:rsidRDefault="007A46B2" w:rsidP="007A4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4 комнаты и более</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142</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88</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68</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55</w:t>
            </w:r>
          </w:p>
        </w:tc>
        <w:tc>
          <w:tcPr>
            <w:tcW w:w="1304" w:type="dxa"/>
          </w:tcPr>
          <w:p w:rsidR="007A46B2" w:rsidRPr="007A46B2" w:rsidRDefault="007A46B2" w:rsidP="007A46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48</w:t>
            </w: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7A46B2" w:rsidRPr="007A46B2" w:rsidRDefault="007A46B2" w:rsidP="007A46B2">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7A46B2">
        <w:rPr>
          <w:rFonts w:ascii="Times New Roman" w:eastAsia="Times New Roman" w:hAnsi="Times New Roman" w:cs="Times New Roman"/>
          <w:sz w:val="26"/>
          <w:szCs w:val="26"/>
          <w:lang w:eastAsia="ar-SA"/>
        </w:rPr>
        <w:t>кВА</w:t>
      </w:r>
      <w:proofErr w:type="spellEnd"/>
      <w:r w:rsidRPr="007A46B2">
        <w:rPr>
          <w:rFonts w:ascii="Times New Roman" w:eastAsia="Times New Roman" w:hAnsi="Times New Roman" w:cs="Times New Roman"/>
          <w:sz w:val="26"/>
          <w:szCs w:val="26"/>
          <w:lang w:eastAsia="ar-SA"/>
        </w:rPr>
        <w:t xml:space="preserve">  -  не более 50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7A46B2">
        <w:rPr>
          <w:rFonts w:ascii="Times New Roman" w:eastAsia="Times New Roman" w:hAnsi="Times New Roman" w:cs="Times New Roman"/>
          <w:sz w:val="26"/>
          <w:szCs w:val="26"/>
          <w:lang w:eastAsia="ar-SA"/>
        </w:rPr>
        <w:t>кВА</w:t>
      </w:r>
      <w:proofErr w:type="spellEnd"/>
      <w:r w:rsidRPr="007A46B2">
        <w:rPr>
          <w:rFonts w:ascii="Times New Roman" w:eastAsia="Times New Roman" w:hAnsi="Times New Roman" w:cs="Times New Roman"/>
          <w:sz w:val="26"/>
          <w:szCs w:val="26"/>
          <w:lang w:eastAsia="ar-SA"/>
        </w:rPr>
        <w:t xml:space="preserve">  -  не более 50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7A46B2">
        <w:rPr>
          <w:rFonts w:ascii="Times New Roman" w:eastAsia="Times New Roman" w:hAnsi="Times New Roman" w:cs="Times New Roman"/>
          <w:sz w:val="26"/>
          <w:szCs w:val="26"/>
          <w:lang w:eastAsia="ar-SA"/>
        </w:rPr>
        <w:t>кВА</w:t>
      </w:r>
      <w:proofErr w:type="spellEnd"/>
      <w:r w:rsidRPr="007A46B2">
        <w:rPr>
          <w:rFonts w:ascii="Times New Roman" w:eastAsia="Times New Roman" w:hAnsi="Times New Roman" w:cs="Times New Roman"/>
          <w:sz w:val="26"/>
          <w:szCs w:val="26"/>
          <w:lang w:eastAsia="ar-SA"/>
        </w:rPr>
        <w:t xml:space="preserve">  -  не более 80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7A46B2">
        <w:rPr>
          <w:rFonts w:ascii="Times New Roman" w:eastAsia="Times New Roman" w:hAnsi="Times New Roman" w:cs="Times New Roman"/>
          <w:sz w:val="26"/>
          <w:szCs w:val="26"/>
          <w:lang w:eastAsia="ar-SA"/>
        </w:rPr>
        <w:t>кВА</w:t>
      </w:r>
      <w:proofErr w:type="spellEnd"/>
      <w:r w:rsidRPr="007A46B2">
        <w:rPr>
          <w:rFonts w:ascii="Times New Roman" w:eastAsia="Times New Roman" w:hAnsi="Times New Roman" w:cs="Times New Roman"/>
          <w:sz w:val="26"/>
          <w:szCs w:val="26"/>
          <w:lang w:eastAsia="ar-SA"/>
        </w:rPr>
        <w:t xml:space="preserve">  -  не более 150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Секционирующие пункты  -  не более 80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Тепло-газоснабжение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общественных и жилых зданий.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7A46B2">
        <w:rPr>
          <w:rFonts w:ascii="Times New Roman" w:eastAsia="Times New Roman" w:hAnsi="Times New Roman" w:cs="Times New Roman"/>
          <w:sz w:val="26"/>
          <w:szCs w:val="26"/>
          <w:lang w:eastAsia="ar-SA"/>
        </w:rPr>
        <w:t>Гкал/ч (МВт)</w:t>
      </w:r>
      <w:r w:rsidRPr="007A46B2">
        <w:rPr>
          <w:rFonts w:ascii="Times New Roman" w:eastAsia="Arial" w:hAnsi="Times New Roman" w:cs="Times New Roman"/>
          <w:sz w:val="26"/>
          <w:szCs w:val="26"/>
          <w:lang w:eastAsia="ar-SA"/>
        </w:rPr>
        <w:t xml:space="preserve"> приведены в таблице.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7A46B2" w:rsidRPr="007A46B2" w:rsidTr="00F447D3">
        <w:tc>
          <w:tcPr>
            <w:tcW w:w="675" w:type="dxa"/>
            <w:vMerge w:val="restart"/>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4"/>
                <w:szCs w:val="24"/>
                <w:lang w:eastAsia="ar-SA"/>
              </w:rPr>
              <w:t>№</w:t>
            </w:r>
          </w:p>
        </w:tc>
        <w:tc>
          <w:tcPr>
            <w:tcW w:w="3969" w:type="dxa"/>
            <w:vMerge w:val="restart"/>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7A46B2">
              <w:rPr>
                <w:rFonts w:ascii="Times New Roman" w:eastAsia="Times New Roman" w:hAnsi="Times New Roman" w:cs="Times New Roman"/>
                <w:sz w:val="24"/>
                <w:szCs w:val="24"/>
                <w:lang w:eastAsia="ar-SA"/>
              </w:rPr>
              <w:t>Теплопроизводительность</w:t>
            </w:r>
            <w:proofErr w:type="spellEnd"/>
            <w:r w:rsidRPr="007A46B2">
              <w:rPr>
                <w:rFonts w:ascii="Times New Roman" w:eastAsia="Times New Roman" w:hAnsi="Times New Roman" w:cs="Times New Roman"/>
                <w:sz w:val="24"/>
                <w:szCs w:val="24"/>
                <w:lang w:eastAsia="ar-SA"/>
              </w:rPr>
              <w:t xml:space="preserve"> котельной, Гкал/ч (МВт)</w:t>
            </w:r>
          </w:p>
        </w:tc>
        <w:tc>
          <w:tcPr>
            <w:tcW w:w="5209" w:type="dxa"/>
            <w:gridSpan w:val="2"/>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Times New Roman" w:hAnsi="Times New Roman" w:cs="Times New Roman"/>
                <w:sz w:val="24"/>
                <w:szCs w:val="24"/>
                <w:lang w:eastAsia="ar-SA"/>
              </w:rPr>
              <w:t>Размеры земельных участков, га</w:t>
            </w:r>
          </w:p>
        </w:tc>
      </w:tr>
      <w:tr w:rsidR="007A46B2" w:rsidRPr="007A46B2" w:rsidTr="00F447D3">
        <w:tc>
          <w:tcPr>
            <w:tcW w:w="675" w:type="dxa"/>
            <w:vMerge/>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Arial" w:hAnsi="Times New Roman" w:cs="Times New Roman"/>
                <w:sz w:val="24"/>
                <w:szCs w:val="24"/>
                <w:lang w:eastAsia="ar-SA"/>
              </w:rPr>
              <w:t>на твердом топливе</w:t>
            </w:r>
          </w:p>
        </w:tc>
        <w:tc>
          <w:tcPr>
            <w:tcW w:w="279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Arial" w:hAnsi="Times New Roman" w:cs="Times New Roman"/>
                <w:sz w:val="24"/>
                <w:szCs w:val="24"/>
                <w:lang w:eastAsia="ar-SA"/>
              </w:rPr>
              <w:t xml:space="preserve">на </w:t>
            </w:r>
            <w:proofErr w:type="spellStart"/>
            <w:r w:rsidRPr="007A46B2">
              <w:rPr>
                <w:rFonts w:ascii="Times New Roman" w:eastAsia="Arial" w:hAnsi="Times New Roman" w:cs="Times New Roman"/>
                <w:sz w:val="24"/>
                <w:szCs w:val="24"/>
                <w:lang w:eastAsia="ar-SA"/>
              </w:rPr>
              <w:t>газомазутном</w:t>
            </w:r>
            <w:proofErr w:type="spellEnd"/>
            <w:r w:rsidRPr="007A46B2">
              <w:rPr>
                <w:rFonts w:ascii="Times New Roman" w:eastAsia="Arial" w:hAnsi="Times New Roman" w:cs="Times New Roman"/>
                <w:sz w:val="24"/>
                <w:szCs w:val="24"/>
                <w:lang w:eastAsia="ar-SA"/>
              </w:rPr>
              <w:t xml:space="preserve"> топливе</w:t>
            </w:r>
          </w:p>
        </w:tc>
      </w:tr>
      <w:tr w:rsidR="007A46B2" w:rsidRPr="007A46B2" w:rsidTr="00F447D3">
        <w:tc>
          <w:tcPr>
            <w:tcW w:w="675"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w:t>
            </w:r>
          </w:p>
        </w:tc>
        <w:tc>
          <w:tcPr>
            <w:tcW w:w="3969"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до 5</w:t>
            </w:r>
          </w:p>
        </w:tc>
        <w:tc>
          <w:tcPr>
            <w:tcW w:w="2410"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0,7</w:t>
            </w:r>
          </w:p>
        </w:tc>
        <w:tc>
          <w:tcPr>
            <w:tcW w:w="279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0,7</w:t>
            </w:r>
          </w:p>
        </w:tc>
      </w:tr>
      <w:tr w:rsidR="007A46B2" w:rsidRPr="007A46B2" w:rsidTr="00F447D3">
        <w:tc>
          <w:tcPr>
            <w:tcW w:w="675"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w:t>
            </w:r>
          </w:p>
        </w:tc>
        <w:tc>
          <w:tcPr>
            <w:tcW w:w="3969"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св. 5 до 10 (св. 6 до 12)</w:t>
            </w:r>
          </w:p>
        </w:tc>
        <w:tc>
          <w:tcPr>
            <w:tcW w:w="2410"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1,0</w:t>
            </w:r>
          </w:p>
        </w:tc>
        <w:tc>
          <w:tcPr>
            <w:tcW w:w="279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1,0</w:t>
            </w:r>
          </w:p>
        </w:tc>
      </w:tr>
      <w:tr w:rsidR="007A46B2" w:rsidRPr="007A46B2" w:rsidTr="00F447D3">
        <w:tc>
          <w:tcPr>
            <w:tcW w:w="675"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w:t>
            </w:r>
          </w:p>
        </w:tc>
        <w:tc>
          <w:tcPr>
            <w:tcW w:w="3969"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св. 10 до 50 (св. 12 до 58)</w:t>
            </w:r>
          </w:p>
        </w:tc>
        <w:tc>
          <w:tcPr>
            <w:tcW w:w="2410"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2,0</w:t>
            </w:r>
          </w:p>
        </w:tc>
        <w:tc>
          <w:tcPr>
            <w:tcW w:w="279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1,5</w:t>
            </w:r>
          </w:p>
        </w:tc>
      </w:tr>
      <w:tr w:rsidR="007A46B2" w:rsidRPr="007A46B2" w:rsidTr="00F447D3">
        <w:tc>
          <w:tcPr>
            <w:tcW w:w="675"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w:t>
            </w:r>
          </w:p>
        </w:tc>
        <w:tc>
          <w:tcPr>
            <w:tcW w:w="3969"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св. 50 до 100 (св. 58 до 116)</w:t>
            </w:r>
          </w:p>
        </w:tc>
        <w:tc>
          <w:tcPr>
            <w:tcW w:w="2410"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3,0</w:t>
            </w:r>
          </w:p>
        </w:tc>
        <w:tc>
          <w:tcPr>
            <w:tcW w:w="279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w:t>
            </w:r>
          </w:p>
        </w:tc>
      </w:tr>
      <w:tr w:rsidR="007A46B2" w:rsidRPr="007A46B2" w:rsidTr="00F447D3">
        <w:tc>
          <w:tcPr>
            <w:tcW w:w="675"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lastRenderedPageBreak/>
              <w:t>5.</w:t>
            </w:r>
          </w:p>
        </w:tc>
        <w:tc>
          <w:tcPr>
            <w:tcW w:w="3969"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св. 100 до 200 (св. 16 до 233)</w:t>
            </w:r>
          </w:p>
        </w:tc>
        <w:tc>
          <w:tcPr>
            <w:tcW w:w="2410"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3,7</w:t>
            </w:r>
          </w:p>
        </w:tc>
        <w:tc>
          <w:tcPr>
            <w:tcW w:w="279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3,0</w:t>
            </w:r>
          </w:p>
        </w:tc>
      </w:tr>
      <w:tr w:rsidR="007A46B2" w:rsidRPr="007A46B2" w:rsidTr="00F447D3">
        <w:tc>
          <w:tcPr>
            <w:tcW w:w="675"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w:t>
            </w:r>
          </w:p>
        </w:tc>
        <w:tc>
          <w:tcPr>
            <w:tcW w:w="3969"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св. 200 до 400 (св. 233 до 466)</w:t>
            </w:r>
          </w:p>
        </w:tc>
        <w:tc>
          <w:tcPr>
            <w:tcW w:w="2410"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4,3</w:t>
            </w:r>
          </w:p>
        </w:tc>
        <w:tc>
          <w:tcPr>
            <w:tcW w:w="279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3,5</w:t>
            </w: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7A46B2" w:rsidRPr="007A46B2" w:rsidTr="00F447D3">
        <w:trPr>
          <w:trHeight w:val="778"/>
        </w:trPr>
        <w:tc>
          <w:tcPr>
            <w:tcW w:w="702"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 объекта</w:t>
            </w:r>
          </w:p>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Норматив обеспеченности </w:t>
            </w:r>
          </w:p>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r w:rsidRPr="007A46B2">
              <w:rPr>
                <w:rFonts w:ascii="Times New Roman" w:eastAsia="Calibri" w:hAnsi="Times New Roman" w:cs="Times New Roman"/>
                <w:sz w:val="24"/>
                <w:szCs w:val="24"/>
                <w:vertAlign w:val="superscript"/>
                <w:lang w:eastAsia="en-US"/>
              </w:rPr>
              <w:t xml:space="preserve">3 </w:t>
            </w:r>
            <w:r w:rsidRPr="007A46B2">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trHeight w:val="776"/>
        </w:trPr>
        <w:tc>
          <w:tcPr>
            <w:tcW w:w="702"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r>
      <w:tr w:rsidR="007A46B2" w:rsidRPr="007A46B2" w:rsidTr="00F447D3">
        <w:trPr>
          <w:trHeight w:val="836"/>
        </w:trPr>
        <w:tc>
          <w:tcPr>
            <w:tcW w:w="70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w:t>
            </w:r>
          </w:p>
        </w:tc>
        <w:tc>
          <w:tcPr>
            <w:tcW w:w="3942" w:type="dxa"/>
            <w:vAlign w:val="center"/>
          </w:tcPr>
          <w:p w:rsidR="007A46B2" w:rsidRPr="007A46B2" w:rsidRDefault="007A46B2" w:rsidP="007A46B2">
            <w:pPr>
              <w:spacing w:after="0" w:line="240" w:lineRule="auto"/>
              <w:rPr>
                <w:rFonts w:ascii="Times New Roman" w:eastAsia="Calibri" w:hAnsi="Times New Roman" w:cs="Times New Roman"/>
                <w:sz w:val="24"/>
                <w:szCs w:val="24"/>
                <w:lang w:eastAsia="en-US"/>
              </w:rPr>
            </w:pPr>
            <w:r w:rsidRPr="007A46B2">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102</w:t>
            </w:r>
          </w:p>
        </w:tc>
        <w:tc>
          <w:tcPr>
            <w:tcW w:w="131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30</w:t>
            </w:r>
          </w:p>
        </w:tc>
        <w:tc>
          <w:tcPr>
            <w:tcW w:w="2409" w:type="dxa"/>
            <w:gridSpan w:val="2"/>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Не нормируется</w:t>
            </w:r>
          </w:p>
        </w:tc>
      </w:tr>
      <w:tr w:rsidR="007A46B2" w:rsidRPr="007A46B2" w:rsidTr="00F447D3">
        <w:trPr>
          <w:trHeight w:val="836"/>
        </w:trPr>
        <w:tc>
          <w:tcPr>
            <w:tcW w:w="70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w:t>
            </w:r>
          </w:p>
        </w:tc>
        <w:tc>
          <w:tcPr>
            <w:tcW w:w="3942" w:type="dxa"/>
            <w:vAlign w:val="center"/>
          </w:tcPr>
          <w:p w:rsidR="007A46B2" w:rsidRPr="007A46B2" w:rsidRDefault="007A46B2" w:rsidP="007A46B2">
            <w:pPr>
              <w:spacing w:after="0" w:line="240" w:lineRule="auto"/>
              <w:rPr>
                <w:rFonts w:ascii="Times New Roman" w:eastAsia="Calibri" w:hAnsi="Times New Roman" w:cs="Times New Roman"/>
                <w:sz w:val="24"/>
                <w:szCs w:val="24"/>
                <w:lang w:eastAsia="en-US"/>
              </w:rPr>
            </w:pPr>
            <w:r w:rsidRPr="007A46B2">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300</w:t>
            </w:r>
          </w:p>
        </w:tc>
        <w:tc>
          <w:tcPr>
            <w:tcW w:w="131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112</w:t>
            </w:r>
          </w:p>
        </w:tc>
        <w:tc>
          <w:tcPr>
            <w:tcW w:w="2409"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r w:rsidR="007A46B2" w:rsidRPr="007A46B2" w:rsidTr="00F447D3">
        <w:trPr>
          <w:trHeight w:val="836"/>
        </w:trPr>
        <w:tc>
          <w:tcPr>
            <w:tcW w:w="70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w:t>
            </w:r>
          </w:p>
        </w:tc>
        <w:tc>
          <w:tcPr>
            <w:tcW w:w="3942" w:type="dxa"/>
            <w:vAlign w:val="center"/>
          </w:tcPr>
          <w:p w:rsidR="007A46B2" w:rsidRPr="007A46B2" w:rsidRDefault="007A46B2" w:rsidP="007A46B2">
            <w:pPr>
              <w:spacing w:after="0" w:line="240" w:lineRule="auto"/>
              <w:rPr>
                <w:rFonts w:ascii="Times New Roman" w:eastAsia="Calibri" w:hAnsi="Times New Roman" w:cs="Times New Roman"/>
                <w:sz w:val="24"/>
                <w:szCs w:val="24"/>
                <w:lang w:eastAsia="en-US"/>
              </w:rPr>
            </w:pPr>
            <w:r w:rsidRPr="007A46B2">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210</w:t>
            </w:r>
          </w:p>
        </w:tc>
        <w:tc>
          <w:tcPr>
            <w:tcW w:w="131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78</w:t>
            </w:r>
          </w:p>
        </w:tc>
        <w:tc>
          <w:tcPr>
            <w:tcW w:w="2409"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r w:rsidR="007A46B2" w:rsidRPr="007A46B2" w:rsidTr="00F447D3">
        <w:trPr>
          <w:trHeight w:val="836"/>
        </w:trPr>
        <w:tc>
          <w:tcPr>
            <w:tcW w:w="70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4.</w:t>
            </w:r>
          </w:p>
        </w:tc>
        <w:tc>
          <w:tcPr>
            <w:tcW w:w="3942" w:type="dxa"/>
            <w:vAlign w:val="center"/>
          </w:tcPr>
          <w:p w:rsidR="007A46B2" w:rsidRPr="007A46B2" w:rsidRDefault="007A46B2" w:rsidP="007A46B2">
            <w:pPr>
              <w:spacing w:after="0" w:line="240" w:lineRule="auto"/>
              <w:rPr>
                <w:rFonts w:ascii="Times New Roman" w:eastAsia="Calibri" w:hAnsi="Times New Roman" w:cs="Times New Roman"/>
                <w:sz w:val="24"/>
                <w:szCs w:val="24"/>
                <w:lang w:eastAsia="en-US"/>
              </w:rPr>
            </w:pPr>
            <w:r w:rsidRPr="007A46B2">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156</w:t>
            </w:r>
          </w:p>
        </w:tc>
        <w:tc>
          <w:tcPr>
            <w:tcW w:w="131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48</w:t>
            </w:r>
          </w:p>
        </w:tc>
        <w:tc>
          <w:tcPr>
            <w:tcW w:w="2409"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bl>
    <w:p w:rsidR="007A46B2" w:rsidRPr="007A46B2" w:rsidRDefault="007A46B2" w:rsidP="007A46B2">
      <w:pPr>
        <w:spacing w:after="0" w:line="240" w:lineRule="auto"/>
        <w:ind w:firstLine="851"/>
        <w:contextualSpacing/>
        <w:jc w:val="both"/>
        <w:rPr>
          <w:rFonts w:ascii="Times New Roman" w:eastAsia="Calibri" w:hAnsi="Times New Roman" w:cs="Times New Roman"/>
          <w:b/>
          <w:i/>
          <w:sz w:val="24"/>
          <w:szCs w:val="24"/>
          <w:lang w:eastAsia="en-US"/>
        </w:rPr>
      </w:pPr>
      <w:r w:rsidRPr="007A46B2">
        <w:rPr>
          <w:rFonts w:ascii="Times New Roman" w:eastAsia="Calibri" w:hAnsi="Times New Roman" w:cs="Times New Roman"/>
          <w:b/>
          <w:i/>
          <w:sz w:val="24"/>
          <w:szCs w:val="24"/>
          <w:lang w:eastAsia="en-US"/>
        </w:rPr>
        <w:t>Примечание:</w:t>
      </w:r>
    </w:p>
    <w:p w:rsidR="007A46B2" w:rsidRPr="007A46B2" w:rsidRDefault="007A46B2" w:rsidP="007A46B2">
      <w:pPr>
        <w:spacing w:after="0" w:line="240" w:lineRule="auto"/>
        <w:ind w:firstLine="851"/>
        <w:contextualSpacing/>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7A46B2" w:rsidRPr="007A46B2" w:rsidTr="00F447D3">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7A46B2" w:rsidRPr="007A46B2" w:rsidRDefault="007A46B2" w:rsidP="007A46B2">
            <w:pPr>
              <w:spacing w:after="0" w:line="240" w:lineRule="auto"/>
              <w:jc w:val="center"/>
              <w:textAlignment w:val="baseline"/>
              <w:rPr>
                <w:rFonts w:ascii="Times New Roman" w:eastAsia="Times New Roman" w:hAnsi="Times New Roman" w:cs="Times New Roman"/>
                <w:bCs/>
                <w:color w:val="000000"/>
                <w:sz w:val="24"/>
                <w:szCs w:val="24"/>
              </w:rPr>
            </w:pPr>
            <w:r w:rsidRPr="007A46B2">
              <w:rPr>
                <w:rFonts w:ascii="Times New Roman" w:eastAsia="Times New Roman" w:hAnsi="Times New Roman" w:cs="Times New Roman"/>
                <w:bCs/>
                <w:color w:val="000000"/>
                <w:sz w:val="24"/>
                <w:szCs w:val="24"/>
              </w:rPr>
              <w:t>Наименовани</w:t>
            </w:r>
            <w:r w:rsidRPr="007A46B2">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bCs/>
                <w:color w:val="000000"/>
                <w:sz w:val="24"/>
                <w:szCs w:val="24"/>
              </w:rPr>
            </w:pPr>
            <w:r w:rsidRPr="007A46B2">
              <w:rPr>
                <w:rFonts w:ascii="Times New Roman" w:eastAsia="Times New Roman" w:hAnsi="Times New Roman" w:cs="Times New Roman"/>
                <w:bCs/>
                <w:color w:val="000000"/>
                <w:sz w:val="24"/>
                <w:szCs w:val="24"/>
              </w:rPr>
              <w:lastRenderedPageBreak/>
              <w:t xml:space="preserve">Наименование </w:t>
            </w:r>
          </w:p>
          <w:p w:rsidR="007A46B2" w:rsidRPr="007A46B2" w:rsidRDefault="007A46B2" w:rsidP="007A46B2">
            <w:pPr>
              <w:spacing w:after="0" w:line="240" w:lineRule="auto"/>
              <w:jc w:val="center"/>
              <w:textAlignment w:val="baseline"/>
              <w:rPr>
                <w:rFonts w:ascii="Times New Roman" w:eastAsia="Times New Roman" w:hAnsi="Times New Roman" w:cs="Times New Roman"/>
                <w:bCs/>
                <w:color w:val="000000"/>
                <w:sz w:val="24"/>
                <w:szCs w:val="24"/>
              </w:rPr>
            </w:pPr>
            <w:r w:rsidRPr="007A46B2">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bCs/>
                <w:color w:val="000000"/>
                <w:sz w:val="24"/>
                <w:szCs w:val="24"/>
              </w:rPr>
            </w:pPr>
            <w:r w:rsidRPr="007A46B2">
              <w:rPr>
                <w:rFonts w:ascii="Times New Roman" w:eastAsia="Times New Roman" w:hAnsi="Times New Roman" w:cs="Times New Roman"/>
                <w:bCs/>
                <w:color w:val="000000"/>
                <w:sz w:val="24"/>
                <w:szCs w:val="24"/>
              </w:rPr>
              <w:lastRenderedPageBreak/>
              <w:t xml:space="preserve">Значение расчетного </w:t>
            </w:r>
          </w:p>
          <w:p w:rsidR="007A46B2" w:rsidRPr="007A46B2" w:rsidRDefault="007A46B2" w:rsidP="007A46B2">
            <w:pPr>
              <w:spacing w:after="0" w:line="240" w:lineRule="auto"/>
              <w:jc w:val="center"/>
              <w:textAlignment w:val="baseline"/>
              <w:rPr>
                <w:rFonts w:ascii="Times New Roman" w:eastAsia="Times New Roman" w:hAnsi="Times New Roman" w:cs="Times New Roman"/>
                <w:bCs/>
                <w:color w:val="000000"/>
                <w:sz w:val="24"/>
                <w:szCs w:val="24"/>
              </w:rPr>
            </w:pPr>
            <w:r w:rsidRPr="007A46B2">
              <w:rPr>
                <w:rFonts w:ascii="Times New Roman" w:eastAsia="Times New Roman" w:hAnsi="Times New Roman" w:cs="Times New Roman"/>
                <w:bCs/>
                <w:color w:val="000000"/>
                <w:sz w:val="24"/>
                <w:szCs w:val="24"/>
              </w:rPr>
              <w:lastRenderedPageBreak/>
              <w:t>показателя</w:t>
            </w:r>
          </w:p>
        </w:tc>
      </w:tr>
      <w:tr w:rsidR="007A46B2" w:rsidRPr="007A46B2" w:rsidTr="00F447D3">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lastRenderedPageBreak/>
              <w:t xml:space="preserve">Объем </w:t>
            </w:r>
          </w:p>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bCs/>
                <w:sz w:val="24"/>
                <w:szCs w:val="24"/>
              </w:rPr>
            </w:pPr>
            <w:r w:rsidRPr="007A46B2">
              <w:rPr>
                <w:rFonts w:ascii="Times New Roman" w:eastAsia="Times New Roman" w:hAnsi="Times New Roman" w:cs="Times New Roman"/>
                <w:bCs/>
                <w:sz w:val="24"/>
                <w:szCs w:val="24"/>
              </w:rPr>
              <w:t>0,036 Гкал/</w:t>
            </w:r>
            <w:proofErr w:type="spellStart"/>
            <w:r w:rsidRPr="007A46B2">
              <w:rPr>
                <w:rFonts w:ascii="Times New Roman" w:eastAsia="Times New Roman" w:hAnsi="Times New Roman" w:cs="Times New Roman"/>
                <w:bCs/>
                <w:sz w:val="24"/>
                <w:szCs w:val="24"/>
              </w:rPr>
              <w:t>кв.м</w:t>
            </w:r>
            <w:proofErr w:type="spellEnd"/>
            <w:r w:rsidRPr="007A46B2">
              <w:rPr>
                <w:rFonts w:ascii="Times New Roman" w:eastAsia="Times New Roman" w:hAnsi="Times New Roman" w:cs="Times New Roman"/>
                <w:bCs/>
                <w:sz w:val="24"/>
                <w:szCs w:val="24"/>
              </w:rPr>
              <w:t>.</w:t>
            </w:r>
          </w:p>
        </w:tc>
      </w:tr>
      <w:tr w:rsidR="007A46B2" w:rsidRPr="007A46B2" w:rsidTr="00F447D3">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highlight w:val="yellow"/>
              </w:rPr>
            </w:pPr>
            <w:r w:rsidRPr="007A46B2">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bCs/>
                <w:sz w:val="24"/>
                <w:szCs w:val="24"/>
              </w:rPr>
            </w:pPr>
            <w:r w:rsidRPr="007A46B2">
              <w:rPr>
                <w:rFonts w:ascii="Times New Roman" w:eastAsia="Times New Roman" w:hAnsi="Times New Roman" w:cs="Times New Roman"/>
                <w:bCs/>
                <w:sz w:val="24"/>
                <w:szCs w:val="24"/>
              </w:rPr>
              <w:t xml:space="preserve">4100 МДж </w:t>
            </w:r>
          </w:p>
          <w:p w:rsidR="007A46B2" w:rsidRPr="007A46B2" w:rsidRDefault="007A46B2" w:rsidP="007A46B2">
            <w:pPr>
              <w:spacing w:after="0" w:line="240" w:lineRule="auto"/>
              <w:jc w:val="center"/>
              <w:textAlignment w:val="baseline"/>
              <w:rPr>
                <w:rFonts w:ascii="Times New Roman" w:eastAsia="Times New Roman" w:hAnsi="Times New Roman" w:cs="Times New Roman"/>
                <w:bCs/>
                <w:sz w:val="24"/>
                <w:szCs w:val="24"/>
              </w:rPr>
            </w:pPr>
            <w:r w:rsidRPr="007A46B2">
              <w:rPr>
                <w:rFonts w:ascii="Times New Roman" w:eastAsia="Times New Roman" w:hAnsi="Times New Roman" w:cs="Times New Roman"/>
                <w:bCs/>
                <w:sz w:val="24"/>
                <w:szCs w:val="24"/>
              </w:rPr>
              <w:t xml:space="preserve">(970 тыс. ккал) </w:t>
            </w:r>
          </w:p>
          <w:p w:rsidR="007A46B2" w:rsidRPr="007A46B2" w:rsidRDefault="007A46B2" w:rsidP="007A46B2">
            <w:pPr>
              <w:spacing w:after="0" w:line="240" w:lineRule="auto"/>
              <w:jc w:val="center"/>
              <w:textAlignment w:val="baseline"/>
              <w:rPr>
                <w:rFonts w:ascii="Times New Roman" w:eastAsia="Times New Roman" w:hAnsi="Times New Roman" w:cs="Times New Roman"/>
                <w:b/>
                <w:color w:val="000000"/>
                <w:sz w:val="24"/>
                <w:szCs w:val="24"/>
              </w:rPr>
            </w:pPr>
            <w:r w:rsidRPr="007A46B2">
              <w:rPr>
                <w:rFonts w:ascii="Times New Roman" w:eastAsia="Times New Roman" w:hAnsi="Times New Roman" w:cs="Times New Roman"/>
                <w:bCs/>
                <w:sz w:val="24"/>
                <w:szCs w:val="24"/>
              </w:rPr>
              <w:t>на 1 чел. в год</w:t>
            </w:r>
          </w:p>
        </w:tc>
      </w:tr>
      <w:tr w:rsidR="007A46B2" w:rsidRPr="007A46B2" w:rsidTr="00F447D3">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highlight w:val="yellow"/>
              </w:rPr>
            </w:pPr>
            <w:r w:rsidRPr="007A46B2">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bCs/>
                <w:sz w:val="24"/>
                <w:szCs w:val="24"/>
              </w:rPr>
            </w:pPr>
            <w:r w:rsidRPr="007A46B2">
              <w:rPr>
                <w:rFonts w:ascii="Times New Roman" w:eastAsia="Times New Roman" w:hAnsi="Times New Roman" w:cs="Times New Roman"/>
                <w:bCs/>
                <w:sz w:val="24"/>
                <w:szCs w:val="24"/>
              </w:rPr>
              <w:t xml:space="preserve">10 000 МДж </w:t>
            </w:r>
          </w:p>
          <w:p w:rsidR="007A46B2" w:rsidRPr="007A46B2" w:rsidRDefault="007A46B2" w:rsidP="007A46B2">
            <w:pPr>
              <w:spacing w:after="0" w:line="240" w:lineRule="auto"/>
              <w:jc w:val="center"/>
              <w:textAlignment w:val="baseline"/>
              <w:rPr>
                <w:rFonts w:ascii="Times New Roman" w:eastAsia="Times New Roman" w:hAnsi="Times New Roman" w:cs="Times New Roman"/>
                <w:bCs/>
                <w:sz w:val="24"/>
                <w:szCs w:val="24"/>
              </w:rPr>
            </w:pPr>
            <w:r w:rsidRPr="007A46B2">
              <w:rPr>
                <w:rFonts w:ascii="Times New Roman" w:eastAsia="Times New Roman" w:hAnsi="Times New Roman" w:cs="Times New Roman"/>
                <w:bCs/>
                <w:sz w:val="24"/>
                <w:szCs w:val="24"/>
              </w:rPr>
              <w:t xml:space="preserve">(2400 тыс. ккал) </w:t>
            </w:r>
          </w:p>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bCs/>
                <w:sz w:val="24"/>
                <w:szCs w:val="24"/>
              </w:rPr>
              <w:t>на 1 чел. в год</w:t>
            </w:r>
          </w:p>
        </w:tc>
      </w:tr>
      <w:tr w:rsidR="007A46B2" w:rsidRPr="007A46B2" w:rsidTr="00F447D3">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bCs/>
                <w:sz w:val="24"/>
                <w:szCs w:val="24"/>
              </w:rPr>
            </w:pPr>
            <w:r w:rsidRPr="007A46B2">
              <w:rPr>
                <w:rFonts w:ascii="Times New Roman" w:eastAsia="Times New Roman" w:hAnsi="Times New Roman" w:cs="Times New Roman"/>
                <w:bCs/>
                <w:sz w:val="24"/>
                <w:szCs w:val="24"/>
              </w:rPr>
              <w:t xml:space="preserve">6 000 МДж </w:t>
            </w:r>
          </w:p>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bCs/>
                <w:sz w:val="24"/>
                <w:szCs w:val="24"/>
              </w:rPr>
              <w:t>(5 800 тыс. ккал) на 1 чел. в год</w:t>
            </w:r>
          </w:p>
        </w:tc>
      </w:tr>
      <w:tr w:rsidR="007A46B2" w:rsidRPr="007A46B2" w:rsidTr="00F447D3">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 xml:space="preserve">Размеры земельного участка для отдельно стоящих отопительных </w:t>
            </w:r>
          </w:p>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proofErr w:type="spellStart"/>
            <w:r w:rsidRPr="007A46B2">
              <w:rPr>
                <w:rFonts w:ascii="Times New Roman" w:eastAsia="Times New Roman" w:hAnsi="Times New Roman" w:cs="Times New Roman"/>
                <w:color w:val="000000"/>
                <w:sz w:val="24"/>
                <w:szCs w:val="24"/>
              </w:rPr>
              <w:t>Теплопроизводительность</w:t>
            </w:r>
            <w:proofErr w:type="spellEnd"/>
            <w:r w:rsidRPr="007A46B2">
              <w:rPr>
                <w:rFonts w:ascii="Times New Roman" w:eastAsia="Times New Roman" w:hAnsi="Times New Roman" w:cs="Times New Roman"/>
                <w:color w:val="000000"/>
                <w:sz w:val="24"/>
                <w:szCs w:val="24"/>
              </w:rPr>
              <w:t xml:space="preserve"> Гкал/ч (МВт):</w:t>
            </w:r>
          </w:p>
        </w:tc>
        <w:tc>
          <w:tcPr>
            <w:tcW w:w="1134" w:type="dxa"/>
            <w:tcBorders>
              <w:top w:val="single" w:sz="4" w:space="0" w:color="auto"/>
            </w:tcBorders>
            <w:tcMar>
              <w:top w:w="0" w:type="dxa"/>
              <w:left w:w="149" w:type="dxa"/>
              <w:bottom w:w="0" w:type="dxa"/>
              <w:right w:w="149" w:type="dxa"/>
            </w:tcMar>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7A46B2">
              <w:rPr>
                <w:rFonts w:ascii="Times New Roman" w:eastAsia="Times New Roman" w:hAnsi="Times New Roman" w:cs="Times New Roman"/>
                <w:color w:val="000000"/>
                <w:sz w:val="24"/>
                <w:szCs w:val="24"/>
              </w:rPr>
              <w:t>газомазутном</w:t>
            </w:r>
            <w:proofErr w:type="spellEnd"/>
            <w:r w:rsidRPr="007A46B2">
              <w:rPr>
                <w:rFonts w:ascii="Times New Roman" w:eastAsia="Times New Roman" w:hAnsi="Times New Roman" w:cs="Times New Roman"/>
                <w:color w:val="000000"/>
                <w:sz w:val="24"/>
                <w:szCs w:val="24"/>
              </w:rPr>
              <w:t xml:space="preserve"> топливе</w:t>
            </w:r>
          </w:p>
        </w:tc>
      </w:tr>
      <w:tr w:rsidR="007A46B2" w:rsidRPr="007A46B2" w:rsidTr="00F447D3">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0,7 га</w:t>
            </w:r>
          </w:p>
        </w:tc>
      </w:tr>
      <w:tr w:rsidR="007A46B2" w:rsidRPr="007A46B2" w:rsidTr="00F447D3">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1 га</w:t>
            </w:r>
          </w:p>
        </w:tc>
      </w:tr>
      <w:tr w:rsidR="007A46B2" w:rsidRPr="007A46B2" w:rsidTr="00F447D3">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7A46B2" w:rsidRPr="007A46B2" w:rsidRDefault="007A46B2" w:rsidP="007A46B2">
            <w:pPr>
              <w:spacing w:after="0" w:line="240" w:lineRule="auto"/>
              <w:jc w:val="both"/>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7A46B2" w:rsidRPr="007A46B2" w:rsidRDefault="007A46B2" w:rsidP="007A46B2">
            <w:pPr>
              <w:spacing w:after="0" w:line="240" w:lineRule="auto"/>
              <w:jc w:val="center"/>
              <w:textAlignment w:val="baseline"/>
              <w:rPr>
                <w:rFonts w:ascii="Times New Roman" w:eastAsia="Times New Roman" w:hAnsi="Times New Roman" w:cs="Times New Roman"/>
                <w:color w:val="000000"/>
                <w:sz w:val="24"/>
                <w:szCs w:val="24"/>
              </w:rPr>
            </w:pPr>
            <w:r w:rsidRPr="007A46B2">
              <w:rPr>
                <w:rFonts w:ascii="Times New Roman" w:eastAsia="Times New Roman" w:hAnsi="Times New Roman" w:cs="Times New Roman"/>
                <w:color w:val="000000"/>
                <w:sz w:val="24"/>
                <w:szCs w:val="24"/>
              </w:rPr>
              <w:t>1,5 га</w:t>
            </w: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Водоснабжение</w:t>
      </w:r>
    </w:p>
    <w:p w:rsidR="007A46B2" w:rsidRPr="007A46B2" w:rsidRDefault="007A46B2" w:rsidP="007A46B2">
      <w:pPr>
        <w:widowControl w:val="0"/>
        <w:suppressAutoHyphens/>
        <w:autoSpaceDE w:val="0"/>
        <w:spacing w:after="0" w:line="240" w:lineRule="auto"/>
        <w:ind w:firstLine="539"/>
        <w:jc w:val="both"/>
        <w:rPr>
          <w:rFonts w:ascii="Arial" w:eastAsia="Arial" w:hAnsi="Arial" w:cs="Arial"/>
          <w:highlight w:val="yellow"/>
          <w:lang w:eastAsia="ar-SA"/>
        </w:rPr>
      </w:pPr>
      <w:r w:rsidRPr="007A46B2">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7A46B2" w:rsidRPr="007A46B2" w:rsidTr="00F447D3">
        <w:trPr>
          <w:trHeight w:val="778"/>
        </w:trPr>
        <w:tc>
          <w:tcPr>
            <w:tcW w:w="567"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trHeight w:val="776"/>
        </w:trPr>
        <w:tc>
          <w:tcPr>
            <w:tcW w:w="567"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c>
          <w:tcPr>
            <w:tcW w:w="1276" w:type="dxa"/>
            <w:shd w:val="clear" w:color="auto" w:fill="auto"/>
            <w:vAlign w:val="center"/>
          </w:tcPr>
          <w:p w:rsidR="007A46B2" w:rsidRPr="007A46B2" w:rsidRDefault="007A46B2" w:rsidP="007A46B2">
            <w:pPr>
              <w:spacing w:after="0" w:line="240" w:lineRule="auto"/>
              <w:ind w:right="-104"/>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r>
      <w:tr w:rsidR="007A46B2" w:rsidRPr="007A46B2" w:rsidTr="00F447D3">
        <w:trPr>
          <w:trHeight w:val="836"/>
        </w:trPr>
        <w:tc>
          <w:tcPr>
            <w:tcW w:w="567"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w:t>
            </w:r>
          </w:p>
        </w:tc>
        <w:tc>
          <w:tcPr>
            <w:tcW w:w="3544"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л / </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на 1 жителя</w:t>
            </w:r>
          </w:p>
        </w:tc>
        <w:tc>
          <w:tcPr>
            <w:tcW w:w="1294"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125</w:t>
            </w:r>
          </w:p>
        </w:tc>
        <w:tc>
          <w:tcPr>
            <w:tcW w:w="2816" w:type="dxa"/>
            <w:gridSpan w:val="2"/>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Не нормируется</w:t>
            </w:r>
          </w:p>
        </w:tc>
      </w:tr>
      <w:tr w:rsidR="007A46B2" w:rsidRPr="007A46B2" w:rsidTr="00F447D3">
        <w:trPr>
          <w:trHeight w:val="1240"/>
        </w:trPr>
        <w:tc>
          <w:tcPr>
            <w:tcW w:w="567"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w:t>
            </w:r>
          </w:p>
        </w:tc>
        <w:tc>
          <w:tcPr>
            <w:tcW w:w="3544"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л / </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на 1 жителя</w:t>
            </w:r>
          </w:p>
        </w:tc>
        <w:tc>
          <w:tcPr>
            <w:tcW w:w="1294"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160</w:t>
            </w:r>
          </w:p>
        </w:tc>
        <w:tc>
          <w:tcPr>
            <w:tcW w:w="2816"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r w:rsidR="007A46B2" w:rsidRPr="007A46B2" w:rsidTr="00F447D3">
        <w:trPr>
          <w:trHeight w:val="745"/>
        </w:trPr>
        <w:tc>
          <w:tcPr>
            <w:tcW w:w="567"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w:t>
            </w:r>
          </w:p>
        </w:tc>
        <w:tc>
          <w:tcPr>
            <w:tcW w:w="3544" w:type="dxa"/>
            <w:vAlign w:val="center"/>
          </w:tcPr>
          <w:p w:rsidR="007A46B2" w:rsidRPr="007A46B2" w:rsidRDefault="007A46B2" w:rsidP="007A46B2">
            <w:pPr>
              <w:spacing w:after="0" w:line="240" w:lineRule="auto"/>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л / </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на 1 место</w:t>
            </w:r>
          </w:p>
        </w:tc>
        <w:tc>
          <w:tcPr>
            <w:tcW w:w="1294"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230 *</w:t>
            </w:r>
          </w:p>
        </w:tc>
        <w:tc>
          <w:tcPr>
            <w:tcW w:w="2816"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bl>
    <w:p w:rsidR="007A46B2" w:rsidRPr="007A46B2" w:rsidRDefault="007A46B2" w:rsidP="007A46B2">
      <w:pPr>
        <w:spacing w:after="0" w:line="240" w:lineRule="auto"/>
        <w:ind w:firstLine="851"/>
        <w:contextualSpacing/>
        <w:jc w:val="both"/>
        <w:rPr>
          <w:rFonts w:ascii="Times New Roman" w:eastAsia="Calibri" w:hAnsi="Times New Roman" w:cs="Times New Roman"/>
          <w:b/>
          <w:i/>
          <w:sz w:val="24"/>
          <w:szCs w:val="24"/>
          <w:lang w:eastAsia="en-US"/>
        </w:rPr>
      </w:pPr>
      <w:r w:rsidRPr="007A46B2">
        <w:rPr>
          <w:rFonts w:ascii="Times New Roman" w:eastAsia="Calibri" w:hAnsi="Times New Roman" w:cs="Times New Roman"/>
          <w:b/>
          <w:i/>
          <w:sz w:val="24"/>
          <w:szCs w:val="24"/>
          <w:lang w:eastAsia="en-US"/>
        </w:rPr>
        <w:t>Примечание:</w:t>
      </w:r>
    </w:p>
    <w:p w:rsidR="007A46B2" w:rsidRPr="007A46B2" w:rsidRDefault="007A46B2" w:rsidP="007A46B2">
      <w:pPr>
        <w:spacing w:after="0" w:line="240" w:lineRule="auto"/>
        <w:ind w:firstLine="851"/>
        <w:contextualSpacing/>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максимальными суточными расходами (куб. м/</w:t>
      </w:r>
      <w:proofErr w:type="spellStart"/>
      <w:r w:rsidRPr="007A46B2">
        <w:rPr>
          <w:rFonts w:ascii="Times New Roman" w:eastAsia="Arial" w:hAnsi="Times New Roman" w:cs="Times New Roman"/>
          <w:sz w:val="26"/>
          <w:szCs w:val="26"/>
          <w:lang w:eastAsia="ar-SA"/>
        </w:rPr>
        <w:t>сут</w:t>
      </w:r>
      <w:proofErr w:type="spellEnd"/>
      <w:r w:rsidRPr="007A46B2">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Водоотведение (канализация)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7A46B2" w:rsidRPr="007A46B2" w:rsidRDefault="007A46B2" w:rsidP="007A46B2">
      <w:pPr>
        <w:widowControl w:val="0"/>
        <w:suppressAutoHyphens/>
        <w:autoSpaceDE w:val="0"/>
        <w:spacing w:after="0" w:line="240" w:lineRule="auto"/>
        <w:ind w:firstLine="539"/>
        <w:jc w:val="both"/>
        <w:rPr>
          <w:rFonts w:ascii="Arial" w:eastAsia="Arial" w:hAnsi="Arial" w:cs="Arial"/>
          <w:highlight w:val="yellow"/>
          <w:lang w:eastAsia="ar-SA"/>
        </w:rPr>
      </w:pPr>
      <w:r w:rsidRPr="007A46B2">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7A46B2" w:rsidRPr="007A46B2" w:rsidTr="00F447D3">
        <w:trPr>
          <w:trHeight w:val="778"/>
        </w:trPr>
        <w:tc>
          <w:tcPr>
            <w:tcW w:w="578"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trHeight w:val="776"/>
        </w:trPr>
        <w:tc>
          <w:tcPr>
            <w:tcW w:w="578"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c>
          <w:tcPr>
            <w:tcW w:w="129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r>
      <w:tr w:rsidR="007A46B2" w:rsidRPr="007A46B2" w:rsidTr="00F447D3">
        <w:trPr>
          <w:trHeight w:val="836"/>
        </w:trPr>
        <w:tc>
          <w:tcPr>
            <w:tcW w:w="57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w:t>
            </w:r>
          </w:p>
        </w:tc>
        <w:tc>
          <w:tcPr>
            <w:tcW w:w="3391"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от </w:t>
            </w:r>
            <w:r w:rsidRPr="007A46B2">
              <w:rPr>
                <w:rFonts w:ascii="Times New Roman" w:eastAsia="Calibri" w:hAnsi="Times New Roman" w:cs="Times New Roman"/>
                <w:spacing w:val="-20"/>
                <w:sz w:val="26"/>
                <w:szCs w:val="26"/>
                <w:lang w:eastAsia="en-US"/>
              </w:rPr>
              <w:t>водопотребления</w:t>
            </w:r>
          </w:p>
        </w:tc>
        <w:tc>
          <w:tcPr>
            <w:tcW w:w="129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100</w:t>
            </w:r>
          </w:p>
        </w:tc>
        <w:tc>
          <w:tcPr>
            <w:tcW w:w="2983" w:type="dxa"/>
            <w:gridSpan w:val="2"/>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Не нормируется</w:t>
            </w:r>
          </w:p>
        </w:tc>
      </w:tr>
      <w:tr w:rsidR="007A46B2" w:rsidRPr="007A46B2" w:rsidTr="00F447D3">
        <w:trPr>
          <w:trHeight w:val="836"/>
        </w:trPr>
        <w:tc>
          <w:tcPr>
            <w:tcW w:w="57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w:t>
            </w:r>
          </w:p>
        </w:tc>
        <w:tc>
          <w:tcPr>
            <w:tcW w:w="3391"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от </w:t>
            </w:r>
            <w:r w:rsidRPr="007A46B2">
              <w:rPr>
                <w:rFonts w:ascii="Times New Roman" w:eastAsia="Calibri" w:hAnsi="Times New Roman" w:cs="Times New Roman"/>
                <w:spacing w:val="-20"/>
                <w:sz w:val="26"/>
                <w:szCs w:val="26"/>
                <w:lang w:eastAsia="en-US"/>
              </w:rPr>
              <w:t>водопотребления</w:t>
            </w:r>
          </w:p>
        </w:tc>
        <w:tc>
          <w:tcPr>
            <w:tcW w:w="129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100</w:t>
            </w:r>
          </w:p>
        </w:tc>
        <w:tc>
          <w:tcPr>
            <w:tcW w:w="2983"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r w:rsidR="007A46B2" w:rsidRPr="007A46B2" w:rsidTr="00F447D3">
        <w:trPr>
          <w:trHeight w:val="836"/>
        </w:trPr>
        <w:tc>
          <w:tcPr>
            <w:tcW w:w="57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w:t>
            </w:r>
          </w:p>
        </w:tc>
        <w:tc>
          <w:tcPr>
            <w:tcW w:w="3391"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Дождевая канализация. </w:t>
            </w:r>
            <w:r w:rsidRPr="007A46B2">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7A46B2">
              <w:rPr>
                <w:rFonts w:ascii="Times New Roman" w:eastAsia="Calibri" w:hAnsi="Times New Roman" w:cs="Times New Roman"/>
                <w:sz w:val="26"/>
                <w:szCs w:val="26"/>
                <w:lang w:eastAsia="en-US"/>
              </w:rPr>
              <w:t xml:space="preserve"> </w:t>
            </w:r>
          </w:p>
        </w:tc>
        <w:tc>
          <w:tcPr>
            <w:tcW w:w="1397"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w:t>
            </w:r>
            <w:r w:rsidRPr="007A46B2">
              <w:rPr>
                <w:rFonts w:ascii="Times New Roman" w:eastAsia="Calibri" w:hAnsi="Times New Roman" w:cs="Times New Roman"/>
                <w:sz w:val="26"/>
                <w:szCs w:val="26"/>
                <w:vertAlign w:val="superscript"/>
                <w:lang w:eastAsia="en-US"/>
              </w:rPr>
              <w:t xml:space="preserve">3 </w:t>
            </w:r>
            <w:r w:rsidRPr="007A46B2">
              <w:rPr>
                <w:rFonts w:ascii="Times New Roman" w:eastAsia="Calibri" w:hAnsi="Times New Roman" w:cs="Times New Roman"/>
                <w:sz w:val="26"/>
                <w:szCs w:val="26"/>
                <w:lang w:eastAsia="en-US"/>
              </w:rPr>
              <w:t xml:space="preserve">/ </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7A46B2">
                <w:rPr>
                  <w:rFonts w:ascii="Times New Roman" w:eastAsia="Calibri" w:hAnsi="Times New Roman" w:cs="Times New Roman"/>
                  <w:sz w:val="26"/>
                  <w:szCs w:val="26"/>
                  <w:lang w:eastAsia="en-US"/>
                </w:rPr>
                <w:t>1 га</w:t>
              </w:r>
            </w:smartTag>
            <w:r w:rsidRPr="007A46B2">
              <w:rPr>
                <w:rFonts w:ascii="Times New Roman" w:eastAsia="Calibri" w:hAnsi="Times New Roman" w:cs="Times New Roman"/>
                <w:sz w:val="26"/>
                <w:szCs w:val="26"/>
                <w:lang w:eastAsia="en-US"/>
              </w:rPr>
              <w:t xml:space="preserve"> территории</w:t>
            </w:r>
          </w:p>
        </w:tc>
        <w:tc>
          <w:tcPr>
            <w:tcW w:w="129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50</w:t>
            </w:r>
          </w:p>
        </w:tc>
        <w:tc>
          <w:tcPr>
            <w:tcW w:w="2983"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lastRenderedPageBreak/>
        <w:t>3.3.13. Расчетные показатели минимального удельного водоотведения, л/</w:t>
      </w:r>
      <w:proofErr w:type="spellStart"/>
      <w:r w:rsidRPr="007A46B2">
        <w:rPr>
          <w:rFonts w:ascii="Times New Roman" w:eastAsia="Arial" w:hAnsi="Times New Roman" w:cs="Times New Roman"/>
          <w:sz w:val="26"/>
          <w:szCs w:val="26"/>
          <w:lang w:eastAsia="ar-SA"/>
        </w:rPr>
        <w:t>сут</w:t>
      </w:r>
      <w:proofErr w:type="spellEnd"/>
      <w:r w:rsidRPr="007A46B2">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7A46B2">
        <w:rPr>
          <w:rFonts w:ascii="Times New Roman" w:eastAsia="Arial" w:hAnsi="Times New Roman" w:cs="Times New Roman"/>
          <w:sz w:val="26"/>
          <w:szCs w:val="26"/>
          <w:lang w:eastAsia="ar-SA"/>
        </w:rPr>
        <w:t>следуюшие</w:t>
      </w:r>
      <w:proofErr w:type="spellEnd"/>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7A46B2">
        <w:rPr>
          <w:rFonts w:ascii="Times New Roman" w:eastAsia="Arial" w:hAnsi="Times New Roman" w:cs="Times New Roman"/>
          <w:sz w:val="26"/>
          <w:szCs w:val="26"/>
          <w:lang w:eastAsia="ar-SA"/>
        </w:rPr>
        <w:t>л/</w:t>
      </w:r>
      <w:proofErr w:type="spellStart"/>
      <w:r w:rsidRPr="007A46B2">
        <w:rPr>
          <w:rFonts w:ascii="Times New Roman" w:eastAsia="Arial" w:hAnsi="Times New Roman" w:cs="Times New Roman"/>
          <w:sz w:val="26"/>
          <w:szCs w:val="26"/>
          <w:lang w:eastAsia="ar-SA"/>
        </w:rPr>
        <w:t>сут</w:t>
      </w:r>
      <w:proofErr w:type="spellEnd"/>
      <w:r w:rsidRPr="007A46B2">
        <w:rPr>
          <w:rFonts w:ascii="Times New Roman" w:eastAsia="Arial" w:hAnsi="Times New Roman" w:cs="Times New Roman"/>
          <w:sz w:val="26"/>
          <w:szCs w:val="26"/>
          <w:lang w:eastAsia="ar-SA"/>
        </w:rPr>
        <w:t>.</w:t>
      </w:r>
      <w:r w:rsidRPr="007A46B2">
        <w:rPr>
          <w:rFonts w:ascii="Times New Roman" w:eastAsia="Times New Roman"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7A46B2">
        <w:rPr>
          <w:rFonts w:ascii="Times New Roman" w:eastAsia="Arial" w:hAnsi="Times New Roman" w:cs="Times New Roman"/>
          <w:sz w:val="26"/>
          <w:szCs w:val="26"/>
          <w:lang w:eastAsia="ar-SA"/>
        </w:rPr>
        <w:t>л/</w:t>
      </w:r>
      <w:proofErr w:type="spellStart"/>
      <w:r w:rsidRPr="007A46B2">
        <w:rPr>
          <w:rFonts w:ascii="Times New Roman" w:eastAsia="Arial" w:hAnsi="Times New Roman" w:cs="Times New Roman"/>
          <w:sz w:val="26"/>
          <w:szCs w:val="26"/>
          <w:lang w:eastAsia="ar-SA"/>
        </w:rPr>
        <w:t>сут</w:t>
      </w:r>
      <w:proofErr w:type="spellEnd"/>
      <w:r w:rsidRPr="007A46B2">
        <w:rPr>
          <w:rFonts w:ascii="Times New Roman" w:eastAsia="Arial" w:hAnsi="Times New Roman" w:cs="Times New Roman"/>
          <w:sz w:val="26"/>
          <w:szCs w:val="26"/>
          <w:lang w:eastAsia="ar-SA"/>
        </w:rPr>
        <w:t>.</w:t>
      </w:r>
      <w:r w:rsidRPr="007A46B2">
        <w:rPr>
          <w:rFonts w:ascii="Times New Roman" w:eastAsia="Times New Roman"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7A46B2">
        <w:rPr>
          <w:rFonts w:ascii="Times New Roman" w:eastAsia="Arial" w:hAnsi="Times New Roman" w:cs="Times New Roman"/>
          <w:sz w:val="26"/>
          <w:szCs w:val="26"/>
          <w:lang w:eastAsia="ar-SA"/>
        </w:rPr>
        <w:t>л/</w:t>
      </w:r>
      <w:proofErr w:type="spellStart"/>
      <w:r w:rsidRPr="007A46B2">
        <w:rPr>
          <w:rFonts w:ascii="Times New Roman" w:eastAsia="Arial" w:hAnsi="Times New Roman" w:cs="Times New Roman"/>
          <w:sz w:val="26"/>
          <w:szCs w:val="26"/>
          <w:lang w:eastAsia="ar-SA"/>
        </w:rPr>
        <w:t>сут</w:t>
      </w:r>
      <w:proofErr w:type="spellEnd"/>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3.3.14. Ориентировочные размеры земельного участка для размещения</w:t>
      </w:r>
      <w:r w:rsidRPr="007A46B2">
        <w:rPr>
          <w:rFonts w:ascii="Arial" w:eastAsia="Times New Roman" w:hAnsi="Arial" w:cs="Arial"/>
          <w:lang w:eastAsia="ar-SA"/>
        </w:rPr>
        <w:t xml:space="preserve"> </w:t>
      </w:r>
      <w:r w:rsidRPr="007A46B2">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7A46B2" w:rsidRPr="007A46B2" w:rsidTr="00F447D3">
        <w:trPr>
          <w:trHeight w:val="424"/>
          <w:jc w:val="center"/>
        </w:trPr>
        <w:tc>
          <w:tcPr>
            <w:tcW w:w="618" w:type="dxa"/>
            <w:vMerge w:val="restart"/>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Arial" w:hAnsi="Times New Roman" w:cs="Times New Roman"/>
                <w:sz w:val="24"/>
                <w:szCs w:val="24"/>
                <w:lang w:eastAsia="ar-SA"/>
              </w:rPr>
              <w:t>№</w:t>
            </w:r>
          </w:p>
        </w:tc>
        <w:tc>
          <w:tcPr>
            <w:tcW w:w="3597" w:type="dxa"/>
            <w:vMerge w:val="restart"/>
            <w:vAlign w:val="center"/>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7A46B2">
              <w:rPr>
                <w:rFonts w:ascii="Times New Roman" w:eastAsia="Times New Roman" w:hAnsi="Times New Roman" w:cs="Times New Roman"/>
                <w:sz w:val="24"/>
                <w:szCs w:val="24"/>
                <w:lang w:eastAsia="ar-SA"/>
              </w:rPr>
              <w:t>сут</w:t>
            </w:r>
            <w:proofErr w:type="spellEnd"/>
          </w:p>
        </w:tc>
        <w:tc>
          <w:tcPr>
            <w:tcW w:w="5638" w:type="dxa"/>
            <w:gridSpan w:val="3"/>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Times New Roman" w:hAnsi="Times New Roman" w:cs="Times New Roman"/>
                <w:sz w:val="24"/>
                <w:szCs w:val="24"/>
                <w:lang w:eastAsia="ar-SA"/>
              </w:rPr>
              <w:t>Размеры земельных участков, га</w:t>
            </w:r>
          </w:p>
        </w:tc>
      </w:tr>
      <w:tr w:rsidR="007A46B2" w:rsidRPr="007A46B2" w:rsidTr="00F447D3">
        <w:trPr>
          <w:jc w:val="center"/>
        </w:trPr>
        <w:tc>
          <w:tcPr>
            <w:tcW w:w="618" w:type="dxa"/>
            <w:vMerge/>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Times New Roman" w:hAnsi="Times New Roman" w:cs="Times New Roman"/>
                <w:sz w:val="24"/>
                <w:szCs w:val="24"/>
                <w:lang w:eastAsia="ar-SA"/>
              </w:rPr>
              <w:t>Очистных сооружений</w:t>
            </w:r>
          </w:p>
        </w:tc>
        <w:tc>
          <w:tcPr>
            <w:tcW w:w="1418"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Times New Roman" w:hAnsi="Times New Roman" w:cs="Times New Roman"/>
                <w:sz w:val="24"/>
                <w:szCs w:val="24"/>
                <w:lang w:eastAsia="ar-SA"/>
              </w:rPr>
              <w:t>Иловых площадок</w:t>
            </w:r>
          </w:p>
        </w:tc>
        <w:tc>
          <w:tcPr>
            <w:tcW w:w="2515"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Times New Roman" w:hAnsi="Times New Roman" w:cs="Times New Roman"/>
                <w:sz w:val="24"/>
                <w:szCs w:val="24"/>
                <w:lang w:eastAsia="ar-SA"/>
              </w:rPr>
              <w:t>Биологических прудов глубокой очистки сточных вод</w:t>
            </w:r>
          </w:p>
        </w:tc>
      </w:tr>
      <w:tr w:rsidR="007A46B2" w:rsidRPr="007A46B2" w:rsidTr="00F447D3">
        <w:trPr>
          <w:trHeight w:val="340"/>
          <w:jc w:val="center"/>
        </w:trPr>
        <w:tc>
          <w:tcPr>
            <w:tcW w:w="6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w:t>
            </w:r>
          </w:p>
        </w:tc>
        <w:tc>
          <w:tcPr>
            <w:tcW w:w="3597"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до 0,7</w:t>
            </w:r>
          </w:p>
        </w:tc>
        <w:tc>
          <w:tcPr>
            <w:tcW w:w="170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0,5</w:t>
            </w:r>
          </w:p>
        </w:tc>
        <w:tc>
          <w:tcPr>
            <w:tcW w:w="1418"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0,2</w:t>
            </w:r>
          </w:p>
        </w:tc>
        <w:tc>
          <w:tcPr>
            <w:tcW w:w="251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w:t>
            </w:r>
          </w:p>
        </w:tc>
      </w:tr>
      <w:tr w:rsidR="007A46B2" w:rsidRPr="007A46B2" w:rsidTr="00F447D3">
        <w:trPr>
          <w:trHeight w:val="340"/>
          <w:jc w:val="center"/>
        </w:trPr>
        <w:tc>
          <w:tcPr>
            <w:tcW w:w="6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w:t>
            </w:r>
          </w:p>
        </w:tc>
        <w:tc>
          <w:tcPr>
            <w:tcW w:w="3597"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свыше 0,7 до 17</w:t>
            </w:r>
          </w:p>
        </w:tc>
        <w:tc>
          <w:tcPr>
            <w:tcW w:w="170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4</w:t>
            </w:r>
          </w:p>
        </w:tc>
        <w:tc>
          <w:tcPr>
            <w:tcW w:w="1418"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3</w:t>
            </w:r>
          </w:p>
        </w:tc>
        <w:tc>
          <w:tcPr>
            <w:tcW w:w="251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3</w:t>
            </w:r>
          </w:p>
        </w:tc>
      </w:tr>
      <w:tr w:rsidR="007A46B2" w:rsidRPr="007A46B2" w:rsidTr="00F447D3">
        <w:trPr>
          <w:trHeight w:val="340"/>
          <w:jc w:val="center"/>
        </w:trPr>
        <w:tc>
          <w:tcPr>
            <w:tcW w:w="6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w:t>
            </w:r>
          </w:p>
        </w:tc>
        <w:tc>
          <w:tcPr>
            <w:tcW w:w="3597"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свыше 17 до 40</w:t>
            </w:r>
          </w:p>
        </w:tc>
        <w:tc>
          <w:tcPr>
            <w:tcW w:w="170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6</w:t>
            </w:r>
          </w:p>
        </w:tc>
        <w:tc>
          <w:tcPr>
            <w:tcW w:w="1418"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9</w:t>
            </w:r>
          </w:p>
        </w:tc>
        <w:tc>
          <w:tcPr>
            <w:tcW w:w="251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6</w:t>
            </w:r>
          </w:p>
        </w:tc>
      </w:tr>
      <w:tr w:rsidR="007A46B2" w:rsidRPr="007A46B2" w:rsidTr="00F447D3">
        <w:trPr>
          <w:trHeight w:val="340"/>
          <w:jc w:val="center"/>
        </w:trPr>
        <w:tc>
          <w:tcPr>
            <w:tcW w:w="6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4.</w:t>
            </w:r>
          </w:p>
        </w:tc>
        <w:tc>
          <w:tcPr>
            <w:tcW w:w="3597"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свыше 40 до 130</w:t>
            </w:r>
          </w:p>
        </w:tc>
        <w:tc>
          <w:tcPr>
            <w:tcW w:w="170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12</w:t>
            </w:r>
          </w:p>
        </w:tc>
        <w:tc>
          <w:tcPr>
            <w:tcW w:w="1418"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25</w:t>
            </w:r>
          </w:p>
        </w:tc>
        <w:tc>
          <w:tcPr>
            <w:tcW w:w="251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20</w:t>
            </w:r>
          </w:p>
        </w:tc>
      </w:tr>
      <w:tr w:rsidR="007A46B2" w:rsidRPr="007A46B2" w:rsidTr="00F447D3">
        <w:trPr>
          <w:trHeight w:val="340"/>
          <w:jc w:val="center"/>
        </w:trPr>
        <w:tc>
          <w:tcPr>
            <w:tcW w:w="6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w:t>
            </w:r>
          </w:p>
        </w:tc>
        <w:tc>
          <w:tcPr>
            <w:tcW w:w="3597"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свыше 130 до 175</w:t>
            </w:r>
          </w:p>
        </w:tc>
        <w:tc>
          <w:tcPr>
            <w:tcW w:w="170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14</w:t>
            </w:r>
          </w:p>
        </w:tc>
        <w:tc>
          <w:tcPr>
            <w:tcW w:w="1418"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30</w:t>
            </w:r>
          </w:p>
        </w:tc>
        <w:tc>
          <w:tcPr>
            <w:tcW w:w="251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30</w:t>
            </w:r>
          </w:p>
        </w:tc>
      </w:tr>
      <w:tr w:rsidR="007A46B2" w:rsidRPr="007A46B2" w:rsidTr="00F447D3">
        <w:trPr>
          <w:trHeight w:val="340"/>
          <w:jc w:val="center"/>
        </w:trPr>
        <w:tc>
          <w:tcPr>
            <w:tcW w:w="6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6.</w:t>
            </w:r>
          </w:p>
        </w:tc>
        <w:tc>
          <w:tcPr>
            <w:tcW w:w="3597"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свыше 175 до 280</w:t>
            </w:r>
          </w:p>
        </w:tc>
        <w:tc>
          <w:tcPr>
            <w:tcW w:w="170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18</w:t>
            </w:r>
          </w:p>
        </w:tc>
        <w:tc>
          <w:tcPr>
            <w:tcW w:w="1418"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55</w:t>
            </w:r>
          </w:p>
        </w:tc>
        <w:tc>
          <w:tcPr>
            <w:tcW w:w="2515" w:type="dxa"/>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w:t>
            </w:r>
          </w:p>
        </w:tc>
      </w:tr>
      <w:tr w:rsidR="007A46B2" w:rsidRPr="007A46B2" w:rsidTr="00F447D3">
        <w:trPr>
          <w:trHeight w:val="1011"/>
          <w:jc w:val="center"/>
        </w:trPr>
        <w:tc>
          <w:tcPr>
            <w:tcW w:w="618"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7.</w:t>
            </w:r>
          </w:p>
        </w:tc>
        <w:tc>
          <w:tcPr>
            <w:tcW w:w="3597" w:type="dxa"/>
          </w:tcPr>
          <w:p w:rsidR="007A46B2" w:rsidRPr="007A46B2" w:rsidRDefault="007A46B2" w:rsidP="007A46B2">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свыше 280 тыс. куб. м/</w:t>
            </w:r>
            <w:proofErr w:type="spellStart"/>
            <w:r w:rsidRPr="007A46B2">
              <w:rPr>
                <w:rFonts w:ascii="Times New Roman" w:eastAsia="Times New Roman" w:hAnsi="Times New Roman" w:cs="Times New Roman"/>
                <w:sz w:val="26"/>
                <w:szCs w:val="26"/>
                <w:lang w:eastAsia="en-US"/>
              </w:rPr>
              <w:t>сут</w:t>
            </w:r>
            <w:proofErr w:type="spellEnd"/>
            <w:r w:rsidRPr="007A46B2">
              <w:rPr>
                <w:rFonts w:ascii="Times New Roman" w:eastAsia="Times New Roman" w:hAnsi="Times New Roman" w:cs="Times New Roman"/>
                <w:sz w:val="26"/>
                <w:szCs w:val="26"/>
                <w:lang w:eastAsia="en-US"/>
              </w:rPr>
              <w:t>.</w:t>
            </w:r>
          </w:p>
        </w:tc>
        <w:tc>
          <w:tcPr>
            <w:tcW w:w="5638" w:type="dxa"/>
            <w:gridSpan w:val="3"/>
          </w:tcPr>
          <w:p w:rsidR="007A46B2" w:rsidRPr="007A46B2" w:rsidRDefault="007A46B2" w:rsidP="007A46B2">
            <w:pPr>
              <w:widowControl w:val="0"/>
              <w:suppressAutoHyphens/>
              <w:autoSpaceDE w:val="0"/>
              <w:spacing w:after="0" w:line="240" w:lineRule="auto"/>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7A46B2">
              <w:rPr>
                <w:rFonts w:ascii="Times New Roman" w:eastAsia="Times New Roman" w:hAnsi="Times New Roman" w:cs="Times New Roman"/>
                <w:sz w:val="26"/>
                <w:szCs w:val="26"/>
                <w:lang w:eastAsia="ar-SA"/>
              </w:rPr>
              <w:t>Роспотребнадзора</w:t>
            </w:r>
            <w:proofErr w:type="spellEnd"/>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spacing w:before="120" w:after="0" w:line="240" w:lineRule="auto"/>
        <w:ind w:firstLine="426"/>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3.2.2. 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7A46B2">
          <w:rPr>
            <w:rFonts w:ascii="Times New Roman" w:eastAsia="Arial" w:hAnsi="Times New Roman" w:cs="Times New Roman"/>
            <w:sz w:val="26"/>
            <w:szCs w:val="26"/>
            <w:lang w:eastAsia="ar-SA"/>
          </w:rPr>
          <w:t>2007 г</w:t>
        </w:r>
      </w:smartTag>
      <w:r w:rsidRPr="007A46B2">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7A46B2">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до жилой застройки - 100;</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садовой застройки - 50;</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для дорог IV категории - соответственно 50 и 25 метров.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7A46B2">
          <w:rPr>
            <w:rFonts w:ascii="Times New Roman" w:eastAsia="Arial" w:hAnsi="Times New Roman" w:cs="Times New Roman"/>
            <w:sz w:val="26"/>
            <w:szCs w:val="26"/>
            <w:lang w:eastAsia="ar-SA"/>
          </w:rPr>
          <w:t>100 м</w:t>
        </w:r>
      </w:smartTag>
      <w:r w:rsidRPr="007A46B2">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7A46B2">
          <w:rPr>
            <w:rFonts w:ascii="Times New Roman" w:eastAsia="Arial" w:hAnsi="Times New Roman" w:cs="Times New Roman"/>
            <w:sz w:val="26"/>
            <w:szCs w:val="26"/>
            <w:lang w:eastAsia="ar-SA"/>
          </w:rPr>
          <w:t>50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3.2.5. Улицы и дороги, по которым движется пассажирский общественный транспорт должны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7A46B2">
          <w:rPr>
            <w:rFonts w:ascii="Times New Roman" w:eastAsia="Arial" w:hAnsi="Times New Roman" w:cs="Times New Roman"/>
            <w:sz w:val="26"/>
            <w:szCs w:val="26"/>
            <w:lang w:eastAsia="ar-SA"/>
          </w:rPr>
          <w:t>800 м</w:t>
        </w:r>
      </w:smartTag>
      <w:r w:rsidRPr="007A46B2">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7A46B2">
          <w:rPr>
            <w:rFonts w:ascii="Times New Roman" w:eastAsia="Arial" w:hAnsi="Times New Roman" w:cs="Times New Roman"/>
            <w:sz w:val="26"/>
            <w:szCs w:val="26"/>
            <w:lang w:eastAsia="ar-SA"/>
          </w:rPr>
          <w:t>100 м</w:t>
        </w:r>
      </w:smartTag>
      <w:r w:rsidRPr="007A46B2">
        <w:rPr>
          <w:rFonts w:ascii="Times New Roman" w:eastAsia="Arial" w:hAnsi="Times New Roman" w:cs="Times New Roman"/>
          <w:sz w:val="26"/>
          <w:szCs w:val="26"/>
          <w:lang w:eastAsia="ar-SA"/>
        </w:rPr>
        <w:t>, а также на путях с продольным уклоном не более 40%.</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7A46B2">
          <w:rPr>
            <w:rFonts w:ascii="Times New Roman" w:eastAsia="Arial" w:hAnsi="Times New Roman" w:cs="Times New Roman"/>
            <w:sz w:val="26"/>
            <w:szCs w:val="26"/>
            <w:lang w:eastAsia="ar-SA"/>
          </w:rPr>
          <w:t>0,13 га</w:t>
        </w:r>
      </w:smartTag>
      <w:r w:rsidRPr="007A46B2">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7A46B2" w:rsidRPr="007A46B2" w:rsidTr="00F447D3">
        <w:trPr>
          <w:trHeight w:val="461"/>
        </w:trPr>
        <w:tc>
          <w:tcPr>
            <w:tcW w:w="52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Arial" w:hAnsi="Times New Roman" w:cs="Times New Roman"/>
                <w:sz w:val="24"/>
                <w:szCs w:val="24"/>
                <w:lang w:eastAsia="ar-SA"/>
              </w:rPr>
              <w:t>№</w:t>
            </w:r>
          </w:p>
        </w:tc>
        <w:tc>
          <w:tcPr>
            <w:tcW w:w="4262"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Arial" w:hAnsi="Times New Roman" w:cs="Times New Roman"/>
                <w:sz w:val="24"/>
                <w:szCs w:val="24"/>
                <w:lang w:eastAsia="ar-SA"/>
              </w:rPr>
              <w:t>Расчетное суточное отправление</w:t>
            </w:r>
          </w:p>
        </w:tc>
        <w:tc>
          <w:tcPr>
            <w:tcW w:w="2507" w:type="dxa"/>
          </w:tcPr>
          <w:p w:rsidR="007A46B2" w:rsidRPr="007A46B2" w:rsidRDefault="007A46B2" w:rsidP="007A46B2">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7A46B2">
              <w:rPr>
                <w:rFonts w:ascii="Times New Roman" w:eastAsia="Arial" w:hAnsi="Times New Roman" w:cs="Times New Roman"/>
                <w:sz w:val="24"/>
                <w:szCs w:val="24"/>
                <w:lang w:eastAsia="ar-SA"/>
              </w:rPr>
              <w:t>Вместимость, человек</w:t>
            </w:r>
          </w:p>
        </w:tc>
        <w:tc>
          <w:tcPr>
            <w:tcW w:w="232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4"/>
                <w:szCs w:val="24"/>
                <w:lang w:eastAsia="ar-SA"/>
              </w:rPr>
            </w:pPr>
            <w:r w:rsidRPr="007A46B2">
              <w:rPr>
                <w:rFonts w:ascii="Times New Roman" w:eastAsia="Arial" w:hAnsi="Times New Roman" w:cs="Times New Roman"/>
                <w:sz w:val="24"/>
                <w:szCs w:val="24"/>
                <w:lang w:eastAsia="ar-SA"/>
              </w:rPr>
              <w:t>Количество постов</w:t>
            </w:r>
          </w:p>
        </w:tc>
      </w:tr>
      <w:tr w:rsidR="007A46B2" w:rsidRPr="007A46B2" w:rsidTr="00F447D3">
        <w:tc>
          <w:tcPr>
            <w:tcW w:w="529"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w:t>
            </w:r>
          </w:p>
        </w:tc>
        <w:tc>
          <w:tcPr>
            <w:tcW w:w="4262"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10</w:t>
            </w:r>
          </w:p>
        </w:tc>
        <w:tc>
          <w:tcPr>
            <w:tcW w:w="232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w:t>
            </w:r>
          </w:p>
        </w:tc>
      </w:tr>
      <w:tr w:rsidR="007A46B2" w:rsidRPr="007A46B2" w:rsidTr="00F447D3">
        <w:tc>
          <w:tcPr>
            <w:tcW w:w="529"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w:t>
            </w:r>
          </w:p>
        </w:tc>
        <w:tc>
          <w:tcPr>
            <w:tcW w:w="4262" w:type="dxa"/>
          </w:tcPr>
          <w:p w:rsidR="007A46B2" w:rsidRPr="007A46B2" w:rsidRDefault="007A46B2" w:rsidP="007A46B2">
            <w:pPr>
              <w:widowControl w:val="0"/>
              <w:suppressAutoHyphens/>
              <w:autoSpaceDE w:val="0"/>
              <w:spacing w:after="0" w:line="240" w:lineRule="auto"/>
              <w:jc w:val="both"/>
              <w:rPr>
                <w:rFonts w:ascii="Times New Roman" w:eastAsia="Arial" w:hAnsi="Times New Roman" w:cs="Times New Roman"/>
                <w:sz w:val="26"/>
                <w:szCs w:val="26"/>
                <w:lang w:eastAsia="ar-SA"/>
              </w:rPr>
            </w:pPr>
            <w:r w:rsidRPr="007A46B2">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25</w:t>
            </w:r>
          </w:p>
        </w:tc>
        <w:tc>
          <w:tcPr>
            <w:tcW w:w="2329" w:type="dxa"/>
          </w:tcPr>
          <w:p w:rsidR="007A46B2" w:rsidRPr="007A46B2" w:rsidRDefault="007A46B2" w:rsidP="007A46B2">
            <w:pPr>
              <w:widowControl w:val="0"/>
              <w:suppressAutoHyphens/>
              <w:autoSpaceDE w:val="0"/>
              <w:spacing w:after="0" w:line="240" w:lineRule="auto"/>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w:t>
            </w: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7A46B2">
        <w:rPr>
          <w:rFonts w:ascii="Times New Roman" w:eastAsia="Arial" w:hAnsi="Times New Roman" w:cs="Times New Roman"/>
          <w:sz w:val="26"/>
          <w:szCs w:val="26"/>
          <w:lang w:eastAsia="ar-SA"/>
        </w:rPr>
        <w:t>автогазозаправочную</w:t>
      </w:r>
      <w:proofErr w:type="spellEnd"/>
      <w:r w:rsidRPr="007A46B2">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7A46B2" w:rsidRPr="007A46B2" w:rsidRDefault="007A46B2" w:rsidP="007A46B2">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7A46B2">
          <w:rPr>
            <w:rFonts w:ascii="Times New Roman" w:eastAsia="Arial" w:hAnsi="Times New Roman" w:cs="Times New Roman"/>
            <w:sz w:val="26"/>
            <w:szCs w:val="26"/>
            <w:lang w:eastAsia="ar-SA"/>
          </w:rPr>
          <w:t>0,1 га</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7A46B2">
          <w:rPr>
            <w:rFonts w:ascii="Times New Roman" w:eastAsia="Arial" w:hAnsi="Times New Roman" w:cs="Times New Roman"/>
            <w:sz w:val="26"/>
            <w:szCs w:val="26"/>
            <w:lang w:eastAsia="ar-SA"/>
          </w:rPr>
          <w:t>0,2 га</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3.2.12.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7A46B2">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7A46B2">
          <w:rPr>
            <w:rFonts w:ascii="Times New Roman" w:eastAsia="Arial" w:hAnsi="Times New Roman" w:cs="Times New Roman"/>
            <w:sz w:val="26"/>
            <w:szCs w:val="26"/>
            <w:lang w:eastAsia="ar-SA"/>
          </w:rPr>
          <w:t>СанПиН 2.2.1/2.1.1.1200-03</w:t>
        </w:r>
      </w:hyperlink>
      <w:r w:rsidRPr="007A46B2">
        <w:rPr>
          <w:rFonts w:ascii="Times New Roman" w:eastAsia="Arial" w:hAnsi="Times New Roman" w:cs="Times New Roman"/>
          <w:sz w:val="26"/>
          <w:szCs w:val="26"/>
          <w:lang w:eastAsia="ar-SA"/>
        </w:rPr>
        <w:t>, в том числе: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для моек автомобилей с количеством постов от 2 до 5 - 100;</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для моек автомобилей до двух постов - 50.</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3.2.14. 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6" w:name="_Toc434506312"/>
      <w:r w:rsidRPr="007A46B2">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6"/>
      <w:r w:rsidRPr="007A46B2">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7A46B2" w:rsidRPr="007A46B2" w:rsidTr="00F447D3">
        <w:trPr>
          <w:cantSplit/>
          <w:trHeight w:val="339"/>
          <w:jc w:val="center"/>
        </w:trPr>
        <w:tc>
          <w:tcPr>
            <w:tcW w:w="258" w:type="pct"/>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w:t>
            </w:r>
          </w:p>
        </w:tc>
        <w:tc>
          <w:tcPr>
            <w:tcW w:w="1574" w:type="pct"/>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cantSplit/>
          <w:trHeight w:val="339"/>
          <w:jc w:val="center"/>
        </w:trPr>
        <w:tc>
          <w:tcPr>
            <w:tcW w:w="258" w:type="pct"/>
            <w:vMerge/>
            <w:vAlign w:val="center"/>
          </w:tcPr>
          <w:p w:rsidR="007A46B2" w:rsidRPr="007A46B2" w:rsidRDefault="007A46B2" w:rsidP="007A46B2">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7A46B2" w:rsidRPr="007A46B2" w:rsidRDefault="007A46B2" w:rsidP="007A46B2">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593"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c>
          <w:tcPr>
            <w:tcW w:w="741"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574"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r>
      <w:tr w:rsidR="007A46B2" w:rsidRPr="007A46B2" w:rsidTr="00F447D3">
        <w:trPr>
          <w:cantSplit/>
          <w:trHeight w:val="339"/>
          <w:jc w:val="center"/>
        </w:trPr>
        <w:tc>
          <w:tcPr>
            <w:tcW w:w="5000" w:type="pct"/>
            <w:gridSpan w:val="8"/>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b/>
                <w:sz w:val="24"/>
                <w:szCs w:val="24"/>
                <w:lang w:eastAsia="en-US"/>
              </w:rPr>
              <w:t>Открытые стоянки у жилых многоквартирных зданий</w:t>
            </w:r>
          </w:p>
        </w:tc>
      </w:tr>
      <w:tr w:rsidR="007A46B2" w:rsidRPr="007A46B2" w:rsidTr="00F447D3">
        <w:trPr>
          <w:cantSplit/>
          <w:trHeight w:val="339"/>
          <w:jc w:val="center"/>
        </w:trPr>
        <w:tc>
          <w:tcPr>
            <w:tcW w:w="258" w:type="pct"/>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w:t>
            </w:r>
          </w:p>
        </w:tc>
        <w:tc>
          <w:tcPr>
            <w:tcW w:w="1574" w:type="pct"/>
            <w:vMerge w:val="restar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гостевая стоянка</w:t>
            </w:r>
          </w:p>
        </w:tc>
        <w:tc>
          <w:tcPr>
            <w:tcW w:w="1260"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roofErr w:type="spellStart"/>
            <w:r w:rsidRPr="007A46B2">
              <w:rPr>
                <w:rFonts w:ascii="Times New Roman" w:eastAsia="Calibri" w:hAnsi="Times New Roman" w:cs="Times New Roman"/>
                <w:sz w:val="24"/>
                <w:szCs w:val="24"/>
                <w:lang w:eastAsia="en-US"/>
              </w:rPr>
              <w:t>машино</w:t>
            </w:r>
            <w:proofErr w:type="spellEnd"/>
            <w:r w:rsidRPr="007A46B2">
              <w:rPr>
                <w:rFonts w:ascii="Times New Roman" w:eastAsia="Calibri" w:hAnsi="Times New Roman" w:cs="Times New Roman"/>
                <w:sz w:val="24"/>
                <w:szCs w:val="24"/>
                <w:lang w:eastAsia="en-US"/>
              </w:rPr>
              <w:t>-мест на 1000 жителей</w:t>
            </w:r>
          </w:p>
        </w:tc>
        <w:tc>
          <w:tcPr>
            <w:tcW w:w="593"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75</w:t>
            </w:r>
          </w:p>
        </w:tc>
        <w:tc>
          <w:tcPr>
            <w:tcW w:w="741" w:type="pct"/>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74" w:type="pct"/>
            <w:gridSpan w:val="2"/>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w:t>
            </w:r>
          </w:p>
        </w:tc>
      </w:tr>
      <w:tr w:rsidR="007A46B2" w:rsidRPr="007A46B2" w:rsidTr="00F447D3">
        <w:trPr>
          <w:cantSplit/>
          <w:trHeight w:val="339"/>
          <w:jc w:val="center"/>
        </w:trPr>
        <w:tc>
          <w:tcPr>
            <w:tcW w:w="258" w:type="pct"/>
            <w:vMerge/>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roofErr w:type="spellStart"/>
            <w:r w:rsidRPr="007A46B2">
              <w:rPr>
                <w:rFonts w:ascii="Times New Roman" w:eastAsia="Calibri" w:hAnsi="Times New Roman" w:cs="Times New Roman"/>
                <w:sz w:val="24"/>
                <w:szCs w:val="24"/>
                <w:lang w:eastAsia="en-US"/>
              </w:rPr>
              <w:t>машино</w:t>
            </w:r>
            <w:proofErr w:type="spellEnd"/>
            <w:r w:rsidRPr="007A46B2">
              <w:rPr>
                <w:rFonts w:ascii="Times New Roman" w:eastAsia="Calibri" w:hAnsi="Times New Roman" w:cs="Times New Roman"/>
                <w:sz w:val="24"/>
                <w:szCs w:val="24"/>
                <w:lang w:eastAsia="en-US"/>
              </w:rPr>
              <w:t>-мест на 1 квартиру</w:t>
            </w:r>
          </w:p>
        </w:tc>
        <w:tc>
          <w:tcPr>
            <w:tcW w:w="593"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0,2</w:t>
            </w:r>
          </w:p>
        </w:tc>
        <w:tc>
          <w:tcPr>
            <w:tcW w:w="741" w:type="pct"/>
            <w:vMerge/>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r>
      <w:tr w:rsidR="007A46B2" w:rsidRPr="007A46B2" w:rsidTr="00F447D3">
        <w:trPr>
          <w:cantSplit/>
          <w:trHeight w:val="339"/>
          <w:jc w:val="center"/>
        </w:trPr>
        <w:tc>
          <w:tcPr>
            <w:tcW w:w="258" w:type="pct"/>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w:t>
            </w:r>
          </w:p>
        </w:tc>
        <w:tc>
          <w:tcPr>
            <w:tcW w:w="1574" w:type="pct"/>
            <w:vMerge w:val="restar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roofErr w:type="spellStart"/>
            <w:r w:rsidRPr="007A46B2">
              <w:rPr>
                <w:rFonts w:ascii="Times New Roman" w:eastAsia="Calibri" w:hAnsi="Times New Roman" w:cs="Times New Roman"/>
                <w:sz w:val="24"/>
                <w:szCs w:val="24"/>
                <w:lang w:eastAsia="en-US"/>
              </w:rPr>
              <w:t>машино</w:t>
            </w:r>
            <w:proofErr w:type="spellEnd"/>
            <w:r w:rsidRPr="007A46B2">
              <w:rPr>
                <w:rFonts w:ascii="Times New Roman" w:eastAsia="Calibri" w:hAnsi="Times New Roman" w:cs="Times New Roman"/>
                <w:sz w:val="24"/>
                <w:szCs w:val="24"/>
                <w:lang w:eastAsia="en-US"/>
              </w:rPr>
              <w:t>-мест на 1000 жителей*</w:t>
            </w:r>
          </w:p>
        </w:tc>
        <w:tc>
          <w:tcPr>
            <w:tcW w:w="593"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270</w:t>
            </w:r>
          </w:p>
        </w:tc>
        <w:tc>
          <w:tcPr>
            <w:tcW w:w="741" w:type="pct"/>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800-1000</w:t>
            </w:r>
          </w:p>
        </w:tc>
      </w:tr>
      <w:tr w:rsidR="007A46B2" w:rsidRPr="007A46B2" w:rsidTr="00F447D3">
        <w:trPr>
          <w:cantSplit/>
          <w:trHeight w:val="339"/>
          <w:jc w:val="center"/>
        </w:trPr>
        <w:tc>
          <w:tcPr>
            <w:tcW w:w="258" w:type="pct"/>
            <w:vMerge/>
            <w:vAlign w:val="center"/>
          </w:tcPr>
          <w:p w:rsidR="007A46B2" w:rsidRPr="007A46B2" w:rsidRDefault="007A46B2" w:rsidP="007A46B2">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roofErr w:type="spellStart"/>
            <w:r w:rsidRPr="007A46B2">
              <w:rPr>
                <w:rFonts w:ascii="Times New Roman" w:eastAsia="Calibri" w:hAnsi="Times New Roman" w:cs="Times New Roman"/>
                <w:sz w:val="24"/>
                <w:szCs w:val="24"/>
                <w:lang w:eastAsia="en-US"/>
              </w:rPr>
              <w:t>машино</w:t>
            </w:r>
            <w:proofErr w:type="spellEnd"/>
            <w:r w:rsidRPr="007A46B2">
              <w:rPr>
                <w:rFonts w:ascii="Times New Roman" w:eastAsia="Calibri" w:hAnsi="Times New Roman" w:cs="Times New Roman"/>
                <w:sz w:val="24"/>
                <w:szCs w:val="24"/>
                <w:lang w:eastAsia="en-US"/>
              </w:rPr>
              <w:t>-мест на 1 квартиру</w:t>
            </w:r>
          </w:p>
        </w:tc>
        <w:tc>
          <w:tcPr>
            <w:tcW w:w="593"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0.9</w:t>
            </w:r>
          </w:p>
        </w:tc>
        <w:tc>
          <w:tcPr>
            <w:tcW w:w="741" w:type="pct"/>
            <w:vMerge/>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r>
      <w:tr w:rsidR="007A46B2" w:rsidRPr="007A46B2" w:rsidTr="00F447D3">
        <w:trPr>
          <w:cantSplit/>
          <w:trHeight w:val="480"/>
          <w:jc w:val="center"/>
        </w:trPr>
        <w:tc>
          <w:tcPr>
            <w:tcW w:w="5000" w:type="pct"/>
            <w:gridSpan w:val="8"/>
            <w:vAlign w:val="center"/>
          </w:tcPr>
          <w:p w:rsidR="007A46B2" w:rsidRPr="007A46B2" w:rsidRDefault="007A46B2" w:rsidP="007A46B2">
            <w:pPr>
              <w:spacing w:after="0" w:line="240" w:lineRule="auto"/>
              <w:jc w:val="center"/>
              <w:rPr>
                <w:rFonts w:ascii="Times New Roman" w:eastAsia="Calibri" w:hAnsi="Times New Roman" w:cs="Times New Roman"/>
                <w:b/>
                <w:sz w:val="24"/>
                <w:szCs w:val="24"/>
                <w:lang w:eastAsia="en-US"/>
              </w:rPr>
            </w:pPr>
            <w:r w:rsidRPr="007A46B2">
              <w:rPr>
                <w:rFonts w:ascii="Times New Roman" w:eastAsia="Calibri" w:hAnsi="Times New Roman" w:cs="Times New Roman"/>
                <w:b/>
                <w:sz w:val="24"/>
                <w:szCs w:val="24"/>
                <w:lang w:eastAsia="en-US"/>
              </w:rPr>
              <w:t xml:space="preserve">Открытые </w:t>
            </w:r>
            <w:proofErr w:type="spellStart"/>
            <w:r w:rsidRPr="007A46B2">
              <w:rPr>
                <w:rFonts w:ascii="Times New Roman" w:eastAsia="Calibri" w:hAnsi="Times New Roman" w:cs="Times New Roman"/>
                <w:b/>
                <w:sz w:val="24"/>
                <w:szCs w:val="24"/>
                <w:lang w:eastAsia="en-US"/>
              </w:rPr>
              <w:t>приобъектные</w:t>
            </w:r>
            <w:proofErr w:type="spellEnd"/>
            <w:r w:rsidRPr="007A46B2">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7A46B2" w:rsidRPr="007A46B2" w:rsidTr="00F447D3">
        <w:trPr>
          <w:cantSplit/>
          <w:trHeight w:val="480"/>
          <w:jc w:val="center"/>
        </w:trPr>
        <w:tc>
          <w:tcPr>
            <w:tcW w:w="258" w:type="pc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7A46B2">
                <w:rPr>
                  <w:rFonts w:ascii="Times New Roman" w:eastAsia="Calibri" w:hAnsi="Times New Roman" w:cs="Times New Roman"/>
                  <w:sz w:val="24"/>
                  <w:szCs w:val="24"/>
                  <w:lang w:eastAsia="en-US"/>
                </w:rPr>
                <w:t>1000 м</w:t>
              </w:r>
              <w:r w:rsidRPr="007A46B2">
                <w:rPr>
                  <w:rFonts w:ascii="Times New Roman" w:eastAsia="Calibri" w:hAnsi="Times New Roman" w:cs="Times New Roman"/>
                  <w:sz w:val="24"/>
                  <w:szCs w:val="24"/>
                  <w:vertAlign w:val="superscript"/>
                  <w:lang w:eastAsia="en-US"/>
                </w:rPr>
                <w:t>2</w:t>
              </w:r>
            </w:smartTag>
            <w:r w:rsidRPr="007A46B2">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17</w:t>
            </w:r>
          </w:p>
        </w:tc>
        <w:tc>
          <w:tcPr>
            <w:tcW w:w="749" w:type="pct"/>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360"/>
          <w:jc w:val="center"/>
        </w:trPr>
        <w:tc>
          <w:tcPr>
            <w:tcW w:w="258" w:type="pc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w:t>
            </w:r>
          </w:p>
        </w:tc>
        <w:tc>
          <w:tcPr>
            <w:tcW w:w="1574" w:type="pct"/>
            <w:shd w:val="clear" w:color="auto" w:fill="auto"/>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7A46B2">
                <w:rPr>
                  <w:rFonts w:ascii="Times New Roman" w:eastAsia="Calibri" w:hAnsi="Times New Roman" w:cs="Times New Roman"/>
                  <w:sz w:val="24"/>
                  <w:szCs w:val="24"/>
                  <w:lang w:eastAsia="en-US"/>
                </w:rPr>
                <w:t>100 м</w:t>
              </w:r>
              <w:r w:rsidRPr="007A46B2">
                <w:rPr>
                  <w:rFonts w:ascii="Times New Roman" w:eastAsia="Calibri" w:hAnsi="Times New Roman" w:cs="Times New Roman"/>
                  <w:sz w:val="24"/>
                  <w:szCs w:val="24"/>
                  <w:vertAlign w:val="superscript"/>
                  <w:lang w:eastAsia="en-US"/>
                </w:rPr>
                <w:t>2</w:t>
              </w:r>
            </w:smartTag>
            <w:r w:rsidRPr="007A46B2">
              <w:rPr>
                <w:rFonts w:ascii="Times New Roman" w:eastAsia="Calibri" w:hAnsi="Times New Roman" w:cs="Times New Roman"/>
                <w:sz w:val="24"/>
                <w:szCs w:val="24"/>
                <w:vertAlign w:val="superscript"/>
                <w:lang w:eastAsia="en-US"/>
              </w:rPr>
              <w:t xml:space="preserve"> </w:t>
            </w:r>
            <w:r w:rsidRPr="007A46B2">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w:t>
            </w:r>
          </w:p>
        </w:tc>
        <w:tc>
          <w:tcPr>
            <w:tcW w:w="749" w:type="pct"/>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360"/>
          <w:jc w:val="center"/>
        </w:trPr>
        <w:tc>
          <w:tcPr>
            <w:tcW w:w="258" w:type="pc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3</w:t>
            </w:r>
          </w:p>
        </w:tc>
        <w:tc>
          <w:tcPr>
            <w:tcW w:w="1574" w:type="pct"/>
            <w:shd w:val="clear" w:color="auto" w:fill="auto"/>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7A46B2">
                <w:rPr>
                  <w:rFonts w:ascii="Times New Roman" w:eastAsia="Calibri" w:hAnsi="Times New Roman" w:cs="Times New Roman"/>
                  <w:sz w:val="24"/>
                  <w:szCs w:val="24"/>
                  <w:lang w:eastAsia="en-US"/>
                </w:rPr>
                <w:t>100 м</w:t>
              </w:r>
              <w:r w:rsidRPr="007A46B2">
                <w:rPr>
                  <w:rFonts w:ascii="Times New Roman" w:eastAsia="Calibri" w:hAnsi="Times New Roman" w:cs="Times New Roman"/>
                  <w:sz w:val="24"/>
                  <w:szCs w:val="24"/>
                  <w:vertAlign w:val="superscript"/>
                  <w:lang w:eastAsia="en-US"/>
                </w:rPr>
                <w:t>2</w:t>
              </w:r>
            </w:smartTag>
            <w:r w:rsidRPr="007A46B2">
              <w:rPr>
                <w:rFonts w:ascii="Times New Roman" w:eastAsia="Calibri" w:hAnsi="Times New Roman" w:cs="Times New Roman"/>
                <w:sz w:val="24"/>
                <w:szCs w:val="24"/>
                <w:vertAlign w:val="superscript"/>
                <w:lang w:eastAsia="en-US"/>
              </w:rPr>
              <w:t xml:space="preserve"> </w:t>
            </w:r>
            <w:r w:rsidRPr="007A46B2">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4-5</w:t>
            </w:r>
          </w:p>
        </w:tc>
        <w:tc>
          <w:tcPr>
            <w:tcW w:w="749" w:type="pct"/>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36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4</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7A46B2">
                <w:rPr>
                  <w:rFonts w:ascii="Times New Roman" w:eastAsia="Calibri" w:hAnsi="Times New Roman" w:cs="Times New Roman"/>
                  <w:sz w:val="24"/>
                  <w:szCs w:val="24"/>
                  <w:lang w:eastAsia="en-US"/>
                </w:rPr>
                <w:t>1000 м</w:t>
              </w:r>
              <w:r w:rsidRPr="007A46B2">
                <w:rPr>
                  <w:rFonts w:ascii="Times New Roman" w:eastAsia="Calibri" w:hAnsi="Times New Roman" w:cs="Times New Roman"/>
                  <w:sz w:val="24"/>
                  <w:szCs w:val="24"/>
                  <w:vertAlign w:val="superscript"/>
                  <w:lang w:eastAsia="en-US"/>
                </w:rPr>
                <w:t>2</w:t>
              </w:r>
            </w:smartTag>
            <w:r w:rsidRPr="007A46B2">
              <w:rPr>
                <w:rFonts w:ascii="Times New Roman" w:eastAsia="Calibri" w:hAnsi="Times New Roman" w:cs="Times New Roman"/>
                <w:sz w:val="24"/>
                <w:szCs w:val="24"/>
                <w:vertAlign w:val="superscript"/>
                <w:lang w:eastAsia="en-US"/>
              </w:rPr>
              <w:t xml:space="preserve">  </w:t>
            </w:r>
            <w:r w:rsidRPr="007A46B2">
              <w:rPr>
                <w:rFonts w:ascii="Times New Roman" w:eastAsia="Calibri" w:hAnsi="Times New Roman" w:cs="Times New Roman"/>
                <w:sz w:val="24"/>
                <w:szCs w:val="24"/>
                <w:lang w:eastAsia="en-US"/>
              </w:rPr>
              <w:t xml:space="preserve">расчетной </w:t>
            </w:r>
            <w:r w:rsidRPr="007A46B2">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7A46B2">
                <w:rPr>
                  <w:rFonts w:ascii="Times New Roman" w:eastAsia="Calibri" w:hAnsi="Times New Roman" w:cs="Times New Roman"/>
                  <w:sz w:val="24"/>
                  <w:szCs w:val="24"/>
                  <w:lang w:eastAsia="en-US"/>
                </w:rPr>
                <w:t>1000 м</w:t>
              </w:r>
              <w:r w:rsidRPr="007A46B2">
                <w:rPr>
                  <w:rFonts w:ascii="Times New Roman" w:eastAsia="Calibri" w:hAnsi="Times New Roman" w:cs="Times New Roman"/>
                  <w:sz w:val="24"/>
                  <w:szCs w:val="24"/>
                  <w:vertAlign w:val="superscript"/>
                  <w:lang w:eastAsia="en-US"/>
                </w:rPr>
                <w:t>2</w:t>
              </w:r>
            </w:smartTag>
            <w:r w:rsidRPr="007A46B2">
              <w:rPr>
                <w:rFonts w:ascii="Times New Roman" w:eastAsia="Calibri" w:hAnsi="Times New Roman" w:cs="Times New Roman"/>
                <w:sz w:val="24"/>
                <w:szCs w:val="24"/>
                <w:vertAlign w:val="superscript"/>
                <w:lang w:eastAsia="en-US"/>
              </w:rPr>
              <w:t xml:space="preserve"> </w:t>
            </w:r>
            <w:r w:rsidRPr="007A46B2">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11+ 4</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36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5</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w:t>
            </w:r>
          </w:p>
        </w:tc>
      </w:tr>
      <w:tr w:rsidR="007A46B2" w:rsidRPr="007A46B2" w:rsidTr="00F447D3">
        <w:trPr>
          <w:cantSplit/>
          <w:trHeight w:val="36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6</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w:t>
            </w:r>
          </w:p>
        </w:tc>
      </w:tr>
      <w:tr w:rsidR="007A46B2" w:rsidRPr="007A46B2" w:rsidTr="00F447D3">
        <w:trPr>
          <w:cantSplit/>
          <w:trHeight w:val="60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w:t>
            </w:r>
          </w:p>
        </w:tc>
      </w:tr>
      <w:tr w:rsidR="007A46B2" w:rsidRPr="007A46B2" w:rsidTr="00F447D3">
        <w:trPr>
          <w:cantSplit/>
          <w:trHeight w:val="36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8</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посетителей</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w:t>
            </w:r>
          </w:p>
        </w:tc>
      </w:tr>
      <w:tr w:rsidR="007A46B2" w:rsidRPr="007A46B2" w:rsidTr="00F447D3">
        <w:trPr>
          <w:cantSplit/>
          <w:trHeight w:val="48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9</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работающих в максимальной смене</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17</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1544"/>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100 </w:t>
            </w:r>
            <w:proofErr w:type="spellStart"/>
            <w:r w:rsidRPr="007A46B2">
              <w:rPr>
                <w:rFonts w:ascii="Times New Roman" w:eastAsia="Calibri" w:hAnsi="Times New Roman" w:cs="Times New Roman"/>
                <w:sz w:val="24"/>
                <w:szCs w:val="24"/>
                <w:lang w:eastAsia="en-US"/>
              </w:rPr>
              <w:t>кв.м</w:t>
            </w:r>
            <w:proofErr w:type="spellEnd"/>
            <w:r w:rsidRPr="007A46B2">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vertAlign w:val="superscript"/>
                <w:lang w:eastAsia="en-US"/>
              </w:rPr>
            </w:pPr>
            <w:r w:rsidRPr="007A46B2">
              <w:rPr>
                <w:rFonts w:ascii="Times New Roman" w:eastAsia="Calibri" w:hAnsi="Times New Roman" w:cs="Times New Roman"/>
                <w:sz w:val="24"/>
                <w:szCs w:val="24"/>
                <w:lang w:eastAsia="en-US"/>
              </w:rPr>
              <w:t>5-7</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96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lastRenderedPageBreak/>
              <w:t>11</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100 </w:t>
            </w:r>
            <w:proofErr w:type="spellStart"/>
            <w:r w:rsidRPr="007A46B2">
              <w:rPr>
                <w:rFonts w:ascii="Times New Roman" w:eastAsia="Calibri" w:hAnsi="Times New Roman" w:cs="Times New Roman"/>
                <w:sz w:val="24"/>
                <w:szCs w:val="24"/>
                <w:lang w:eastAsia="en-US"/>
              </w:rPr>
              <w:t>кв.м</w:t>
            </w:r>
            <w:proofErr w:type="spellEnd"/>
            <w:r w:rsidRPr="007A46B2">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w:t>
            </w:r>
          </w:p>
          <w:p w:rsidR="007A46B2" w:rsidRPr="007A46B2" w:rsidRDefault="007A46B2" w:rsidP="007A46B2">
            <w:pPr>
              <w:spacing w:after="0" w:line="240" w:lineRule="auto"/>
              <w:jc w:val="center"/>
              <w:rPr>
                <w:rFonts w:ascii="Times New Roman" w:eastAsia="Calibri" w:hAnsi="Times New Roman" w:cs="Times New Roman"/>
                <w:sz w:val="24"/>
                <w:szCs w:val="24"/>
                <w:vertAlign w:val="superscript"/>
                <w:lang w:eastAsia="en-US"/>
              </w:rPr>
            </w:pPr>
            <w:r w:rsidRPr="007A46B2">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24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12</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100 </w:t>
            </w:r>
            <w:proofErr w:type="spellStart"/>
            <w:r w:rsidRPr="007A46B2">
              <w:rPr>
                <w:rFonts w:ascii="Times New Roman" w:eastAsia="Calibri" w:hAnsi="Times New Roman" w:cs="Times New Roman"/>
                <w:sz w:val="24"/>
                <w:szCs w:val="24"/>
                <w:lang w:eastAsia="en-US"/>
              </w:rPr>
              <w:t>кв.м</w:t>
            </w:r>
            <w:proofErr w:type="spellEnd"/>
            <w:r w:rsidRPr="007A46B2">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4-5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36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13</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 10 посадочных мест</w:t>
            </w:r>
          </w:p>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  + 7,5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36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100 </w:t>
            </w:r>
            <w:proofErr w:type="spellStart"/>
            <w:r w:rsidRPr="007A46B2">
              <w:rPr>
                <w:rFonts w:ascii="Times New Roman" w:eastAsia="Calibri" w:hAnsi="Times New Roman" w:cs="Times New Roman"/>
                <w:sz w:val="24"/>
                <w:szCs w:val="24"/>
                <w:lang w:eastAsia="en-US"/>
              </w:rPr>
              <w:t>кв.м</w:t>
            </w:r>
            <w:proofErr w:type="spellEnd"/>
            <w:r w:rsidRPr="007A46B2">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36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14</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Бани</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7A46B2">
                <w:rPr>
                  <w:rFonts w:ascii="Times New Roman" w:eastAsia="Calibri" w:hAnsi="Times New Roman" w:cs="Times New Roman"/>
                  <w:sz w:val="24"/>
                  <w:szCs w:val="24"/>
                  <w:lang w:eastAsia="en-US"/>
                </w:rPr>
                <w:t>1000 м</w:t>
              </w:r>
              <w:r w:rsidRPr="007A46B2">
                <w:rPr>
                  <w:rFonts w:ascii="Times New Roman" w:eastAsia="Calibri" w:hAnsi="Times New Roman" w:cs="Times New Roman"/>
                  <w:sz w:val="24"/>
                  <w:szCs w:val="24"/>
                  <w:vertAlign w:val="superscript"/>
                  <w:lang w:eastAsia="en-US"/>
                </w:rPr>
                <w:t>2</w:t>
              </w:r>
            </w:smartTag>
            <w:r w:rsidRPr="007A46B2">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5+7,5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24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15</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Гостиницы</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50 номеров</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24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16</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Мотели</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50 номеров</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40</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r>
      <w:tr w:rsidR="007A46B2" w:rsidRPr="007A46B2" w:rsidTr="00F447D3">
        <w:trPr>
          <w:cantSplit/>
          <w:trHeight w:val="48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17</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proofErr w:type="spellStart"/>
            <w:r w:rsidRPr="007A46B2">
              <w:rPr>
                <w:rFonts w:ascii="Times New Roman" w:eastAsia="Calibri" w:hAnsi="Times New Roman" w:cs="Times New Roman"/>
                <w:sz w:val="24"/>
                <w:szCs w:val="24"/>
                <w:lang w:eastAsia="en-US"/>
              </w:rPr>
              <w:t>Выставочно</w:t>
            </w:r>
            <w:proofErr w:type="spellEnd"/>
            <w:r w:rsidRPr="007A46B2">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24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18</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100 единовременных  </w:t>
            </w:r>
            <w:r w:rsidRPr="007A46B2">
              <w:rPr>
                <w:rFonts w:ascii="Times New Roman" w:eastAsia="Calibri" w:hAnsi="Times New Roman" w:cs="Times New Roman"/>
                <w:sz w:val="24"/>
                <w:szCs w:val="24"/>
                <w:lang w:eastAsia="en-US"/>
              </w:rPr>
              <w:br/>
              <w:t>посетителей</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596"/>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19</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Библиотеки</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73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20</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Поликлиники, амбулаторные учреждения, , пункты первой медицинской помощи</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посещений в смену</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3-4</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24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21</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койко-мест</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4-5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193"/>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22</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7A46B2">
                <w:rPr>
                  <w:rFonts w:ascii="Times New Roman" w:eastAsia="Calibri" w:hAnsi="Times New Roman" w:cs="Times New Roman"/>
                  <w:sz w:val="24"/>
                  <w:szCs w:val="24"/>
                  <w:lang w:eastAsia="en-US"/>
                </w:rPr>
                <w:t>100 м</w:t>
              </w:r>
              <w:r w:rsidRPr="007A46B2">
                <w:rPr>
                  <w:rFonts w:ascii="Times New Roman" w:eastAsia="Calibri" w:hAnsi="Times New Roman" w:cs="Times New Roman"/>
                  <w:sz w:val="24"/>
                  <w:szCs w:val="24"/>
                  <w:vertAlign w:val="superscript"/>
                  <w:lang w:eastAsia="en-US"/>
                </w:rPr>
                <w:t>2</w:t>
              </w:r>
            </w:smartTag>
            <w:r w:rsidRPr="007A46B2">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7,5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36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23</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мест на трибунах</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10-15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400</w:t>
            </w:r>
          </w:p>
        </w:tc>
      </w:tr>
      <w:tr w:rsidR="007A46B2" w:rsidRPr="007A46B2" w:rsidTr="00F447D3">
        <w:trPr>
          <w:cantSplit/>
          <w:trHeight w:val="1171"/>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24</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Оздоровительные комплексы (фитнес-клубы, ФОК, спортивные и тренажерные залы)</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7A46B2">
                <w:rPr>
                  <w:rFonts w:ascii="Times New Roman" w:eastAsia="Calibri" w:hAnsi="Times New Roman" w:cs="Times New Roman"/>
                  <w:sz w:val="24"/>
                  <w:szCs w:val="24"/>
                  <w:lang w:eastAsia="en-US"/>
                </w:rPr>
                <w:t>100 м</w:t>
              </w:r>
              <w:r w:rsidRPr="007A46B2">
                <w:rPr>
                  <w:rFonts w:ascii="Times New Roman" w:eastAsia="Calibri" w:hAnsi="Times New Roman" w:cs="Times New Roman"/>
                  <w:sz w:val="24"/>
                  <w:szCs w:val="24"/>
                  <w:vertAlign w:val="superscript"/>
                  <w:lang w:eastAsia="en-US"/>
                </w:rPr>
                <w:t>2</w:t>
              </w:r>
            </w:smartTag>
            <w:r w:rsidRPr="007A46B2">
              <w:rPr>
                <w:rFonts w:ascii="Times New Roman" w:eastAsia="Calibri" w:hAnsi="Times New Roman" w:cs="Times New Roman"/>
                <w:sz w:val="24"/>
                <w:szCs w:val="24"/>
                <w:vertAlign w:val="superscript"/>
                <w:lang w:eastAsia="en-US"/>
              </w:rPr>
              <w:t xml:space="preserve"> </w:t>
            </w:r>
            <w:r w:rsidRPr="007A46B2">
              <w:rPr>
                <w:rFonts w:ascii="Times New Roman" w:eastAsia="Calibri" w:hAnsi="Times New Roman" w:cs="Times New Roman"/>
                <w:sz w:val="24"/>
                <w:szCs w:val="24"/>
                <w:lang w:eastAsia="en-US"/>
              </w:rPr>
              <w:t>общей площади</w:t>
            </w:r>
          </w:p>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единовременных</w:t>
            </w:r>
            <w:r w:rsidRPr="007A46B2">
              <w:rPr>
                <w:rFonts w:ascii="Times New Roman" w:eastAsia="Calibri" w:hAnsi="Times New Roman" w:cs="Times New Roman"/>
                <w:sz w:val="24"/>
                <w:szCs w:val="24"/>
                <w:lang w:eastAsia="en-US"/>
              </w:rPr>
              <w:br/>
              <w:t>посетителей</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48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lastRenderedPageBreak/>
              <w:t>25</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единовременных</w:t>
            </w:r>
            <w:r w:rsidRPr="007A46B2">
              <w:rPr>
                <w:rFonts w:ascii="Times New Roman" w:eastAsia="Calibri" w:hAnsi="Times New Roman" w:cs="Times New Roman"/>
                <w:sz w:val="24"/>
                <w:szCs w:val="24"/>
                <w:lang w:eastAsia="en-US"/>
              </w:rPr>
              <w:br/>
              <w:t>посетителей</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250</w:t>
            </w:r>
          </w:p>
        </w:tc>
      </w:tr>
      <w:tr w:rsidR="007A46B2" w:rsidRPr="007A46B2" w:rsidTr="00F447D3">
        <w:trPr>
          <w:cantSplit/>
          <w:trHeight w:val="60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26</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400</w:t>
            </w:r>
          </w:p>
        </w:tc>
      </w:tr>
      <w:tr w:rsidR="007A46B2" w:rsidRPr="007A46B2" w:rsidTr="00F447D3">
        <w:trPr>
          <w:cantSplit/>
          <w:trHeight w:val="600"/>
          <w:jc w:val="center"/>
        </w:trPr>
        <w:tc>
          <w:tcPr>
            <w:tcW w:w="258"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27</w:t>
            </w:r>
          </w:p>
        </w:tc>
        <w:tc>
          <w:tcPr>
            <w:tcW w:w="1574" w:type="pct"/>
            <w:vAlign w:val="center"/>
          </w:tcPr>
          <w:p w:rsidR="007A46B2" w:rsidRPr="007A46B2" w:rsidRDefault="007A46B2" w:rsidP="007A46B2">
            <w:pPr>
              <w:spacing w:after="0" w:line="240" w:lineRule="auto"/>
              <w:jc w:val="both"/>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Дома отдыха, санатории</w:t>
            </w:r>
          </w:p>
        </w:tc>
        <w:tc>
          <w:tcPr>
            <w:tcW w:w="1240"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25</w:t>
            </w:r>
          </w:p>
        </w:tc>
        <w:tc>
          <w:tcPr>
            <w:tcW w:w="749" w:type="pct"/>
            <w:gridSpan w:val="2"/>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w:t>
            </w:r>
          </w:p>
        </w:tc>
        <w:tc>
          <w:tcPr>
            <w:tcW w:w="566" w:type="pct"/>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400</w:t>
            </w:r>
          </w:p>
        </w:tc>
      </w:tr>
    </w:tbl>
    <w:p w:rsidR="007A46B2" w:rsidRPr="007A46B2" w:rsidRDefault="007A46B2" w:rsidP="007A46B2">
      <w:pPr>
        <w:spacing w:after="0" w:line="240" w:lineRule="auto"/>
        <w:ind w:firstLine="709"/>
        <w:jc w:val="both"/>
        <w:rPr>
          <w:rFonts w:ascii="Times New Roman" w:eastAsia="Calibri" w:hAnsi="Times New Roman" w:cs="Times New Roman"/>
          <w:b/>
          <w:i/>
          <w:sz w:val="24"/>
          <w:szCs w:val="24"/>
          <w:lang w:eastAsia="en-US"/>
        </w:rPr>
      </w:pPr>
      <w:r w:rsidRPr="007A46B2">
        <w:rPr>
          <w:rFonts w:ascii="Times New Roman" w:eastAsia="Calibri" w:hAnsi="Times New Roman" w:cs="Times New Roman"/>
          <w:b/>
          <w:i/>
          <w:sz w:val="24"/>
          <w:szCs w:val="24"/>
          <w:lang w:eastAsia="en-US"/>
        </w:rPr>
        <w:t>Примечания:</w:t>
      </w:r>
    </w:p>
    <w:p w:rsidR="007A46B2" w:rsidRPr="007A46B2" w:rsidRDefault="007A46B2" w:rsidP="007A46B2">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t xml:space="preserve">Для условий Сельского поселения </w:t>
      </w:r>
      <w:r w:rsidRPr="007A46B2">
        <w:rPr>
          <w:rFonts w:ascii="Times New Roman" w:eastAsia="Calibri" w:hAnsi="Times New Roman" w:cs="Times New Roman"/>
          <w:i/>
          <w:sz w:val="26"/>
          <w:szCs w:val="26"/>
          <w:lang w:eastAsia="en-US"/>
        </w:rPr>
        <w:t>«</w:t>
      </w:r>
      <w:proofErr w:type="spellStart"/>
      <w:r w:rsidRPr="007A46B2">
        <w:rPr>
          <w:rFonts w:ascii="Times New Roman" w:eastAsia="Calibri" w:hAnsi="Times New Roman" w:cs="Times New Roman"/>
          <w:i/>
          <w:sz w:val="26"/>
          <w:szCs w:val="26"/>
          <w:lang w:eastAsia="en-US"/>
        </w:rPr>
        <w:t>Гунэй</w:t>
      </w:r>
      <w:proofErr w:type="spellEnd"/>
      <w:r w:rsidRPr="007A46B2">
        <w:rPr>
          <w:rFonts w:ascii="Times New Roman" w:eastAsia="Calibri" w:hAnsi="Times New Roman" w:cs="Times New Roman"/>
          <w:i/>
          <w:sz w:val="26"/>
          <w:szCs w:val="26"/>
          <w:lang w:eastAsia="en-US"/>
        </w:rPr>
        <w:t>»</w:t>
      </w:r>
      <w:r w:rsidRPr="007A46B2">
        <w:rPr>
          <w:rFonts w:ascii="Times New Roman" w:eastAsia="Calibri" w:hAnsi="Times New Roman" w:cs="Times New Roman"/>
          <w:sz w:val="26"/>
          <w:szCs w:val="26"/>
          <w:lang w:eastAsia="en-US"/>
        </w:rPr>
        <w:t xml:space="preserve"> </w:t>
      </w:r>
      <w:r w:rsidRPr="007A46B2">
        <w:rPr>
          <w:rFonts w:ascii="Times New Roman" w:eastAsia="Calibri" w:hAnsi="Times New Roman" w:cs="Times New Roman"/>
          <w:i/>
          <w:sz w:val="26"/>
          <w:szCs w:val="26"/>
          <w:lang w:eastAsia="en-US"/>
        </w:rPr>
        <w:t>муниципального района «Агинский район»</w:t>
      </w:r>
      <w:r w:rsidRPr="007A46B2">
        <w:rPr>
          <w:rFonts w:ascii="Times New Roman" w:eastAsia="Calibri" w:hAnsi="Times New Roman" w:cs="Times New Roman"/>
          <w:i/>
          <w:sz w:val="24"/>
          <w:szCs w:val="24"/>
          <w:lang w:eastAsia="en-US"/>
        </w:rPr>
        <w:t xml:space="preserve"> Забайкальского края автостоянки и автопарковки различных рядом расположенных объектов могут объединяться.</w:t>
      </w:r>
    </w:p>
    <w:p w:rsidR="007A46B2" w:rsidRPr="007A46B2" w:rsidRDefault="007A46B2" w:rsidP="007A46B2">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t>На гостевой стоянке осуществляется временная бесплатная стоянка личного автомобильного транспорта посетителей и жителей.</w:t>
      </w:r>
    </w:p>
    <w:p w:rsidR="007A46B2" w:rsidRPr="007A46B2" w:rsidRDefault="007A46B2" w:rsidP="007A46B2">
      <w:pPr>
        <w:widowControl w:val="0"/>
        <w:spacing w:after="0" w:line="240" w:lineRule="auto"/>
        <w:ind w:firstLine="567"/>
        <w:contextualSpacing/>
        <w:jc w:val="both"/>
        <w:rPr>
          <w:rFonts w:ascii="Times New Roman" w:eastAsia="Calibri" w:hAnsi="Times New Roman" w:cs="Times New Roman"/>
          <w:sz w:val="26"/>
          <w:szCs w:val="26"/>
          <w:lang w:eastAsia="en-US"/>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3.3.0.4. При необходимости, для организации обслуживания населения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3.3.1. Расчетные показатели объектов системы образования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7" w:name="_Toc434506315"/>
      <w:r w:rsidRPr="007A46B2">
        <w:rPr>
          <w:rFonts w:ascii="Times New Roman" w:eastAsia="Arial" w:hAnsi="Times New Roman" w:cs="Times New Roman"/>
          <w:sz w:val="26"/>
          <w:szCs w:val="26"/>
          <w:lang w:eastAsia="ar-SA"/>
        </w:rPr>
        <w:t>3.3.1.1.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7A46B2">
        <w:rPr>
          <w:rFonts w:ascii="Times New Roman" w:eastAsia="Arial" w:hAnsi="Times New Roman" w:cs="Times New Roman"/>
          <w:spacing w:val="-2"/>
          <w:sz w:val="26"/>
          <w:szCs w:val="26"/>
          <w:lang w:eastAsia="ar-SA"/>
        </w:rPr>
        <w:t xml:space="preserve"> </w:t>
      </w:r>
      <w:r w:rsidRPr="007A46B2">
        <w:rPr>
          <w:rFonts w:ascii="Times New Roman" w:eastAsia="Arial" w:hAnsi="Times New Roman" w:cs="Times New Roman"/>
          <w:sz w:val="26"/>
          <w:szCs w:val="26"/>
          <w:lang w:eastAsia="ar-SA"/>
        </w:rPr>
        <w:t>Забайкальского края №113-ЗЗК):</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а) муниципальные дошкольные образовательные организации;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б) муниципальные общеобразовательные организации;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в) муниципальные организации дополнительного образования;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7"/>
      <w:r w:rsidRPr="007A46B2">
        <w:rPr>
          <w:rFonts w:ascii="Times New Roman" w:eastAsia="Arial" w:hAnsi="Times New Roman" w:cs="Times New Roman"/>
          <w:sz w:val="26"/>
          <w:szCs w:val="26"/>
          <w:lang w:eastAsia="ar-SA"/>
        </w:rPr>
        <w:t>, 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7A46B2" w:rsidRPr="007A46B2" w:rsidTr="00F447D3">
        <w:trPr>
          <w:trHeight w:val="778"/>
        </w:trPr>
        <w:tc>
          <w:tcPr>
            <w:tcW w:w="454"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lastRenderedPageBreak/>
              <w:t>№</w:t>
            </w:r>
          </w:p>
        </w:tc>
        <w:tc>
          <w:tcPr>
            <w:tcW w:w="2127"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trHeight w:val="776"/>
        </w:trPr>
        <w:tc>
          <w:tcPr>
            <w:tcW w:w="454"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c>
          <w:tcPr>
            <w:tcW w:w="1701"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r>
      <w:tr w:rsidR="007A46B2" w:rsidRPr="007A46B2" w:rsidTr="00F447D3">
        <w:trPr>
          <w:trHeight w:val="2005"/>
        </w:trPr>
        <w:tc>
          <w:tcPr>
            <w:tcW w:w="454"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val="en-US" w:eastAsia="en-US"/>
              </w:rPr>
              <w:t>1.</w:t>
            </w:r>
          </w:p>
        </w:tc>
        <w:tc>
          <w:tcPr>
            <w:tcW w:w="212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мест на </w:t>
            </w:r>
          </w:p>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1000 жителей</w:t>
            </w:r>
          </w:p>
        </w:tc>
        <w:tc>
          <w:tcPr>
            <w:tcW w:w="2665" w:type="dxa"/>
            <w:vAlign w:val="center"/>
          </w:tcPr>
          <w:p w:rsidR="007A46B2" w:rsidRPr="007A46B2" w:rsidRDefault="007A46B2" w:rsidP="007A46B2">
            <w:pPr>
              <w:autoSpaceDE w:val="0"/>
              <w:autoSpaceDN w:val="0"/>
              <w:adjustRightInd w:val="0"/>
              <w:spacing w:after="0" w:line="240" w:lineRule="auto"/>
              <w:jc w:val="center"/>
              <w:rPr>
                <w:rFonts w:ascii="Arial" w:eastAsia="Times New Roman" w:hAnsi="Arial" w:cs="Times New Roman"/>
                <w:sz w:val="26"/>
                <w:szCs w:val="26"/>
              </w:rPr>
            </w:pPr>
            <w:r w:rsidRPr="007A46B2">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w:t>
            </w:r>
          </w:p>
        </w:tc>
        <w:tc>
          <w:tcPr>
            <w:tcW w:w="127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500 – для сельской местности</w:t>
            </w:r>
          </w:p>
        </w:tc>
      </w:tr>
      <w:tr w:rsidR="007A46B2" w:rsidRPr="007A46B2" w:rsidTr="00F447D3">
        <w:trPr>
          <w:trHeight w:val="836"/>
        </w:trPr>
        <w:tc>
          <w:tcPr>
            <w:tcW w:w="454"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w:t>
            </w:r>
          </w:p>
        </w:tc>
        <w:tc>
          <w:tcPr>
            <w:tcW w:w="212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Calibri"/>
                <w:sz w:val="26"/>
                <w:szCs w:val="26"/>
                <w:lang w:eastAsia="en-US"/>
              </w:rPr>
              <w:t>Дошкольная образовательная организация</w:t>
            </w:r>
            <w:r w:rsidRPr="007A46B2">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от численности детей 1-6 лет</w:t>
            </w:r>
          </w:p>
        </w:tc>
        <w:tc>
          <w:tcPr>
            <w:tcW w:w="266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w:t>
            </w:r>
          </w:p>
        </w:tc>
        <w:tc>
          <w:tcPr>
            <w:tcW w:w="2976" w:type="dxa"/>
            <w:gridSpan w:val="2"/>
            <w:vMerge w:val="restart"/>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Не нормируется</w:t>
            </w:r>
          </w:p>
        </w:tc>
      </w:tr>
      <w:tr w:rsidR="007A46B2" w:rsidRPr="007A46B2" w:rsidTr="00F447D3">
        <w:trPr>
          <w:trHeight w:val="836"/>
        </w:trPr>
        <w:tc>
          <w:tcPr>
            <w:tcW w:w="454"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3</w:t>
            </w:r>
            <w:r w:rsidRPr="007A46B2">
              <w:rPr>
                <w:rFonts w:ascii="Times New Roman" w:eastAsia="Calibri" w:hAnsi="Times New Roman" w:cs="Times New Roman"/>
                <w:sz w:val="26"/>
                <w:szCs w:val="26"/>
                <w:lang w:val="en-US" w:eastAsia="en-US"/>
              </w:rPr>
              <w:t>.</w:t>
            </w:r>
          </w:p>
        </w:tc>
        <w:tc>
          <w:tcPr>
            <w:tcW w:w="212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Calibri"/>
                <w:sz w:val="26"/>
                <w:szCs w:val="26"/>
                <w:lang w:eastAsia="en-US"/>
              </w:rPr>
              <w:t>Дошкольная образовательная организация</w:t>
            </w:r>
            <w:r w:rsidRPr="007A46B2">
              <w:rPr>
                <w:rFonts w:ascii="Times New Roman" w:eastAsia="Calibri" w:hAnsi="Times New Roman" w:cs="Times New Roman"/>
                <w:sz w:val="26"/>
                <w:szCs w:val="26"/>
                <w:lang w:eastAsia="en-US"/>
              </w:rPr>
              <w:t xml:space="preserve"> оздоровительная</w:t>
            </w:r>
          </w:p>
        </w:tc>
        <w:tc>
          <w:tcPr>
            <w:tcW w:w="1417"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от численности детей 1-6 лет</w:t>
            </w:r>
          </w:p>
        </w:tc>
        <w:tc>
          <w:tcPr>
            <w:tcW w:w="266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12</w:t>
            </w:r>
          </w:p>
        </w:tc>
        <w:tc>
          <w:tcPr>
            <w:tcW w:w="2976" w:type="dxa"/>
            <w:gridSpan w:val="2"/>
            <w:vMerge/>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7A46B2" w:rsidRPr="007A46B2" w:rsidRDefault="007A46B2" w:rsidP="007A46B2">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до 100 мест  -  40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 на одно место;</w:t>
      </w:r>
    </w:p>
    <w:p w:rsidR="007A46B2" w:rsidRPr="007A46B2" w:rsidRDefault="007A46B2" w:rsidP="007A46B2">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свыше 100 мест  -  35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 на одно место.</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3.3.1.5. Зона игровой территории включает в себя:</w:t>
      </w:r>
    </w:p>
    <w:p w:rsidR="007A46B2" w:rsidRPr="007A46B2" w:rsidRDefault="007A46B2" w:rsidP="007A46B2">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7A46B2">
          <w:rPr>
            <w:rFonts w:ascii="Times New Roman" w:eastAsia="Arial" w:hAnsi="Times New Roman" w:cs="Times New Roman"/>
            <w:sz w:val="26"/>
            <w:szCs w:val="26"/>
            <w:lang w:eastAsia="ar-SA"/>
          </w:rPr>
          <w:t>180 кв.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7A46B2">
          <w:rPr>
            <w:rFonts w:ascii="Times New Roman" w:eastAsia="Arial" w:hAnsi="Times New Roman" w:cs="Times New Roman"/>
            <w:sz w:val="26"/>
            <w:szCs w:val="26"/>
            <w:lang w:eastAsia="ar-SA"/>
          </w:rPr>
          <w:t>120 кв. м</w:t>
        </w:r>
      </w:smartTag>
      <w:r w:rsidRPr="007A46B2">
        <w:rPr>
          <w:rFonts w:ascii="Times New Roman" w:eastAsia="Arial" w:hAnsi="Times New Roman" w:cs="Times New Roman"/>
          <w:sz w:val="26"/>
          <w:szCs w:val="26"/>
          <w:lang w:eastAsia="ar-SA"/>
        </w:rPr>
        <w:t>. на каждую детскую группу;</w:t>
      </w:r>
    </w:p>
    <w:p w:rsidR="007A46B2" w:rsidRPr="007A46B2" w:rsidRDefault="007A46B2" w:rsidP="007A46B2">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7A46B2">
          <w:rPr>
            <w:rFonts w:ascii="Times New Roman" w:eastAsia="Arial" w:hAnsi="Times New Roman" w:cs="Times New Roman"/>
            <w:sz w:val="26"/>
            <w:szCs w:val="26"/>
            <w:lang w:eastAsia="ar-SA"/>
          </w:rPr>
          <w:t>200 кв. м</w:t>
        </w:r>
      </w:smartTag>
      <w:r w:rsidRPr="007A46B2">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7A46B2">
          <w:rPr>
            <w:rFonts w:ascii="Times New Roman" w:eastAsia="Arial" w:hAnsi="Times New Roman" w:cs="Times New Roman"/>
            <w:sz w:val="26"/>
            <w:szCs w:val="26"/>
            <w:lang w:eastAsia="ar-SA"/>
          </w:rPr>
          <w:t>250 кв. м</w:t>
        </w:r>
      </w:smartTag>
      <w:r w:rsidRPr="007A46B2">
        <w:rPr>
          <w:rFonts w:ascii="Times New Roman" w:eastAsia="Arial" w:hAnsi="Times New Roman" w:cs="Times New Roman"/>
          <w:sz w:val="26"/>
          <w:szCs w:val="26"/>
          <w:lang w:eastAsia="ar-SA"/>
        </w:rPr>
        <w:t>. для детского дошкольного учреждения с числом групп 9 и более.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 на одно место.</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3.3.1.6. При встроенных и блокированных с жилыми домами детских </w:t>
      </w:r>
      <w:r w:rsidRPr="007A46B2">
        <w:rPr>
          <w:rFonts w:ascii="Times New Roman" w:eastAsia="Arial" w:hAnsi="Times New Roman" w:cs="Times New Roman"/>
          <w:sz w:val="26"/>
          <w:szCs w:val="26"/>
          <w:lang w:eastAsia="ar-SA"/>
        </w:rPr>
        <w:lastRenderedPageBreak/>
        <w:t>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6"/>
      <w:r w:rsidRPr="007A46B2">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7A46B2">
          <w:rPr>
            <w:rFonts w:ascii="Times New Roman" w:eastAsia="Arial" w:hAnsi="Times New Roman" w:cs="Times New Roman"/>
            <w:sz w:val="26"/>
            <w:szCs w:val="26"/>
            <w:lang w:eastAsia="ar-SA"/>
          </w:rPr>
          <w:t>4 км</w:t>
        </w:r>
      </w:smartTag>
      <w:r w:rsidRPr="007A46B2">
        <w:rPr>
          <w:rFonts w:ascii="Times New Roman" w:eastAsia="Arial" w:hAnsi="Times New Roman" w:cs="Times New Roman"/>
          <w:sz w:val="26"/>
          <w:szCs w:val="26"/>
          <w:lang w:eastAsia="ar-SA"/>
        </w:rPr>
        <w:t xml:space="preserve"> до объекта от места жительства.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3.3.1.8. Расчетные показатели учреждений общего образования</w:t>
      </w:r>
      <w:bookmarkEnd w:id="8"/>
      <w:r w:rsidRPr="007A46B2">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7A46B2" w:rsidRPr="007A46B2" w:rsidTr="00F447D3">
        <w:trPr>
          <w:trHeight w:val="778"/>
        </w:trPr>
        <w:tc>
          <w:tcPr>
            <w:tcW w:w="454"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trHeight w:val="651"/>
        </w:trPr>
        <w:tc>
          <w:tcPr>
            <w:tcW w:w="454"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c>
          <w:tcPr>
            <w:tcW w:w="1418"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r>
      <w:tr w:rsidR="007A46B2" w:rsidRPr="007A46B2" w:rsidTr="00F447D3">
        <w:trPr>
          <w:trHeight w:val="1515"/>
        </w:trPr>
        <w:tc>
          <w:tcPr>
            <w:tcW w:w="454" w:type="dxa"/>
            <w:vAlign w:val="center"/>
          </w:tcPr>
          <w:p w:rsidR="007A46B2" w:rsidRPr="007A46B2" w:rsidRDefault="007A46B2" w:rsidP="007A46B2">
            <w:pPr>
              <w:spacing w:after="0" w:line="240" w:lineRule="auto"/>
              <w:jc w:val="center"/>
              <w:rPr>
                <w:rFonts w:ascii="Times New Roman" w:eastAsia="Calibri" w:hAnsi="Times New Roman" w:cs="Times New Roman"/>
                <w:color w:val="404040"/>
                <w:sz w:val="26"/>
                <w:szCs w:val="26"/>
                <w:lang w:val="en-US" w:eastAsia="en-US"/>
              </w:rPr>
            </w:pPr>
            <w:r w:rsidRPr="007A46B2">
              <w:rPr>
                <w:rFonts w:ascii="Times New Roman" w:eastAsia="Calibri" w:hAnsi="Times New Roman" w:cs="Times New Roman"/>
                <w:color w:val="404040"/>
                <w:sz w:val="26"/>
                <w:szCs w:val="26"/>
                <w:lang w:val="en-US" w:eastAsia="en-US"/>
              </w:rPr>
              <w:t>1.</w:t>
            </w:r>
          </w:p>
        </w:tc>
        <w:tc>
          <w:tcPr>
            <w:tcW w:w="212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учащихся на 1000 жителей</w:t>
            </w:r>
          </w:p>
        </w:tc>
        <w:tc>
          <w:tcPr>
            <w:tcW w:w="2693"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w:t>
            </w:r>
          </w:p>
        </w:tc>
        <w:tc>
          <w:tcPr>
            <w:tcW w:w="127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100</w:t>
            </w:r>
            <w:r w:rsidRPr="007A46B2">
              <w:rPr>
                <w:rFonts w:ascii="Times New Roman" w:eastAsia="Calibri" w:hAnsi="Times New Roman" w:cs="Times New Roman"/>
                <w:sz w:val="26"/>
                <w:szCs w:val="26"/>
                <w:lang w:val="en-US" w:eastAsia="en-US"/>
              </w:rPr>
              <w:t>0</w:t>
            </w:r>
          </w:p>
        </w:tc>
      </w:tr>
      <w:tr w:rsidR="007A46B2" w:rsidRPr="007A46B2" w:rsidTr="00F447D3">
        <w:trPr>
          <w:trHeight w:val="1224"/>
        </w:trPr>
        <w:tc>
          <w:tcPr>
            <w:tcW w:w="454" w:type="dxa"/>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26"/>
                <w:szCs w:val="26"/>
                <w:lang w:val="en-US" w:eastAsia="en-US"/>
              </w:rPr>
            </w:pPr>
            <w:r w:rsidRPr="007A46B2">
              <w:rPr>
                <w:rFonts w:ascii="Times New Roman" w:eastAsia="Calibri" w:hAnsi="Times New Roman" w:cs="Times New Roman"/>
                <w:b/>
                <w:color w:val="404040"/>
                <w:sz w:val="26"/>
                <w:szCs w:val="26"/>
                <w:lang w:eastAsia="en-US"/>
              </w:rPr>
              <w:t>2</w:t>
            </w:r>
            <w:r w:rsidRPr="007A46B2">
              <w:rPr>
                <w:rFonts w:ascii="Times New Roman" w:eastAsia="Calibri" w:hAnsi="Times New Roman" w:cs="Times New Roman"/>
                <w:b/>
                <w:color w:val="404040"/>
                <w:sz w:val="26"/>
                <w:szCs w:val="26"/>
                <w:lang w:val="en-US" w:eastAsia="en-US"/>
              </w:rPr>
              <w:t>.</w:t>
            </w:r>
          </w:p>
        </w:tc>
        <w:tc>
          <w:tcPr>
            <w:tcW w:w="212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 от численности школьников</w:t>
            </w:r>
          </w:p>
        </w:tc>
        <w:tc>
          <w:tcPr>
            <w:tcW w:w="2693"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8</w:t>
            </w:r>
          </w:p>
        </w:tc>
        <w:tc>
          <w:tcPr>
            <w:tcW w:w="2693" w:type="dxa"/>
            <w:gridSpan w:val="2"/>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Не нормируется</w:t>
            </w:r>
          </w:p>
        </w:tc>
      </w:tr>
    </w:tbl>
    <w:p w:rsidR="007A46B2" w:rsidRPr="007A46B2" w:rsidRDefault="007A46B2" w:rsidP="007A46B2">
      <w:pPr>
        <w:spacing w:after="0" w:line="240" w:lineRule="auto"/>
        <w:ind w:firstLine="709"/>
        <w:contextualSpacing/>
        <w:jc w:val="both"/>
        <w:rPr>
          <w:rFonts w:ascii="Times New Roman" w:eastAsia="Calibri" w:hAnsi="Times New Roman" w:cs="Times New Roman"/>
          <w:b/>
          <w:i/>
          <w:sz w:val="24"/>
          <w:szCs w:val="24"/>
          <w:lang w:eastAsia="en-US"/>
        </w:rPr>
      </w:pPr>
      <w:r w:rsidRPr="007A46B2">
        <w:rPr>
          <w:rFonts w:ascii="Times New Roman" w:eastAsia="Calibri" w:hAnsi="Times New Roman" w:cs="Times New Roman"/>
          <w:b/>
          <w:i/>
          <w:sz w:val="24"/>
          <w:szCs w:val="24"/>
          <w:lang w:eastAsia="en-US"/>
        </w:rPr>
        <w:t>Примечания:</w:t>
      </w:r>
    </w:p>
    <w:p w:rsidR="007A46B2" w:rsidRPr="007A46B2" w:rsidRDefault="007A46B2" w:rsidP="007A46B2">
      <w:pPr>
        <w:spacing w:after="0" w:line="240" w:lineRule="auto"/>
        <w:ind w:firstLine="709"/>
        <w:contextualSpacing/>
        <w:jc w:val="both"/>
        <w:rPr>
          <w:rFonts w:ascii="Times New Roman" w:eastAsia="Times New Roman" w:hAnsi="Times New Roman" w:cs="Times New Roman"/>
          <w:i/>
          <w:sz w:val="24"/>
          <w:szCs w:val="24"/>
        </w:rPr>
      </w:pPr>
      <w:r w:rsidRPr="007A46B2">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7A46B2">
        <w:rPr>
          <w:rFonts w:ascii="Times New Roman" w:eastAsia="Times New Roman" w:hAnsi="Times New Roman" w:cs="Times New Roman"/>
          <w:i/>
          <w:sz w:val="24"/>
          <w:szCs w:val="24"/>
        </w:rPr>
        <w:t>ного</w:t>
      </w:r>
      <w:proofErr w:type="spellEnd"/>
      <w:r w:rsidRPr="007A46B2">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
    <w:p w:rsidR="007A46B2" w:rsidRPr="007A46B2" w:rsidRDefault="007A46B2" w:rsidP="007A46B2">
      <w:pPr>
        <w:spacing w:after="0" w:line="240" w:lineRule="auto"/>
        <w:ind w:firstLine="709"/>
        <w:contextualSpacing/>
        <w:jc w:val="both"/>
        <w:rPr>
          <w:rFonts w:ascii="Times New Roman" w:eastAsia="Times New Roman" w:hAnsi="Times New Roman" w:cs="Times New Roman"/>
          <w:i/>
          <w:sz w:val="24"/>
          <w:szCs w:val="24"/>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7A46B2" w:rsidRPr="007A46B2" w:rsidTr="00F447D3">
        <w:trPr>
          <w:trHeight w:val="240"/>
        </w:trPr>
        <w:tc>
          <w:tcPr>
            <w:tcW w:w="2160" w:type="dxa"/>
            <w:tcBorders>
              <w:top w:val="single" w:sz="8" w:space="0" w:color="auto"/>
              <w:left w:val="single" w:sz="8" w:space="0" w:color="auto"/>
              <w:bottom w:val="single" w:sz="8" w:space="0" w:color="auto"/>
              <w:right w:val="single" w:sz="8" w:space="0" w:color="auto"/>
            </w:tcBorders>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Радиус пешеходной доступности не более, км</w:t>
            </w:r>
          </w:p>
        </w:tc>
        <w:tc>
          <w:tcPr>
            <w:tcW w:w="3960" w:type="dxa"/>
            <w:tcBorders>
              <w:top w:val="single" w:sz="8" w:space="0" w:color="auto"/>
              <w:left w:val="single" w:sz="8" w:space="0" w:color="auto"/>
              <w:bottom w:val="single" w:sz="8" w:space="0" w:color="auto"/>
              <w:right w:val="single" w:sz="8" w:space="0" w:color="auto"/>
            </w:tcBorders>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Радиус транспортной доступности</w:t>
            </w:r>
          </w:p>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 одну сторону) не более, мин</w:t>
            </w:r>
          </w:p>
        </w:tc>
      </w:tr>
      <w:tr w:rsidR="007A46B2" w:rsidRPr="007A46B2" w:rsidTr="00F447D3">
        <w:trPr>
          <w:trHeight w:val="240"/>
        </w:trPr>
        <w:tc>
          <w:tcPr>
            <w:tcW w:w="2160" w:type="dxa"/>
            <w:tcBorders>
              <w:left w:val="single" w:sz="8" w:space="0" w:color="auto"/>
              <w:bottom w:val="single" w:sz="8" w:space="0" w:color="auto"/>
              <w:right w:val="single" w:sz="8" w:space="0" w:color="auto"/>
            </w:tcBorders>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15</w:t>
            </w:r>
          </w:p>
        </w:tc>
      </w:tr>
      <w:tr w:rsidR="007A46B2" w:rsidRPr="007A46B2" w:rsidTr="00F447D3">
        <w:trPr>
          <w:trHeight w:val="240"/>
        </w:trPr>
        <w:tc>
          <w:tcPr>
            <w:tcW w:w="2160" w:type="dxa"/>
            <w:tcBorders>
              <w:left w:val="single" w:sz="8" w:space="0" w:color="auto"/>
              <w:bottom w:val="single" w:sz="8" w:space="0" w:color="auto"/>
              <w:right w:val="single" w:sz="8" w:space="0" w:color="auto"/>
            </w:tcBorders>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7A46B2" w:rsidRPr="007A46B2" w:rsidRDefault="007A46B2" w:rsidP="007A46B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30</w:t>
            </w:r>
          </w:p>
        </w:tc>
      </w:tr>
    </w:tbl>
    <w:p w:rsidR="007A46B2" w:rsidRPr="007A46B2" w:rsidRDefault="007A46B2" w:rsidP="007A46B2">
      <w:pPr>
        <w:spacing w:after="0" w:line="240" w:lineRule="auto"/>
        <w:ind w:firstLine="851"/>
        <w:contextualSpacing/>
        <w:jc w:val="both"/>
        <w:rPr>
          <w:rFonts w:ascii="Times New Roman" w:eastAsia="Calibri" w:hAnsi="Times New Roman" w:cs="Times New Roman"/>
          <w:b/>
          <w:i/>
          <w:sz w:val="24"/>
          <w:szCs w:val="24"/>
          <w:lang w:eastAsia="en-US"/>
        </w:rPr>
      </w:pPr>
      <w:r w:rsidRPr="007A46B2">
        <w:rPr>
          <w:rFonts w:ascii="Times New Roman" w:eastAsia="Calibri" w:hAnsi="Times New Roman" w:cs="Times New Roman"/>
          <w:b/>
          <w:i/>
          <w:sz w:val="24"/>
          <w:szCs w:val="24"/>
          <w:lang w:eastAsia="en-US"/>
        </w:rPr>
        <w:t>Примечания:</w:t>
      </w:r>
    </w:p>
    <w:p w:rsidR="007A46B2" w:rsidRPr="007A46B2" w:rsidRDefault="007A46B2" w:rsidP="007A46B2">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7A46B2" w:rsidRPr="007A46B2" w:rsidRDefault="007A46B2" w:rsidP="007A46B2">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7A46B2" w:rsidRPr="007A46B2" w:rsidRDefault="007A46B2" w:rsidP="007A46B2">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7A46B2">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3.3.1.10. Расчетный показатель минимально допустимой площади территории для размещения общеобразовательной организации (размер земельного участка) принимается в зависимости от мощности объекта (расчетного количества мест):</w:t>
      </w:r>
    </w:p>
    <w:p w:rsidR="007A46B2" w:rsidRPr="007A46B2" w:rsidRDefault="007A46B2" w:rsidP="007A46B2">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lastRenderedPageBreak/>
        <w:t xml:space="preserve">от 40 до 400 мест  -  50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 на одно место;</w:t>
      </w:r>
    </w:p>
    <w:p w:rsidR="007A46B2" w:rsidRPr="007A46B2" w:rsidRDefault="007A46B2" w:rsidP="007A46B2">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от 400 до 500 мест  -  60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 на одно место.</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3.3.1.11. К проектируемым школьным участкам необходимо предусматривать подъезд с двух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3.3.1.12. В сложной градостроительной ситуации возможно предусматривать доставку учащихся к школе школьным автобусом.</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7A46B2">
          <w:rPr>
            <w:rFonts w:ascii="Times New Roman" w:eastAsia="Arial" w:hAnsi="Times New Roman" w:cs="Times New Roman"/>
            <w:sz w:val="26"/>
            <w:szCs w:val="26"/>
            <w:lang w:eastAsia="ar-SA"/>
          </w:rPr>
          <w:t>15 км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7A46B2">
          <w:rPr>
            <w:rFonts w:ascii="Times New Roman" w:eastAsia="Arial" w:hAnsi="Times New Roman" w:cs="Times New Roman"/>
            <w:sz w:val="26"/>
            <w:szCs w:val="26"/>
            <w:lang w:eastAsia="ar-SA"/>
          </w:rPr>
          <w:t>500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3.3.2. Расчетные показатели объектов организаций культуры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3.3.2.1.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7A46B2">
        <w:rPr>
          <w:rFonts w:ascii="Times New Roman" w:eastAsia="Arial" w:hAnsi="Times New Roman" w:cs="Times New Roman"/>
          <w:spacing w:val="-2"/>
          <w:sz w:val="26"/>
          <w:szCs w:val="26"/>
          <w:lang w:eastAsia="ar-SA"/>
        </w:rPr>
        <w:t xml:space="preserve"> </w:t>
      </w:r>
      <w:r w:rsidRPr="007A46B2">
        <w:rPr>
          <w:rFonts w:ascii="Times New Roman" w:eastAsia="Arial" w:hAnsi="Times New Roman" w:cs="Times New Roman"/>
          <w:sz w:val="26"/>
          <w:szCs w:val="26"/>
          <w:lang w:eastAsia="ar-SA"/>
        </w:rPr>
        <w:t>Забайкальского края №113-ЗЗК):</w:t>
      </w:r>
    </w:p>
    <w:p w:rsidR="007A46B2" w:rsidRPr="007A46B2" w:rsidRDefault="007A46B2" w:rsidP="007A46B2">
      <w:pPr>
        <w:spacing w:after="0" w:line="240" w:lineRule="auto"/>
        <w:ind w:left="1134" w:right="281" w:hanging="283"/>
        <w:jc w:val="both"/>
        <w:rPr>
          <w:rFonts w:ascii="Times New Roman" w:eastAsia="Calibri" w:hAnsi="Times New Roman" w:cs="Times New Roman"/>
          <w:color w:val="2C2C2C"/>
          <w:sz w:val="26"/>
          <w:szCs w:val="26"/>
        </w:rPr>
      </w:pPr>
      <w:r w:rsidRPr="007A46B2">
        <w:rPr>
          <w:rFonts w:ascii="Times New Roman" w:eastAsia="Calibri" w:hAnsi="Times New Roman" w:cs="Times New Roman"/>
          <w:color w:val="2C2C2C"/>
          <w:sz w:val="26"/>
          <w:szCs w:val="26"/>
        </w:rPr>
        <w:t xml:space="preserve">а) </w:t>
      </w:r>
      <w:r w:rsidRPr="007A46B2">
        <w:rPr>
          <w:rFonts w:ascii="Times New Roman" w:eastAsia="Calibri" w:hAnsi="Times New Roman" w:cs="Times New Roman"/>
          <w:color w:val="444444"/>
          <w:sz w:val="26"/>
          <w:szCs w:val="26"/>
        </w:rPr>
        <w:t xml:space="preserve">муниципальные </w:t>
      </w:r>
      <w:proofErr w:type="spellStart"/>
      <w:r w:rsidRPr="007A46B2">
        <w:rPr>
          <w:rFonts w:ascii="Times New Roman" w:eastAsia="Calibri" w:hAnsi="Times New Roman" w:cs="Times New Roman"/>
          <w:color w:val="444444"/>
          <w:sz w:val="26"/>
          <w:szCs w:val="26"/>
        </w:rPr>
        <w:t>межпоселенческие</w:t>
      </w:r>
      <w:proofErr w:type="spellEnd"/>
      <w:r w:rsidRPr="007A46B2">
        <w:rPr>
          <w:rFonts w:ascii="Times New Roman" w:eastAsia="Calibri" w:hAnsi="Times New Roman" w:cs="Times New Roman"/>
          <w:color w:val="2C2C2C"/>
          <w:sz w:val="26"/>
          <w:szCs w:val="26"/>
        </w:rPr>
        <w:t xml:space="preserve"> библиотеки; </w:t>
      </w:r>
    </w:p>
    <w:p w:rsidR="007A46B2" w:rsidRPr="007A46B2" w:rsidRDefault="007A46B2" w:rsidP="007A46B2">
      <w:pPr>
        <w:spacing w:after="0" w:line="240" w:lineRule="auto"/>
        <w:ind w:left="1134" w:right="281" w:hanging="283"/>
        <w:jc w:val="both"/>
        <w:rPr>
          <w:rFonts w:ascii="Times New Roman" w:eastAsia="Calibri" w:hAnsi="Times New Roman" w:cs="Times New Roman"/>
          <w:color w:val="444444"/>
          <w:sz w:val="26"/>
          <w:szCs w:val="26"/>
        </w:rPr>
      </w:pPr>
      <w:r w:rsidRPr="007A46B2">
        <w:rPr>
          <w:rFonts w:ascii="Times New Roman" w:eastAsia="Calibri" w:hAnsi="Times New Roman" w:cs="Times New Roman"/>
          <w:color w:val="2C2C2C"/>
          <w:sz w:val="26"/>
          <w:szCs w:val="26"/>
        </w:rPr>
        <w:t xml:space="preserve">б) </w:t>
      </w:r>
      <w:r w:rsidRPr="007A46B2">
        <w:rPr>
          <w:rFonts w:ascii="Times New Roman" w:eastAsia="Calibri" w:hAnsi="Times New Roman" w:cs="Times New Roman"/>
          <w:color w:val="444444"/>
          <w:sz w:val="26"/>
          <w:szCs w:val="26"/>
        </w:rPr>
        <w:t xml:space="preserve">муниципальные </w:t>
      </w:r>
      <w:proofErr w:type="spellStart"/>
      <w:r w:rsidRPr="007A46B2">
        <w:rPr>
          <w:rFonts w:ascii="Times New Roman" w:eastAsia="Calibri" w:hAnsi="Times New Roman" w:cs="Times New Roman"/>
          <w:color w:val="444444"/>
          <w:sz w:val="26"/>
          <w:szCs w:val="26"/>
        </w:rPr>
        <w:t>межпоселенческие</w:t>
      </w:r>
      <w:proofErr w:type="spellEnd"/>
      <w:r w:rsidRPr="007A46B2">
        <w:rPr>
          <w:rFonts w:ascii="Times New Roman" w:eastAsia="Calibri" w:hAnsi="Times New Roman" w:cs="Times New Roman"/>
          <w:color w:val="444444"/>
          <w:sz w:val="26"/>
          <w:szCs w:val="26"/>
        </w:rPr>
        <w:t xml:space="preserve"> Дома культуры;</w:t>
      </w:r>
    </w:p>
    <w:p w:rsidR="007A46B2" w:rsidRPr="007A46B2" w:rsidRDefault="007A46B2" w:rsidP="007A46B2">
      <w:pPr>
        <w:spacing w:after="0" w:line="240" w:lineRule="auto"/>
        <w:ind w:left="1134" w:right="281" w:hanging="283"/>
        <w:jc w:val="both"/>
        <w:rPr>
          <w:rFonts w:ascii="Times New Roman" w:eastAsia="Calibri" w:hAnsi="Times New Roman" w:cs="Times New Roman"/>
          <w:color w:val="2C2C2C"/>
          <w:sz w:val="26"/>
          <w:szCs w:val="26"/>
        </w:rPr>
      </w:pPr>
      <w:r w:rsidRPr="007A46B2">
        <w:rPr>
          <w:rFonts w:ascii="Times New Roman" w:eastAsia="Calibri" w:hAnsi="Times New Roman" w:cs="Times New Roman"/>
          <w:color w:val="2C2C2C"/>
          <w:sz w:val="26"/>
          <w:szCs w:val="26"/>
        </w:rPr>
        <w:t xml:space="preserve">в) муниципальные </w:t>
      </w:r>
      <w:proofErr w:type="spellStart"/>
      <w:r w:rsidRPr="007A46B2">
        <w:rPr>
          <w:rFonts w:ascii="Times New Roman" w:eastAsia="Calibri" w:hAnsi="Times New Roman" w:cs="Times New Roman"/>
          <w:color w:val="2C2C2C"/>
          <w:sz w:val="26"/>
          <w:szCs w:val="26"/>
        </w:rPr>
        <w:t>межпоселенческие</w:t>
      </w:r>
      <w:proofErr w:type="spellEnd"/>
      <w:r w:rsidRPr="007A46B2">
        <w:rPr>
          <w:rFonts w:ascii="Times New Roman" w:eastAsia="Calibri" w:hAnsi="Times New Roman" w:cs="Times New Roman"/>
          <w:color w:val="2C2C2C"/>
          <w:sz w:val="26"/>
          <w:szCs w:val="26"/>
        </w:rPr>
        <w:t xml:space="preserve"> многофункциональные культурные центры;</w:t>
      </w:r>
    </w:p>
    <w:p w:rsidR="007A46B2" w:rsidRPr="007A46B2" w:rsidRDefault="007A46B2" w:rsidP="007A46B2">
      <w:pPr>
        <w:spacing w:after="0" w:line="240" w:lineRule="auto"/>
        <w:ind w:left="1134" w:right="281" w:hanging="283"/>
        <w:jc w:val="both"/>
        <w:rPr>
          <w:rFonts w:ascii="Times New Roman" w:eastAsia="Calibri" w:hAnsi="Times New Roman" w:cs="Times New Roman"/>
          <w:color w:val="2C2C2C"/>
          <w:sz w:val="26"/>
          <w:szCs w:val="26"/>
        </w:rPr>
      </w:pPr>
      <w:r w:rsidRPr="007A46B2">
        <w:rPr>
          <w:rFonts w:ascii="Times New Roman" w:eastAsia="Calibri" w:hAnsi="Times New Roman" w:cs="Times New Roman"/>
          <w:color w:val="2C2C2C"/>
          <w:sz w:val="26"/>
          <w:szCs w:val="26"/>
        </w:rPr>
        <w:t xml:space="preserve">г) муниципальные </w:t>
      </w:r>
      <w:proofErr w:type="spellStart"/>
      <w:r w:rsidRPr="007A46B2">
        <w:rPr>
          <w:rFonts w:ascii="Times New Roman" w:eastAsia="Calibri" w:hAnsi="Times New Roman" w:cs="Times New Roman"/>
          <w:color w:val="2C2C2C"/>
          <w:sz w:val="26"/>
          <w:szCs w:val="26"/>
        </w:rPr>
        <w:t>межпоселенческие</w:t>
      </w:r>
      <w:proofErr w:type="spellEnd"/>
      <w:r w:rsidRPr="007A46B2">
        <w:rPr>
          <w:rFonts w:ascii="Times New Roman" w:eastAsia="Calibri" w:hAnsi="Times New Roman" w:cs="Times New Roman"/>
          <w:color w:val="2C2C2C"/>
          <w:sz w:val="26"/>
          <w:szCs w:val="26"/>
        </w:rPr>
        <w:t xml:space="preserve"> музеи.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7A46B2" w:rsidRPr="007A46B2" w:rsidRDefault="007A46B2" w:rsidP="007A46B2">
      <w:pPr>
        <w:spacing w:after="0" w:line="240" w:lineRule="auto"/>
        <w:ind w:left="1134" w:right="281" w:hanging="283"/>
        <w:jc w:val="both"/>
        <w:rPr>
          <w:rFonts w:ascii="Times New Roman" w:eastAsia="Calibri" w:hAnsi="Times New Roman" w:cs="Times New Roman"/>
          <w:color w:val="2C2C2C"/>
          <w:sz w:val="26"/>
          <w:szCs w:val="26"/>
        </w:rPr>
      </w:pPr>
      <w:r w:rsidRPr="007A46B2">
        <w:rPr>
          <w:rFonts w:ascii="Times New Roman" w:eastAsia="Calibri" w:hAnsi="Times New Roman" w:cs="Times New Roman"/>
          <w:color w:val="2C2C2C"/>
          <w:sz w:val="26"/>
          <w:szCs w:val="26"/>
        </w:rPr>
        <w:t xml:space="preserve">а) </w:t>
      </w:r>
      <w:r w:rsidRPr="007A46B2">
        <w:rPr>
          <w:rFonts w:ascii="Times New Roman" w:eastAsia="Calibri" w:hAnsi="Times New Roman" w:cs="Times New Roman"/>
          <w:color w:val="444444"/>
          <w:sz w:val="26"/>
          <w:szCs w:val="26"/>
        </w:rPr>
        <w:t xml:space="preserve">муниципальные </w:t>
      </w:r>
      <w:r w:rsidRPr="007A46B2">
        <w:rPr>
          <w:rFonts w:ascii="Times New Roman" w:eastAsia="Calibri" w:hAnsi="Times New Roman" w:cs="Times New Roman"/>
          <w:color w:val="2C2C2C"/>
          <w:sz w:val="26"/>
          <w:szCs w:val="26"/>
        </w:rPr>
        <w:t xml:space="preserve">библиотеки; </w:t>
      </w:r>
    </w:p>
    <w:p w:rsidR="007A46B2" w:rsidRPr="007A46B2" w:rsidRDefault="007A46B2" w:rsidP="007A46B2">
      <w:pPr>
        <w:spacing w:after="0" w:line="240" w:lineRule="auto"/>
        <w:ind w:left="1134" w:right="281" w:hanging="283"/>
        <w:jc w:val="both"/>
        <w:rPr>
          <w:rFonts w:ascii="Times New Roman" w:eastAsia="Calibri" w:hAnsi="Times New Roman" w:cs="Times New Roman"/>
          <w:color w:val="444444"/>
          <w:sz w:val="26"/>
          <w:szCs w:val="26"/>
        </w:rPr>
      </w:pPr>
      <w:r w:rsidRPr="007A46B2">
        <w:rPr>
          <w:rFonts w:ascii="Times New Roman" w:eastAsia="Calibri" w:hAnsi="Times New Roman" w:cs="Times New Roman"/>
          <w:color w:val="2C2C2C"/>
          <w:sz w:val="26"/>
          <w:szCs w:val="26"/>
        </w:rPr>
        <w:t xml:space="preserve">б) </w:t>
      </w:r>
      <w:r w:rsidRPr="007A46B2">
        <w:rPr>
          <w:rFonts w:ascii="Times New Roman" w:eastAsia="Calibri" w:hAnsi="Times New Roman" w:cs="Times New Roman"/>
          <w:color w:val="444444"/>
          <w:sz w:val="26"/>
          <w:szCs w:val="26"/>
        </w:rPr>
        <w:t>Дома культуры, клубы;</w:t>
      </w:r>
    </w:p>
    <w:p w:rsidR="007A46B2" w:rsidRPr="007A46B2" w:rsidRDefault="007A46B2" w:rsidP="007A46B2">
      <w:pPr>
        <w:spacing w:after="0" w:line="240" w:lineRule="auto"/>
        <w:ind w:left="1134" w:right="281" w:hanging="283"/>
        <w:jc w:val="both"/>
        <w:rPr>
          <w:rFonts w:ascii="Times New Roman" w:eastAsia="Calibri" w:hAnsi="Times New Roman" w:cs="Times New Roman"/>
          <w:color w:val="2C2C2C"/>
          <w:sz w:val="26"/>
          <w:szCs w:val="26"/>
        </w:rPr>
      </w:pPr>
      <w:r w:rsidRPr="007A46B2">
        <w:rPr>
          <w:rFonts w:ascii="Times New Roman" w:eastAsia="Calibri" w:hAnsi="Times New Roman" w:cs="Times New Roman"/>
          <w:color w:val="2C2C2C"/>
          <w:sz w:val="26"/>
          <w:szCs w:val="26"/>
        </w:rPr>
        <w:t>в) муниципальные многофункциональные культурные центры;</w:t>
      </w:r>
    </w:p>
    <w:p w:rsidR="007A46B2" w:rsidRPr="007A46B2" w:rsidRDefault="007A46B2" w:rsidP="007A46B2">
      <w:pPr>
        <w:spacing w:after="0" w:line="240" w:lineRule="auto"/>
        <w:ind w:left="1134" w:right="281" w:hanging="283"/>
        <w:jc w:val="both"/>
        <w:rPr>
          <w:rFonts w:ascii="Times New Roman" w:eastAsia="Calibri" w:hAnsi="Times New Roman" w:cs="Times New Roman"/>
          <w:color w:val="2C2C2C"/>
          <w:sz w:val="26"/>
          <w:szCs w:val="26"/>
        </w:rPr>
      </w:pPr>
      <w:r w:rsidRPr="007A46B2">
        <w:rPr>
          <w:rFonts w:ascii="Times New Roman" w:eastAsia="Calibri" w:hAnsi="Times New Roman" w:cs="Times New Roman"/>
          <w:color w:val="2C2C2C"/>
          <w:sz w:val="26"/>
          <w:szCs w:val="26"/>
        </w:rPr>
        <w:t>г) муниципальные музеи.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3.3.2.2.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7A46B2" w:rsidRPr="007A46B2" w:rsidTr="00F447D3">
        <w:trPr>
          <w:trHeight w:val="778"/>
        </w:trPr>
        <w:tc>
          <w:tcPr>
            <w:tcW w:w="426"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trHeight w:val="569"/>
        </w:trPr>
        <w:tc>
          <w:tcPr>
            <w:tcW w:w="426"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7A46B2" w:rsidRPr="007A46B2" w:rsidRDefault="007A46B2" w:rsidP="007A46B2">
            <w:pPr>
              <w:spacing w:after="0" w:line="240" w:lineRule="auto"/>
              <w:ind w:left="-104"/>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Величина </w:t>
            </w:r>
          </w:p>
        </w:tc>
      </w:tr>
      <w:tr w:rsidR="007A46B2" w:rsidRPr="007A46B2" w:rsidTr="00F447D3">
        <w:trPr>
          <w:trHeight w:val="969"/>
        </w:trPr>
        <w:tc>
          <w:tcPr>
            <w:tcW w:w="426"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lastRenderedPageBreak/>
              <w:t>1</w:t>
            </w:r>
            <w:r w:rsidRPr="007A46B2">
              <w:rPr>
                <w:rFonts w:ascii="Times New Roman" w:eastAsia="Calibri" w:hAnsi="Times New Roman" w:cs="Times New Roman"/>
                <w:sz w:val="26"/>
                <w:szCs w:val="26"/>
                <w:lang w:val="en-US" w:eastAsia="en-US"/>
              </w:rPr>
              <w:t>.</w:t>
            </w:r>
          </w:p>
        </w:tc>
        <w:tc>
          <w:tcPr>
            <w:tcW w:w="2438" w:type="dxa"/>
            <w:shd w:val="clear" w:color="auto" w:fill="auto"/>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w:t>
            </w:r>
            <w:r w:rsidRPr="007A46B2">
              <w:rPr>
                <w:rFonts w:ascii="Times New Roman" w:eastAsia="Calibri" w:hAnsi="Times New Roman" w:cs="Times New Roman"/>
                <w:sz w:val="26"/>
                <w:szCs w:val="26"/>
                <w:vertAlign w:val="superscript"/>
                <w:lang w:eastAsia="en-US"/>
              </w:rPr>
              <w:t>2</w:t>
            </w:r>
            <w:r w:rsidRPr="007A46B2">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50</w:t>
            </w:r>
          </w:p>
        </w:tc>
        <w:tc>
          <w:tcPr>
            <w:tcW w:w="2098" w:type="dxa"/>
            <w:shd w:val="clear" w:color="auto" w:fill="auto"/>
            <w:vAlign w:val="center"/>
          </w:tcPr>
          <w:p w:rsidR="007A46B2" w:rsidRPr="007A46B2" w:rsidRDefault="007A46B2" w:rsidP="007A46B2">
            <w:pPr>
              <w:spacing w:after="0" w:line="240" w:lineRule="auto"/>
              <w:contextualSpacing/>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w:t>
            </w:r>
          </w:p>
        </w:tc>
        <w:tc>
          <w:tcPr>
            <w:tcW w:w="127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1000-2000</w:t>
            </w:r>
          </w:p>
        </w:tc>
      </w:tr>
      <w:tr w:rsidR="007A46B2" w:rsidRPr="007A46B2" w:rsidTr="00F447D3">
        <w:trPr>
          <w:trHeight w:val="956"/>
        </w:trPr>
        <w:tc>
          <w:tcPr>
            <w:tcW w:w="426"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val="en-US" w:eastAsia="en-US"/>
              </w:rPr>
              <w:t>2.</w:t>
            </w:r>
          </w:p>
        </w:tc>
        <w:tc>
          <w:tcPr>
            <w:tcW w:w="2438" w:type="dxa"/>
            <w:shd w:val="clear" w:color="auto" w:fill="auto"/>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посетит. мест</w:t>
            </w:r>
          </w:p>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на 1000 чел.</w:t>
            </w:r>
          </w:p>
        </w:tc>
        <w:tc>
          <w:tcPr>
            <w:tcW w:w="1134"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500-300</w:t>
            </w:r>
          </w:p>
        </w:tc>
        <w:tc>
          <w:tcPr>
            <w:tcW w:w="2098" w:type="dxa"/>
            <w:shd w:val="clear" w:color="auto" w:fill="auto"/>
            <w:vAlign w:val="center"/>
          </w:tcPr>
          <w:p w:rsidR="007A46B2" w:rsidRPr="007A46B2" w:rsidRDefault="007A46B2" w:rsidP="007A46B2">
            <w:pPr>
              <w:spacing w:after="0" w:line="240" w:lineRule="auto"/>
              <w:ind w:left="-109"/>
              <w:contextualSpacing/>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20</w:t>
            </w:r>
          </w:p>
        </w:tc>
      </w:tr>
      <w:tr w:rsidR="007A46B2" w:rsidRPr="007A46B2" w:rsidTr="00F447D3">
        <w:trPr>
          <w:trHeight w:val="956"/>
        </w:trPr>
        <w:tc>
          <w:tcPr>
            <w:tcW w:w="426"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7A46B2" w:rsidRPr="007A46B2" w:rsidRDefault="007A46B2" w:rsidP="007A46B2">
            <w:pPr>
              <w:spacing w:after="0" w:line="240" w:lineRule="auto"/>
              <w:ind w:left="-109"/>
              <w:contextualSpacing/>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val="en-US" w:eastAsia="en-US"/>
              </w:rPr>
              <w:t>30</w:t>
            </w:r>
          </w:p>
        </w:tc>
      </w:tr>
      <w:tr w:rsidR="007A46B2" w:rsidRPr="007A46B2" w:rsidTr="00F447D3">
        <w:trPr>
          <w:trHeight w:val="956"/>
        </w:trPr>
        <w:tc>
          <w:tcPr>
            <w:tcW w:w="426"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5-6</w:t>
            </w:r>
          </w:p>
        </w:tc>
        <w:tc>
          <w:tcPr>
            <w:tcW w:w="2098" w:type="dxa"/>
            <w:vMerge/>
            <w:shd w:val="clear" w:color="auto" w:fill="auto"/>
            <w:vAlign w:val="center"/>
          </w:tcPr>
          <w:p w:rsidR="007A46B2" w:rsidRPr="007A46B2" w:rsidRDefault="007A46B2" w:rsidP="007A46B2">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7A46B2">
          <w:rPr>
            <w:rFonts w:ascii="Times New Roman" w:eastAsia="Arial" w:hAnsi="Times New Roman" w:cs="Times New Roman"/>
            <w:sz w:val="26"/>
            <w:szCs w:val="26"/>
            <w:lang w:eastAsia="ar-SA"/>
          </w:rPr>
          <w:t>0,3 га</w:t>
        </w:r>
      </w:smartTag>
      <w:r w:rsidRPr="007A46B2">
        <w:rPr>
          <w:rFonts w:ascii="Times New Roman" w:eastAsia="Arial" w:hAnsi="Times New Roman" w:cs="Times New Roman"/>
          <w:sz w:val="26"/>
          <w:szCs w:val="26"/>
          <w:lang w:eastAsia="ar-SA"/>
        </w:rPr>
        <w:t xml:space="preserve"> на объект.</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7A46B2">
          <w:rPr>
            <w:rFonts w:ascii="Times New Roman" w:eastAsia="Arial" w:hAnsi="Times New Roman" w:cs="Times New Roman"/>
            <w:sz w:val="26"/>
            <w:szCs w:val="26"/>
            <w:lang w:eastAsia="ar-SA"/>
          </w:rPr>
          <w:t>7 кв. м</w:t>
        </w:r>
      </w:smartTag>
      <w:r w:rsidRPr="007A46B2">
        <w:rPr>
          <w:rFonts w:ascii="Times New Roman" w:eastAsia="Arial" w:hAnsi="Times New Roman" w:cs="Times New Roman"/>
          <w:sz w:val="26"/>
          <w:szCs w:val="26"/>
          <w:lang w:eastAsia="ar-SA"/>
        </w:rPr>
        <w:t>. площади участка на единицу вместимости культового здания.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7A46B2">
          <w:rPr>
            <w:rFonts w:ascii="Times New Roman" w:eastAsia="Arial" w:hAnsi="Times New Roman" w:cs="Times New Roman"/>
            <w:sz w:val="26"/>
            <w:szCs w:val="26"/>
            <w:lang w:eastAsia="ar-SA"/>
          </w:rPr>
          <w:t>5 м</w:t>
        </w:r>
      </w:smartTag>
      <w:r w:rsidRPr="007A46B2">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7A46B2">
          <w:rPr>
            <w:rFonts w:ascii="Times New Roman" w:eastAsia="Arial" w:hAnsi="Times New Roman" w:cs="Times New Roman"/>
            <w:sz w:val="26"/>
            <w:szCs w:val="26"/>
            <w:lang w:eastAsia="ar-SA"/>
          </w:rPr>
          <w:t>6 м</w:t>
        </w:r>
      </w:smartTag>
      <w:r w:rsidRPr="007A46B2">
        <w:rPr>
          <w:rFonts w:ascii="Times New Roman" w:eastAsia="Arial" w:hAnsi="Times New Roman" w:cs="Times New Roman"/>
          <w:sz w:val="26"/>
          <w:szCs w:val="26"/>
          <w:lang w:eastAsia="ar-SA"/>
        </w:rPr>
        <w:t xml:space="preserve"> перед боковыми входами в храм и напротив алтаря.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 xml:space="preserve"> на одно место в храме.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3.3.3.1.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к объектам местного значения относятся </w:t>
      </w:r>
      <w:r w:rsidRPr="007A46B2">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7A46B2">
        <w:rPr>
          <w:rFonts w:ascii="Times New Roman" w:eastAsia="Arial" w:hAnsi="Times New Roman" w:cs="Times New Roman"/>
          <w:sz w:val="26"/>
          <w:szCs w:val="26"/>
          <w:lang w:eastAsia="ar-SA"/>
        </w:rPr>
        <w:t xml:space="preserve"> (Закон</w:t>
      </w:r>
      <w:r w:rsidRPr="007A46B2">
        <w:rPr>
          <w:rFonts w:ascii="Times New Roman" w:eastAsia="Arial" w:hAnsi="Times New Roman" w:cs="Times New Roman"/>
          <w:spacing w:val="-2"/>
          <w:sz w:val="26"/>
          <w:szCs w:val="26"/>
          <w:lang w:eastAsia="ar-SA"/>
        </w:rPr>
        <w:t xml:space="preserve"> </w:t>
      </w:r>
      <w:r w:rsidRPr="007A46B2">
        <w:rPr>
          <w:rFonts w:ascii="Times New Roman" w:eastAsia="Arial" w:hAnsi="Times New Roman" w:cs="Times New Roman"/>
          <w:sz w:val="26"/>
          <w:szCs w:val="26"/>
          <w:lang w:eastAsia="ar-SA"/>
        </w:rPr>
        <w:t xml:space="preserve">Забайкальского </w:t>
      </w:r>
      <w:r w:rsidRPr="007A46B2">
        <w:rPr>
          <w:rFonts w:ascii="Times New Roman" w:eastAsia="Arial" w:hAnsi="Times New Roman" w:cs="Times New Roman"/>
          <w:sz w:val="26"/>
          <w:szCs w:val="26"/>
          <w:lang w:eastAsia="ar-SA"/>
        </w:rPr>
        <w:lastRenderedPageBreak/>
        <w:t>края №113-ЗЗК):</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7A46B2">
        <w:rPr>
          <w:rFonts w:ascii="Times New Roman" w:eastAsia="Arial" w:hAnsi="Times New Roman" w:cs="Times New Roman"/>
          <w:sz w:val="26"/>
          <w:szCs w:val="26"/>
          <w:lang w:eastAsia="ar-SA"/>
        </w:rPr>
        <w:t>нои</w:t>
      </w:r>
      <w:proofErr w:type="spellEnd"/>
      <w:r w:rsidRPr="007A46B2">
        <w:rPr>
          <w:rFonts w:ascii="Times New Roman" w:eastAsia="Arial" w:hAnsi="Times New Roman" w:cs="Times New Roman"/>
          <w:sz w:val="26"/>
          <w:szCs w:val="26"/>
          <w:lang w:eastAsia="ar-SA"/>
        </w:rPr>
        <w:t xml:space="preserve"> сооружения различной принадлежности и собственности.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7A46B2" w:rsidRPr="007A46B2" w:rsidTr="00F447D3">
        <w:trPr>
          <w:trHeight w:val="778"/>
        </w:trPr>
        <w:tc>
          <w:tcPr>
            <w:tcW w:w="447"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trHeight w:val="776"/>
        </w:trPr>
        <w:tc>
          <w:tcPr>
            <w:tcW w:w="447"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c>
          <w:tcPr>
            <w:tcW w:w="1843"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r>
      <w:tr w:rsidR="007A46B2" w:rsidRPr="007A46B2" w:rsidTr="00F447D3">
        <w:trPr>
          <w:trHeight w:val="836"/>
        </w:trPr>
        <w:tc>
          <w:tcPr>
            <w:tcW w:w="447" w:type="dxa"/>
            <w:vAlign w:val="center"/>
          </w:tcPr>
          <w:p w:rsidR="007A46B2" w:rsidRPr="007A46B2" w:rsidRDefault="007A46B2" w:rsidP="007A46B2">
            <w:pPr>
              <w:spacing w:after="0" w:line="240" w:lineRule="auto"/>
              <w:jc w:val="center"/>
              <w:rPr>
                <w:rFonts w:ascii="Times New Roman" w:eastAsia="Calibri" w:hAnsi="Times New Roman" w:cs="Times New Roman"/>
                <w:color w:val="404040"/>
                <w:sz w:val="26"/>
                <w:szCs w:val="26"/>
                <w:lang w:eastAsia="en-US"/>
              </w:rPr>
            </w:pPr>
            <w:r w:rsidRPr="007A46B2">
              <w:rPr>
                <w:rFonts w:ascii="Times New Roman" w:eastAsia="Calibri" w:hAnsi="Times New Roman" w:cs="Times New Roman"/>
                <w:color w:val="404040"/>
                <w:sz w:val="26"/>
                <w:szCs w:val="26"/>
                <w:lang w:eastAsia="en-US"/>
              </w:rPr>
              <w:t>1</w:t>
            </w:r>
          </w:p>
        </w:tc>
        <w:tc>
          <w:tcPr>
            <w:tcW w:w="3522" w:type="dxa"/>
            <w:vAlign w:val="center"/>
          </w:tcPr>
          <w:p w:rsidR="007A46B2" w:rsidRPr="007A46B2" w:rsidRDefault="007A46B2" w:rsidP="007A46B2">
            <w:pPr>
              <w:spacing w:after="0" w:line="240" w:lineRule="auto"/>
              <w:jc w:val="both"/>
              <w:rPr>
                <w:rFonts w:ascii="Times New Roman" w:eastAsia="Calibri" w:hAnsi="Times New Roman" w:cs="Times New Roman"/>
                <w:spacing w:val="-14"/>
                <w:sz w:val="26"/>
                <w:szCs w:val="26"/>
                <w:lang w:eastAsia="en-US"/>
              </w:rPr>
            </w:pPr>
            <w:r w:rsidRPr="007A46B2">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м² площади пола на 1000 чел.</w:t>
            </w:r>
          </w:p>
        </w:tc>
        <w:tc>
          <w:tcPr>
            <w:tcW w:w="127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70</w:t>
            </w:r>
          </w:p>
        </w:tc>
        <w:tc>
          <w:tcPr>
            <w:tcW w:w="1843"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мин. транспортной доступности</w:t>
            </w:r>
          </w:p>
        </w:tc>
        <w:tc>
          <w:tcPr>
            <w:tcW w:w="99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30</w:t>
            </w:r>
          </w:p>
        </w:tc>
      </w:tr>
      <w:tr w:rsidR="007A46B2" w:rsidRPr="007A46B2" w:rsidTr="00F447D3">
        <w:trPr>
          <w:trHeight w:val="836"/>
        </w:trPr>
        <w:tc>
          <w:tcPr>
            <w:tcW w:w="447" w:type="dxa"/>
            <w:vAlign w:val="center"/>
          </w:tcPr>
          <w:p w:rsidR="007A46B2" w:rsidRPr="007A46B2" w:rsidRDefault="007A46B2" w:rsidP="007A46B2">
            <w:pPr>
              <w:spacing w:after="0" w:line="240" w:lineRule="auto"/>
              <w:jc w:val="center"/>
              <w:rPr>
                <w:rFonts w:ascii="Times New Roman" w:eastAsia="Calibri" w:hAnsi="Times New Roman" w:cs="Times New Roman"/>
                <w:color w:val="404040"/>
                <w:sz w:val="26"/>
                <w:szCs w:val="26"/>
                <w:lang w:eastAsia="en-US"/>
              </w:rPr>
            </w:pPr>
            <w:r w:rsidRPr="007A46B2">
              <w:rPr>
                <w:rFonts w:ascii="Times New Roman" w:eastAsia="Calibri" w:hAnsi="Times New Roman" w:cs="Times New Roman"/>
                <w:color w:val="404040"/>
                <w:sz w:val="26"/>
                <w:szCs w:val="26"/>
                <w:lang w:eastAsia="en-US"/>
              </w:rPr>
              <w:t>2.</w:t>
            </w:r>
          </w:p>
        </w:tc>
        <w:tc>
          <w:tcPr>
            <w:tcW w:w="3522"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га</w:t>
            </w:r>
          </w:p>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на 1000 чел.</w:t>
            </w:r>
          </w:p>
        </w:tc>
        <w:tc>
          <w:tcPr>
            <w:tcW w:w="127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0,12</w:t>
            </w:r>
          </w:p>
        </w:tc>
        <w:tc>
          <w:tcPr>
            <w:tcW w:w="1843"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мин. транспортной доступности</w:t>
            </w:r>
          </w:p>
        </w:tc>
        <w:tc>
          <w:tcPr>
            <w:tcW w:w="99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30</w:t>
            </w: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3.3.3.5. Для условий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учебными (специализированными) учреждениями.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3.3.3.6. Спортивные сооружения общего пользования возможно объединять со спортивными объектами образовательных школ, учреждений отдыха и культуры с возможным сокращением территории.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правомерны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случае органы местного самоуправления могут инициировать создание новых объектов, но средств на это явно недостаточно.</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3.3.4.2.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w:t>
      </w:r>
      <w:r w:rsidRPr="007A46B2">
        <w:rPr>
          <w:rFonts w:ascii="Times New Roman" w:eastAsia="Arial" w:hAnsi="Times New Roman" w:cs="Times New Roman"/>
          <w:sz w:val="26"/>
          <w:szCs w:val="26"/>
          <w:lang w:eastAsia="ar-SA"/>
        </w:rPr>
        <w:lastRenderedPageBreak/>
        <w:t>«Агинский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7A46B2" w:rsidRPr="007A46B2" w:rsidTr="00F447D3">
        <w:tc>
          <w:tcPr>
            <w:tcW w:w="2894" w:type="dxa"/>
            <w:vMerge w:val="restart"/>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Наименование объекта</w:t>
            </w:r>
          </w:p>
        </w:tc>
        <w:tc>
          <w:tcPr>
            <w:tcW w:w="3184" w:type="dxa"/>
            <w:gridSpan w:val="2"/>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Максимально допустимый уровень территориальной доступности</w:t>
            </w:r>
          </w:p>
        </w:tc>
      </w:tr>
      <w:tr w:rsidR="007A46B2" w:rsidRPr="007A46B2" w:rsidTr="00F447D3">
        <w:tc>
          <w:tcPr>
            <w:tcW w:w="2894"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851"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r w:rsidRPr="007A46B2">
              <w:rPr>
                <w:rFonts w:ascii="Times New Roman" w:eastAsia="Arial" w:hAnsi="Times New Roman"/>
                <w:sz w:val="24"/>
                <w:szCs w:val="24"/>
                <w:lang w:eastAsia="ar-SA"/>
              </w:rPr>
              <w:t>Единица измерения</w:t>
            </w:r>
          </w:p>
        </w:tc>
        <w:tc>
          <w:tcPr>
            <w:tcW w:w="1333"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r w:rsidRPr="007A46B2">
              <w:rPr>
                <w:rFonts w:ascii="Times New Roman" w:eastAsia="Arial" w:hAnsi="Times New Roman"/>
                <w:sz w:val="24"/>
                <w:szCs w:val="24"/>
                <w:lang w:eastAsia="ar-SA"/>
              </w:rPr>
              <w:t>Величина</w:t>
            </w:r>
          </w:p>
        </w:tc>
        <w:tc>
          <w:tcPr>
            <w:tcW w:w="2035"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r w:rsidRPr="007A46B2">
              <w:rPr>
                <w:rFonts w:ascii="Times New Roman" w:eastAsia="Arial" w:hAnsi="Times New Roman"/>
                <w:sz w:val="24"/>
                <w:szCs w:val="24"/>
                <w:lang w:eastAsia="ar-SA"/>
              </w:rPr>
              <w:t>Единица измерения</w:t>
            </w:r>
          </w:p>
        </w:tc>
        <w:tc>
          <w:tcPr>
            <w:tcW w:w="1521"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r w:rsidRPr="007A46B2">
              <w:rPr>
                <w:rFonts w:ascii="Times New Roman" w:eastAsia="Arial" w:hAnsi="Times New Roman"/>
                <w:sz w:val="24"/>
                <w:szCs w:val="24"/>
                <w:lang w:eastAsia="ar-SA"/>
              </w:rPr>
              <w:t>Величина</w:t>
            </w:r>
          </w:p>
        </w:tc>
      </w:tr>
      <w:tr w:rsidR="007A46B2" w:rsidRPr="007A46B2" w:rsidTr="00F447D3">
        <w:tc>
          <w:tcPr>
            <w:tcW w:w="2894"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r w:rsidRPr="007A46B2">
              <w:rPr>
                <w:rFonts w:ascii="Times New Roman" w:eastAsia="Arial" w:hAnsi="Times New Roman"/>
                <w:sz w:val="24"/>
                <w:szCs w:val="24"/>
                <w:lang w:eastAsia="ar-SA"/>
              </w:rPr>
              <w:t>Магазины</w:t>
            </w:r>
          </w:p>
        </w:tc>
        <w:tc>
          <w:tcPr>
            <w:tcW w:w="1851" w:type="dxa"/>
            <w:vAlign w:val="center"/>
          </w:tcPr>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м² торг. площади на 1000 чел.</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300</w:t>
            </w:r>
          </w:p>
        </w:tc>
        <w:tc>
          <w:tcPr>
            <w:tcW w:w="2035" w:type="dxa"/>
            <w:vMerge w:val="restart"/>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м</w:t>
            </w:r>
          </w:p>
        </w:tc>
        <w:tc>
          <w:tcPr>
            <w:tcW w:w="1521" w:type="dxa"/>
            <w:vMerge w:val="restart"/>
            <w:vAlign w:val="center"/>
          </w:tcPr>
          <w:p w:rsidR="007A46B2" w:rsidRPr="007A46B2" w:rsidRDefault="007A46B2" w:rsidP="007A46B2">
            <w:pPr>
              <w:widowControl w:val="0"/>
              <w:suppressAutoHyphens/>
              <w:autoSpaceDE w:val="0"/>
              <w:rPr>
                <w:rFonts w:ascii="Times New Roman" w:eastAsia="Arial" w:hAnsi="Times New Roman"/>
                <w:sz w:val="24"/>
                <w:szCs w:val="24"/>
                <w:lang w:eastAsia="ar-SA"/>
              </w:rPr>
            </w:pPr>
            <w:r w:rsidRPr="007A46B2">
              <w:rPr>
                <w:rFonts w:ascii="Times New Roman" w:eastAsia="Arial" w:hAnsi="Times New Roman"/>
                <w:sz w:val="24"/>
                <w:szCs w:val="24"/>
                <w:lang w:eastAsia="ar-SA"/>
              </w:rPr>
              <w:t>2000</w:t>
            </w:r>
          </w:p>
        </w:tc>
      </w:tr>
      <w:tr w:rsidR="007A46B2" w:rsidRPr="007A46B2" w:rsidTr="00F447D3">
        <w:tc>
          <w:tcPr>
            <w:tcW w:w="2894" w:type="dxa"/>
            <w:vAlign w:val="center"/>
          </w:tcPr>
          <w:p w:rsidR="007A46B2" w:rsidRPr="007A46B2" w:rsidRDefault="007A46B2" w:rsidP="007A46B2">
            <w:pPr>
              <w:rPr>
                <w:rFonts w:ascii="Times New Roman" w:hAnsi="Times New Roman"/>
                <w:sz w:val="24"/>
                <w:szCs w:val="24"/>
                <w:lang w:eastAsia="en-US"/>
              </w:rPr>
            </w:pPr>
            <w:r w:rsidRPr="007A46B2">
              <w:rPr>
                <w:rFonts w:ascii="Times New Roman" w:hAnsi="Times New Roman"/>
                <w:sz w:val="24"/>
                <w:szCs w:val="24"/>
                <w:lang w:eastAsia="en-US"/>
              </w:rPr>
              <w:t>Магазины продовольственных товаров</w:t>
            </w:r>
          </w:p>
        </w:tc>
        <w:tc>
          <w:tcPr>
            <w:tcW w:w="1851" w:type="dxa"/>
            <w:vAlign w:val="center"/>
          </w:tcPr>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м² торг. площади на 1000 чел.</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100</w:t>
            </w:r>
          </w:p>
        </w:tc>
        <w:tc>
          <w:tcPr>
            <w:tcW w:w="2035"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521"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r>
      <w:tr w:rsidR="007A46B2" w:rsidRPr="007A46B2" w:rsidTr="00F447D3">
        <w:tc>
          <w:tcPr>
            <w:tcW w:w="2894" w:type="dxa"/>
            <w:vAlign w:val="center"/>
          </w:tcPr>
          <w:p w:rsidR="007A46B2" w:rsidRPr="007A46B2" w:rsidRDefault="007A46B2" w:rsidP="007A46B2">
            <w:pPr>
              <w:rPr>
                <w:rFonts w:ascii="Times New Roman" w:hAnsi="Times New Roman"/>
                <w:sz w:val="24"/>
                <w:szCs w:val="24"/>
                <w:lang w:eastAsia="en-US"/>
              </w:rPr>
            </w:pPr>
            <w:r w:rsidRPr="007A46B2">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м² торг. площади на 1000 чел.</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200</w:t>
            </w:r>
          </w:p>
        </w:tc>
        <w:tc>
          <w:tcPr>
            <w:tcW w:w="2035"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521"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r>
      <w:tr w:rsidR="007A46B2" w:rsidRPr="007A46B2" w:rsidTr="00F447D3">
        <w:tc>
          <w:tcPr>
            <w:tcW w:w="2894"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r w:rsidRPr="007A46B2">
              <w:rPr>
                <w:rFonts w:ascii="Times New Roman" w:eastAsia="Arial" w:hAnsi="Times New Roman"/>
                <w:sz w:val="24"/>
                <w:szCs w:val="24"/>
                <w:lang w:eastAsia="ar-SA"/>
              </w:rPr>
              <w:t>Рыночный комплекс</w:t>
            </w:r>
          </w:p>
        </w:tc>
        <w:tc>
          <w:tcPr>
            <w:tcW w:w="1851" w:type="dxa"/>
            <w:vAlign w:val="center"/>
          </w:tcPr>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м² торг. площади на 1000 чел.</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w:t>
            </w:r>
          </w:p>
        </w:tc>
        <w:tc>
          <w:tcPr>
            <w:tcW w:w="2035"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521"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r>
      <w:tr w:rsidR="007A46B2" w:rsidRPr="007A46B2" w:rsidTr="00F447D3">
        <w:tc>
          <w:tcPr>
            <w:tcW w:w="2894" w:type="dxa"/>
            <w:vAlign w:val="center"/>
          </w:tcPr>
          <w:p w:rsidR="007A46B2" w:rsidRPr="007A46B2" w:rsidRDefault="007A46B2" w:rsidP="007A46B2">
            <w:pPr>
              <w:rPr>
                <w:rFonts w:ascii="Times New Roman" w:hAnsi="Times New Roman"/>
                <w:sz w:val="24"/>
                <w:szCs w:val="24"/>
                <w:lang w:eastAsia="en-US"/>
              </w:rPr>
            </w:pPr>
            <w:r w:rsidRPr="007A46B2">
              <w:rPr>
                <w:rFonts w:ascii="Times New Roman" w:hAnsi="Times New Roman"/>
                <w:sz w:val="24"/>
                <w:szCs w:val="24"/>
                <w:lang w:eastAsia="en-US"/>
              </w:rPr>
              <w:t>Предприятие общественного питания</w:t>
            </w:r>
          </w:p>
        </w:tc>
        <w:tc>
          <w:tcPr>
            <w:tcW w:w="1851" w:type="dxa"/>
            <w:vAlign w:val="center"/>
          </w:tcPr>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мест на 1000 чел.</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40</w:t>
            </w:r>
          </w:p>
        </w:tc>
        <w:tc>
          <w:tcPr>
            <w:tcW w:w="2035"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521"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r>
      <w:tr w:rsidR="007A46B2" w:rsidRPr="007A46B2" w:rsidTr="00F447D3">
        <w:tc>
          <w:tcPr>
            <w:tcW w:w="2894" w:type="dxa"/>
            <w:vAlign w:val="center"/>
          </w:tcPr>
          <w:p w:rsidR="007A46B2" w:rsidRPr="007A46B2" w:rsidRDefault="007A46B2" w:rsidP="007A46B2">
            <w:pPr>
              <w:rPr>
                <w:rFonts w:ascii="Times New Roman" w:hAnsi="Times New Roman"/>
                <w:sz w:val="24"/>
                <w:szCs w:val="24"/>
                <w:lang w:eastAsia="en-US"/>
              </w:rPr>
            </w:pPr>
            <w:r w:rsidRPr="007A46B2">
              <w:rPr>
                <w:rFonts w:ascii="Times New Roman" w:hAnsi="Times New Roman"/>
                <w:sz w:val="24"/>
                <w:szCs w:val="24"/>
                <w:lang w:eastAsia="en-US"/>
              </w:rPr>
              <w:t>Предприятие бытового обслуживания населения:</w:t>
            </w:r>
          </w:p>
        </w:tc>
        <w:tc>
          <w:tcPr>
            <w:tcW w:w="1851" w:type="dxa"/>
            <w:vAlign w:val="center"/>
          </w:tcPr>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рабочее место</w:t>
            </w:r>
          </w:p>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на 1000 чел.</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7</w:t>
            </w:r>
          </w:p>
        </w:tc>
        <w:tc>
          <w:tcPr>
            <w:tcW w:w="2035"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521"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r>
      <w:tr w:rsidR="007A46B2" w:rsidRPr="007A46B2" w:rsidTr="00F447D3">
        <w:tc>
          <w:tcPr>
            <w:tcW w:w="2894" w:type="dxa"/>
            <w:vAlign w:val="center"/>
          </w:tcPr>
          <w:p w:rsidR="007A46B2" w:rsidRPr="007A46B2" w:rsidRDefault="007A46B2" w:rsidP="007A46B2">
            <w:pPr>
              <w:rPr>
                <w:rFonts w:ascii="Times New Roman" w:hAnsi="Times New Roman"/>
                <w:sz w:val="24"/>
                <w:szCs w:val="24"/>
                <w:lang w:eastAsia="en-US"/>
              </w:rPr>
            </w:pPr>
            <w:r w:rsidRPr="007A46B2">
              <w:rPr>
                <w:rFonts w:ascii="Times New Roman" w:hAnsi="Times New Roman"/>
                <w:sz w:val="24"/>
                <w:szCs w:val="24"/>
                <w:lang w:eastAsia="en-US"/>
              </w:rPr>
              <w:t>Прачечные</w:t>
            </w:r>
          </w:p>
        </w:tc>
        <w:tc>
          <w:tcPr>
            <w:tcW w:w="1851" w:type="dxa"/>
            <w:vAlign w:val="center"/>
          </w:tcPr>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 xml:space="preserve">кг белья </w:t>
            </w:r>
          </w:p>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в смену</w:t>
            </w:r>
          </w:p>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на 1000 чел.</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60</w:t>
            </w:r>
          </w:p>
        </w:tc>
        <w:tc>
          <w:tcPr>
            <w:tcW w:w="2035"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521" w:type="dxa"/>
            <w:vMerge/>
          </w:tcPr>
          <w:p w:rsidR="007A46B2" w:rsidRPr="007A46B2" w:rsidRDefault="007A46B2" w:rsidP="007A46B2">
            <w:pPr>
              <w:widowControl w:val="0"/>
              <w:suppressAutoHyphens/>
              <w:autoSpaceDE w:val="0"/>
              <w:rPr>
                <w:rFonts w:ascii="Times New Roman" w:eastAsia="Arial" w:hAnsi="Times New Roman"/>
                <w:sz w:val="24"/>
                <w:szCs w:val="24"/>
                <w:lang w:eastAsia="ar-SA"/>
              </w:rPr>
            </w:pPr>
          </w:p>
        </w:tc>
      </w:tr>
      <w:tr w:rsidR="007A46B2" w:rsidRPr="007A46B2" w:rsidTr="00F447D3">
        <w:tc>
          <w:tcPr>
            <w:tcW w:w="2894" w:type="dxa"/>
            <w:vAlign w:val="center"/>
          </w:tcPr>
          <w:p w:rsidR="007A46B2" w:rsidRPr="007A46B2" w:rsidRDefault="007A46B2" w:rsidP="007A46B2">
            <w:pPr>
              <w:rPr>
                <w:rFonts w:ascii="Times New Roman" w:hAnsi="Times New Roman"/>
                <w:sz w:val="24"/>
                <w:szCs w:val="24"/>
                <w:lang w:eastAsia="en-US"/>
              </w:rPr>
            </w:pPr>
            <w:r w:rsidRPr="007A46B2">
              <w:rPr>
                <w:rFonts w:ascii="Times New Roman" w:hAnsi="Times New Roman"/>
                <w:sz w:val="24"/>
                <w:szCs w:val="24"/>
                <w:lang w:eastAsia="en-US"/>
              </w:rPr>
              <w:t>Химчистка</w:t>
            </w:r>
          </w:p>
        </w:tc>
        <w:tc>
          <w:tcPr>
            <w:tcW w:w="1851" w:type="dxa"/>
            <w:vAlign w:val="center"/>
          </w:tcPr>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кг вещей в смену на 1000 чел.</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3,5</w:t>
            </w:r>
          </w:p>
        </w:tc>
        <w:tc>
          <w:tcPr>
            <w:tcW w:w="2035"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521"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p>
        </w:tc>
      </w:tr>
      <w:tr w:rsidR="007A46B2" w:rsidRPr="007A46B2" w:rsidTr="00F447D3">
        <w:tc>
          <w:tcPr>
            <w:tcW w:w="2894" w:type="dxa"/>
            <w:vAlign w:val="center"/>
          </w:tcPr>
          <w:p w:rsidR="007A46B2" w:rsidRPr="007A46B2" w:rsidRDefault="007A46B2" w:rsidP="007A46B2">
            <w:pPr>
              <w:rPr>
                <w:rFonts w:ascii="Times New Roman" w:hAnsi="Times New Roman"/>
                <w:sz w:val="24"/>
                <w:szCs w:val="24"/>
                <w:lang w:eastAsia="en-US"/>
              </w:rPr>
            </w:pPr>
            <w:r w:rsidRPr="007A46B2">
              <w:rPr>
                <w:rFonts w:ascii="Times New Roman" w:hAnsi="Times New Roman"/>
                <w:sz w:val="24"/>
                <w:szCs w:val="24"/>
                <w:lang w:eastAsia="en-US"/>
              </w:rPr>
              <w:t>Бани</w:t>
            </w:r>
          </w:p>
        </w:tc>
        <w:tc>
          <w:tcPr>
            <w:tcW w:w="1851" w:type="dxa"/>
            <w:vAlign w:val="center"/>
          </w:tcPr>
          <w:p w:rsidR="007A46B2" w:rsidRPr="007A46B2" w:rsidRDefault="007A46B2" w:rsidP="007A46B2">
            <w:pPr>
              <w:jc w:val="center"/>
              <w:rPr>
                <w:rFonts w:ascii="Times New Roman" w:hAnsi="Times New Roman"/>
                <w:sz w:val="24"/>
                <w:szCs w:val="24"/>
                <w:lang w:eastAsia="en-US"/>
              </w:rPr>
            </w:pPr>
            <w:r w:rsidRPr="007A46B2">
              <w:rPr>
                <w:rFonts w:ascii="Times New Roman" w:hAnsi="Times New Roman"/>
                <w:sz w:val="24"/>
                <w:szCs w:val="24"/>
                <w:lang w:eastAsia="en-US"/>
              </w:rPr>
              <w:t>мест на 1000 человек</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7</w:t>
            </w:r>
          </w:p>
        </w:tc>
        <w:tc>
          <w:tcPr>
            <w:tcW w:w="2035"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521"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p>
        </w:tc>
      </w:tr>
      <w:tr w:rsidR="007A46B2" w:rsidRPr="007A46B2" w:rsidTr="00F447D3">
        <w:tc>
          <w:tcPr>
            <w:tcW w:w="2894"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r w:rsidRPr="007A46B2">
              <w:rPr>
                <w:rFonts w:ascii="Times New Roman" w:eastAsia="Arial" w:hAnsi="Times New Roman"/>
                <w:sz w:val="24"/>
                <w:szCs w:val="24"/>
                <w:lang w:eastAsia="ar-SA"/>
              </w:rPr>
              <w:t>Отделения банков (операционное место)</w:t>
            </w:r>
          </w:p>
        </w:tc>
        <w:tc>
          <w:tcPr>
            <w:tcW w:w="1851"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r w:rsidRPr="007A46B2">
              <w:rPr>
                <w:rFonts w:ascii="Times New Roman" w:eastAsia="Arial" w:hAnsi="Times New Roman"/>
                <w:color w:val="2C2C2C"/>
                <w:sz w:val="24"/>
                <w:lang w:eastAsia="ar-SA"/>
              </w:rPr>
              <w:t xml:space="preserve">операционное место (окно) на </w:t>
            </w:r>
            <w:r w:rsidRPr="007A46B2">
              <w:rPr>
                <w:rFonts w:ascii="Times New Roman" w:eastAsia="Arial" w:hAnsi="Times New Roman"/>
                <w:sz w:val="24"/>
                <w:szCs w:val="24"/>
                <w:lang w:eastAsia="ar-SA"/>
              </w:rPr>
              <w:t>1000</w:t>
            </w:r>
            <w:r w:rsidRPr="007A46B2">
              <w:rPr>
                <w:rFonts w:ascii="Times New Roman" w:eastAsia="Arial" w:hAnsi="Times New Roman"/>
                <w:color w:val="2C2C2C"/>
                <w:sz w:val="24"/>
                <w:lang w:eastAsia="ar-SA"/>
              </w:rPr>
              <w:t>. чел.</w:t>
            </w:r>
          </w:p>
        </w:tc>
        <w:tc>
          <w:tcPr>
            <w:tcW w:w="1333" w:type="dxa"/>
            <w:vAlign w:val="center"/>
          </w:tcPr>
          <w:p w:rsidR="007A46B2" w:rsidRPr="007A46B2" w:rsidRDefault="007A46B2" w:rsidP="007A46B2">
            <w:pPr>
              <w:widowControl w:val="0"/>
              <w:suppressAutoHyphens/>
              <w:autoSpaceDE w:val="0"/>
              <w:jc w:val="center"/>
              <w:rPr>
                <w:rFonts w:ascii="Times New Roman" w:eastAsia="Arial" w:hAnsi="Times New Roman"/>
                <w:sz w:val="24"/>
                <w:szCs w:val="24"/>
                <w:lang w:eastAsia="ar-SA"/>
              </w:rPr>
            </w:pPr>
            <w:r w:rsidRPr="007A46B2">
              <w:rPr>
                <w:rFonts w:ascii="Times New Roman" w:eastAsia="Arial" w:hAnsi="Times New Roman"/>
                <w:sz w:val="24"/>
                <w:szCs w:val="24"/>
                <w:lang w:eastAsia="ar-SA"/>
              </w:rPr>
              <w:t>1</w:t>
            </w:r>
          </w:p>
        </w:tc>
        <w:tc>
          <w:tcPr>
            <w:tcW w:w="2035"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p>
        </w:tc>
        <w:tc>
          <w:tcPr>
            <w:tcW w:w="1521" w:type="dxa"/>
          </w:tcPr>
          <w:p w:rsidR="007A46B2" w:rsidRPr="007A46B2" w:rsidRDefault="007A46B2" w:rsidP="007A46B2">
            <w:pPr>
              <w:widowControl w:val="0"/>
              <w:suppressAutoHyphens/>
              <w:autoSpaceDE w:val="0"/>
              <w:rPr>
                <w:rFonts w:ascii="Times New Roman" w:eastAsia="Arial" w:hAnsi="Times New Roman"/>
                <w:sz w:val="24"/>
                <w:szCs w:val="24"/>
                <w:lang w:eastAsia="ar-SA"/>
              </w:rPr>
            </w:pP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7A46B2" w:rsidRPr="007A46B2" w:rsidRDefault="007A46B2" w:rsidP="007A46B2">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7A46B2">
          <w:rPr>
            <w:rFonts w:ascii="Times New Roman" w:eastAsia="Arial" w:hAnsi="Times New Roman" w:cs="Times New Roman"/>
            <w:sz w:val="26"/>
            <w:szCs w:val="26"/>
            <w:lang w:eastAsia="ar-SA"/>
          </w:rPr>
          <w:t>0,25 га</w:t>
        </w:r>
      </w:smartTag>
      <w:r w:rsidRPr="007A46B2">
        <w:rPr>
          <w:rFonts w:ascii="Times New Roman" w:eastAsia="Arial" w:hAnsi="Times New Roman" w:cs="Times New Roman"/>
          <w:sz w:val="26"/>
          <w:szCs w:val="26"/>
          <w:lang w:eastAsia="ar-SA"/>
        </w:rPr>
        <w:t xml:space="preserve"> в расчете на 100 мест;</w:t>
      </w:r>
    </w:p>
    <w:p w:rsidR="007A46B2" w:rsidRPr="007A46B2" w:rsidRDefault="007A46B2" w:rsidP="007A46B2">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7A46B2">
          <w:rPr>
            <w:rFonts w:ascii="Times New Roman" w:eastAsia="Arial" w:hAnsi="Times New Roman" w:cs="Times New Roman"/>
            <w:sz w:val="26"/>
            <w:szCs w:val="26"/>
            <w:lang w:eastAsia="ar-SA"/>
          </w:rPr>
          <w:t>0,2 га</w:t>
        </w:r>
      </w:smartTag>
      <w:r w:rsidRPr="007A46B2">
        <w:rPr>
          <w:rFonts w:ascii="Times New Roman" w:eastAsia="Arial" w:hAnsi="Times New Roman" w:cs="Times New Roman"/>
          <w:sz w:val="26"/>
          <w:szCs w:val="26"/>
          <w:lang w:eastAsia="ar-SA"/>
        </w:rPr>
        <w:t xml:space="preserve"> в расчете на 100 мест.</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7A46B2">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7A46B2" w:rsidRPr="007A46B2" w:rsidRDefault="007A46B2" w:rsidP="007A46B2">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7A46B2">
          <w:rPr>
            <w:rFonts w:ascii="Times New Roman" w:eastAsia="Arial" w:hAnsi="Times New Roman" w:cs="Times New Roman"/>
            <w:sz w:val="26"/>
            <w:szCs w:val="26"/>
            <w:lang w:eastAsia="ar-SA"/>
          </w:rPr>
          <w:t>0,2 га</w:t>
        </w:r>
      </w:smartTag>
      <w:r w:rsidRPr="007A46B2">
        <w:rPr>
          <w:rFonts w:ascii="Times New Roman" w:eastAsia="Arial" w:hAnsi="Times New Roman" w:cs="Times New Roman"/>
          <w:sz w:val="26"/>
          <w:szCs w:val="26"/>
          <w:lang w:eastAsia="ar-SA"/>
        </w:rPr>
        <w:t xml:space="preserve"> в расчете на 10 мест;</w:t>
      </w:r>
    </w:p>
    <w:p w:rsidR="007A46B2" w:rsidRPr="007A46B2" w:rsidRDefault="007A46B2" w:rsidP="007A46B2">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7A46B2">
          <w:rPr>
            <w:rFonts w:ascii="Times New Roman" w:eastAsia="Arial" w:hAnsi="Times New Roman" w:cs="Times New Roman"/>
            <w:sz w:val="26"/>
            <w:szCs w:val="26"/>
            <w:lang w:eastAsia="ar-SA"/>
          </w:rPr>
          <w:t>0,08 га</w:t>
        </w:r>
      </w:smartTag>
      <w:r w:rsidRPr="007A46B2">
        <w:rPr>
          <w:rFonts w:ascii="Times New Roman" w:eastAsia="Arial" w:hAnsi="Times New Roman" w:cs="Times New Roman"/>
          <w:sz w:val="26"/>
          <w:szCs w:val="26"/>
          <w:lang w:eastAsia="ar-SA"/>
        </w:rPr>
        <w:t xml:space="preserve"> в расчете на 10 мест.</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7A46B2">
          <w:rPr>
            <w:rFonts w:ascii="Times New Roman" w:eastAsia="Arial" w:hAnsi="Times New Roman" w:cs="Times New Roman"/>
            <w:sz w:val="26"/>
            <w:szCs w:val="26"/>
            <w:lang w:eastAsia="ar-SA"/>
          </w:rPr>
          <w:t>0,5 га</w:t>
        </w:r>
      </w:smartTag>
      <w:r w:rsidRPr="007A46B2">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7A46B2">
          <w:rPr>
            <w:rFonts w:ascii="Times New Roman" w:eastAsia="Arial" w:hAnsi="Times New Roman" w:cs="Times New Roman"/>
            <w:sz w:val="26"/>
            <w:szCs w:val="26"/>
            <w:lang w:eastAsia="ar-SA"/>
          </w:rPr>
          <w:t>0,1 га</w:t>
        </w:r>
      </w:smartTag>
      <w:r w:rsidRPr="007A46B2">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7A46B2">
          <w:rPr>
            <w:rFonts w:ascii="Times New Roman" w:eastAsia="Arial" w:hAnsi="Times New Roman" w:cs="Times New Roman"/>
            <w:sz w:val="26"/>
            <w:szCs w:val="26"/>
            <w:lang w:eastAsia="ar-SA"/>
          </w:rPr>
          <w:t>0,2 га</w:t>
        </w:r>
      </w:smartTag>
      <w:r w:rsidRPr="007A46B2">
        <w:rPr>
          <w:rFonts w:ascii="Times New Roman" w:eastAsia="Arial" w:hAnsi="Times New Roman" w:cs="Times New Roman"/>
          <w:sz w:val="26"/>
          <w:szCs w:val="26"/>
          <w:lang w:eastAsia="ar-SA"/>
        </w:rPr>
        <w:t xml:space="preserve"> на объект.</w:t>
      </w:r>
    </w:p>
    <w:p w:rsidR="007A46B2" w:rsidRPr="007A46B2" w:rsidRDefault="007A46B2" w:rsidP="007A46B2">
      <w:pPr>
        <w:widowControl w:val="0"/>
        <w:spacing w:after="0" w:line="240" w:lineRule="auto"/>
        <w:ind w:firstLine="567"/>
        <w:contextualSpacing/>
        <w:jc w:val="both"/>
        <w:rPr>
          <w:rFonts w:ascii="Times New Roman" w:eastAsia="Calibri" w:hAnsi="Times New Roman" w:cs="Times New Roman"/>
          <w:sz w:val="26"/>
          <w:szCs w:val="26"/>
          <w:lang w:eastAsia="en-US"/>
        </w:rPr>
      </w:pPr>
    </w:p>
    <w:p w:rsidR="007A46B2" w:rsidRPr="007A46B2" w:rsidRDefault="007A46B2" w:rsidP="007A46B2">
      <w:pPr>
        <w:spacing w:before="120" w:after="0" w:line="240" w:lineRule="auto"/>
        <w:ind w:firstLine="426"/>
        <w:jc w:val="center"/>
        <w:rPr>
          <w:rFonts w:ascii="Times New Roman" w:eastAsia="Arial" w:hAnsi="Times New Roman" w:cs="Times New Roman"/>
          <w:b/>
          <w:sz w:val="28"/>
          <w:szCs w:val="28"/>
          <w:lang w:eastAsia="ar-SA"/>
        </w:rPr>
      </w:pPr>
      <w:r w:rsidRPr="007A46B2">
        <w:rPr>
          <w:rFonts w:ascii="Times New Roman" w:eastAsia="Calibri" w:hAnsi="Times New Roman" w:cs="Times New Roman"/>
          <w:b/>
          <w:sz w:val="28"/>
          <w:szCs w:val="28"/>
          <w:lang w:eastAsia="en-US"/>
        </w:rPr>
        <w:t>3.4. Расчетные показатели объектов специального назначения</w:t>
      </w:r>
    </w:p>
    <w:p w:rsidR="007A46B2" w:rsidRPr="007A46B2" w:rsidRDefault="007A46B2" w:rsidP="007A46B2">
      <w:pPr>
        <w:spacing w:after="0" w:line="240" w:lineRule="auto"/>
        <w:ind w:firstLine="567"/>
        <w:jc w:val="both"/>
        <w:rPr>
          <w:rFonts w:ascii="Times New Roman" w:eastAsia="Calibri" w:hAnsi="Times New Roman" w:cs="Times New Roman"/>
          <w:sz w:val="26"/>
          <w:szCs w:val="26"/>
          <w:lang w:eastAsia="en-US"/>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7A46B2" w:rsidRPr="007A46B2" w:rsidTr="00F447D3">
        <w:trPr>
          <w:trHeight w:val="778"/>
        </w:trPr>
        <w:tc>
          <w:tcPr>
            <w:tcW w:w="445"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7A46B2" w:rsidRPr="007A46B2" w:rsidTr="00F447D3">
        <w:trPr>
          <w:trHeight w:val="776"/>
        </w:trPr>
        <w:tc>
          <w:tcPr>
            <w:tcW w:w="445"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c>
          <w:tcPr>
            <w:tcW w:w="1814"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Величина</w:t>
            </w:r>
          </w:p>
        </w:tc>
      </w:tr>
      <w:tr w:rsidR="007A46B2" w:rsidRPr="007A46B2" w:rsidTr="00F447D3">
        <w:trPr>
          <w:trHeight w:val="666"/>
        </w:trPr>
        <w:tc>
          <w:tcPr>
            <w:tcW w:w="44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val="en-US" w:eastAsia="en-US"/>
              </w:rPr>
              <w:t>1.</w:t>
            </w:r>
          </w:p>
        </w:tc>
        <w:tc>
          <w:tcPr>
            <w:tcW w:w="3128" w:type="dxa"/>
            <w:shd w:val="clear" w:color="auto" w:fill="auto"/>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га / 1000 чел.</w:t>
            </w:r>
          </w:p>
        </w:tc>
        <w:tc>
          <w:tcPr>
            <w:tcW w:w="1560"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Не нормируется</w:t>
            </w:r>
          </w:p>
        </w:tc>
      </w:tr>
      <w:tr w:rsidR="007A46B2" w:rsidRPr="007A46B2" w:rsidTr="00F447D3">
        <w:trPr>
          <w:trHeight w:val="836"/>
        </w:trPr>
        <w:tc>
          <w:tcPr>
            <w:tcW w:w="44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val="en-US" w:eastAsia="en-US"/>
              </w:rPr>
              <w:t>2.</w:t>
            </w:r>
          </w:p>
        </w:tc>
        <w:tc>
          <w:tcPr>
            <w:tcW w:w="3128" w:type="dxa"/>
            <w:shd w:val="clear" w:color="auto" w:fill="auto"/>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Кладбища </w:t>
            </w:r>
            <w:proofErr w:type="spellStart"/>
            <w:r w:rsidRPr="007A46B2">
              <w:rPr>
                <w:rFonts w:ascii="Times New Roman" w:eastAsia="Calibri" w:hAnsi="Times New Roman" w:cs="Times New Roman"/>
                <w:sz w:val="26"/>
                <w:szCs w:val="26"/>
                <w:lang w:eastAsia="en-US"/>
              </w:rPr>
              <w:t>урновых</w:t>
            </w:r>
            <w:proofErr w:type="spellEnd"/>
            <w:r w:rsidRPr="007A46B2">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га / 1000 чел.</w:t>
            </w:r>
          </w:p>
        </w:tc>
        <w:tc>
          <w:tcPr>
            <w:tcW w:w="1560"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7A46B2">
          <w:rPr>
            <w:rFonts w:ascii="Times New Roman" w:eastAsia="Arial" w:hAnsi="Times New Roman" w:cs="Times New Roman"/>
            <w:sz w:val="26"/>
            <w:szCs w:val="26"/>
            <w:lang w:eastAsia="ar-SA"/>
          </w:rPr>
          <w:t>1 кв. м</w:t>
        </w:r>
      </w:smartTag>
      <w:r w:rsidRPr="007A46B2">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кг или л, кубических метрах.</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3.4.5. Нормы накопления бытовых отходов следует принимать согласно СП 42.13330.2016 (приложение М), с учетом ГОСТ Р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7A46B2" w:rsidRPr="007A46B2" w:rsidTr="00F447D3">
        <w:tc>
          <w:tcPr>
            <w:tcW w:w="6279" w:type="dxa"/>
            <w:vMerge w:val="restart"/>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 xml:space="preserve">Количество бытовых отходов на 1 чел. в год </w:t>
            </w:r>
          </w:p>
        </w:tc>
      </w:tr>
      <w:tr w:rsidR="007A46B2" w:rsidRPr="007A46B2" w:rsidTr="00F447D3">
        <w:tc>
          <w:tcPr>
            <w:tcW w:w="6279" w:type="dxa"/>
            <w:vMerge/>
            <w:shd w:val="clear" w:color="auto" w:fill="auto"/>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кг</w:t>
            </w:r>
          </w:p>
        </w:tc>
        <w:tc>
          <w:tcPr>
            <w:tcW w:w="1632" w:type="dxa"/>
            <w:shd w:val="clear" w:color="auto" w:fill="auto"/>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л</w:t>
            </w:r>
          </w:p>
        </w:tc>
      </w:tr>
      <w:tr w:rsidR="007A46B2" w:rsidRPr="007A46B2" w:rsidTr="00F447D3">
        <w:tc>
          <w:tcPr>
            <w:tcW w:w="6279" w:type="dxa"/>
            <w:shd w:val="clear" w:color="auto" w:fill="auto"/>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Твердые: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225</w:t>
            </w:r>
          </w:p>
        </w:tc>
        <w:tc>
          <w:tcPr>
            <w:tcW w:w="163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1000</w:t>
            </w:r>
          </w:p>
        </w:tc>
      </w:tr>
      <w:tr w:rsidR="007A46B2" w:rsidRPr="007A46B2" w:rsidTr="00F447D3">
        <w:trPr>
          <w:trHeight w:val="404"/>
        </w:trPr>
        <w:tc>
          <w:tcPr>
            <w:tcW w:w="6279" w:type="dxa"/>
            <w:shd w:val="clear" w:color="auto" w:fill="auto"/>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450</w:t>
            </w:r>
          </w:p>
        </w:tc>
        <w:tc>
          <w:tcPr>
            <w:tcW w:w="163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1500</w:t>
            </w:r>
          </w:p>
        </w:tc>
      </w:tr>
      <w:tr w:rsidR="007A46B2" w:rsidRPr="007A46B2" w:rsidTr="00F447D3">
        <w:tc>
          <w:tcPr>
            <w:tcW w:w="6279" w:type="dxa"/>
            <w:shd w:val="clear" w:color="auto" w:fill="auto"/>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Общее количество по населенный пункту с учетом общественных зданий</w:t>
            </w:r>
          </w:p>
        </w:tc>
        <w:tc>
          <w:tcPr>
            <w:tcW w:w="1466"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300</w:t>
            </w:r>
          </w:p>
        </w:tc>
        <w:tc>
          <w:tcPr>
            <w:tcW w:w="163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1500</w:t>
            </w:r>
          </w:p>
        </w:tc>
      </w:tr>
      <w:tr w:rsidR="007A46B2" w:rsidRPr="007A46B2" w:rsidTr="00F447D3">
        <w:trPr>
          <w:trHeight w:val="419"/>
        </w:trPr>
        <w:tc>
          <w:tcPr>
            <w:tcW w:w="6279" w:type="dxa"/>
            <w:shd w:val="clear" w:color="auto" w:fill="auto"/>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w:t>
            </w:r>
          </w:p>
        </w:tc>
        <w:tc>
          <w:tcPr>
            <w:tcW w:w="163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3500</w:t>
            </w: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7A46B2">
        <w:rPr>
          <w:rFonts w:ascii="Times New Roman" w:eastAsia="Arial" w:hAnsi="Times New Roman" w:cs="Times New Roman"/>
          <w:lang w:eastAsia="ar-SA"/>
        </w:rPr>
        <w:t xml:space="preserve"> и </w:t>
      </w:r>
      <w:r w:rsidRPr="007A46B2">
        <w:rPr>
          <w:rFonts w:ascii="Times New Roman" w:eastAsia="Arial" w:hAnsi="Times New Roman" w:cs="Times New Roman"/>
          <w:sz w:val="26"/>
          <w:szCs w:val="26"/>
          <w:lang w:eastAsia="ar-SA"/>
        </w:rPr>
        <w:t>огражденной зелеными насаждениями</w:t>
      </w:r>
      <w:r w:rsidRPr="007A46B2">
        <w:rPr>
          <w:rFonts w:ascii="Times New Roman" w:eastAsia="Arial" w:hAnsi="Times New Roman" w:cs="Times New Roman"/>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7A46B2">
          <w:rPr>
            <w:rFonts w:ascii="Times New Roman" w:eastAsia="Arial" w:hAnsi="Times New Roman" w:cs="Times New Roman"/>
            <w:sz w:val="26"/>
            <w:szCs w:val="26"/>
            <w:lang w:eastAsia="ar-SA"/>
          </w:rPr>
          <w:t>20 м</w:t>
        </w:r>
      </w:smartTag>
      <w:r w:rsidRPr="007A46B2">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7A46B2">
          <w:rPr>
            <w:rFonts w:ascii="Times New Roman" w:eastAsia="Arial" w:hAnsi="Times New Roman" w:cs="Times New Roman"/>
            <w:sz w:val="26"/>
            <w:szCs w:val="26"/>
            <w:lang w:eastAsia="ar-SA"/>
          </w:rPr>
          <w:t>100 м</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7A46B2" w:rsidRPr="007A46B2" w:rsidTr="00F447D3">
        <w:tc>
          <w:tcPr>
            <w:tcW w:w="3573" w:type="dxa"/>
            <w:shd w:val="clear" w:color="auto" w:fill="auto"/>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Значение расчетного показателя</w:t>
            </w:r>
          </w:p>
        </w:tc>
      </w:tr>
      <w:tr w:rsidR="007A46B2" w:rsidRPr="007A46B2" w:rsidTr="00F447D3">
        <w:trPr>
          <w:trHeight w:val="333"/>
        </w:trPr>
        <w:tc>
          <w:tcPr>
            <w:tcW w:w="9923" w:type="dxa"/>
            <w:gridSpan w:val="4"/>
            <w:shd w:val="clear" w:color="auto" w:fill="auto"/>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b/>
                <w:sz w:val="24"/>
                <w:szCs w:val="24"/>
                <w:lang w:eastAsia="en-US"/>
              </w:rPr>
              <w:t>Полигоны бытовых и промышленных отходов, объекты</w:t>
            </w:r>
          </w:p>
        </w:tc>
      </w:tr>
      <w:tr w:rsidR="007A46B2" w:rsidRPr="007A46B2" w:rsidTr="00F447D3">
        <w:trPr>
          <w:trHeight w:val="516"/>
        </w:trPr>
        <w:tc>
          <w:tcPr>
            <w:tcW w:w="3573" w:type="dxa"/>
            <w:vMerge w:val="restart"/>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499"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0,05</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0,04</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0,02</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0,5-1</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2-4</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сливные станции</w:t>
            </w:r>
          </w:p>
        </w:tc>
        <w:tc>
          <w:tcPr>
            <w:tcW w:w="851"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0,02</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0,04</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0,3</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до 40</w:t>
            </w:r>
          </w:p>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свыше 40</w:t>
            </w:r>
          </w:p>
        </w:tc>
        <w:tc>
          <w:tcPr>
            <w:tcW w:w="851"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0,05</w:t>
            </w:r>
          </w:p>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0,05</w:t>
            </w:r>
          </w:p>
        </w:tc>
      </w:tr>
      <w:tr w:rsidR="007A46B2" w:rsidRPr="007A46B2" w:rsidTr="00F447D3">
        <w:tc>
          <w:tcPr>
            <w:tcW w:w="3573" w:type="dxa"/>
            <w:shd w:val="clear" w:color="auto" w:fill="auto"/>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не нормируется</w:t>
            </w:r>
          </w:p>
        </w:tc>
      </w:tr>
      <w:tr w:rsidR="007A46B2" w:rsidRPr="007A46B2" w:rsidTr="00F447D3">
        <w:tc>
          <w:tcPr>
            <w:tcW w:w="9923" w:type="dxa"/>
            <w:gridSpan w:val="4"/>
            <w:shd w:val="clear" w:color="auto" w:fill="auto"/>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b/>
                <w:sz w:val="24"/>
                <w:szCs w:val="24"/>
                <w:lang w:eastAsia="en-US"/>
              </w:rPr>
              <w:t>Скотомогильники (биотермические ямы)</w:t>
            </w:r>
          </w:p>
        </w:tc>
      </w:tr>
      <w:tr w:rsidR="007A46B2" w:rsidRPr="007A46B2" w:rsidTr="00F447D3">
        <w:tc>
          <w:tcPr>
            <w:tcW w:w="3573"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 xml:space="preserve">Размер земельного участка, </w:t>
            </w:r>
            <w:proofErr w:type="spellStart"/>
            <w:r w:rsidRPr="007A46B2">
              <w:rPr>
                <w:rFonts w:ascii="Times New Roman" w:eastAsia="Times New Roman" w:hAnsi="Times New Roman" w:cs="Times New Roman"/>
                <w:sz w:val="24"/>
                <w:szCs w:val="24"/>
                <w:lang w:eastAsia="en-US"/>
              </w:rPr>
              <w:t>кв.м</w:t>
            </w:r>
            <w:proofErr w:type="spellEnd"/>
          </w:p>
        </w:tc>
        <w:tc>
          <w:tcPr>
            <w:tcW w:w="6350" w:type="dxa"/>
            <w:gridSpan w:val="3"/>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не менее 600</w:t>
            </w:r>
          </w:p>
        </w:tc>
      </w:tr>
      <w:tr w:rsidR="007A46B2" w:rsidRPr="007A46B2" w:rsidTr="00F447D3">
        <w:tc>
          <w:tcPr>
            <w:tcW w:w="3573" w:type="dxa"/>
            <w:vMerge w:val="restart"/>
            <w:shd w:val="clear" w:color="auto" w:fill="auto"/>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Минимальные расстояния от скотомогильника (биотермической ямы), м</w:t>
            </w:r>
          </w:p>
        </w:tc>
        <w:tc>
          <w:tcPr>
            <w:tcW w:w="5358"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1000</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300</w:t>
            </w:r>
          </w:p>
        </w:tc>
      </w:tr>
      <w:tr w:rsidR="007A46B2" w:rsidRPr="007A46B2" w:rsidTr="00F447D3">
        <w:tc>
          <w:tcPr>
            <w:tcW w:w="3573" w:type="dxa"/>
            <w:vMerge/>
            <w:shd w:val="clear" w:color="auto" w:fill="auto"/>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200</w:t>
            </w:r>
          </w:p>
        </w:tc>
      </w:tr>
      <w:tr w:rsidR="007A46B2" w:rsidRPr="007A46B2" w:rsidTr="00F447D3">
        <w:tc>
          <w:tcPr>
            <w:tcW w:w="3573" w:type="dxa"/>
            <w:shd w:val="clear" w:color="auto" w:fill="auto"/>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 xml:space="preserve">Расчетный показатель максимально допустимого </w:t>
            </w:r>
            <w:r w:rsidRPr="007A46B2">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lastRenderedPageBreak/>
              <w:t>не нормируется</w:t>
            </w:r>
          </w:p>
        </w:tc>
      </w:tr>
      <w:tr w:rsidR="007A46B2" w:rsidRPr="007A46B2" w:rsidTr="00F447D3">
        <w:tc>
          <w:tcPr>
            <w:tcW w:w="9923" w:type="dxa"/>
            <w:gridSpan w:val="4"/>
            <w:shd w:val="clear" w:color="auto" w:fill="auto"/>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A46B2">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7A46B2" w:rsidRPr="007A46B2" w:rsidTr="00F447D3">
        <w:tc>
          <w:tcPr>
            <w:tcW w:w="3573" w:type="dxa"/>
            <w:shd w:val="clear" w:color="auto" w:fill="auto"/>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Минимальные расстояния, м</w:t>
            </w:r>
          </w:p>
        </w:tc>
        <w:tc>
          <w:tcPr>
            <w:tcW w:w="5358" w:type="dxa"/>
            <w:shd w:val="clear" w:color="auto" w:fill="auto"/>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1000</w:t>
            </w:r>
          </w:p>
        </w:tc>
      </w:tr>
      <w:tr w:rsidR="007A46B2" w:rsidRPr="007A46B2" w:rsidTr="00F447D3">
        <w:tc>
          <w:tcPr>
            <w:tcW w:w="3573" w:type="dxa"/>
            <w:shd w:val="clear" w:color="auto" w:fill="auto"/>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7A46B2" w:rsidRPr="007A46B2" w:rsidRDefault="007A46B2" w:rsidP="007A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A46B2">
              <w:rPr>
                <w:rFonts w:ascii="Times New Roman" w:eastAsia="Times New Roman" w:hAnsi="Times New Roman" w:cs="Times New Roman"/>
                <w:sz w:val="24"/>
                <w:szCs w:val="24"/>
                <w:lang w:eastAsia="en-US"/>
              </w:rPr>
              <w:t>не нормируется</w:t>
            </w:r>
          </w:p>
        </w:tc>
      </w:tr>
    </w:tbl>
    <w:p w:rsidR="007A46B2" w:rsidRPr="007A46B2" w:rsidRDefault="007A46B2" w:rsidP="007A46B2">
      <w:pPr>
        <w:spacing w:after="0" w:line="240" w:lineRule="auto"/>
        <w:ind w:firstLine="567"/>
        <w:contextualSpacing/>
        <w:jc w:val="both"/>
        <w:rPr>
          <w:rFonts w:ascii="Times New Roman" w:eastAsia="Calibri" w:hAnsi="Times New Roman" w:cs="Times New Roman"/>
          <w:szCs w:val="28"/>
          <w:highlight w:val="yellow"/>
          <w:lang w:eastAsia="en-US"/>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7A46B2" w:rsidRPr="007A46B2" w:rsidRDefault="007A46B2" w:rsidP="007A46B2">
      <w:pPr>
        <w:spacing w:after="0" w:line="240" w:lineRule="auto"/>
        <w:ind w:firstLine="567"/>
        <w:jc w:val="both"/>
        <w:rPr>
          <w:rFonts w:ascii="Times New Roman" w:eastAsia="Calibri" w:hAnsi="Times New Roman" w:cs="Times New Roman"/>
          <w:sz w:val="26"/>
          <w:szCs w:val="26"/>
          <w:lang w:eastAsia="en-US"/>
        </w:rPr>
      </w:pPr>
    </w:p>
    <w:p w:rsidR="007A46B2" w:rsidRPr="007A46B2" w:rsidRDefault="007A46B2" w:rsidP="007A46B2">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7A46B2">
        <w:rPr>
          <w:rFonts w:ascii="Cambria" w:eastAsia="Times New Roman" w:hAnsi="Cambria" w:cs="Times New Roman"/>
          <w:bCs/>
          <w:color w:val="365F91"/>
          <w:sz w:val="28"/>
          <w:szCs w:val="28"/>
          <w:highlight w:val="yellow"/>
          <w:lang w:eastAsia="en-US"/>
        </w:rPr>
        <w:br w:type="page"/>
      </w:r>
      <w:r w:rsidRPr="007A46B2">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приведен в Приложении Б.</w:t>
      </w:r>
    </w:p>
    <w:p w:rsidR="007A46B2" w:rsidRPr="007A46B2" w:rsidRDefault="007A46B2" w:rsidP="007A46B2">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spacing w:after="0" w:line="240" w:lineRule="auto"/>
        <w:ind w:firstLine="567"/>
        <w:jc w:val="center"/>
        <w:rPr>
          <w:rFonts w:ascii="Times New Roman" w:eastAsia="Calibri" w:hAnsi="Times New Roman" w:cs="Times New Roman"/>
          <w:b/>
          <w:sz w:val="28"/>
          <w:szCs w:val="28"/>
          <w:lang w:eastAsia="en-US"/>
        </w:rPr>
      </w:pPr>
      <w:r w:rsidRPr="007A46B2">
        <w:rPr>
          <w:rFonts w:ascii="Times New Roman" w:eastAsia="Arial" w:hAnsi="Times New Roman" w:cs="Times New Roman"/>
          <w:b/>
          <w:sz w:val="28"/>
          <w:szCs w:val="28"/>
          <w:lang w:eastAsia="ar-SA"/>
        </w:rPr>
        <w:t xml:space="preserve">4.1. </w:t>
      </w:r>
      <w:r w:rsidRPr="007A46B2">
        <w:rPr>
          <w:rFonts w:ascii="Times New Roman" w:eastAsia="Calibri" w:hAnsi="Times New Roman" w:cs="Times New Roman"/>
          <w:b/>
          <w:sz w:val="28"/>
          <w:szCs w:val="28"/>
          <w:lang w:eastAsia="en-US"/>
        </w:rPr>
        <w:t>Обоснование расчетных показателей объектов</w:t>
      </w:r>
      <w:r w:rsidRPr="007A46B2">
        <w:rPr>
          <w:rFonts w:ascii="Times New Roman" w:eastAsia="Arial" w:hAnsi="Times New Roman" w:cs="Times New Roman"/>
          <w:b/>
          <w:sz w:val="28"/>
          <w:szCs w:val="28"/>
          <w:lang w:eastAsia="ar-SA"/>
        </w:rPr>
        <w:t xml:space="preserve"> </w:t>
      </w:r>
      <w:r w:rsidRPr="007A46B2">
        <w:rPr>
          <w:rFonts w:ascii="Times New Roman" w:eastAsia="Calibri" w:hAnsi="Times New Roman" w:cs="Times New Roman"/>
          <w:b/>
          <w:sz w:val="28"/>
          <w:szCs w:val="28"/>
          <w:lang w:eastAsia="en-US"/>
        </w:rPr>
        <w:t>в сфере культурно-бытового обслуживания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 xml:space="preserve">. на место, свыше 100 мест – 35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7A46B2">
        <w:rPr>
          <w:rFonts w:ascii="Times New Roman" w:eastAsia="Arial" w:hAnsi="Times New Roman" w:cs="Times New Roman"/>
          <w:sz w:val="26"/>
          <w:szCs w:val="26"/>
          <w:lang w:eastAsia="ar-SA"/>
        </w:rPr>
        <w:t>кв.м</w:t>
      </w:r>
      <w:proofErr w:type="spellEnd"/>
      <w:r w:rsidRPr="007A46B2">
        <w:rPr>
          <w:rFonts w:ascii="Times New Roman" w:eastAsia="Arial" w:hAnsi="Times New Roman" w:cs="Times New Roman"/>
          <w:sz w:val="26"/>
          <w:szCs w:val="26"/>
          <w:lang w:eastAsia="ar-SA"/>
        </w:rPr>
        <w:t>. на место. Размеры земельных участков могут быть уменьшены: на 25% - в условиях реконструкции; на 15% - при размещении на рельефе с уклоном более 20%.</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7A46B2" w:rsidRPr="007A46B2" w:rsidTr="00F447D3">
        <w:trPr>
          <w:trHeight w:val="752"/>
        </w:trPr>
        <w:tc>
          <w:tcPr>
            <w:tcW w:w="2268" w:type="dxa"/>
            <w:shd w:val="clear" w:color="auto" w:fill="auto"/>
            <w:vAlign w:val="center"/>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46B2">
              <w:rPr>
                <w:rFonts w:ascii="Times New Roman" w:eastAsia="Times New Roman" w:hAnsi="Times New Roman" w:cs="Times New Roman"/>
                <w:sz w:val="26"/>
                <w:szCs w:val="26"/>
              </w:rPr>
              <w:br w:type="page"/>
            </w:r>
            <w:r w:rsidRPr="007A46B2">
              <w:rPr>
                <w:rFonts w:ascii="Times New Roman" w:eastAsia="Times New Roman" w:hAnsi="Times New Roman" w:cs="Times New Roman"/>
                <w:sz w:val="26"/>
                <w:szCs w:val="26"/>
              </w:rPr>
              <w:br w:type="page"/>
            </w:r>
            <w:r w:rsidRPr="007A46B2">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Примечания</w:t>
            </w:r>
          </w:p>
        </w:tc>
      </w:tr>
      <w:tr w:rsidR="007A46B2" w:rsidRPr="007A46B2" w:rsidTr="00F447D3">
        <w:tc>
          <w:tcPr>
            <w:tcW w:w="2268" w:type="dxa"/>
            <w:shd w:val="clear" w:color="auto" w:fill="auto"/>
          </w:tcPr>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При вместимости:</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до 400 мест - 50 </w:t>
            </w:r>
            <w:proofErr w:type="spellStart"/>
            <w:r w:rsidRPr="007A46B2">
              <w:rPr>
                <w:rFonts w:ascii="Times New Roman" w:eastAsia="Times New Roman" w:hAnsi="Times New Roman" w:cs="Times New Roman"/>
                <w:sz w:val="26"/>
                <w:szCs w:val="26"/>
              </w:rPr>
              <w:t>кв.м</w:t>
            </w:r>
            <w:proofErr w:type="spellEnd"/>
            <w:r w:rsidRPr="007A46B2">
              <w:rPr>
                <w:rFonts w:ascii="Times New Roman" w:eastAsia="Times New Roman" w:hAnsi="Times New Roman" w:cs="Times New Roman"/>
                <w:sz w:val="26"/>
                <w:szCs w:val="26"/>
              </w:rPr>
              <w:t>. на 1 учащегося</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свыше 400 до 500 мест - 60</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свыше 500 до 600  - 50 </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свыше 600 до 800 - 40 </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свыше 800 до 1100 - 33 </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свыше 1100 до 1500 - 21</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свыше 1500 - 16 </w:t>
            </w:r>
          </w:p>
        </w:tc>
        <w:tc>
          <w:tcPr>
            <w:tcW w:w="4110" w:type="dxa"/>
            <w:shd w:val="clear" w:color="auto" w:fill="auto"/>
          </w:tcPr>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7A46B2" w:rsidRPr="007A46B2" w:rsidTr="00F447D3">
        <w:tc>
          <w:tcPr>
            <w:tcW w:w="2268" w:type="dxa"/>
            <w:shd w:val="clear" w:color="auto" w:fill="auto"/>
          </w:tcPr>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7A46B2">
                <w:rPr>
                  <w:rFonts w:ascii="Times New Roman" w:eastAsia="Times New Roman" w:hAnsi="Times New Roman" w:cs="Times New Roman"/>
                  <w:sz w:val="26"/>
                  <w:szCs w:val="26"/>
                </w:rPr>
                <w:t>2 га</w:t>
              </w:r>
            </w:smartTag>
            <w:r w:rsidRPr="007A46B2">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7A46B2">
                <w:rPr>
                  <w:rFonts w:ascii="Times New Roman" w:eastAsia="Times New Roman" w:hAnsi="Times New Roman" w:cs="Times New Roman"/>
                  <w:sz w:val="26"/>
                  <w:szCs w:val="26"/>
                </w:rPr>
                <w:t>3 га</w:t>
              </w:r>
            </w:smartTag>
          </w:p>
        </w:tc>
        <w:tc>
          <w:tcPr>
            <w:tcW w:w="4110" w:type="dxa"/>
            <w:shd w:val="clear" w:color="auto" w:fill="auto"/>
          </w:tcPr>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p>
        </w:tc>
      </w:tr>
      <w:tr w:rsidR="007A46B2" w:rsidRPr="007A46B2" w:rsidTr="00F447D3">
        <w:tc>
          <w:tcPr>
            <w:tcW w:w="2268" w:type="dxa"/>
            <w:shd w:val="clear" w:color="auto" w:fill="auto"/>
          </w:tcPr>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При вместимости:</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свыше 200 до 300 мест - 70 </w:t>
            </w:r>
            <w:proofErr w:type="spellStart"/>
            <w:r w:rsidRPr="007A46B2">
              <w:rPr>
                <w:rFonts w:ascii="Times New Roman" w:eastAsia="Times New Roman" w:hAnsi="Times New Roman" w:cs="Times New Roman"/>
                <w:sz w:val="26"/>
                <w:szCs w:val="26"/>
              </w:rPr>
              <w:t>кв.м</w:t>
            </w:r>
            <w:proofErr w:type="spellEnd"/>
            <w:r w:rsidRPr="007A46B2">
              <w:rPr>
                <w:rFonts w:ascii="Times New Roman" w:eastAsia="Times New Roman" w:hAnsi="Times New Roman" w:cs="Times New Roman"/>
                <w:sz w:val="26"/>
                <w:szCs w:val="26"/>
              </w:rPr>
              <w:t>. на 1 учащегося</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свыше 300 до 500 - 65 </w:t>
            </w:r>
          </w:p>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свыше 500 более 45 </w:t>
            </w:r>
          </w:p>
        </w:tc>
        <w:tc>
          <w:tcPr>
            <w:tcW w:w="4110" w:type="dxa"/>
            <w:shd w:val="clear" w:color="auto" w:fill="auto"/>
          </w:tcPr>
          <w:p w:rsidR="007A46B2" w:rsidRPr="007A46B2" w:rsidRDefault="007A46B2" w:rsidP="007A46B2">
            <w:pPr>
              <w:autoSpaceDE w:val="0"/>
              <w:autoSpaceDN w:val="0"/>
              <w:adjustRightInd w:val="0"/>
              <w:spacing w:after="0" w:line="240" w:lineRule="auto"/>
              <w:jc w:val="both"/>
              <w:rPr>
                <w:rFonts w:ascii="Times New Roman" w:eastAsia="Times New Roman" w:hAnsi="Times New Roman" w:cs="Times New Roman"/>
                <w:sz w:val="26"/>
                <w:szCs w:val="26"/>
              </w:rPr>
            </w:pPr>
            <w:r w:rsidRPr="007A46B2">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7A46B2">
                <w:rPr>
                  <w:rFonts w:ascii="Times New Roman" w:eastAsia="Times New Roman" w:hAnsi="Times New Roman" w:cs="Times New Roman"/>
                  <w:sz w:val="26"/>
                  <w:szCs w:val="26"/>
                </w:rPr>
                <w:t>0,2 га</w:t>
              </w:r>
            </w:smartTag>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Обоснование расчетных показателей объектов культуры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4.1.5. Расчетные показатели объектов культуры помимо требований СП 42.13330.2016 учитывают уровень расчетных показателей, установленных в М</w:t>
      </w:r>
      <w:hyperlink r:id="rId17" w:history="1">
        <w:r w:rsidRPr="007A46B2">
          <w:rPr>
            <w:rFonts w:ascii="Times New Roman" w:eastAsia="Arial" w:hAnsi="Times New Roman" w:cs="Times New Roman"/>
            <w:sz w:val="26"/>
            <w:szCs w:val="26"/>
            <w:lang w:eastAsia="ar-SA"/>
          </w:rPr>
          <w:t>етодике определения нормативной потребности субъектов Российской Федерации в объектах социальной инфраструктуры</w:t>
        </w:r>
      </w:hyperlink>
      <w:r w:rsidRPr="007A46B2">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7A46B2" w:rsidRPr="007A46B2" w:rsidTr="00F447D3">
        <w:tc>
          <w:tcPr>
            <w:tcW w:w="2093" w:type="dxa"/>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Наименование</w:t>
            </w:r>
          </w:p>
        </w:tc>
        <w:tc>
          <w:tcPr>
            <w:tcW w:w="1417" w:type="dxa"/>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Единица измерения</w:t>
            </w:r>
          </w:p>
        </w:tc>
        <w:tc>
          <w:tcPr>
            <w:tcW w:w="2552" w:type="dxa"/>
            <w:vAlign w:val="center"/>
          </w:tcPr>
          <w:p w:rsidR="007A46B2" w:rsidRPr="007A46B2" w:rsidRDefault="007A46B2" w:rsidP="007A46B2">
            <w:pPr>
              <w:spacing w:after="0" w:line="240" w:lineRule="auto"/>
              <w:jc w:val="center"/>
              <w:rPr>
                <w:rFonts w:ascii="Times New Roman" w:eastAsia="Calibri" w:hAnsi="Times New Roman" w:cs="Times New Roman"/>
                <w:sz w:val="24"/>
                <w:szCs w:val="24"/>
                <w:lang w:eastAsia="en-US"/>
              </w:rPr>
            </w:pPr>
            <w:r w:rsidRPr="007A46B2">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7A46B2" w:rsidRPr="007A46B2" w:rsidRDefault="007A46B2" w:rsidP="007A46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Размеры земельных участков</w:t>
            </w:r>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Магазин</w:t>
            </w:r>
          </w:p>
        </w:tc>
        <w:tc>
          <w:tcPr>
            <w:tcW w:w="1417"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кв. м торговой площади</w:t>
            </w:r>
          </w:p>
        </w:tc>
        <w:tc>
          <w:tcPr>
            <w:tcW w:w="2552"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300 на 1 тыс. чел.</w:t>
            </w:r>
          </w:p>
        </w:tc>
        <w:tc>
          <w:tcPr>
            <w:tcW w:w="1984" w:type="dxa"/>
            <w:vMerge w:val="restart"/>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Размер земельного участка, га/объект</w:t>
            </w:r>
          </w:p>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0,1-0,2</w:t>
            </w:r>
          </w:p>
        </w:tc>
      </w:tr>
      <w:tr w:rsidR="007A46B2" w:rsidRPr="007A46B2" w:rsidTr="00F447D3">
        <w:tc>
          <w:tcPr>
            <w:tcW w:w="6062" w:type="dxa"/>
            <w:gridSpan w:val="3"/>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в том числе:</w:t>
            </w:r>
          </w:p>
        </w:tc>
        <w:tc>
          <w:tcPr>
            <w:tcW w:w="1984" w:type="dxa"/>
            <w:vMerge/>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продовольственных товаров</w:t>
            </w:r>
          </w:p>
        </w:tc>
        <w:tc>
          <w:tcPr>
            <w:tcW w:w="1417"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кв. м торговой площади</w:t>
            </w:r>
          </w:p>
        </w:tc>
        <w:tc>
          <w:tcPr>
            <w:tcW w:w="255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100 на 1 тыс. чел.</w:t>
            </w:r>
          </w:p>
        </w:tc>
        <w:tc>
          <w:tcPr>
            <w:tcW w:w="1984" w:type="dxa"/>
            <w:vMerge/>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непродовольств</w:t>
            </w:r>
            <w:r w:rsidRPr="007A46B2">
              <w:rPr>
                <w:rFonts w:ascii="Times New Roman" w:eastAsia="Calibri" w:hAnsi="Times New Roman" w:cs="Times New Roman"/>
                <w:sz w:val="26"/>
                <w:szCs w:val="26"/>
                <w:lang w:eastAsia="en-US"/>
              </w:rPr>
              <w:lastRenderedPageBreak/>
              <w:t>енных товаров</w:t>
            </w:r>
          </w:p>
        </w:tc>
        <w:tc>
          <w:tcPr>
            <w:tcW w:w="141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lastRenderedPageBreak/>
              <w:t xml:space="preserve">кв. м </w:t>
            </w:r>
            <w:r w:rsidRPr="007A46B2">
              <w:rPr>
                <w:rFonts w:ascii="Times New Roman" w:eastAsia="Calibri" w:hAnsi="Times New Roman" w:cs="Times New Roman"/>
                <w:sz w:val="26"/>
                <w:szCs w:val="26"/>
                <w:lang w:eastAsia="en-US"/>
              </w:rPr>
              <w:lastRenderedPageBreak/>
              <w:t>торговой площади</w:t>
            </w:r>
          </w:p>
        </w:tc>
        <w:tc>
          <w:tcPr>
            <w:tcW w:w="255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место</w:t>
            </w:r>
          </w:p>
        </w:tc>
        <w:tc>
          <w:tcPr>
            <w:tcW w:w="255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7A46B2" w:rsidRPr="007A46B2" w:rsidRDefault="007A46B2" w:rsidP="007A46B2">
            <w:pPr>
              <w:spacing w:after="0" w:line="240" w:lineRule="auto"/>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мощность, мест</w:t>
            </w:r>
          </w:p>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до 50</w:t>
            </w:r>
          </w:p>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от 50-150</w:t>
            </w:r>
          </w:p>
        </w:tc>
        <w:tc>
          <w:tcPr>
            <w:tcW w:w="1701" w:type="dxa"/>
            <w:vAlign w:val="center"/>
          </w:tcPr>
          <w:p w:rsidR="007A46B2" w:rsidRPr="007A46B2" w:rsidRDefault="007A46B2" w:rsidP="007A46B2">
            <w:pPr>
              <w:spacing w:after="0" w:line="240" w:lineRule="auto"/>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размер участка, га/100 мест</w:t>
            </w:r>
          </w:p>
          <w:p w:rsidR="007A46B2" w:rsidRPr="007A46B2" w:rsidRDefault="007A46B2" w:rsidP="007A46B2">
            <w:pPr>
              <w:spacing w:after="0" w:line="240" w:lineRule="auto"/>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0,2-0,25</w:t>
            </w:r>
          </w:p>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0,2-0,15</w:t>
            </w:r>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рабочее место</w:t>
            </w:r>
          </w:p>
        </w:tc>
        <w:tc>
          <w:tcPr>
            <w:tcW w:w="2552" w:type="dxa"/>
            <w:vAlign w:val="center"/>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населенные пункты:</w:t>
            </w:r>
          </w:p>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7A46B2">
                  <w:rPr>
                    <w:rFonts w:ascii="Times New Roman" w:eastAsia="Calibri" w:hAnsi="Times New Roman" w:cs="Times New Roman"/>
                    <w:sz w:val="26"/>
                    <w:szCs w:val="26"/>
                    <w:lang w:eastAsia="en-US"/>
                  </w:rPr>
                  <w:t>0,2 га</w:t>
                </w:r>
              </w:smartTag>
              <w:r w:rsidRPr="007A46B2">
                <w:rPr>
                  <w:rFonts w:ascii="Times New Roman" w:eastAsia="Calibri" w:hAnsi="Times New Roman" w:cs="Times New Roman"/>
                  <w:sz w:val="26"/>
                  <w:szCs w:val="26"/>
                  <w:lang w:eastAsia="en-US"/>
                </w:rPr>
                <w:t>.</w:t>
              </w:r>
            </w:smartTag>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Прачечные</w:t>
            </w:r>
          </w:p>
        </w:tc>
        <w:tc>
          <w:tcPr>
            <w:tcW w:w="141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кг белья в смену</w:t>
            </w:r>
          </w:p>
        </w:tc>
        <w:tc>
          <w:tcPr>
            <w:tcW w:w="255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7A46B2">
                <w:rPr>
                  <w:rFonts w:ascii="Times New Roman" w:eastAsia="Calibri" w:hAnsi="Times New Roman" w:cs="Times New Roman"/>
                  <w:sz w:val="26"/>
                  <w:szCs w:val="26"/>
                  <w:lang w:eastAsia="en-US"/>
                </w:rPr>
                <w:t>0,2 га</w:t>
              </w:r>
            </w:smartTag>
            <w:r w:rsidRPr="007A46B2">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7A46B2">
                <w:rPr>
                  <w:rFonts w:ascii="Times New Roman" w:eastAsia="Calibri" w:hAnsi="Times New Roman" w:cs="Times New Roman"/>
                  <w:sz w:val="26"/>
                  <w:szCs w:val="26"/>
                  <w:lang w:eastAsia="en-US"/>
                </w:rPr>
                <w:t>1,0 га</w:t>
              </w:r>
            </w:smartTag>
            <w:r w:rsidRPr="007A46B2">
              <w:rPr>
                <w:rFonts w:ascii="Times New Roman" w:eastAsia="Calibri" w:hAnsi="Times New Roman" w:cs="Times New Roman"/>
                <w:sz w:val="26"/>
                <w:szCs w:val="26"/>
                <w:lang w:eastAsia="en-US"/>
              </w:rPr>
              <w:t xml:space="preserve"> объект</w:t>
            </w:r>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Химчистки</w:t>
            </w:r>
          </w:p>
        </w:tc>
        <w:tc>
          <w:tcPr>
            <w:tcW w:w="141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кг вещей в смену</w:t>
            </w:r>
          </w:p>
        </w:tc>
        <w:tc>
          <w:tcPr>
            <w:tcW w:w="2552" w:type="dxa"/>
            <w:vAlign w:val="center"/>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населенные пункты:</w:t>
            </w:r>
          </w:p>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7A46B2">
                <w:rPr>
                  <w:rFonts w:ascii="Times New Roman" w:eastAsia="Calibri" w:hAnsi="Times New Roman" w:cs="Times New Roman"/>
                  <w:sz w:val="26"/>
                  <w:szCs w:val="26"/>
                  <w:lang w:eastAsia="en-US"/>
                </w:rPr>
                <w:t>0,2 га</w:t>
              </w:r>
            </w:smartTag>
            <w:r w:rsidRPr="007A46B2">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7A46B2">
                <w:rPr>
                  <w:rFonts w:ascii="Times New Roman" w:eastAsia="Calibri" w:hAnsi="Times New Roman" w:cs="Times New Roman"/>
                  <w:sz w:val="26"/>
                  <w:szCs w:val="26"/>
                  <w:lang w:eastAsia="en-US"/>
                </w:rPr>
                <w:t>1,0 га</w:t>
              </w:r>
            </w:smartTag>
            <w:r w:rsidRPr="007A46B2">
              <w:rPr>
                <w:rFonts w:ascii="Times New Roman" w:eastAsia="Calibri" w:hAnsi="Times New Roman" w:cs="Times New Roman"/>
                <w:sz w:val="26"/>
                <w:szCs w:val="26"/>
                <w:lang w:eastAsia="en-US"/>
              </w:rPr>
              <w:t xml:space="preserve"> на объект</w:t>
            </w:r>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Баня, сауна</w:t>
            </w:r>
          </w:p>
        </w:tc>
        <w:tc>
          <w:tcPr>
            <w:tcW w:w="141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место</w:t>
            </w:r>
          </w:p>
        </w:tc>
        <w:tc>
          <w:tcPr>
            <w:tcW w:w="255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7A46B2">
                <w:rPr>
                  <w:rFonts w:ascii="Times New Roman" w:eastAsia="Calibri" w:hAnsi="Times New Roman" w:cs="Times New Roman"/>
                  <w:sz w:val="26"/>
                  <w:szCs w:val="26"/>
                  <w:lang w:eastAsia="en-US"/>
                </w:rPr>
                <w:t>0,4 га</w:t>
              </w:r>
            </w:smartTag>
            <w:r w:rsidRPr="007A46B2">
              <w:rPr>
                <w:rFonts w:ascii="Times New Roman" w:eastAsia="Calibri" w:hAnsi="Times New Roman" w:cs="Times New Roman"/>
                <w:sz w:val="26"/>
                <w:szCs w:val="26"/>
                <w:lang w:eastAsia="en-US"/>
              </w:rPr>
              <w:t xml:space="preserve"> на объект</w:t>
            </w:r>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Гостиница</w:t>
            </w:r>
          </w:p>
        </w:tc>
        <w:tc>
          <w:tcPr>
            <w:tcW w:w="141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место</w:t>
            </w:r>
          </w:p>
        </w:tc>
        <w:tc>
          <w:tcPr>
            <w:tcW w:w="255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val="en-US" w:eastAsia="en-US"/>
              </w:rPr>
              <w:t>6</w:t>
            </w:r>
            <w:r w:rsidRPr="007A46B2">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При числе мест (м2 на 1 место): </w:t>
            </w:r>
          </w:p>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от 25до 100 - 55</w:t>
            </w:r>
          </w:p>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св. 100 до 500 - 30</w:t>
            </w:r>
          </w:p>
        </w:tc>
      </w:tr>
      <w:tr w:rsidR="007A46B2" w:rsidRPr="007A46B2" w:rsidTr="00F447D3">
        <w:tc>
          <w:tcPr>
            <w:tcW w:w="2093"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Отделение или филиал банка</w:t>
            </w:r>
          </w:p>
        </w:tc>
        <w:tc>
          <w:tcPr>
            <w:tcW w:w="1417" w:type="dxa"/>
            <w:vAlign w:val="center"/>
          </w:tcPr>
          <w:p w:rsidR="007A46B2" w:rsidRPr="007A46B2" w:rsidRDefault="007A46B2" w:rsidP="007A46B2">
            <w:pPr>
              <w:spacing w:after="0" w:line="240" w:lineRule="auto"/>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операционное место</w:t>
            </w:r>
          </w:p>
        </w:tc>
        <w:tc>
          <w:tcPr>
            <w:tcW w:w="2552" w:type="dxa"/>
            <w:vAlign w:val="center"/>
          </w:tcPr>
          <w:p w:rsidR="007A46B2" w:rsidRPr="007A46B2" w:rsidRDefault="007A46B2" w:rsidP="007A46B2">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населенные пункты:</w:t>
            </w:r>
          </w:p>
          <w:p w:rsidR="007A46B2" w:rsidRPr="007A46B2" w:rsidRDefault="007A46B2" w:rsidP="007A46B2">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7A46B2">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7A46B2">
                <w:rPr>
                  <w:rFonts w:ascii="Times New Roman" w:eastAsia="Calibri" w:hAnsi="Times New Roman" w:cs="Times New Roman"/>
                  <w:sz w:val="26"/>
                  <w:szCs w:val="26"/>
                  <w:lang w:eastAsia="en-US"/>
                </w:rPr>
                <w:t>0,05 га</w:t>
              </w:r>
            </w:smartTag>
            <w:r w:rsidRPr="007A46B2">
              <w:rPr>
                <w:rFonts w:ascii="Times New Roman" w:eastAsia="Calibri" w:hAnsi="Times New Roman" w:cs="Times New Roman"/>
                <w:sz w:val="26"/>
                <w:szCs w:val="26"/>
                <w:lang w:eastAsia="en-US"/>
              </w:rPr>
              <w:t xml:space="preserve"> – при 3-операционных местах.</w:t>
            </w:r>
          </w:p>
        </w:tc>
      </w:tr>
    </w:tbl>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w:t>
      </w:r>
      <w:r w:rsidRPr="007A46B2">
        <w:rPr>
          <w:rFonts w:ascii="Times New Roman" w:eastAsia="Arial" w:hAnsi="Times New Roman" w:cs="Times New Roman"/>
          <w:sz w:val="26"/>
          <w:szCs w:val="26"/>
          <w:lang w:eastAsia="ar-SA"/>
        </w:rPr>
        <w:lastRenderedPageBreak/>
        <w:t>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4.2.2. Перечень основных </w:t>
      </w:r>
      <w:proofErr w:type="spellStart"/>
      <w:r w:rsidRPr="007A46B2">
        <w:rPr>
          <w:rFonts w:ascii="Times New Roman" w:eastAsia="Arial" w:hAnsi="Times New Roman" w:cs="Times New Roman"/>
          <w:sz w:val="26"/>
          <w:szCs w:val="26"/>
          <w:lang w:eastAsia="ar-SA"/>
        </w:rPr>
        <w:t>электроприемников</w:t>
      </w:r>
      <w:proofErr w:type="spellEnd"/>
      <w:r w:rsidRPr="007A46B2">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7A46B2" w:rsidRPr="007A46B2" w:rsidTr="00F447D3">
        <w:trPr>
          <w:trHeight w:val="662"/>
        </w:trPr>
        <w:tc>
          <w:tcPr>
            <w:tcW w:w="316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color w:val="404040"/>
                <w:sz w:val="24"/>
                <w:szCs w:val="24"/>
                <w:lang w:eastAsia="en-US"/>
              </w:rPr>
            </w:pPr>
            <w:r w:rsidRPr="007A46B2">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color w:val="404040"/>
                <w:sz w:val="24"/>
                <w:szCs w:val="24"/>
                <w:lang w:eastAsia="en-US"/>
              </w:rPr>
            </w:pPr>
            <w:r w:rsidRPr="007A46B2">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color w:val="404040"/>
                <w:sz w:val="24"/>
                <w:szCs w:val="24"/>
                <w:lang w:eastAsia="en-US"/>
              </w:rPr>
            </w:pPr>
            <w:r w:rsidRPr="007A46B2">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7A46B2" w:rsidRPr="007A46B2" w:rsidRDefault="007A46B2" w:rsidP="007A46B2">
            <w:pPr>
              <w:spacing w:after="0" w:line="240" w:lineRule="auto"/>
              <w:jc w:val="center"/>
              <w:rPr>
                <w:rFonts w:ascii="Times New Roman" w:eastAsia="Calibri" w:hAnsi="Times New Roman" w:cs="Times New Roman"/>
                <w:color w:val="404040"/>
                <w:sz w:val="24"/>
                <w:szCs w:val="24"/>
                <w:lang w:eastAsia="en-US"/>
              </w:rPr>
            </w:pPr>
            <w:r w:rsidRPr="007A46B2">
              <w:rPr>
                <w:rFonts w:ascii="Times New Roman" w:eastAsia="Calibri" w:hAnsi="Times New Roman" w:cs="Times New Roman"/>
                <w:color w:val="404040"/>
                <w:sz w:val="24"/>
                <w:szCs w:val="24"/>
                <w:lang w:eastAsia="en-US"/>
              </w:rPr>
              <w:t>Обоснование</w:t>
            </w:r>
          </w:p>
        </w:tc>
      </w:tr>
      <w:tr w:rsidR="007A46B2" w:rsidRPr="007A46B2" w:rsidTr="00F447D3">
        <w:trPr>
          <w:trHeight w:val="1202"/>
        </w:trPr>
        <w:tc>
          <w:tcPr>
            <w:tcW w:w="316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л/</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xml:space="preserve"> на 1 жителя</w:t>
            </w:r>
          </w:p>
        </w:tc>
        <w:tc>
          <w:tcPr>
            <w:tcW w:w="162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210*</w:t>
            </w:r>
          </w:p>
        </w:tc>
        <w:tc>
          <w:tcPr>
            <w:tcW w:w="333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СП 31.13330.2021</w:t>
            </w:r>
          </w:p>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«СНиП 2.04.02-84</w:t>
            </w:r>
          </w:p>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Водоснабжение. Наружные сети и сооружения.»</w:t>
            </w:r>
          </w:p>
        </w:tc>
      </w:tr>
      <w:tr w:rsidR="007A46B2" w:rsidRPr="007A46B2" w:rsidTr="00F447D3">
        <w:tc>
          <w:tcPr>
            <w:tcW w:w="316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л/</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xml:space="preserve"> на 1 жителя</w:t>
            </w:r>
          </w:p>
        </w:tc>
        <w:tc>
          <w:tcPr>
            <w:tcW w:w="162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250*</w:t>
            </w:r>
          </w:p>
        </w:tc>
        <w:tc>
          <w:tcPr>
            <w:tcW w:w="333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СП 31.13330.2021</w:t>
            </w:r>
          </w:p>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СП 30.13330.2020</w:t>
            </w:r>
          </w:p>
        </w:tc>
      </w:tr>
      <w:tr w:rsidR="007A46B2" w:rsidRPr="007A46B2" w:rsidTr="00F447D3">
        <w:tc>
          <w:tcPr>
            <w:tcW w:w="316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л/</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xml:space="preserve"> на 1 жителя</w:t>
            </w:r>
          </w:p>
        </w:tc>
        <w:tc>
          <w:tcPr>
            <w:tcW w:w="162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210*</w:t>
            </w:r>
          </w:p>
        </w:tc>
        <w:tc>
          <w:tcPr>
            <w:tcW w:w="333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СП 31.13330.2021</w:t>
            </w:r>
          </w:p>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СП 30.13330.2020</w:t>
            </w:r>
          </w:p>
        </w:tc>
      </w:tr>
      <w:tr w:rsidR="007A46B2" w:rsidRPr="007A46B2" w:rsidTr="00F447D3">
        <w:tc>
          <w:tcPr>
            <w:tcW w:w="316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л/</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xml:space="preserve"> на 1 жителя</w:t>
            </w:r>
          </w:p>
        </w:tc>
        <w:tc>
          <w:tcPr>
            <w:tcW w:w="162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250*</w:t>
            </w:r>
          </w:p>
        </w:tc>
        <w:tc>
          <w:tcPr>
            <w:tcW w:w="333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val="en-US" w:eastAsia="en-US"/>
              </w:rPr>
            </w:pPr>
            <w:r w:rsidRPr="007A46B2">
              <w:rPr>
                <w:rFonts w:ascii="Times New Roman" w:eastAsia="Calibri" w:hAnsi="Times New Roman" w:cs="Times New Roman"/>
                <w:sz w:val="26"/>
                <w:szCs w:val="26"/>
                <w:lang w:eastAsia="en-US"/>
              </w:rPr>
              <w:t>СП 31.13330.2021</w:t>
            </w:r>
          </w:p>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СП 30.13330.2020</w:t>
            </w:r>
          </w:p>
        </w:tc>
      </w:tr>
      <w:tr w:rsidR="007A46B2" w:rsidRPr="007A46B2" w:rsidTr="00F447D3">
        <w:tc>
          <w:tcPr>
            <w:tcW w:w="316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Гостиницы, пансионаты</w:t>
            </w:r>
          </w:p>
        </w:tc>
        <w:tc>
          <w:tcPr>
            <w:tcW w:w="177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л/</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xml:space="preserve"> на 1 место</w:t>
            </w:r>
          </w:p>
        </w:tc>
        <w:tc>
          <w:tcPr>
            <w:tcW w:w="162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230*</w:t>
            </w:r>
          </w:p>
        </w:tc>
        <w:tc>
          <w:tcPr>
            <w:tcW w:w="333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СП 30.13330.2020</w:t>
            </w:r>
          </w:p>
        </w:tc>
      </w:tr>
      <w:tr w:rsidR="007A46B2" w:rsidRPr="007A46B2" w:rsidTr="00F447D3">
        <w:tc>
          <w:tcPr>
            <w:tcW w:w="3162" w:type="dxa"/>
            <w:vAlign w:val="center"/>
          </w:tcPr>
          <w:p w:rsidR="007A46B2" w:rsidRPr="007A46B2" w:rsidRDefault="007A46B2" w:rsidP="007A46B2">
            <w:pPr>
              <w:spacing w:after="0" w:line="240" w:lineRule="auto"/>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Санатории и дома отдыха</w:t>
            </w:r>
          </w:p>
        </w:tc>
        <w:tc>
          <w:tcPr>
            <w:tcW w:w="1770"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л/</w:t>
            </w:r>
            <w:proofErr w:type="spellStart"/>
            <w:r w:rsidRPr="007A46B2">
              <w:rPr>
                <w:rFonts w:ascii="Times New Roman" w:eastAsia="Calibri" w:hAnsi="Times New Roman" w:cs="Times New Roman"/>
                <w:sz w:val="26"/>
                <w:szCs w:val="26"/>
                <w:lang w:eastAsia="en-US"/>
              </w:rPr>
              <w:t>сут</w:t>
            </w:r>
            <w:proofErr w:type="spellEnd"/>
            <w:r w:rsidRPr="007A46B2">
              <w:rPr>
                <w:rFonts w:ascii="Times New Roman" w:eastAsia="Calibri" w:hAnsi="Times New Roman" w:cs="Times New Roman"/>
                <w:sz w:val="26"/>
                <w:szCs w:val="26"/>
                <w:lang w:eastAsia="en-US"/>
              </w:rPr>
              <w:t xml:space="preserve"> на 1 место</w:t>
            </w:r>
          </w:p>
        </w:tc>
        <w:tc>
          <w:tcPr>
            <w:tcW w:w="1625"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150*</w:t>
            </w:r>
          </w:p>
        </w:tc>
        <w:tc>
          <w:tcPr>
            <w:tcW w:w="3332" w:type="dxa"/>
            <w:vAlign w:val="center"/>
          </w:tcPr>
          <w:p w:rsidR="007A46B2" w:rsidRPr="007A46B2" w:rsidRDefault="007A46B2" w:rsidP="007A46B2">
            <w:pPr>
              <w:spacing w:after="0" w:line="240" w:lineRule="auto"/>
              <w:jc w:val="center"/>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СП 30.13330.2020</w:t>
            </w:r>
          </w:p>
        </w:tc>
      </w:tr>
    </w:tbl>
    <w:p w:rsidR="007A46B2" w:rsidRPr="007A46B2" w:rsidRDefault="007A46B2" w:rsidP="007A46B2">
      <w:pPr>
        <w:spacing w:after="0" w:line="240" w:lineRule="auto"/>
        <w:ind w:firstLine="567"/>
        <w:jc w:val="both"/>
        <w:rPr>
          <w:rFonts w:ascii="Times New Roman" w:eastAsia="Arial" w:hAnsi="Times New Roman" w:cs="Times New Roman"/>
          <w:b/>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вод от жилых зданий принято равным расчетному удельному среднесуточному (за </w:t>
      </w:r>
      <w:r w:rsidRPr="007A46B2">
        <w:rPr>
          <w:rFonts w:ascii="Times New Roman" w:eastAsia="Arial" w:hAnsi="Times New Roman" w:cs="Times New Roman"/>
          <w:sz w:val="26"/>
          <w:szCs w:val="26"/>
          <w:lang w:eastAsia="ar-SA"/>
        </w:rPr>
        <w:lastRenderedPageBreak/>
        <w:t>год) водопотреблению согласно СП 31.13330.2021 без учета расхода воды на полив территорий и зеленых насаждений.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7A46B2">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9" w:name="_Hlk124343213"/>
      <w:r w:rsidRPr="007A46B2">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9"/>
      <w:r w:rsidRPr="007A46B2">
        <w:rPr>
          <w:rFonts w:ascii="Times New Roman" w:eastAsia="Calibri" w:hAnsi="Times New Roman" w:cs="Times New Roman"/>
          <w:sz w:val="26"/>
          <w:szCs w:val="26"/>
          <w:lang w:eastAsia="en-US"/>
        </w:rPr>
        <w:t xml:space="preserve">, постановлением Правительства РФ от 02.09.2009 </w:t>
      </w:r>
      <w:bookmarkStart w:id="10" w:name="_Hlk124343348"/>
      <w:r w:rsidRPr="007A46B2">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0"/>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7A46B2" w:rsidRPr="007A46B2" w:rsidRDefault="007A46B2" w:rsidP="007A46B2">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7A46B2" w:rsidRPr="007A46B2" w:rsidRDefault="007A46B2" w:rsidP="007A46B2">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7A46B2">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7A46B2" w:rsidRPr="007A46B2" w:rsidRDefault="007A46B2" w:rsidP="007A46B2">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7A46B2">
          <w:rPr>
            <w:rFonts w:ascii="Times New Roman" w:eastAsia="Calibri" w:hAnsi="Times New Roman" w:cs="Times New Roman"/>
            <w:sz w:val="26"/>
            <w:szCs w:val="26"/>
            <w:lang w:eastAsia="en-US"/>
          </w:rPr>
          <w:t>800 м</w:t>
        </w:r>
      </w:smartTag>
      <w:r w:rsidRPr="007A46B2">
        <w:rPr>
          <w:rFonts w:ascii="Times New Roman" w:eastAsia="Calibri" w:hAnsi="Times New Roman" w:cs="Times New Roman"/>
          <w:sz w:val="26"/>
          <w:szCs w:val="26"/>
          <w:lang w:eastAsia="en-US"/>
        </w:rPr>
        <w:t>.</w:t>
      </w: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7A46B2" w:rsidRPr="007A46B2" w:rsidRDefault="007A46B2" w:rsidP="007A46B2">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мотоциклы и мотороллеры с колясками, мотоколяски ........... 0,5</w:t>
      </w:r>
    </w:p>
    <w:p w:rsidR="007A46B2" w:rsidRPr="007A46B2" w:rsidRDefault="007A46B2" w:rsidP="007A46B2">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мотоциклы и мотороллеры без колясок ........................ 0,25</w:t>
      </w:r>
    </w:p>
    <w:p w:rsidR="007A46B2" w:rsidRPr="007A46B2" w:rsidRDefault="007A46B2" w:rsidP="007A46B2">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мопеды и велосипеды ........................................ 0,1</w:t>
      </w: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A46B2">
        <w:rPr>
          <w:rFonts w:ascii="Times New Roman" w:eastAsia="Calibri" w:hAnsi="Times New Roman" w:cs="Times New Roman"/>
          <w:sz w:val="26"/>
          <w:szCs w:val="26"/>
          <w:lang w:eastAsia="en-US"/>
        </w:rPr>
        <w:t xml:space="preserve">4.3.5. </w:t>
      </w:r>
      <w:r w:rsidRPr="007A46B2">
        <w:rPr>
          <w:rFonts w:ascii="Times New Roman" w:eastAsia="Calibri" w:hAnsi="Times New Roman" w:cs="Times New Roman"/>
          <w:iCs/>
          <w:sz w:val="26"/>
          <w:szCs w:val="26"/>
          <w:lang w:eastAsia="en-US"/>
        </w:rPr>
        <w:t xml:space="preserve">Количество </w:t>
      </w:r>
      <w:proofErr w:type="spellStart"/>
      <w:r w:rsidRPr="007A46B2">
        <w:rPr>
          <w:rFonts w:ascii="Times New Roman" w:eastAsia="Calibri" w:hAnsi="Times New Roman" w:cs="Times New Roman"/>
          <w:iCs/>
          <w:sz w:val="26"/>
          <w:szCs w:val="26"/>
          <w:lang w:eastAsia="en-US"/>
        </w:rPr>
        <w:t>машиномест</w:t>
      </w:r>
      <w:proofErr w:type="spellEnd"/>
      <w:r w:rsidRPr="007A46B2">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7A46B2">
        <w:rPr>
          <w:rFonts w:ascii="Times New Roman" w:eastAsia="Calibri" w:hAnsi="Times New Roman" w:cs="Times New Roman"/>
          <w:iCs/>
          <w:sz w:val="26"/>
          <w:szCs w:val="26"/>
          <w:lang w:eastAsia="en-US"/>
        </w:rPr>
        <w:t>т.д</w:t>
      </w:r>
      <w:proofErr w:type="spellEnd"/>
      <w:r w:rsidRPr="007A46B2">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7A46B2">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A46B2">
        <w:rPr>
          <w:rFonts w:ascii="Times New Roman" w:eastAsia="Calibri" w:hAnsi="Times New Roman" w:cs="Times New Roman"/>
          <w:sz w:val="26"/>
          <w:szCs w:val="26"/>
          <w:lang w:eastAsia="en-US"/>
        </w:rPr>
        <w:t xml:space="preserve">4.3.6. </w:t>
      </w:r>
      <w:r w:rsidRPr="007A46B2">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A46B2">
        <w:rPr>
          <w:rFonts w:ascii="Times New Roman" w:eastAsia="Calibri" w:hAnsi="Times New Roman" w:cs="Times New Roman"/>
          <w:sz w:val="26"/>
          <w:szCs w:val="26"/>
          <w:lang w:eastAsia="en-US"/>
        </w:rPr>
        <w:t xml:space="preserve">4.3.7. </w:t>
      </w:r>
      <w:r w:rsidRPr="007A46B2">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7A46B2">
          <w:rPr>
            <w:rFonts w:ascii="Times New Roman" w:eastAsia="Calibri" w:hAnsi="Times New Roman" w:cs="Times New Roman"/>
            <w:iCs/>
            <w:sz w:val="26"/>
            <w:szCs w:val="26"/>
            <w:lang w:eastAsia="en-US"/>
          </w:rPr>
          <w:t>0,5 га</w:t>
        </w:r>
      </w:smartTag>
      <w:r w:rsidRPr="007A46B2">
        <w:rPr>
          <w:rFonts w:ascii="Times New Roman" w:eastAsia="Calibri" w:hAnsi="Times New Roman" w:cs="Times New Roman"/>
          <w:iCs/>
          <w:sz w:val="26"/>
          <w:szCs w:val="26"/>
          <w:lang w:eastAsia="en-US"/>
        </w:rPr>
        <w:t>.</w:t>
      </w: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A46B2">
        <w:rPr>
          <w:rFonts w:ascii="Times New Roman" w:eastAsia="Calibri" w:hAnsi="Times New Roman" w:cs="Times New Roman"/>
          <w:sz w:val="26"/>
          <w:szCs w:val="26"/>
          <w:lang w:eastAsia="en-US"/>
        </w:rPr>
        <w:t xml:space="preserve">4.3.8. </w:t>
      </w:r>
      <w:r w:rsidRPr="007A46B2">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A46B2">
        <w:rPr>
          <w:rFonts w:ascii="Times New Roman" w:eastAsia="Calibri" w:hAnsi="Times New Roman" w:cs="Times New Roman"/>
          <w:sz w:val="26"/>
          <w:szCs w:val="26"/>
          <w:lang w:eastAsia="en-US"/>
        </w:rPr>
        <w:lastRenderedPageBreak/>
        <w:t xml:space="preserve">4.3.9. </w:t>
      </w:r>
      <w:r w:rsidRPr="007A46B2">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7A46B2" w:rsidRPr="007A46B2" w:rsidRDefault="007A46B2" w:rsidP="007A46B2">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7A46B2">
        <w:rPr>
          <w:rFonts w:ascii="Times New Roman" w:eastAsia="Calibri" w:hAnsi="Times New Roman" w:cs="Times New Roman"/>
          <w:sz w:val="26"/>
          <w:szCs w:val="26"/>
          <w:lang w:eastAsia="en-US"/>
        </w:rPr>
        <w:t xml:space="preserve">4.3.10. </w:t>
      </w:r>
      <w:r w:rsidRPr="007A46B2">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7A46B2">
        <w:rPr>
          <w:rFonts w:ascii="Times New Roman" w:eastAsia="Arial" w:hAnsi="Times New Roman" w:cs="Times New Roman"/>
          <w:sz w:val="26"/>
          <w:szCs w:val="26"/>
          <w:lang w:eastAsia="ar-SA"/>
        </w:rPr>
        <w:t>спецавтохозяйств</w:t>
      </w:r>
      <w:proofErr w:type="spellEnd"/>
      <w:r w:rsidRPr="007A46B2">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4.4.3. Нормы накопления бытовых отходов определяются СП 42.13330.2016 (приложение М), ГОСТ Р 51617-2014, но в случае необходимости могут быть откорректированы по факту при специальном обосновании.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7A46B2">
          <w:rPr>
            <w:rFonts w:ascii="Times New Roman" w:eastAsia="Arial" w:hAnsi="Times New Roman" w:cs="Times New Roman"/>
            <w:sz w:val="26"/>
            <w:szCs w:val="26"/>
            <w:lang w:eastAsia="ar-SA"/>
          </w:rPr>
          <w:t>1996 г</w:t>
        </w:r>
      </w:smartTag>
      <w:r w:rsidRPr="007A46B2">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7A46B2">
          <w:rPr>
            <w:rFonts w:ascii="Times New Roman" w:eastAsia="Arial" w:hAnsi="Times New Roman" w:cs="Times New Roman"/>
            <w:sz w:val="26"/>
            <w:szCs w:val="26"/>
            <w:lang w:eastAsia="ar-SA"/>
          </w:rPr>
          <w:t>1996 г</w:t>
        </w:r>
      </w:smartTag>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7A46B2">
          <w:rPr>
            <w:rFonts w:ascii="Times New Roman" w:eastAsia="Arial" w:hAnsi="Times New Roman" w:cs="Times New Roman"/>
            <w:sz w:val="26"/>
            <w:szCs w:val="26"/>
            <w:lang w:eastAsia="ar-SA"/>
          </w:rPr>
          <w:t>СанПиН 2.1.3684-21</w:t>
        </w:r>
      </w:hyperlink>
      <w:r w:rsidRPr="007A46B2">
        <w:rPr>
          <w:rFonts w:ascii="Times New Roman" w:eastAsia="Arial" w:hAnsi="Times New Roman" w:cs="Times New Roman"/>
          <w:sz w:val="26"/>
          <w:szCs w:val="26"/>
          <w:lang w:eastAsia="ar-SA"/>
        </w:rPr>
        <w:t xml:space="preserve">, </w:t>
      </w:r>
      <w:hyperlink r:id="rId19" w:anchor="7D20K3" w:history="1">
        <w:r w:rsidRPr="007A46B2">
          <w:rPr>
            <w:rFonts w:ascii="Times New Roman" w:eastAsia="Arial" w:hAnsi="Times New Roman" w:cs="Times New Roman"/>
            <w:sz w:val="26"/>
            <w:szCs w:val="26"/>
            <w:lang w:eastAsia="ar-SA"/>
          </w:rPr>
          <w:t>СП 127.13330-2023</w:t>
        </w:r>
      </w:hyperlink>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4.5. Обоснование расчетных показателей объектов, предназначенных для организации ритуальных услуг, мест захоронения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lastRenderedPageBreak/>
        <w:t xml:space="preserve">4.5.1. 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1" w:name="_Hlk124349166"/>
      <w:r w:rsidRPr="007A46B2">
        <w:rPr>
          <w:rFonts w:ascii="Times New Roman" w:eastAsia="Arial" w:hAnsi="Times New Roman" w:cs="Times New Roman"/>
          <w:sz w:val="26"/>
          <w:szCs w:val="26"/>
          <w:lang w:eastAsia="ar-SA"/>
        </w:rPr>
        <w:t>«О погребении и похоронном деле»</w:t>
      </w:r>
      <w:bookmarkEnd w:id="11"/>
      <w:r w:rsidRPr="007A46B2">
        <w:rPr>
          <w:rFonts w:ascii="Times New Roman" w:eastAsia="Arial" w:hAnsi="Times New Roman" w:cs="Times New Roman"/>
          <w:sz w:val="26"/>
          <w:szCs w:val="26"/>
          <w:lang w:eastAsia="ar-SA"/>
        </w:rPr>
        <w:t xml:space="preserve"> </w:t>
      </w:r>
      <w:r w:rsidRPr="007A46B2">
        <w:rPr>
          <w:rFonts w:ascii="Times New Roman" w:eastAsia="Arial" w:hAnsi="Times New Roman" w:cs="Times New Roman"/>
          <w:color w:val="444444"/>
          <w:sz w:val="26"/>
          <w:szCs w:val="26"/>
          <w:shd w:val="clear" w:color="auto" w:fill="FFFFFF"/>
          <w:lang w:eastAsia="ar-SA"/>
        </w:rPr>
        <w:t>(с изменениями на 13.06.2023 г.)</w:t>
      </w:r>
      <w:r w:rsidRPr="007A46B2">
        <w:rPr>
          <w:rFonts w:ascii="Times New Roman" w:eastAsia="Arial" w:hAnsi="Times New Roman" w:cs="Times New Roman"/>
          <w:sz w:val="26"/>
          <w:szCs w:val="26"/>
          <w:lang w:eastAsia="ar-SA"/>
        </w:rPr>
        <w:t xml:space="preserve">, СанПиН 2.2.1/2.1.1.1200-03, где установлены гигиенические требования к размещению, проектированию, строительству, реконструкции, реставрации (в </w:t>
      </w:r>
      <w:proofErr w:type="spellStart"/>
      <w:r w:rsidRPr="007A46B2">
        <w:rPr>
          <w:rFonts w:ascii="Times New Roman" w:eastAsia="Arial" w:hAnsi="Times New Roman" w:cs="Times New Roman"/>
          <w:sz w:val="26"/>
          <w:szCs w:val="26"/>
          <w:lang w:eastAsia="ar-SA"/>
        </w:rPr>
        <w:t>т.ч</w:t>
      </w:r>
      <w:proofErr w:type="spellEnd"/>
      <w:r w:rsidRPr="007A46B2">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7A46B2">
        <w:rPr>
          <w:rFonts w:ascii="Times New Roman" w:eastAsia="Times New Roman" w:hAnsi="Times New Roman" w:cs="Times New Roman"/>
          <w:b/>
          <w:bCs/>
          <w:sz w:val="28"/>
          <w:szCs w:val="28"/>
          <w:lang w:eastAsia="en-US"/>
        </w:rPr>
        <w:br w:type="page"/>
      </w:r>
      <w:r w:rsidRPr="007A46B2">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2" w:name="_Toc434506347"/>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5.1. Общие положения</w:t>
      </w:r>
      <w:bookmarkEnd w:id="12"/>
      <w:r w:rsidRPr="007A46B2">
        <w:rPr>
          <w:rFonts w:ascii="Times New Roman" w:eastAsia="Arial" w:hAnsi="Times New Roman" w:cs="Times New Roman"/>
          <w:b/>
          <w:sz w:val="28"/>
          <w:szCs w:val="28"/>
          <w:lang w:eastAsia="ar-SA"/>
        </w:rPr>
        <w:t xml:space="preserve"> охраны окружающей среды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7A46B2" w:rsidRPr="007A46B2" w:rsidRDefault="007A46B2" w:rsidP="007A46B2">
      <w:pPr>
        <w:widowControl w:val="0"/>
        <w:suppressAutoHyphens/>
        <w:autoSpaceDE w:val="0"/>
        <w:spacing w:after="0" w:line="240" w:lineRule="auto"/>
        <w:ind w:firstLine="539"/>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5.1.3.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необходимо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В случае сложности разработки такого раздела в составе </w:t>
      </w:r>
      <w:proofErr w:type="spellStart"/>
      <w:r w:rsidRPr="007A46B2">
        <w:rPr>
          <w:rFonts w:ascii="Times New Roman" w:eastAsia="Arial" w:hAnsi="Times New Roman" w:cs="Times New Roman"/>
          <w:sz w:val="26"/>
          <w:szCs w:val="26"/>
          <w:lang w:eastAsia="ar-SA"/>
        </w:rPr>
        <w:t>предпроектной</w:t>
      </w:r>
      <w:proofErr w:type="spellEnd"/>
      <w:r w:rsidRPr="007A46B2">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5.1.6. Природоохранные мероприятия должны предусматривать:</w:t>
      </w:r>
    </w:p>
    <w:p w:rsidR="007A46B2" w:rsidRPr="007A46B2" w:rsidRDefault="007A46B2" w:rsidP="007A46B2">
      <w:pPr>
        <w:widowControl w:val="0"/>
        <w:spacing w:after="0" w:line="239" w:lineRule="auto"/>
        <w:ind w:left="1134" w:hanging="141"/>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 оптимальный выбор транспортных коридоров;</w:t>
      </w:r>
    </w:p>
    <w:p w:rsidR="007A46B2" w:rsidRPr="007A46B2" w:rsidRDefault="007A46B2" w:rsidP="007A46B2">
      <w:pPr>
        <w:widowControl w:val="0"/>
        <w:spacing w:after="0" w:line="239" w:lineRule="auto"/>
        <w:ind w:left="1134" w:hanging="141"/>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7A46B2" w:rsidRPr="007A46B2" w:rsidRDefault="007A46B2" w:rsidP="007A46B2">
      <w:pPr>
        <w:widowControl w:val="0"/>
        <w:spacing w:after="0" w:line="239" w:lineRule="auto"/>
        <w:ind w:left="1134" w:hanging="141"/>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 рекультивацию нарушенных земель;</w:t>
      </w:r>
    </w:p>
    <w:p w:rsidR="007A46B2" w:rsidRPr="007A46B2" w:rsidRDefault="007A46B2" w:rsidP="007A46B2">
      <w:pPr>
        <w:widowControl w:val="0"/>
        <w:spacing w:after="0" w:line="239" w:lineRule="auto"/>
        <w:ind w:left="1134" w:hanging="141"/>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7A46B2" w:rsidRPr="007A46B2" w:rsidRDefault="007A46B2" w:rsidP="007A46B2">
      <w:pPr>
        <w:widowControl w:val="0"/>
        <w:spacing w:after="0" w:line="239" w:lineRule="auto"/>
        <w:ind w:left="1134" w:hanging="141"/>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7A46B2" w:rsidRPr="007A46B2" w:rsidRDefault="007A46B2" w:rsidP="007A46B2">
      <w:pPr>
        <w:widowControl w:val="0"/>
        <w:spacing w:after="0" w:line="239" w:lineRule="auto"/>
        <w:ind w:left="1134" w:hanging="141"/>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7A46B2" w:rsidRPr="007A46B2" w:rsidRDefault="007A46B2" w:rsidP="007A46B2">
      <w:pPr>
        <w:widowControl w:val="0"/>
        <w:spacing w:after="0" w:line="239" w:lineRule="auto"/>
        <w:ind w:left="1134" w:hanging="141"/>
        <w:jc w:val="both"/>
        <w:rPr>
          <w:rFonts w:ascii="Times New Roman" w:eastAsia="Times New Roman" w:hAnsi="Times New Roman" w:cs="Times New Roman"/>
          <w:sz w:val="26"/>
          <w:szCs w:val="26"/>
          <w:lang w:eastAsia="en-US"/>
        </w:rPr>
      </w:pPr>
      <w:r w:rsidRPr="007A46B2">
        <w:rPr>
          <w:rFonts w:ascii="Times New Roman" w:eastAsia="Times New Roman" w:hAnsi="Times New Roman" w:cs="Times New Roman"/>
          <w:sz w:val="26"/>
          <w:szCs w:val="26"/>
          <w:lang w:eastAsia="en-US"/>
        </w:rPr>
        <w:t>- внедрение системы экологического мониторинга и контроля за состоянием природной среды.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5.2. Рациональное использование природных ресурсов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5.2.1. Проектировании и развитие жилой застройки, производственных, складских и других объектов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5.3. Охрана атмосферного воздуха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7A46B2">
          <w:rPr>
            <w:rFonts w:ascii="Times New Roman" w:eastAsia="Arial" w:hAnsi="Times New Roman" w:cs="Times New Roman"/>
            <w:sz w:val="26"/>
            <w:szCs w:val="26"/>
            <w:lang w:eastAsia="ar-SA"/>
          </w:rPr>
          <w:t>СанПиН 2.1.6.983-00</w:t>
        </w:r>
      </w:hyperlink>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5.4. Охрана водных объектов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устройство прибрежных </w:t>
      </w:r>
      <w:proofErr w:type="spellStart"/>
      <w:r w:rsidRPr="007A46B2">
        <w:rPr>
          <w:rFonts w:ascii="Times New Roman" w:eastAsia="Calibri" w:hAnsi="Times New Roman" w:cs="Times New Roman"/>
          <w:sz w:val="26"/>
          <w:szCs w:val="26"/>
          <w:lang w:eastAsia="en-US"/>
        </w:rPr>
        <w:t>водоохранных</w:t>
      </w:r>
      <w:proofErr w:type="spellEnd"/>
      <w:r w:rsidRPr="007A46B2">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7A46B2">
        <w:rPr>
          <w:rFonts w:ascii="Times New Roman" w:eastAsia="Calibri" w:hAnsi="Times New Roman" w:cs="Times New Roman"/>
          <w:sz w:val="26"/>
          <w:szCs w:val="26"/>
          <w:lang w:eastAsia="en-US"/>
        </w:rPr>
        <w:t>венных сооружений и технических устройств;</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7A46B2">
        <w:rPr>
          <w:rFonts w:ascii="Times New Roman" w:eastAsia="Calibri" w:hAnsi="Times New Roman" w:cs="Times New Roman"/>
          <w:sz w:val="26"/>
          <w:szCs w:val="26"/>
          <w:lang w:eastAsia="en-US"/>
        </w:rPr>
        <w:t>агрохимикатов</w:t>
      </w:r>
      <w:proofErr w:type="spellEnd"/>
      <w:r w:rsidRPr="007A46B2">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7A46B2">
        <w:rPr>
          <w:rFonts w:ascii="Times New Roman" w:eastAsia="Calibri" w:hAnsi="Times New Roman" w:cs="Times New Roman"/>
          <w:sz w:val="26"/>
          <w:szCs w:val="26"/>
          <w:lang w:eastAsia="en-US"/>
        </w:rPr>
        <w:t>водоохранными</w:t>
      </w:r>
      <w:proofErr w:type="spellEnd"/>
      <w:r w:rsidRPr="007A46B2">
        <w:rPr>
          <w:rFonts w:ascii="Times New Roman" w:eastAsia="Calibri" w:hAnsi="Times New Roman" w:cs="Times New Roman"/>
          <w:sz w:val="26"/>
          <w:szCs w:val="26"/>
          <w:lang w:eastAsia="en-US"/>
        </w:rPr>
        <w:t xml:space="preserve"> зонами.</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5.4.6. В целях охраны подземных вод от загрязнения запрещается:</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xml:space="preserve">- размещение в </w:t>
      </w:r>
      <w:proofErr w:type="spellStart"/>
      <w:r w:rsidRPr="007A46B2">
        <w:rPr>
          <w:rFonts w:ascii="Times New Roman" w:eastAsia="Calibri" w:hAnsi="Times New Roman" w:cs="Times New Roman"/>
          <w:sz w:val="26"/>
          <w:szCs w:val="26"/>
          <w:lang w:eastAsia="en-US"/>
        </w:rPr>
        <w:t>водоохранных</w:t>
      </w:r>
      <w:proofErr w:type="spellEnd"/>
      <w:r w:rsidRPr="007A46B2">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7A46B2">
        <w:rPr>
          <w:rFonts w:ascii="Times New Roman" w:eastAsia="Calibri" w:hAnsi="Times New Roman" w:cs="Times New Roman"/>
          <w:sz w:val="26"/>
          <w:szCs w:val="26"/>
          <w:lang w:eastAsia="en-US"/>
        </w:rPr>
        <w:t>шламохранилищ</w:t>
      </w:r>
      <w:proofErr w:type="spellEnd"/>
      <w:r w:rsidRPr="007A46B2">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7A46B2" w:rsidRPr="007A46B2" w:rsidRDefault="007A46B2" w:rsidP="007A46B2">
      <w:pPr>
        <w:spacing w:after="0" w:line="240" w:lineRule="auto"/>
        <w:ind w:firstLine="709"/>
        <w:jc w:val="both"/>
        <w:rPr>
          <w:rFonts w:ascii="Times New Roman" w:eastAsia="Calibri" w:hAnsi="Times New Roman" w:cs="Times New Roman"/>
          <w:sz w:val="26"/>
          <w:szCs w:val="26"/>
          <w:lang w:eastAsia="en-US"/>
        </w:rPr>
      </w:pPr>
      <w:r w:rsidRPr="007A46B2">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t>5.5. Охрана почв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5.5.1. Требования по охране почв предъявляются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7A46B2">
          <w:rPr>
            <w:rFonts w:ascii="Times New Roman" w:eastAsia="Arial" w:hAnsi="Times New Roman" w:cs="Times New Roman"/>
            <w:sz w:val="26"/>
            <w:szCs w:val="26"/>
            <w:lang w:eastAsia="ar-SA"/>
          </w:rPr>
          <w:t>СанПиН 2.1.7.3684-21</w:t>
        </w:r>
      </w:hyperlink>
      <w:r w:rsidRPr="007A46B2">
        <w:rPr>
          <w:rFonts w:ascii="Times New Roman" w:eastAsia="Arial" w:hAnsi="Times New Roman" w:cs="Times New Roman"/>
          <w:sz w:val="26"/>
          <w:szCs w:val="26"/>
          <w:lang w:eastAsia="ar-SA"/>
        </w:rPr>
        <w:t>.</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7A46B2" w:rsidRPr="007A46B2" w:rsidRDefault="007A46B2" w:rsidP="007A46B2">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xml:space="preserve">- введение специальных режимов использования; </w:t>
      </w:r>
    </w:p>
    <w:p w:rsidR="007A46B2" w:rsidRPr="007A46B2" w:rsidRDefault="007A46B2" w:rsidP="007A46B2">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изменение целевого назначения;</w:t>
      </w:r>
    </w:p>
    <w:p w:rsidR="007A46B2" w:rsidRPr="007A46B2" w:rsidRDefault="007A46B2" w:rsidP="007A46B2">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рекультивацию почв.</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7A46B2" w:rsidRPr="007A46B2" w:rsidRDefault="007A46B2" w:rsidP="007A46B2">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br w:type="page"/>
      </w:r>
    </w:p>
    <w:p w:rsidR="007A46B2" w:rsidRPr="007A46B2" w:rsidRDefault="007A46B2" w:rsidP="007A46B2">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7A46B2">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6.1. 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подлежат применению:</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органами государственной власти Забайкальского края при осуществлении ими контроля за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6.3. 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 (требующих специального обоснования).</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6.4. При планировании размещения в границах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xml:space="preserve">» муниципального района «Агинский район» Забайкальского края различных объектов </w:t>
      </w:r>
      <w:r w:rsidRPr="007A46B2">
        <w:rPr>
          <w:rFonts w:ascii="Times New Roman" w:eastAsia="Arial" w:hAnsi="Times New Roman" w:cs="Times New Roman"/>
          <w:sz w:val="26"/>
          <w:szCs w:val="26"/>
          <w:lang w:eastAsia="ar-SA"/>
        </w:rPr>
        <w:lastRenderedPageBreak/>
        <w:t>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6.5. Для условий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6.7. 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применению подлежат расчетные показатели региональных норм Забайкальского края с учетом требований федерального законодательства.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6.8. 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7A46B2">
        <w:rPr>
          <w:rFonts w:ascii="Times New Roman" w:eastAsia="Arial" w:hAnsi="Times New Roman" w:cs="Times New Roman"/>
          <w:sz w:val="26"/>
          <w:szCs w:val="26"/>
          <w:lang w:eastAsia="ar-SA"/>
        </w:rPr>
        <w:t>Гунэй</w:t>
      </w:r>
      <w:proofErr w:type="spellEnd"/>
      <w:r w:rsidRPr="007A46B2">
        <w:rPr>
          <w:rFonts w:ascii="Times New Roman" w:eastAsia="Arial" w:hAnsi="Times New Roman" w:cs="Times New Roman"/>
          <w:sz w:val="26"/>
          <w:szCs w:val="26"/>
          <w:lang w:eastAsia="ar-SA"/>
        </w:rPr>
        <w:t>» муниципального района «Агинский район» Забайкальского края применению подлежат расчетные показатели региональных норм Забайкальского края с учетом требований федерального законодательства.</w:t>
      </w:r>
    </w:p>
    <w:p w:rsidR="007A46B2" w:rsidRPr="007A46B2" w:rsidRDefault="007A46B2" w:rsidP="007A46B2">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7A46B2">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7A46B2" w:rsidRPr="007A46B2" w:rsidRDefault="007A46B2" w:rsidP="007A46B2">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7A46B2" w:rsidRPr="007A46B2" w:rsidRDefault="007A46B2" w:rsidP="007A46B2">
      <w:pPr>
        <w:spacing w:after="0" w:line="240" w:lineRule="auto"/>
        <w:ind w:firstLine="567"/>
        <w:jc w:val="both"/>
        <w:rPr>
          <w:rFonts w:ascii="Times New Roman" w:eastAsia="Calibri" w:hAnsi="Times New Roman" w:cs="Times New Roman"/>
          <w:b/>
          <w:sz w:val="28"/>
          <w:szCs w:val="28"/>
          <w:highlight w:val="yellow"/>
          <w:lang w:eastAsia="en-US"/>
        </w:rPr>
      </w:pPr>
    </w:p>
    <w:p w:rsidR="007A46B2" w:rsidRPr="007A46B2" w:rsidRDefault="007A46B2" w:rsidP="007A46B2">
      <w:pPr>
        <w:spacing w:after="0" w:line="240" w:lineRule="auto"/>
        <w:ind w:firstLine="567"/>
        <w:jc w:val="both"/>
        <w:rPr>
          <w:rFonts w:ascii="Times New Roman" w:eastAsia="Calibri" w:hAnsi="Times New Roman" w:cs="Times New Roman"/>
          <w:b/>
          <w:sz w:val="28"/>
          <w:szCs w:val="28"/>
          <w:highlight w:val="yellow"/>
          <w:lang w:eastAsia="en-US"/>
        </w:rPr>
        <w:sectPr w:rsidR="007A46B2" w:rsidRPr="007A46B2" w:rsidSect="000C1294">
          <w:footerReference w:type="default" r:id="rId22"/>
          <w:pgSz w:w="11906" w:h="16838"/>
          <w:pgMar w:top="1021" w:right="851" w:bottom="1134" w:left="1418" w:header="624" w:footer="624" w:gutter="0"/>
          <w:cols w:space="708"/>
          <w:titlePg/>
          <w:docGrid w:linePitch="381"/>
        </w:sectPr>
      </w:pPr>
    </w:p>
    <w:p w:rsidR="007A46B2" w:rsidRPr="007A46B2" w:rsidRDefault="007A46B2" w:rsidP="007A46B2">
      <w:pPr>
        <w:spacing w:after="0" w:line="240" w:lineRule="auto"/>
        <w:ind w:left="709" w:firstLine="567"/>
        <w:jc w:val="center"/>
        <w:rPr>
          <w:rFonts w:ascii="Times New Roman" w:eastAsia="Calibri" w:hAnsi="Times New Roman" w:cs="Times New Roman"/>
          <w:b/>
          <w:sz w:val="28"/>
          <w:szCs w:val="28"/>
          <w:lang w:eastAsia="en-US"/>
        </w:rPr>
      </w:pPr>
      <w:r w:rsidRPr="007A46B2">
        <w:rPr>
          <w:rFonts w:ascii="Times New Roman" w:eastAsia="Calibri" w:hAnsi="Times New Roman" w:cs="Times New Roman"/>
          <w:b/>
          <w:sz w:val="28"/>
          <w:szCs w:val="28"/>
          <w:lang w:eastAsia="en-US"/>
        </w:rPr>
        <w:lastRenderedPageBreak/>
        <w:t>ПРИЛОЖЕНИЯ</w:t>
      </w:r>
    </w:p>
    <w:p w:rsidR="007A46B2" w:rsidRPr="007A46B2" w:rsidRDefault="007A46B2" w:rsidP="007A46B2">
      <w:pPr>
        <w:spacing w:after="0" w:line="240" w:lineRule="auto"/>
        <w:ind w:firstLine="720"/>
        <w:jc w:val="right"/>
        <w:rPr>
          <w:rFonts w:ascii="Times New Roman" w:eastAsia="Calibri" w:hAnsi="Times New Roman" w:cs="Times New Roman"/>
          <w:b/>
          <w:i/>
          <w:sz w:val="28"/>
          <w:szCs w:val="28"/>
          <w:lang w:eastAsia="en-US"/>
        </w:rPr>
      </w:pPr>
      <w:r w:rsidRPr="007A46B2">
        <w:rPr>
          <w:rFonts w:ascii="Times New Roman" w:eastAsia="Calibri" w:hAnsi="Times New Roman" w:cs="Times New Roman"/>
          <w:b/>
          <w:i/>
          <w:sz w:val="28"/>
          <w:szCs w:val="28"/>
          <w:lang w:eastAsia="en-US"/>
        </w:rPr>
        <w:t>Приложение А</w:t>
      </w:r>
    </w:p>
    <w:p w:rsidR="007A46B2" w:rsidRPr="007A46B2" w:rsidRDefault="007A46B2" w:rsidP="007A46B2">
      <w:pPr>
        <w:spacing w:after="0" w:line="240" w:lineRule="auto"/>
        <w:ind w:firstLine="720"/>
        <w:jc w:val="right"/>
        <w:rPr>
          <w:rFonts w:ascii="Times New Roman" w:eastAsia="Calibri" w:hAnsi="Times New Roman" w:cs="Times New Roman"/>
          <w:b/>
          <w:i/>
          <w:sz w:val="28"/>
          <w:szCs w:val="28"/>
          <w:lang w:eastAsia="en-US"/>
        </w:rPr>
      </w:pPr>
    </w:p>
    <w:p w:rsidR="007A46B2" w:rsidRPr="007A46B2" w:rsidRDefault="007A46B2" w:rsidP="007A46B2">
      <w:pPr>
        <w:spacing w:after="0" w:line="240" w:lineRule="auto"/>
        <w:ind w:firstLine="567"/>
        <w:jc w:val="center"/>
        <w:rPr>
          <w:rFonts w:ascii="Times New Roman" w:eastAsia="Calibri" w:hAnsi="Times New Roman" w:cs="Times New Roman"/>
          <w:b/>
          <w:bCs/>
          <w:color w:val="000000"/>
          <w:sz w:val="26"/>
          <w:szCs w:val="26"/>
        </w:rPr>
      </w:pPr>
      <w:r w:rsidRPr="007A46B2">
        <w:rPr>
          <w:rFonts w:ascii="Times New Roman" w:eastAsia="Calibri" w:hAnsi="Times New Roman" w:cs="Times New Roman"/>
          <w:b/>
          <w:bCs/>
          <w:color w:val="000000"/>
          <w:sz w:val="26"/>
          <w:szCs w:val="26"/>
        </w:rPr>
        <w:t>ТЕРМИНЫ И ОПРЕДЕЛЕНИЯ</w:t>
      </w:r>
    </w:p>
    <w:p w:rsidR="007A46B2" w:rsidRPr="007A46B2" w:rsidRDefault="007A46B2" w:rsidP="007A46B2">
      <w:pPr>
        <w:spacing w:after="0" w:line="240" w:lineRule="auto"/>
        <w:ind w:firstLine="567"/>
        <w:jc w:val="both"/>
        <w:rPr>
          <w:rFonts w:ascii="Times New Roman" w:eastAsia="Calibri" w:hAnsi="Times New Roman" w:cs="Times New Roman"/>
          <w:sz w:val="24"/>
          <w:szCs w:val="24"/>
        </w:rPr>
      </w:pP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t>Автостоянка</w:t>
      </w:r>
      <w:r w:rsidRPr="007A46B2">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7A46B2">
        <w:rPr>
          <w:rFonts w:ascii="Times New Roman" w:eastAsia="Calibri" w:hAnsi="Times New Roman" w:cs="Times New Roman"/>
          <w:bCs/>
          <w:color w:val="000000"/>
          <w:sz w:val="24"/>
          <w:szCs w:val="24"/>
        </w:rPr>
        <w:t>паркирования</w:t>
      </w:r>
      <w:proofErr w:type="spellEnd"/>
      <w:r w:rsidRPr="007A46B2">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Антропогенное воздействие</w:t>
      </w:r>
      <w:r w:rsidRPr="007A46B2">
        <w:rPr>
          <w:rFonts w:ascii="Times New Roman" w:eastAsia="Calibri" w:hAnsi="Times New Roman" w:cs="Times New Roman"/>
          <w:bCs/>
          <w:color w:val="000000"/>
          <w:sz w:val="24"/>
          <w:szCs w:val="24"/>
        </w:rPr>
        <w:t xml:space="preserve"> - прямое или опосредованное влияние человеческой</w:t>
      </w:r>
      <w:r w:rsidRPr="007A46B2">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proofErr w:type="spellStart"/>
      <w:r w:rsidRPr="007A46B2">
        <w:rPr>
          <w:rFonts w:ascii="Times New Roman" w:eastAsia="Calibri" w:hAnsi="Times New Roman" w:cs="Times New Roman"/>
          <w:b/>
          <w:bCs/>
          <w:color w:val="000000"/>
          <w:sz w:val="24"/>
          <w:szCs w:val="24"/>
        </w:rPr>
        <w:t>Безбарьерная</w:t>
      </w:r>
      <w:proofErr w:type="spellEnd"/>
      <w:r w:rsidRPr="007A46B2">
        <w:rPr>
          <w:rFonts w:ascii="Times New Roman" w:eastAsia="Calibri" w:hAnsi="Times New Roman" w:cs="Times New Roman"/>
          <w:b/>
          <w:bCs/>
          <w:color w:val="000000"/>
          <w:sz w:val="24"/>
          <w:szCs w:val="24"/>
        </w:rPr>
        <w:t xml:space="preserve"> среда</w:t>
      </w:r>
      <w:r w:rsidRPr="007A46B2">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Бульвар (пешеходная аллея)</w:t>
      </w:r>
      <w:r w:rsidRPr="007A46B2">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proofErr w:type="spellStart"/>
      <w:r w:rsidRPr="007A46B2">
        <w:rPr>
          <w:rFonts w:ascii="Times New Roman" w:eastAsia="Calibri" w:hAnsi="Times New Roman" w:cs="Times New Roman"/>
          <w:b/>
          <w:bCs/>
          <w:color w:val="000000"/>
          <w:sz w:val="24"/>
          <w:szCs w:val="24"/>
        </w:rPr>
        <w:t>Водоохранная</w:t>
      </w:r>
      <w:proofErr w:type="spellEnd"/>
      <w:r w:rsidRPr="007A46B2">
        <w:rPr>
          <w:rFonts w:ascii="Times New Roman" w:eastAsia="Calibri" w:hAnsi="Times New Roman" w:cs="Times New Roman"/>
          <w:b/>
          <w:bCs/>
          <w:color w:val="000000"/>
          <w:sz w:val="24"/>
          <w:szCs w:val="24"/>
        </w:rPr>
        <w:t xml:space="preserve"> зона</w:t>
      </w:r>
      <w:r w:rsidRPr="007A46B2">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A46B2" w:rsidRPr="007A46B2" w:rsidRDefault="007A46B2" w:rsidP="007A46B2">
      <w:pPr>
        <w:spacing w:after="0" w:line="240" w:lineRule="auto"/>
        <w:ind w:firstLine="567"/>
        <w:jc w:val="both"/>
        <w:rPr>
          <w:rFonts w:ascii="Times New Roman" w:eastAsia="Times New Roman" w:hAnsi="Times New Roman" w:cs="Times New Roman"/>
          <w:sz w:val="24"/>
          <w:szCs w:val="24"/>
        </w:rPr>
      </w:pPr>
      <w:r w:rsidRPr="007A46B2">
        <w:rPr>
          <w:rFonts w:ascii="Times New Roman" w:eastAsia="Times New Roman" w:hAnsi="Times New Roman" w:cs="Times New Roman"/>
          <w:b/>
          <w:sz w:val="24"/>
          <w:szCs w:val="24"/>
        </w:rPr>
        <w:t>Вокзал</w:t>
      </w:r>
      <w:r w:rsidRPr="007A46B2">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Вредное воздействие на человека</w:t>
      </w:r>
      <w:r w:rsidRPr="007A46B2">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Временная постройка (временный строительный объект)</w:t>
      </w:r>
      <w:r w:rsidRPr="007A46B2">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3" w:name="page577"/>
      <w:bookmarkEnd w:id="13"/>
      <w:r w:rsidRPr="007A46B2">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7A46B2">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t>Газонаполнительные станции</w:t>
      </w:r>
      <w:r w:rsidRPr="007A46B2">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lastRenderedPageBreak/>
        <w:t>Газораспределительная станция</w:t>
      </w:r>
      <w:r w:rsidRPr="007A46B2">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7A46B2">
        <w:rPr>
          <w:rFonts w:ascii="Times New Roman" w:eastAsia="Calibri" w:hAnsi="Times New Roman" w:cs="Times New Roman"/>
          <w:bCs/>
          <w:color w:val="000000"/>
          <w:sz w:val="24"/>
          <w:szCs w:val="24"/>
        </w:rPr>
        <w:t>одоризации</w:t>
      </w:r>
      <w:proofErr w:type="spellEnd"/>
      <w:r w:rsidRPr="007A46B2">
        <w:rPr>
          <w:rFonts w:ascii="Times New Roman" w:eastAsia="Calibri" w:hAnsi="Times New Roman" w:cs="Times New Roman"/>
          <w:bCs/>
          <w:color w:val="000000"/>
          <w:sz w:val="24"/>
          <w:szCs w:val="24"/>
        </w:rPr>
        <w:t xml:space="preserve"> и учета расхода газа перед подачей его потребителю.</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Гаражи</w:t>
      </w:r>
      <w:r w:rsidRPr="007A46B2">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xml:space="preserve">Генеральный план </w:t>
      </w:r>
      <w:r w:rsidRPr="007A46B2">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7A46B2" w:rsidRPr="007A46B2" w:rsidRDefault="007A46B2" w:rsidP="007A46B2">
      <w:pPr>
        <w:spacing w:after="0" w:line="240" w:lineRule="auto"/>
        <w:ind w:firstLine="567"/>
        <w:jc w:val="both"/>
        <w:rPr>
          <w:rFonts w:ascii="Times New Roman" w:eastAsia="Calibri" w:hAnsi="Times New Roman" w:cs="Times New Roman"/>
          <w:sz w:val="24"/>
          <w:szCs w:val="24"/>
        </w:rPr>
      </w:pPr>
      <w:r w:rsidRPr="007A46B2">
        <w:rPr>
          <w:rFonts w:ascii="Times New Roman" w:eastAsia="Calibri" w:hAnsi="Times New Roman" w:cs="Times New Roman"/>
          <w:b/>
          <w:bCs/>
          <w:sz w:val="24"/>
          <w:szCs w:val="24"/>
        </w:rPr>
        <w:t>Градостроительная деятельность</w:t>
      </w:r>
      <w:r w:rsidRPr="007A46B2">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7A46B2" w:rsidRPr="007A46B2" w:rsidRDefault="007A46B2" w:rsidP="007A46B2">
      <w:pPr>
        <w:spacing w:after="0" w:line="240" w:lineRule="auto"/>
        <w:ind w:firstLine="567"/>
        <w:jc w:val="both"/>
        <w:rPr>
          <w:rFonts w:ascii="Times New Roman" w:eastAsia="Calibri" w:hAnsi="Times New Roman" w:cs="Times New Roman"/>
          <w:sz w:val="24"/>
          <w:szCs w:val="24"/>
        </w:rPr>
      </w:pPr>
      <w:r w:rsidRPr="007A46B2">
        <w:rPr>
          <w:rFonts w:ascii="Times New Roman" w:eastAsia="Calibri" w:hAnsi="Times New Roman" w:cs="Times New Roman"/>
          <w:b/>
          <w:bCs/>
          <w:sz w:val="24"/>
          <w:szCs w:val="24"/>
        </w:rPr>
        <w:t>Градостроительная емкость (интенсивность использования) территории</w:t>
      </w:r>
      <w:r w:rsidRPr="007A46B2">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7A46B2" w:rsidRPr="007A46B2" w:rsidRDefault="007A46B2" w:rsidP="007A46B2">
      <w:pPr>
        <w:spacing w:after="0" w:line="240" w:lineRule="auto"/>
        <w:ind w:firstLine="567"/>
        <w:jc w:val="both"/>
        <w:rPr>
          <w:rFonts w:ascii="Times New Roman" w:eastAsia="Calibri" w:hAnsi="Times New Roman" w:cs="Times New Roman"/>
          <w:sz w:val="24"/>
          <w:szCs w:val="24"/>
        </w:rPr>
      </w:pPr>
      <w:r w:rsidRPr="007A46B2">
        <w:rPr>
          <w:rFonts w:ascii="Times New Roman" w:eastAsia="Calibri" w:hAnsi="Times New Roman" w:cs="Times New Roman"/>
          <w:b/>
          <w:bCs/>
          <w:sz w:val="24"/>
          <w:szCs w:val="24"/>
        </w:rPr>
        <w:t>Градостроительная ценность территории</w:t>
      </w:r>
      <w:r w:rsidRPr="007A46B2">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7A46B2" w:rsidRPr="007A46B2" w:rsidRDefault="007A46B2" w:rsidP="007A46B2">
      <w:pPr>
        <w:spacing w:after="0" w:line="240" w:lineRule="auto"/>
        <w:ind w:firstLine="567"/>
        <w:jc w:val="both"/>
        <w:rPr>
          <w:rFonts w:ascii="Times New Roman" w:eastAsia="Calibri" w:hAnsi="Times New Roman" w:cs="Times New Roman"/>
          <w:sz w:val="24"/>
          <w:szCs w:val="24"/>
        </w:rPr>
      </w:pPr>
      <w:r w:rsidRPr="007A46B2">
        <w:rPr>
          <w:rFonts w:ascii="Times New Roman" w:eastAsia="Calibri" w:hAnsi="Times New Roman" w:cs="Times New Roman"/>
          <w:b/>
          <w:bCs/>
          <w:sz w:val="24"/>
          <w:szCs w:val="24"/>
        </w:rPr>
        <w:t>Градостроительное зонирование</w:t>
      </w:r>
      <w:r w:rsidRPr="007A46B2">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A46B2" w:rsidRPr="007A46B2" w:rsidRDefault="007A46B2" w:rsidP="007A46B2">
      <w:pPr>
        <w:spacing w:after="0" w:line="240" w:lineRule="auto"/>
        <w:ind w:firstLine="567"/>
        <w:jc w:val="both"/>
        <w:rPr>
          <w:rFonts w:ascii="Times New Roman" w:eastAsia="Calibri" w:hAnsi="Times New Roman" w:cs="Times New Roman"/>
          <w:sz w:val="24"/>
          <w:szCs w:val="24"/>
        </w:rPr>
      </w:pPr>
      <w:r w:rsidRPr="007A46B2">
        <w:rPr>
          <w:rFonts w:ascii="Times New Roman" w:eastAsia="Calibri" w:hAnsi="Times New Roman" w:cs="Times New Roman"/>
          <w:b/>
          <w:bCs/>
          <w:sz w:val="24"/>
          <w:szCs w:val="24"/>
        </w:rPr>
        <w:t>Градостроительный регламент</w:t>
      </w:r>
      <w:r w:rsidRPr="007A46B2">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A46B2" w:rsidRPr="007A46B2" w:rsidRDefault="007A46B2" w:rsidP="007A46B2">
      <w:pPr>
        <w:spacing w:after="0" w:line="240" w:lineRule="auto"/>
        <w:ind w:firstLine="567"/>
        <w:jc w:val="both"/>
        <w:rPr>
          <w:rFonts w:ascii="Times New Roman" w:eastAsia="Calibri" w:hAnsi="Times New Roman" w:cs="Times New Roman"/>
          <w:sz w:val="24"/>
          <w:szCs w:val="24"/>
        </w:rPr>
      </w:pPr>
      <w:r w:rsidRPr="007A46B2">
        <w:rPr>
          <w:rFonts w:ascii="Times New Roman" w:eastAsia="Calibri" w:hAnsi="Times New Roman" w:cs="Times New Roman"/>
          <w:b/>
          <w:bCs/>
          <w:sz w:val="24"/>
          <w:szCs w:val="24"/>
        </w:rPr>
        <w:t>Дорога</w:t>
      </w:r>
      <w:r w:rsidRPr="007A46B2">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bookmarkStart w:id="14" w:name="page579"/>
      <w:bookmarkEnd w:id="14"/>
      <w:r w:rsidRPr="007A46B2">
        <w:rPr>
          <w:rFonts w:ascii="Times New Roman" w:eastAsia="Calibri" w:hAnsi="Times New Roman" w:cs="Times New Roman"/>
          <w:b/>
          <w:bCs/>
          <w:color w:val="000000"/>
          <w:sz w:val="24"/>
          <w:szCs w:val="24"/>
        </w:rPr>
        <w:t>Дорога автомобильная</w:t>
      </w:r>
      <w:r w:rsidRPr="007A46B2">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7A46B2" w:rsidRPr="007A46B2" w:rsidRDefault="007A46B2" w:rsidP="007A46B2">
      <w:pPr>
        <w:spacing w:after="0" w:line="240" w:lineRule="auto"/>
        <w:ind w:firstLine="567"/>
        <w:jc w:val="both"/>
        <w:rPr>
          <w:rFonts w:ascii="Times New Roman" w:eastAsia="Calibri" w:hAnsi="Times New Roman" w:cs="Times New Roman"/>
          <w:b/>
          <w:bCs/>
          <w:color w:val="000000"/>
          <w:sz w:val="24"/>
          <w:szCs w:val="24"/>
        </w:rPr>
      </w:pPr>
      <w:r w:rsidRPr="007A46B2">
        <w:rPr>
          <w:rFonts w:ascii="Times New Roman" w:eastAsia="Calibri" w:hAnsi="Times New Roman" w:cs="Times New Roman"/>
          <w:b/>
          <w:bCs/>
          <w:color w:val="000000"/>
          <w:sz w:val="24"/>
          <w:szCs w:val="24"/>
        </w:rPr>
        <w:t xml:space="preserve">Жилая застройка: </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малоэтажная</w:t>
      </w:r>
      <w:r w:rsidRPr="007A46B2">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xml:space="preserve">- </w:t>
      </w:r>
      <w:proofErr w:type="spellStart"/>
      <w:r w:rsidRPr="007A46B2">
        <w:rPr>
          <w:rFonts w:ascii="Times New Roman" w:eastAsia="Calibri" w:hAnsi="Times New Roman" w:cs="Times New Roman"/>
          <w:b/>
          <w:bCs/>
          <w:color w:val="000000"/>
          <w:sz w:val="24"/>
          <w:szCs w:val="24"/>
        </w:rPr>
        <w:t>среднеэтажная</w:t>
      </w:r>
      <w:proofErr w:type="spellEnd"/>
      <w:r w:rsidRPr="007A46B2">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многоэтажная</w:t>
      </w:r>
      <w:r w:rsidRPr="007A46B2">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Жилищное строительство индивидуальное</w:t>
      </w:r>
      <w:r w:rsidRPr="007A46B2">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7A46B2" w:rsidRPr="007A46B2" w:rsidRDefault="007A46B2" w:rsidP="007A46B2">
      <w:pPr>
        <w:spacing w:after="0" w:line="240" w:lineRule="auto"/>
        <w:ind w:firstLine="567"/>
        <w:jc w:val="both"/>
        <w:rPr>
          <w:rFonts w:ascii="Times New Roman" w:eastAsia="Calibri" w:hAnsi="Times New Roman" w:cs="Times New Roman"/>
          <w:b/>
          <w:bCs/>
          <w:color w:val="000000"/>
          <w:sz w:val="24"/>
          <w:szCs w:val="24"/>
        </w:rPr>
      </w:pPr>
      <w:r w:rsidRPr="007A46B2">
        <w:rPr>
          <w:rFonts w:ascii="Times New Roman" w:eastAsia="Calibri" w:hAnsi="Times New Roman" w:cs="Times New Roman"/>
          <w:b/>
          <w:bCs/>
          <w:color w:val="000000"/>
          <w:sz w:val="24"/>
          <w:szCs w:val="24"/>
        </w:rPr>
        <w:t xml:space="preserve">Жилой дом: </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lastRenderedPageBreak/>
        <w:t>- Индивидуальный жилой дом</w:t>
      </w:r>
      <w:r w:rsidRPr="007A46B2">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небольшим придомовым участком, преимущественно в зоны ИЖС центральной части населенный пункта;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блокированный</w:t>
      </w:r>
      <w:r w:rsidRPr="007A46B2">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многоквартирный</w:t>
      </w:r>
      <w:r w:rsidRPr="007A46B2">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секционный (секционного типа)</w:t>
      </w:r>
      <w:r w:rsidRPr="007A46B2">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color w:val="000000"/>
          <w:sz w:val="24"/>
          <w:szCs w:val="24"/>
        </w:rPr>
        <w:t>Жилой массив</w:t>
      </w:r>
      <w:r w:rsidRPr="007A46B2">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Жилой район</w:t>
      </w:r>
      <w:r w:rsidRPr="007A46B2">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7A46B2">
          <w:rPr>
            <w:rFonts w:ascii="Times New Roman" w:eastAsia="Calibri" w:hAnsi="Times New Roman" w:cs="Times New Roman"/>
            <w:color w:val="000000"/>
            <w:sz w:val="24"/>
            <w:szCs w:val="24"/>
          </w:rPr>
          <w:t>1500 м</w:t>
        </w:r>
      </w:smartTag>
      <w:r w:rsidRPr="007A46B2">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r w:rsidRPr="007A46B2">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Земельный участок</w:t>
      </w:r>
      <w:r w:rsidRPr="007A46B2">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5" w:name="page581"/>
      <w:bookmarkEnd w:id="15"/>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color w:val="000000"/>
          <w:sz w:val="24"/>
          <w:szCs w:val="24"/>
        </w:rPr>
        <w:t>Зона застройки</w:t>
      </w:r>
      <w:r w:rsidRPr="007A46B2">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Зона отдыха</w:t>
      </w:r>
      <w:r w:rsidRPr="007A46B2">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Зоны с особыми условиями использования территорий</w:t>
      </w:r>
      <w:r w:rsidRPr="007A46B2">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7A46B2">
        <w:rPr>
          <w:rFonts w:ascii="Times New Roman" w:eastAsia="Calibri" w:hAnsi="Times New Roman" w:cs="Times New Roman"/>
          <w:color w:val="000000"/>
          <w:sz w:val="24"/>
          <w:szCs w:val="24"/>
        </w:rPr>
        <w:t>водоохранные</w:t>
      </w:r>
      <w:proofErr w:type="spellEnd"/>
      <w:r w:rsidRPr="007A46B2">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Инженерные изыскания</w:t>
      </w:r>
      <w:r w:rsidRPr="007A46B2">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Инфраструктура планировочных единиц</w:t>
      </w:r>
      <w:r w:rsidRPr="007A46B2">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Times New Roman" w:hAnsi="Times New Roman" w:cs="Times New Roman"/>
          <w:b/>
          <w:sz w:val="24"/>
          <w:szCs w:val="24"/>
        </w:rPr>
        <w:lastRenderedPageBreak/>
        <w:t>Квартал (микрорайон)</w:t>
      </w:r>
      <w:r w:rsidRPr="007A46B2">
        <w:rPr>
          <w:rFonts w:ascii="Times New Roman" w:eastAsia="Times New Roman" w:hAnsi="Times New Roman" w:cs="Times New Roman"/>
          <w:sz w:val="24"/>
          <w:szCs w:val="24"/>
        </w:rPr>
        <w:t xml:space="preserve"> – элемент планировочной структуры </w:t>
      </w:r>
      <w:r w:rsidRPr="007A46B2">
        <w:rPr>
          <w:rFonts w:ascii="Times New Roman" w:eastAsia="Calibri" w:hAnsi="Times New Roman" w:cs="Times New Roman"/>
          <w:sz w:val="24"/>
          <w:szCs w:val="24"/>
        </w:rPr>
        <w:t>в границах красных линий</w:t>
      </w:r>
      <w:r w:rsidRPr="007A46B2">
        <w:rPr>
          <w:rFonts w:ascii="Times New Roman" w:eastAsia="Times New Roman" w:hAnsi="Times New Roman" w:cs="Times New Roman"/>
          <w:sz w:val="24"/>
          <w:szCs w:val="24"/>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Коэффициент озеленения</w:t>
      </w:r>
      <w:r w:rsidRPr="007A46B2">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Коэффициент застройки (</w:t>
      </w:r>
      <w:proofErr w:type="spellStart"/>
      <w:r w:rsidRPr="007A46B2">
        <w:rPr>
          <w:rFonts w:ascii="Times New Roman" w:eastAsia="Calibri" w:hAnsi="Times New Roman" w:cs="Times New Roman"/>
          <w:b/>
          <w:bCs/>
          <w:color w:val="000000"/>
          <w:sz w:val="24"/>
          <w:szCs w:val="24"/>
        </w:rPr>
        <w:t>Кз</w:t>
      </w:r>
      <w:proofErr w:type="spellEnd"/>
      <w:r w:rsidRPr="007A46B2">
        <w:rPr>
          <w:rFonts w:ascii="Times New Roman" w:eastAsia="Calibri" w:hAnsi="Times New Roman" w:cs="Times New Roman"/>
          <w:b/>
          <w:bCs/>
          <w:color w:val="000000"/>
          <w:sz w:val="24"/>
          <w:szCs w:val="24"/>
        </w:rPr>
        <w:t>)</w:t>
      </w:r>
      <w:r w:rsidRPr="007A46B2">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Коэффициент плотности застройки (</w:t>
      </w:r>
      <w:proofErr w:type="spellStart"/>
      <w:r w:rsidRPr="007A46B2">
        <w:rPr>
          <w:rFonts w:ascii="Times New Roman" w:eastAsia="Calibri" w:hAnsi="Times New Roman" w:cs="Times New Roman"/>
          <w:b/>
          <w:bCs/>
          <w:color w:val="000000"/>
          <w:sz w:val="24"/>
          <w:szCs w:val="24"/>
        </w:rPr>
        <w:t>Кпз</w:t>
      </w:r>
      <w:proofErr w:type="spellEnd"/>
      <w:r w:rsidRPr="007A46B2">
        <w:rPr>
          <w:rFonts w:ascii="Times New Roman" w:eastAsia="Calibri" w:hAnsi="Times New Roman" w:cs="Times New Roman"/>
          <w:b/>
          <w:bCs/>
          <w:color w:val="000000"/>
          <w:sz w:val="24"/>
          <w:szCs w:val="24"/>
        </w:rPr>
        <w:t>)</w:t>
      </w:r>
      <w:r w:rsidRPr="007A46B2">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Линейные объекты</w:t>
      </w:r>
      <w:r w:rsidRPr="007A46B2">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Личное подсобное хозяйство</w:t>
      </w:r>
      <w:r w:rsidRPr="007A46B2">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Маломобильные граждане</w:t>
      </w:r>
      <w:r w:rsidRPr="007A46B2">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bookmarkStart w:id="16" w:name="page583"/>
      <w:bookmarkEnd w:id="16"/>
      <w:r w:rsidRPr="007A46B2">
        <w:rPr>
          <w:rFonts w:ascii="Times New Roman" w:eastAsia="Calibri" w:hAnsi="Times New Roman" w:cs="Times New Roman"/>
          <w:b/>
          <w:bCs/>
          <w:color w:val="000000"/>
          <w:sz w:val="24"/>
          <w:szCs w:val="24"/>
        </w:rPr>
        <w:t>Населенный пункт</w:t>
      </w:r>
      <w:r w:rsidRPr="007A46B2">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Общественные территории</w:t>
      </w:r>
      <w:r w:rsidRPr="007A46B2">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Объект индивидуального жилищного строительства</w:t>
      </w:r>
      <w:r w:rsidRPr="007A46B2">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Объект капитального строительства</w:t>
      </w:r>
      <w:r w:rsidRPr="007A46B2">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Times New Roman" w:hAnsi="Times New Roman" w:cs="Times New Roman"/>
          <w:b/>
          <w:sz w:val="24"/>
          <w:szCs w:val="24"/>
        </w:rPr>
        <w:t>Объекты местного значения</w:t>
      </w:r>
      <w:r w:rsidRPr="007A46B2">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Озелененные территории</w:t>
      </w:r>
      <w:r w:rsidRPr="007A46B2">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Особо охраняемые природные территории (ООПТ)</w:t>
      </w:r>
      <w:r w:rsidRPr="007A46B2">
        <w:rPr>
          <w:rFonts w:ascii="Times New Roman" w:eastAsia="Calibri" w:hAnsi="Times New Roman" w:cs="Times New Roman"/>
          <w:color w:val="000000"/>
          <w:sz w:val="24"/>
          <w:szCs w:val="24"/>
        </w:rPr>
        <w:t xml:space="preserve"> - территории ,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Охранная зона</w:t>
      </w:r>
      <w:r w:rsidRPr="007A46B2">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w:t>
      </w:r>
      <w:r w:rsidRPr="007A46B2">
        <w:rPr>
          <w:rFonts w:ascii="Times New Roman" w:eastAsia="Calibri" w:hAnsi="Times New Roman" w:cs="Times New Roman"/>
          <w:color w:val="000000"/>
          <w:sz w:val="24"/>
          <w:szCs w:val="24"/>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Парк</w:t>
      </w:r>
      <w:r w:rsidRPr="007A46B2">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Times New Roman" w:hAnsi="Times New Roman" w:cs="Times New Roman"/>
          <w:b/>
          <w:sz w:val="24"/>
          <w:szCs w:val="24"/>
        </w:rPr>
        <w:t>Парковка (парковочное место)</w:t>
      </w:r>
      <w:r w:rsidRPr="007A46B2">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7A46B2">
        <w:rPr>
          <w:rFonts w:ascii="Times New Roman" w:eastAsia="Calibri" w:hAnsi="Times New Roman" w:cs="Times New Roman"/>
          <w:color w:val="000000"/>
          <w:sz w:val="24"/>
          <w:szCs w:val="24"/>
        </w:rPr>
        <w:t xml:space="preserve"> стоянки транспортных средств</w:t>
      </w:r>
      <w:r w:rsidRPr="007A46B2">
        <w:rPr>
          <w:rFonts w:ascii="Times New Roman" w:eastAsia="Times New Roman" w:hAnsi="Times New Roman" w:cs="Times New Roman"/>
          <w:sz w:val="24"/>
          <w:szCs w:val="24"/>
        </w:rPr>
        <w:t xml:space="preserve">,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A46B2">
        <w:rPr>
          <w:rFonts w:ascii="Times New Roman" w:eastAsia="Times New Roman" w:hAnsi="Times New Roman" w:cs="Times New Roman"/>
          <w:sz w:val="24"/>
          <w:szCs w:val="24"/>
        </w:rPr>
        <w:t>подэстакадных</w:t>
      </w:r>
      <w:proofErr w:type="spellEnd"/>
      <w:r w:rsidRPr="007A46B2">
        <w:rPr>
          <w:rFonts w:ascii="Times New Roman" w:eastAsia="Times New Roman" w:hAnsi="Times New Roman" w:cs="Times New Roman"/>
          <w:sz w:val="24"/>
          <w:szCs w:val="24"/>
        </w:rPr>
        <w:t xml:space="preserve"> или </w:t>
      </w:r>
      <w:proofErr w:type="spellStart"/>
      <w:r w:rsidRPr="007A46B2">
        <w:rPr>
          <w:rFonts w:ascii="Times New Roman" w:eastAsia="Times New Roman" w:hAnsi="Times New Roman" w:cs="Times New Roman"/>
          <w:sz w:val="24"/>
          <w:szCs w:val="24"/>
        </w:rPr>
        <w:t>подмостовых</w:t>
      </w:r>
      <w:proofErr w:type="spellEnd"/>
      <w:r w:rsidRPr="007A46B2">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7A46B2">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7A46B2">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7A46B2">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Пешеходная зона</w:t>
      </w:r>
      <w:r w:rsidRPr="007A46B2">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Плотность застройки</w:t>
      </w:r>
      <w:r w:rsidRPr="007A46B2">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7A46B2" w:rsidRPr="007A46B2" w:rsidRDefault="007A46B2" w:rsidP="007A46B2">
      <w:pPr>
        <w:spacing w:after="0" w:line="240" w:lineRule="auto"/>
        <w:ind w:firstLine="567"/>
        <w:jc w:val="both"/>
        <w:rPr>
          <w:rFonts w:ascii="Times New Roman" w:eastAsia="Calibri" w:hAnsi="Times New Roman" w:cs="Times New Roman"/>
          <w:sz w:val="24"/>
          <w:szCs w:val="24"/>
        </w:rPr>
      </w:pPr>
      <w:r w:rsidRPr="007A46B2">
        <w:rPr>
          <w:rFonts w:ascii="Times New Roman" w:eastAsia="Calibri" w:hAnsi="Times New Roman" w:cs="Times New Roman"/>
          <w:b/>
          <w:sz w:val="24"/>
          <w:szCs w:val="24"/>
        </w:rPr>
        <w:t>Плотность населения жилой застройки</w:t>
      </w:r>
      <w:r w:rsidRPr="007A46B2">
        <w:rPr>
          <w:rFonts w:ascii="Times New Roman" w:eastAsia="Calibri" w:hAnsi="Times New Roman" w:cs="Times New Roman"/>
          <w:sz w:val="24"/>
          <w:szCs w:val="24"/>
        </w:rPr>
        <w:t xml:space="preserve"> – число </w:t>
      </w:r>
      <w:hyperlink r:id="rId23" w:tooltip="Жители" w:history="1">
        <w:r w:rsidRPr="007A46B2">
          <w:rPr>
            <w:rFonts w:ascii="Times New Roman" w:eastAsia="Calibri" w:hAnsi="Times New Roman" w:cs="Times New Roman"/>
            <w:sz w:val="24"/>
            <w:szCs w:val="24"/>
            <w:u w:val="single"/>
          </w:rPr>
          <w:t>жителей</w:t>
        </w:r>
      </w:hyperlink>
      <w:r w:rsidRPr="007A46B2">
        <w:rPr>
          <w:rFonts w:ascii="Times New Roman" w:eastAsia="Calibri" w:hAnsi="Times New Roman" w:cs="Times New Roman"/>
          <w:sz w:val="24"/>
          <w:szCs w:val="24"/>
        </w:rPr>
        <w:t xml:space="preserve">, приходящееся на 1 кв. </w:t>
      </w:r>
      <w:hyperlink r:id="rId24" w:tooltip="Км²" w:history="1">
        <w:r w:rsidRPr="007A46B2">
          <w:rPr>
            <w:rFonts w:ascii="Times New Roman" w:eastAsia="Calibri" w:hAnsi="Times New Roman" w:cs="Times New Roman"/>
            <w:sz w:val="24"/>
            <w:szCs w:val="24"/>
            <w:u w:val="single"/>
          </w:rPr>
          <w:t>км</w:t>
        </w:r>
      </w:hyperlink>
      <w:r w:rsidRPr="007A46B2">
        <w:rPr>
          <w:rFonts w:ascii="Times New Roman" w:eastAsia="Calibri" w:hAnsi="Times New Roman" w:cs="Times New Roman"/>
          <w:sz w:val="24"/>
          <w:szCs w:val="24"/>
        </w:rPr>
        <w:t xml:space="preserve"> </w:t>
      </w:r>
      <w:hyperlink r:id="rId25" w:tooltip="Территория" w:history="1">
        <w:r w:rsidRPr="007A46B2">
          <w:rPr>
            <w:rFonts w:ascii="Times New Roman" w:eastAsia="Calibri" w:hAnsi="Times New Roman" w:cs="Times New Roman"/>
            <w:sz w:val="24"/>
            <w:szCs w:val="24"/>
            <w:u w:val="single"/>
          </w:rPr>
          <w:t>территории</w:t>
        </w:r>
      </w:hyperlink>
      <w:r w:rsidRPr="007A46B2">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color w:val="000000"/>
          <w:sz w:val="24"/>
          <w:szCs w:val="24"/>
        </w:rPr>
        <w:t>Плотность сети линий общественного пассажирского транспорта</w:t>
      </w:r>
      <w:r w:rsidRPr="007A46B2">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color w:val="000000"/>
          <w:sz w:val="24"/>
          <w:szCs w:val="24"/>
        </w:rPr>
        <w:t>Подветренная сторона</w:t>
      </w:r>
      <w:r w:rsidRPr="007A46B2">
        <w:rPr>
          <w:rFonts w:ascii="Times New Roman" w:eastAsia="Calibri" w:hAnsi="Times New Roman" w:cs="Times New Roman"/>
          <w:color w:val="000000"/>
          <w:sz w:val="24"/>
          <w:szCs w:val="24"/>
        </w:rPr>
        <w:t xml:space="preserve"> – </w:t>
      </w:r>
      <w:r w:rsidRPr="007A46B2">
        <w:rPr>
          <w:rFonts w:ascii="Times New Roman" w:eastAsia="Calibri" w:hAnsi="Times New Roman" w:cs="Times New Roman"/>
          <w:sz w:val="24"/>
          <w:szCs w:val="24"/>
        </w:rPr>
        <w:t>сторона объекта капитального строительства (ИЖД или многоквартирного дома и т.д.) или земельного участка, противоположная наветренной, защищенная от ветра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Правила землепользования и застройки</w:t>
      </w:r>
      <w:r w:rsidRPr="007A46B2">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7" w:name="page585"/>
      <w:bookmarkEnd w:id="17"/>
      <w:r w:rsidRPr="007A46B2">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Придорожная полоса</w:t>
      </w:r>
      <w:r w:rsidRPr="007A46B2">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Реконструкция</w:t>
      </w:r>
      <w:r w:rsidRPr="007A46B2">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lastRenderedPageBreak/>
        <w:t>Рекреационная зона</w:t>
      </w:r>
      <w:r w:rsidRPr="007A46B2">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Рекультивация земель</w:t>
      </w:r>
      <w:r w:rsidRPr="007A46B2">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Ремонт</w:t>
      </w:r>
      <w:r w:rsidRPr="007A46B2">
        <w:rPr>
          <w:rFonts w:ascii="Times New Roman" w:eastAsia="Calibri" w:hAnsi="Times New Roman" w:cs="Times New Roman"/>
          <w:color w:val="000000"/>
          <w:sz w:val="24"/>
          <w:szCs w:val="24"/>
        </w:rPr>
        <w:t xml:space="preserve"> - комплекс строительных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Ремонт капитальный</w:t>
      </w:r>
      <w:r w:rsidRPr="007A46B2">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t>Санитарно-защитная зо</w:t>
      </w:r>
      <w:r w:rsidRPr="007A46B2">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t>Селитебная территория</w:t>
      </w:r>
      <w:r w:rsidRPr="007A46B2">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bookmarkStart w:id="18" w:name="_GoBack"/>
      <w:r w:rsidRPr="007A46B2">
        <w:rPr>
          <w:rFonts w:ascii="Times New Roman" w:eastAsia="Calibri" w:hAnsi="Times New Roman" w:cs="Times New Roman"/>
          <w:b/>
          <w:bCs/>
          <w:color w:val="000000"/>
          <w:sz w:val="24"/>
          <w:szCs w:val="24"/>
        </w:rPr>
        <w:t xml:space="preserve">Сельское </w:t>
      </w:r>
      <w:bookmarkEnd w:id="18"/>
      <w:r w:rsidRPr="007A46B2">
        <w:rPr>
          <w:rFonts w:ascii="Times New Roman" w:eastAsia="Calibri" w:hAnsi="Times New Roman" w:cs="Times New Roman"/>
          <w:b/>
          <w:bCs/>
          <w:color w:val="000000"/>
          <w:sz w:val="24"/>
          <w:szCs w:val="24"/>
        </w:rPr>
        <w:t xml:space="preserve">поселение </w:t>
      </w:r>
      <w:r w:rsidRPr="007A46B2">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t xml:space="preserve">Система расселения </w:t>
      </w:r>
      <w:r w:rsidRPr="007A46B2">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t>Собственник земельного участка</w:t>
      </w:r>
      <w:r w:rsidRPr="007A46B2">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t>Социальная инфраструктура</w:t>
      </w:r>
      <w:r w:rsidRPr="007A46B2">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t>Специальное регулирование</w:t>
      </w:r>
      <w:r w:rsidRPr="007A46B2">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7A46B2">
        <w:rPr>
          <w:rFonts w:ascii="Times New Roman" w:eastAsia="Calibri" w:hAnsi="Times New Roman" w:cs="Times New Roman"/>
          <w:b/>
          <w:bCs/>
          <w:color w:val="000000"/>
          <w:sz w:val="24"/>
          <w:szCs w:val="24"/>
        </w:rPr>
        <w:t>Стоянка для автомобилей (автостоянка)</w:t>
      </w:r>
      <w:r w:rsidRPr="007A46B2">
        <w:rPr>
          <w:rFonts w:ascii="Times New Roman" w:eastAsia="Calibri" w:hAnsi="Times New Roman" w:cs="Times New Roman"/>
          <w:bCs/>
          <w:color w:val="000000"/>
          <w:sz w:val="24"/>
          <w:szCs w:val="24"/>
        </w:rPr>
        <w:t>:</w:t>
      </w:r>
    </w:p>
    <w:p w:rsidR="007A46B2" w:rsidRPr="007A46B2" w:rsidRDefault="007A46B2" w:rsidP="007A46B2">
      <w:pPr>
        <w:spacing w:after="0" w:line="240" w:lineRule="auto"/>
        <w:ind w:firstLine="567"/>
        <w:jc w:val="both"/>
        <w:rPr>
          <w:rFonts w:ascii="Times New Roman" w:eastAsia="Calibri" w:hAnsi="Times New Roman" w:cs="Times New Roman"/>
          <w:bCs/>
          <w:color w:val="000000"/>
          <w:sz w:val="24"/>
          <w:szCs w:val="24"/>
        </w:rPr>
      </w:pPr>
      <w:r w:rsidRPr="007A46B2">
        <w:rPr>
          <w:rFonts w:ascii="Times New Roman" w:eastAsia="Calibri" w:hAnsi="Times New Roman" w:cs="Times New Roman"/>
          <w:b/>
          <w:bCs/>
          <w:color w:val="000000"/>
          <w:sz w:val="24"/>
          <w:szCs w:val="24"/>
        </w:rPr>
        <w:t xml:space="preserve">гостевая </w:t>
      </w:r>
      <w:r w:rsidRPr="007A46B2">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закрытого типа</w:t>
      </w:r>
      <w:r w:rsidRPr="007A46B2">
        <w:rPr>
          <w:rFonts w:ascii="Times New Roman" w:eastAsia="Calibri" w:hAnsi="Times New Roman" w:cs="Times New Roman"/>
          <w:color w:val="000000"/>
          <w:sz w:val="24"/>
          <w:szCs w:val="24"/>
        </w:rPr>
        <w:t xml:space="preserve"> - автостоянка с наружными стеновыми ограждениями; </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открытого типа</w:t>
      </w:r>
      <w:r w:rsidRPr="007A46B2">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механизированная</w:t>
      </w:r>
      <w:r w:rsidRPr="007A46B2">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Строительство</w:t>
      </w:r>
      <w:r w:rsidRPr="007A46B2">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Территориальное планирование</w:t>
      </w:r>
      <w:r w:rsidRPr="007A46B2">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Территориальная зона</w:t>
      </w:r>
      <w:r w:rsidRPr="007A46B2">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lastRenderedPageBreak/>
        <w:t>Территории общего пользования</w:t>
      </w:r>
      <w:r w:rsidRPr="007A46B2">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Технический регламент</w:t>
      </w:r>
      <w:r w:rsidRPr="007A46B2">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Улица</w:t>
      </w:r>
      <w:r w:rsidRPr="007A46B2">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7A46B2" w:rsidRPr="007A46B2" w:rsidRDefault="007A46B2" w:rsidP="007A46B2">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A46B2">
        <w:rPr>
          <w:rFonts w:ascii="Times New Roman" w:eastAsia="Calibri" w:hAnsi="Times New Roman" w:cs="Times New Roman"/>
          <w:b/>
          <w:color w:val="000000"/>
          <w:sz w:val="24"/>
          <w:szCs w:val="24"/>
        </w:rPr>
        <w:t>Устойчивое развитие территорий</w:t>
      </w:r>
      <w:r w:rsidRPr="007A46B2">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Функциональное зонирование территории</w:t>
      </w:r>
      <w:r w:rsidRPr="007A46B2">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Функциональные зоны</w:t>
      </w:r>
      <w:r w:rsidRPr="007A46B2">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7A46B2">
        <w:rPr>
          <w:rFonts w:ascii="Times New Roman" w:eastAsia="Calibri" w:hAnsi="Times New Roman" w:cs="Times New Roman"/>
          <w:b/>
          <w:bCs/>
          <w:color w:val="000000"/>
          <w:sz w:val="24"/>
          <w:szCs w:val="24"/>
        </w:rPr>
        <w:t>Целевое назначение</w:t>
      </w:r>
      <w:r w:rsidRPr="007A46B2">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Центр общественный</w:t>
      </w:r>
      <w:r w:rsidRPr="007A46B2">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районе.</w:t>
      </w:r>
    </w:p>
    <w:p w:rsidR="007A46B2" w:rsidRPr="007A46B2" w:rsidRDefault="007A46B2" w:rsidP="007A46B2">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7A46B2">
        <w:rPr>
          <w:rFonts w:ascii="Times New Roman" w:eastAsia="Calibri" w:hAnsi="Times New Roman" w:cs="Calibri"/>
          <w:b/>
          <w:sz w:val="24"/>
          <w:szCs w:val="24"/>
          <w:lang w:eastAsia="en-US"/>
        </w:rPr>
        <w:t>Элементы планировочной структуры территории</w:t>
      </w:r>
      <w:r w:rsidRPr="007A46B2">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7A46B2">
        <w:rPr>
          <w:rFonts w:ascii="Times New Roman" w:eastAsia="Calibri" w:hAnsi="Times New Roman" w:cs="Calibri"/>
          <w:sz w:val="24"/>
          <w:szCs w:val="24"/>
          <w:lang w:eastAsia="en-US"/>
        </w:rPr>
        <w:t>планировочно</w:t>
      </w:r>
      <w:proofErr w:type="spellEnd"/>
      <w:r w:rsidRPr="007A46B2">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567"/>
        <w:jc w:val="both"/>
        <w:rPr>
          <w:rFonts w:ascii="Times New Roman" w:eastAsia="Calibri" w:hAnsi="Times New Roman" w:cs="Times New Roman"/>
          <w:b/>
          <w:bCs/>
          <w:color w:val="000000"/>
          <w:sz w:val="24"/>
          <w:szCs w:val="24"/>
          <w:u w:val="single"/>
        </w:rPr>
      </w:pPr>
      <w:r w:rsidRPr="007A46B2">
        <w:rPr>
          <w:rFonts w:ascii="Times New Roman" w:eastAsia="Calibri" w:hAnsi="Times New Roman" w:cs="Times New Roman"/>
          <w:b/>
          <w:bCs/>
          <w:color w:val="000000"/>
          <w:sz w:val="24"/>
          <w:szCs w:val="24"/>
          <w:u w:val="single"/>
        </w:rPr>
        <w:t>Перечень линий градостроительного регулирования</w:t>
      </w:r>
    </w:p>
    <w:p w:rsidR="007A46B2" w:rsidRPr="007A46B2" w:rsidRDefault="007A46B2" w:rsidP="007A46B2">
      <w:pPr>
        <w:spacing w:after="0" w:line="240" w:lineRule="auto"/>
        <w:ind w:firstLine="567"/>
        <w:jc w:val="both"/>
        <w:rPr>
          <w:rFonts w:ascii="Times New Roman" w:eastAsia="Calibri" w:hAnsi="Times New Roman" w:cs="Times New Roman"/>
          <w:sz w:val="24"/>
          <w:szCs w:val="24"/>
        </w:rPr>
      </w:pP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Красные линии</w:t>
      </w:r>
      <w:r w:rsidRPr="007A46B2">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Линии застройки</w:t>
      </w:r>
      <w:r w:rsidRPr="007A46B2">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Отступ застройки</w:t>
      </w:r>
      <w:r w:rsidRPr="007A46B2">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w:t>
      </w:r>
      <w:r w:rsidRPr="007A46B2">
        <w:rPr>
          <w:rFonts w:ascii="Times New Roman" w:eastAsia="Calibri" w:hAnsi="Times New Roman" w:cs="Times New Roman"/>
          <w:color w:val="000000"/>
          <w:sz w:val="24"/>
          <w:szCs w:val="24"/>
        </w:rPr>
        <w:lastRenderedPageBreak/>
        <w:t>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Граница населенного пункта</w:t>
      </w:r>
      <w:r w:rsidRPr="007A46B2">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Границы полосы отвода автомобильных дорог</w:t>
      </w:r>
      <w:r w:rsidRPr="007A46B2">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7A46B2">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xml:space="preserve">Границы </w:t>
      </w:r>
      <w:proofErr w:type="spellStart"/>
      <w:r w:rsidRPr="007A46B2">
        <w:rPr>
          <w:rFonts w:ascii="Times New Roman" w:eastAsia="Calibri" w:hAnsi="Times New Roman" w:cs="Times New Roman"/>
          <w:b/>
          <w:bCs/>
          <w:color w:val="000000"/>
          <w:sz w:val="24"/>
          <w:szCs w:val="24"/>
        </w:rPr>
        <w:t>водоохранных</w:t>
      </w:r>
      <w:proofErr w:type="spellEnd"/>
      <w:r w:rsidRPr="007A46B2">
        <w:rPr>
          <w:rFonts w:ascii="Times New Roman" w:eastAsia="Calibri" w:hAnsi="Times New Roman" w:cs="Times New Roman"/>
          <w:b/>
          <w:bCs/>
          <w:color w:val="000000"/>
          <w:sz w:val="24"/>
          <w:szCs w:val="24"/>
        </w:rPr>
        <w:t xml:space="preserve"> зон</w:t>
      </w:r>
      <w:r w:rsidRPr="007A46B2">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Границы прибрежных зон (полос)</w:t>
      </w:r>
      <w:r w:rsidRPr="007A46B2">
        <w:rPr>
          <w:rFonts w:ascii="Times New Roman" w:eastAsia="Calibri" w:hAnsi="Times New Roman" w:cs="Times New Roman"/>
          <w:color w:val="000000"/>
          <w:sz w:val="24"/>
          <w:szCs w:val="24"/>
        </w:rPr>
        <w:t xml:space="preserve"> - границы территорий внутри </w:t>
      </w:r>
      <w:proofErr w:type="spellStart"/>
      <w:r w:rsidRPr="007A46B2">
        <w:rPr>
          <w:rFonts w:ascii="Times New Roman" w:eastAsia="Calibri" w:hAnsi="Times New Roman" w:cs="Times New Roman"/>
          <w:color w:val="000000"/>
          <w:sz w:val="24"/>
          <w:szCs w:val="24"/>
        </w:rPr>
        <w:t>водоохранных</w:t>
      </w:r>
      <w:proofErr w:type="spellEnd"/>
      <w:r w:rsidRPr="007A46B2">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21" w:name="page591"/>
      <w:bookmarkEnd w:id="21"/>
      <w:r w:rsidRPr="007A46B2">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Границы придорожной полосы</w:t>
      </w:r>
      <w:r w:rsidRPr="007A46B2">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7A46B2">
        <w:rPr>
          <w:rFonts w:ascii="Times New Roman" w:eastAsia="Calibri" w:hAnsi="Times New Roman" w:cs="Times New Roman"/>
          <w:color w:val="000000"/>
          <w:sz w:val="24"/>
          <w:szCs w:val="24"/>
        </w:rPr>
        <w:t xml:space="preserve"> - границы зон </w:t>
      </w:r>
      <w:r w:rsidRPr="007A46B2">
        <w:rPr>
          <w:rFonts w:ascii="Times New Roman" w:eastAsia="Calibri" w:hAnsi="Times New Roman" w:cs="Times New Roman"/>
          <w:color w:val="000000"/>
          <w:sz w:val="24"/>
          <w:szCs w:val="24"/>
          <w:lang w:val="en-US"/>
        </w:rPr>
        <w:t>I</w:t>
      </w:r>
      <w:r w:rsidRPr="007A46B2">
        <w:rPr>
          <w:rFonts w:ascii="Times New Roman" w:eastAsia="Calibri" w:hAnsi="Times New Roman" w:cs="Times New Roman"/>
          <w:color w:val="000000"/>
          <w:sz w:val="24"/>
          <w:szCs w:val="24"/>
        </w:rPr>
        <w:t xml:space="preserve"> и </w:t>
      </w:r>
      <w:r w:rsidRPr="007A46B2">
        <w:rPr>
          <w:rFonts w:ascii="Times New Roman" w:eastAsia="Calibri" w:hAnsi="Times New Roman" w:cs="Times New Roman"/>
          <w:color w:val="000000"/>
          <w:sz w:val="24"/>
          <w:szCs w:val="24"/>
          <w:lang w:val="en-US"/>
        </w:rPr>
        <w:t>II</w:t>
      </w:r>
      <w:r w:rsidRPr="007A46B2">
        <w:rPr>
          <w:rFonts w:ascii="Times New Roman" w:eastAsia="Calibri" w:hAnsi="Times New Roman" w:cs="Times New Roman"/>
          <w:color w:val="000000"/>
          <w:sz w:val="24"/>
          <w:szCs w:val="24"/>
        </w:rPr>
        <w:t xml:space="preserve"> пояса, а также жесткой зоны </w:t>
      </w:r>
      <w:r w:rsidRPr="007A46B2">
        <w:rPr>
          <w:rFonts w:ascii="Times New Roman" w:eastAsia="Calibri" w:hAnsi="Times New Roman" w:cs="Times New Roman"/>
          <w:color w:val="000000"/>
          <w:sz w:val="24"/>
          <w:szCs w:val="24"/>
          <w:lang w:val="en-US"/>
        </w:rPr>
        <w:t>II</w:t>
      </w:r>
      <w:r w:rsidRPr="007A46B2">
        <w:rPr>
          <w:rFonts w:ascii="Times New Roman" w:eastAsia="Calibri" w:hAnsi="Times New Roman" w:cs="Times New Roman"/>
          <w:color w:val="000000"/>
          <w:sz w:val="24"/>
          <w:szCs w:val="24"/>
        </w:rPr>
        <w:t xml:space="preserve"> пояса:</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xml:space="preserve">границы зоны </w:t>
      </w:r>
      <w:r w:rsidRPr="007A46B2">
        <w:rPr>
          <w:rFonts w:ascii="Times New Roman" w:eastAsia="Calibri" w:hAnsi="Times New Roman" w:cs="Times New Roman"/>
          <w:b/>
          <w:bCs/>
          <w:color w:val="000000"/>
          <w:sz w:val="24"/>
          <w:szCs w:val="24"/>
          <w:lang w:val="en-US"/>
        </w:rPr>
        <w:t>I</w:t>
      </w:r>
      <w:r w:rsidRPr="007A46B2">
        <w:rPr>
          <w:rFonts w:ascii="Times New Roman" w:eastAsia="Calibri" w:hAnsi="Times New Roman" w:cs="Times New Roman"/>
          <w:b/>
          <w:bCs/>
          <w:color w:val="000000"/>
          <w:sz w:val="24"/>
          <w:szCs w:val="24"/>
        </w:rPr>
        <w:t xml:space="preserve"> пояса санитарной охраны</w:t>
      </w:r>
      <w:r w:rsidRPr="007A46B2">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7A46B2">
        <w:rPr>
          <w:rFonts w:ascii="Times New Roman" w:eastAsia="Calibri" w:hAnsi="Times New Roman" w:cs="Times New Roman"/>
          <w:color w:val="000000"/>
          <w:sz w:val="24"/>
          <w:szCs w:val="24"/>
        </w:rPr>
        <w:t>водоисточника</w:t>
      </w:r>
      <w:proofErr w:type="spellEnd"/>
      <w:r w:rsidRPr="007A46B2">
        <w:rPr>
          <w:rFonts w:ascii="Times New Roman" w:eastAsia="Calibri" w:hAnsi="Times New Roman" w:cs="Times New Roman"/>
          <w:color w:val="000000"/>
          <w:sz w:val="24"/>
          <w:szCs w:val="24"/>
        </w:rPr>
        <w:t xml:space="preserve">. В границах </w:t>
      </w:r>
      <w:r w:rsidRPr="007A46B2">
        <w:rPr>
          <w:rFonts w:ascii="Times New Roman" w:eastAsia="Calibri" w:hAnsi="Times New Roman" w:cs="Times New Roman"/>
          <w:color w:val="000000"/>
          <w:sz w:val="24"/>
          <w:szCs w:val="24"/>
          <w:lang w:val="en-US"/>
        </w:rPr>
        <w:t>I</w:t>
      </w:r>
      <w:r w:rsidRPr="007A46B2">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xml:space="preserve">границы зоны </w:t>
      </w:r>
      <w:r w:rsidRPr="007A46B2">
        <w:rPr>
          <w:rFonts w:ascii="Times New Roman" w:eastAsia="Calibri" w:hAnsi="Times New Roman" w:cs="Times New Roman"/>
          <w:b/>
          <w:bCs/>
          <w:color w:val="000000"/>
          <w:sz w:val="24"/>
          <w:szCs w:val="24"/>
          <w:lang w:val="en-US"/>
        </w:rPr>
        <w:t>II</w:t>
      </w:r>
      <w:r w:rsidRPr="007A46B2">
        <w:rPr>
          <w:rFonts w:ascii="Times New Roman" w:eastAsia="Calibri" w:hAnsi="Times New Roman" w:cs="Times New Roman"/>
          <w:b/>
          <w:bCs/>
          <w:color w:val="000000"/>
          <w:sz w:val="24"/>
          <w:szCs w:val="24"/>
        </w:rPr>
        <w:t xml:space="preserve"> пояса санитарной охраны</w:t>
      </w:r>
      <w:r w:rsidRPr="007A46B2">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 xml:space="preserve">границы жесткой зоны </w:t>
      </w:r>
      <w:r w:rsidRPr="007A46B2">
        <w:rPr>
          <w:rFonts w:ascii="Times New Roman" w:eastAsia="Calibri" w:hAnsi="Times New Roman" w:cs="Times New Roman"/>
          <w:b/>
          <w:bCs/>
          <w:color w:val="000000"/>
          <w:sz w:val="24"/>
          <w:szCs w:val="24"/>
          <w:lang w:val="en-US"/>
        </w:rPr>
        <w:t>III</w:t>
      </w:r>
      <w:r w:rsidRPr="007A46B2">
        <w:rPr>
          <w:rFonts w:ascii="Times New Roman" w:eastAsia="Calibri" w:hAnsi="Times New Roman" w:cs="Times New Roman"/>
          <w:b/>
          <w:bCs/>
          <w:color w:val="000000"/>
          <w:sz w:val="24"/>
          <w:szCs w:val="24"/>
        </w:rPr>
        <w:t xml:space="preserve"> пояса санитарной охраны</w:t>
      </w:r>
      <w:r w:rsidRPr="007A46B2">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7A46B2">
        <w:rPr>
          <w:rFonts w:ascii="Times New Roman" w:eastAsia="Calibri" w:hAnsi="Times New Roman" w:cs="Times New Roman"/>
          <w:color w:val="000000"/>
          <w:sz w:val="24"/>
          <w:szCs w:val="24"/>
        </w:rPr>
        <w:t>водоисточников</w:t>
      </w:r>
      <w:proofErr w:type="spellEnd"/>
      <w:r w:rsidRPr="007A46B2">
        <w:rPr>
          <w:rFonts w:ascii="Times New Roman" w:eastAsia="Calibri" w:hAnsi="Times New Roman" w:cs="Times New Roman"/>
          <w:color w:val="000000"/>
          <w:sz w:val="24"/>
          <w:szCs w:val="24"/>
        </w:rPr>
        <w:t xml:space="preserve"> и выделяемой в пределах территории </w:t>
      </w:r>
      <w:r w:rsidRPr="007A46B2">
        <w:rPr>
          <w:rFonts w:ascii="Times New Roman" w:eastAsia="Calibri" w:hAnsi="Times New Roman" w:cs="Times New Roman"/>
          <w:color w:val="000000"/>
          <w:sz w:val="24"/>
          <w:szCs w:val="24"/>
          <w:lang w:val="en-US"/>
        </w:rPr>
        <w:t>II</w:t>
      </w:r>
      <w:r w:rsidRPr="007A46B2">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Границы полосы отвода железных дорог</w:t>
      </w:r>
      <w:r w:rsidRPr="007A46B2">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r w:rsidRPr="007A46B2">
        <w:rPr>
          <w:rFonts w:ascii="Times New Roman" w:eastAsia="Calibri" w:hAnsi="Times New Roman" w:cs="Times New Roman"/>
          <w:b/>
          <w:bCs/>
          <w:color w:val="000000"/>
          <w:sz w:val="24"/>
          <w:szCs w:val="24"/>
        </w:rPr>
        <w:t>Границы санитарно-защитных зон</w:t>
      </w:r>
      <w:r w:rsidRPr="007A46B2">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7A46B2">
        <w:rPr>
          <w:rFonts w:ascii="Times New Roman" w:eastAsia="Calibri" w:hAnsi="Times New Roman" w:cs="Times New Roman"/>
          <w:color w:val="000000"/>
          <w:sz w:val="24"/>
          <w:szCs w:val="24"/>
        </w:rPr>
        <w:t>пунктской</w:t>
      </w:r>
      <w:proofErr w:type="spellEnd"/>
      <w:r w:rsidRPr="007A46B2">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7A46B2" w:rsidRPr="007A46B2" w:rsidRDefault="007A46B2" w:rsidP="007A46B2">
      <w:pPr>
        <w:spacing w:after="0" w:line="240" w:lineRule="auto"/>
        <w:ind w:firstLine="567"/>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567"/>
        <w:jc w:val="right"/>
        <w:rPr>
          <w:rFonts w:ascii="Times New Roman" w:eastAsia="Calibri" w:hAnsi="Times New Roman" w:cs="Times New Roman"/>
          <w:b/>
          <w:i/>
          <w:sz w:val="28"/>
          <w:szCs w:val="28"/>
          <w:lang w:eastAsia="en-US"/>
        </w:rPr>
      </w:pPr>
      <w:r w:rsidRPr="007A46B2">
        <w:rPr>
          <w:rFonts w:ascii="Times New Roman" w:eastAsia="Calibri" w:hAnsi="Times New Roman" w:cs="Times New Roman"/>
          <w:color w:val="000000"/>
          <w:sz w:val="24"/>
          <w:szCs w:val="24"/>
          <w:lang w:eastAsia="en-US"/>
        </w:rPr>
        <w:br w:type="page"/>
      </w:r>
      <w:r w:rsidRPr="007A46B2">
        <w:rPr>
          <w:rFonts w:ascii="Times New Roman" w:eastAsia="Calibri" w:hAnsi="Times New Roman" w:cs="Times New Roman"/>
          <w:b/>
          <w:i/>
          <w:sz w:val="28"/>
          <w:szCs w:val="28"/>
          <w:lang w:eastAsia="en-US"/>
        </w:rPr>
        <w:lastRenderedPageBreak/>
        <w:t>Приложение Б</w:t>
      </w:r>
    </w:p>
    <w:p w:rsidR="007A46B2" w:rsidRPr="007A46B2" w:rsidRDefault="007A46B2" w:rsidP="007A46B2">
      <w:pPr>
        <w:spacing w:after="0" w:line="240" w:lineRule="auto"/>
        <w:ind w:firstLine="720"/>
        <w:jc w:val="right"/>
        <w:rPr>
          <w:rFonts w:ascii="Times New Roman" w:eastAsia="Calibri" w:hAnsi="Times New Roman" w:cs="Times New Roman"/>
          <w:b/>
          <w:i/>
          <w:sz w:val="28"/>
          <w:szCs w:val="28"/>
          <w:lang w:eastAsia="en-US"/>
        </w:rPr>
      </w:pPr>
      <w:r w:rsidRPr="007A46B2">
        <w:rPr>
          <w:rFonts w:ascii="Times New Roman" w:eastAsia="Calibri" w:hAnsi="Times New Roman" w:cs="Times New Roman"/>
          <w:b/>
          <w:i/>
          <w:sz w:val="28"/>
          <w:szCs w:val="28"/>
          <w:lang w:eastAsia="en-US"/>
        </w:rPr>
        <w:t>(справочное)</w:t>
      </w:r>
    </w:p>
    <w:p w:rsidR="007A46B2" w:rsidRPr="007A46B2" w:rsidRDefault="007A46B2" w:rsidP="007A46B2">
      <w:pPr>
        <w:spacing w:after="0" w:line="240" w:lineRule="auto"/>
        <w:ind w:firstLine="426"/>
        <w:jc w:val="right"/>
        <w:rPr>
          <w:rFonts w:ascii="Times New Roman" w:eastAsia="Calibri" w:hAnsi="Times New Roman" w:cs="Times New Roman"/>
          <w:b/>
          <w:i/>
          <w:sz w:val="24"/>
          <w:szCs w:val="24"/>
          <w:lang w:eastAsia="en-US"/>
        </w:rPr>
      </w:pPr>
    </w:p>
    <w:p w:rsidR="007A46B2" w:rsidRPr="007A46B2" w:rsidRDefault="007A46B2" w:rsidP="007A46B2">
      <w:pPr>
        <w:spacing w:after="0" w:line="240" w:lineRule="auto"/>
        <w:ind w:firstLine="426"/>
        <w:jc w:val="center"/>
        <w:rPr>
          <w:rFonts w:ascii="Times New Roman" w:eastAsia="Calibri" w:hAnsi="Times New Roman" w:cs="Times New Roman"/>
          <w:b/>
          <w:bCs/>
          <w:color w:val="000000"/>
          <w:sz w:val="24"/>
          <w:szCs w:val="24"/>
        </w:rPr>
      </w:pPr>
      <w:r w:rsidRPr="007A46B2">
        <w:rPr>
          <w:rFonts w:ascii="Times New Roman" w:eastAsia="Calibri" w:hAnsi="Times New Roman" w:cs="Times New Roman"/>
          <w:b/>
          <w:bCs/>
          <w:color w:val="000000"/>
          <w:sz w:val="24"/>
          <w:szCs w:val="24"/>
        </w:rPr>
        <w:t>ПЕРЕЧЕНЬ НОРМАТИВНЫХ ПРАВОВЫХ АКТОВ</w:t>
      </w:r>
    </w:p>
    <w:p w:rsidR="007A46B2" w:rsidRPr="007A46B2" w:rsidRDefault="007A46B2" w:rsidP="007A46B2">
      <w:pPr>
        <w:spacing w:after="0" w:line="240" w:lineRule="auto"/>
        <w:ind w:firstLine="426"/>
        <w:jc w:val="both"/>
        <w:rPr>
          <w:rFonts w:ascii="Times New Roman" w:eastAsia="Calibri" w:hAnsi="Times New Roman" w:cs="Times New Roman"/>
          <w:sz w:val="24"/>
          <w:szCs w:val="24"/>
        </w:rPr>
      </w:pPr>
    </w:p>
    <w:p w:rsidR="007A46B2" w:rsidRPr="007A46B2" w:rsidRDefault="007A46B2" w:rsidP="007A46B2">
      <w:pPr>
        <w:widowControl w:val="0"/>
        <w:spacing w:after="0" w:line="240" w:lineRule="auto"/>
        <w:ind w:firstLine="426"/>
        <w:jc w:val="both"/>
        <w:rPr>
          <w:rFonts w:ascii="Times New Roman" w:eastAsia="Calibri" w:hAnsi="Times New Roman" w:cs="Times New Roman"/>
          <w:b/>
          <w:sz w:val="24"/>
          <w:szCs w:val="24"/>
        </w:rPr>
      </w:pPr>
      <w:r w:rsidRPr="007A46B2">
        <w:rPr>
          <w:rFonts w:ascii="Times New Roman" w:eastAsia="Calibri" w:hAnsi="Times New Roman" w:cs="Times New Roman"/>
          <w:b/>
          <w:sz w:val="24"/>
          <w:szCs w:val="24"/>
        </w:rPr>
        <w:t>Федеральные законы, постановления Правительства Российской Федерации: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 Конституция Российской Федерации. </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7A46B2">
          <w:rPr>
            <w:rFonts w:ascii="Times New Roman" w:eastAsia="Calibri" w:hAnsi="Times New Roman" w:cs="Times New Roman"/>
            <w:color w:val="000000"/>
            <w:sz w:val="24"/>
            <w:szCs w:val="24"/>
          </w:rPr>
          <w:t>2004 г</w:t>
        </w:r>
      </w:smartTag>
      <w:r w:rsidRPr="007A46B2">
        <w:rPr>
          <w:rFonts w:ascii="Times New Roman" w:eastAsia="Calibri" w:hAnsi="Times New Roman" w:cs="Times New Roman"/>
          <w:color w:val="000000"/>
          <w:sz w:val="24"/>
          <w:szCs w:val="24"/>
        </w:rPr>
        <w:t>. № 190-ФЗ.</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7A46B2">
          <w:rPr>
            <w:rFonts w:ascii="Times New Roman" w:eastAsia="Calibri" w:hAnsi="Times New Roman" w:cs="Times New Roman"/>
            <w:color w:val="000000"/>
            <w:sz w:val="24"/>
            <w:szCs w:val="24"/>
          </w:rPr>
          <w:t>2001 г</w:t>
        </w:r>
      </w:smartTag>
      <w:r w:rsidRPr="007A46B2">
        <w:rPr>
          <w:rFonts w:ascii="Times New Roman" w:eastAsia="Calibri" w:hAnsi="Times New Roman" w:cs="Times New Roman"/>
          <w:color w:val="000000"/>
          <w:sz w:val="24"/>
          <w:szCs w:val="24"/>
        </w:rPr>
        <w:t>. № 136-ФЗ.</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7A46B2">
          <w:rPr>
            <w:rFonts w:ascii="Times New Roman" w:eastAsia="Calibri" w:hAnsi="Times New Roman" w:cs="Times New Roman"/>
            <w:color w:val="000000"/>
            <w:sz w:val="24"/>
            <w:szCs w:val="24"/>
          </w:rPr>
          <w:t>2004 г</w:t>
        </w:r>
      </w:smartTag>
      <w:r w:rsidRPr="007A46B2">
        <w:rPr>
          <w:rFonts w:ascii="Times New Roman" w:eastAsia="Calibri" w:hAnsi="Times New Roman" w:cs="Times New Roman"/>
          <w:color w:val="000000"/>
          <w:sz w:val="24"/>
          <w:szCs w:val="24"/>
        </w:rPr>
        <w:t>. № 188-ФЗ.</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7A46B2">
          <w:rPr>
            <w:rFonts w:ascii="Times New Roman" w:eastAsia="Calibri" w:hAnsi="Times New Roman" w:cs="Times New Roman"/>
            <w:color w:val="000000"/>
            <w:sz w:val="24"/>
            <w:szCs w:val="24"/>
          </w:rPr>
          <w:t>2006 г</w:t>
        </w:r>
      </w:smartTag>
      <w:r w:rsidRPr="007A46B2">
        <w:rPr>
          <w:rFonts w:ascii="Times New Roman" w:eastAsia="Calibri" w:hAnsi="Times New Roman" w:cs="Times New Roman"/>
          <w:color w:val="000000"/>
          <w:sz w:val="24"/>
          <w:szCs w:val="24"/>
        </w:rPr>
        <w:t>. № 75-ФЗ.</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7A46B2">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7A46B2">
          <w:rPr>
            <w:rFonts w:ascii="Times New Roman" w:eastAsia="Calibri" w:hAnsi="Times New Roman" w:cs="Times New Roman"/>
            <w:color w:val="000000"/>
            <w:sz w:val="24"/>
            <w:szCs w:val="24"/>
          </w:rPr>
          <w:t>2004 г</w:t>
        </w:r>
      </w:smartTag>
      <w:r w:rsidRPr="007A46B2">
        <w:rPr>
          <w:rFonts w:ascii="Times New Roman" w:eastAsia="Calibri" w:hAnsi="Times New Roman" w:cs="Times New Roman"/>
          <w:color w:val="000000"/>
          <w:sz w:val="24"/>
          <w:szCs w:val="24"/>
        </w:rPr>
        <w:t>. № 200-ФЗ.</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7A46B2">
          <w:rPr>
            <w:rFonts w:ascii="Times New Roman" w:eastAsia="Calibri" w:hAnsi="Times New Roman" w:cs="Times New Roman"/>
            <w:color w:val="000000"/>
            <w:sz w:val="24"/>
            <w:szCs w:val="24"/>
          </w:rPr>
          <w:t>1997 г</w:t>
        </w:r>
      </w:smartTag>
      <w:r w:rsidRPr="007A46B2">
        <w:rPr>
          <w:rFonts w:ascii="Times New Roman" w:eastAsia="Calibri" w:hAnsi="Times New Roman" w:cs="Times New Roman"/>
          <w:color w:val="000000"/>
          <w:sz w:val="24"/>
          <w:szCs w:val="24"/>
        </w:rPr>
        <w:t>. № 60-ФЗ.</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7A46B2">
          <w:rPr>
            <w:rFonts w:ascii="Times New Roman" w:eastAsia="Calibri" w:hAnsi="Times New Roman" w:cs="Times New Roman"/>
            <w:color w:val="000000"/>
            <w:sz w:val="24"/>
            <w:szCs w:val="24"/>
          </w:rPr>
          <w:t>2001 г</w:t>
        </w:r>
      </w:smartTag>
      <w:r w:rsidRPr="007A46B2">
        <w:rPr>
          <w:rFonts w:ascii="Times New Roman" w:eastAsia="Calibri" w:hAnsi="Times New Roman" w:cs="Times New Roman"/>
          <w:color w:val="000000"/>
          <w:sz w:val="24"/>
          <w:szCs w:val="24"/>
        </w:rPr>
        <w:t>. № 24-ФЗ.</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7A46B2">
          <w:rPr>
            <w:rFonts w:ascii="Times New Roman" w:eastAsia="Calibri" w:hAnsi="Times New Roman" w:cs="Times New Roman"/>
            <w:color w:val="000000"/>
            <w:sz w:val="24"/>
            <w:szCs w:val="24"/>
          </w:rPr>
          <w:t>1996 г</w:t>
        </w:r>
      </w:smartTag>
      <w:r w:rsidRPr="007A46B2">
        <w:rPr>
          <w:rFonts w:ascii="Times New Roman" w:eastAsia="Calibri" w:hAnsi="Times New Roman" w:cs="Times New Roman"/>
          <w:color w:val="000000"/>
          <w:sz w:val="24"/>
          <w:szCs w:val="24"/>
        </w:rPr>
        <w:t>. № 3-ФЗ "О радиационной безопасности населения".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7A46B2">
          <w:rPr>
            <w:rFonts w:ascii="Times New Roman" w:eastAsia="Calibri" w:hAnsi="Times New Roman" w:cs="Times New Roman"/>
            <w:color w:val="000000"/>
            <w:sz w:val="24"/>
            <w:szCs w:val="24"/>
          </w:rPr>
          <w:t>2002 г</w:t>
        </w:r>
      </w:smartTag>
      <w:r w:rsidRPr="007A46B2">
        <w:rPr>
          <w:rFonts w:ascii="Times New Roman" w:eastAsia="Calibri" w:hAnsi="Times New Roman" w:cs="Times New Roman"/>
          <w:color w:val="000000"/>
          <w:sz w:val="24"/>
          <w:szCs w:val="24"/>
        </w:rPr>
        <w:t>. № 7-ФЗ "Об охране окружающей среды".</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7A46B2">
          <w:rPr>
            <w:rFonts w:ascii="Times New Roman" w:eastAsia="Calibri" w:hAnsi="Times New Roman" w:cs="Times New Roman"/>
            <w:color w:val="000000"/>
            <w:sz w:val="24"/>
            <w:szCs w:val="24"/>
          </w:rPr>
          <w:t>1996 г</w:t>
        </w:r>
      </w:smartTag>
      <w:r w:rsidRPr="007A46B2">
        <w:rPr>
          <w:rFonts w:ascii="Times New Roman" w:eastAsia="Calibri" w:hAnsi="Times New Roman" w:cs="Times New Roman"/>
          <w:color w:val="000000"/>
          <w:sz w:val="24"/>
          <w:szCs w:val="24"/>
        </w:rPr>
        <w:t>. № 8-ФЗ «О погребении и похоронном деле»</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7A46B2">
          <w:rPr>
            <w:rFonts w:ascii="Times New Roman" w:eastAsia="Calibri" w:hAnsi="Times New Roman" w:cs="Times New Roman"/>
            <w:color w:val="000000"/>
            <w:sz w:val="24"/>
            <w:szCs w:val="24"/>
          </w:rPr>
          <w:t>1998 г</w:t>
        </w:r>
      </w:smartTag>
      <w:r w:rsidRPr="007A46B2">
        <w:rPr>
          <w:rFonts w:ascii="Times New Roman" w:eastAsia="Calibri" w:hAnsi="Times New Roman" w:cs="Times New Roman"/>
          <w:color w:val="000000"/>
          <w:sz w:val="24"/>
          <w:szCs w:val="24"/>
        </w:rPr>
        <w:t>. № 28-ФЗ "О гражданской обороне" (с изменениями и дополнениями).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7A46B2">
          <w:rPr>
            <w:rFonts w:ascii="Times New Roman" w:eastAsia="Calibri" w:hAnsi="Times New Roman" w:cs="Times New Roman"/>
            <w:color w:val="000000"/>
            <w:sz w:val="24"/>
            <w:szCs w:val="24"/>
          </w:rPr>
          <w:t>1995 г</w:t>
        </w:r>
      </w:smartTag>
      <w:r w:rsidRPr="007A46B2">
        <w:rPr>
          <w:rFonts w:ascii="Times New Roman" w:eastAsia="Calibri" w:hAnsi="Times New Roman" w:cs="Times New Roman"/>
          <w:color w:val="000000"/>
          <w:sz w:val="24"/>
          <w:szCs w:val="24"/>
        </w:rPr>
        <w:t>. № 33-ФЗ "Об особо охраняемых природных территориях".</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7A46B2">
          <w:rPr>
            <w:rFonts w:ascii="Times New Roman" w:eastAsia="Calibri" w:hAnsi="Times New Roman" w:cs="Times New Roman"/>
            <w:color w:val="000000"/>
            <w:sz w:val="24"/>
            <w:szCs w:val="24"/>
          </w:rPr>
          <w:t>1999 г</w:t>
        </w:r>
      </w:smartTag>
      <w:r w:rsidRPr="007A46B2">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7A46B2">
          <w:rPr>
            <w:rFonts w:ascii="Times New Roman" w:eastAsia="Calibri" w:hAnsi="Times New Roman" w:cs="Times New Roman"/>
            <w:color w:val="000000"/>
            <w:sz w:val="24"/>
            <w:szCs w:val="24"/>
          </w:rPr>
          <w:t>1994 г</w:t>
        </w:r>
      </w:smartTag>
      <w:r w:rsidRPr="007A46B2">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7A46B2">
          <w:rPr>
            <w:rFonts w:ascii="Times New Roman" w:eastAsia="Calibri" w:hAnsi="Times New Roman" w:cs="Times New Roman"/>
            <w:color w:val="000000"/>
            <w:sz w:val="24"/>
            <w:szCs w:val="24"/>
          </w:rPr>
          <w:t>2002 г</w:t>
        </w:r>
      </w:smartTag>
      <w:r w:rsidRPr="007A46B2">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7A46B2">
          <w:rPr>
            <w:rFonts w:ascii="Times New Roman" w:eastAsia="Calibri" w:hAnsi="Times New Roman" w:cs="Times New Roman"/>
            <w:color w:val="000000"/>
            <w:sz w:val="24"/>
            <w:szCs w:val="24"/>
          </w:rPr>
          <w:t>1998 г</w:t>
        </w:r>
      </w:smartTag>
      <w:r w:rsidRPr="007A46B2">
        <w:rPr>
          <w:rFonts w:ascii="Times New Roman" w:eastAsia="Calibri" w:hAnsi="Times New Roman" w:cs="Times New Roman"/>
          <w:color w:val="000000"/>
          <w:sz w:val="24"/>
          <w:szCs w:val="24"/>
        </w:rPr>
        <w:t>. № 89-ФЗ "Об отходах производства и потребления".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7A46B2">
          <w:rPr>
            <w:rFonts w:ascii="Times New Roman" w:eastAsia="Calibri" w:hAnsi="Times New Roman" w:cs="Times New Roman"/>
            <w:color w:val="000000"/>
            <w:sz w:val="24"/>
            <w:szCs w:val="24"/>
          </w:rPr>
          <w:t>1999 г</w:t>
        </w:r>
      </w:smartTag>
      <w:r w:rsidRPr="007A46B2">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7A46B2">
          <w:rPr>
            <w:rFonts w:ascii="Times New Roman" w:eastAsia="Calibri" w:hAnsi="Times New Roman" w:cs="Times New Roman"/>
            <w:color w:val="000000"/>
            <w:sz w:val="24"/>
            <w:szCs w:val="24"/>
          </w:rPr>
          <w:t>2003 г</w:t>
        </w:r>
      </w:smartTag>
      <w:r w:rsidRPr="007A46B2">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lastRenderedPageBreak/>
        <w:t xml:space="preserve">23. Федеральный закон Российской Федерации от 17 ноября </w:t>
      </w:r>
      <w:smartTag w:uri="urn:schemas-microsoft-com:office:smarttags" w:element="metricconverter">
        <w:smartTagPr>
          <w:attr w:name="ProductID" w:val="1995 г"/>
        </w:smartTagPr>
        <w:r w:rsidRPr="007A46B2">
          <w:rPr>
            <w:rFonts w:ascii="Times New Roman" w:eastAsia="Calibri" w:hAnsi="Times New Roman" w:cs="Times New Roman"/>
            <w:color w:val="000000"/>
            <w:sz w:val="24"/>
            <w:szCs w:val="24"/>
          </w:rPr>
          <w:t>1995 г</w:t>
        </w:r>
      </w:smartTag>
      <w:r w:rsidRPr="007A46B2">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7A46B2">
          <w:rPr>
            <w:rFonts w:ascii="Times New Roman" w:eastAsia="Calibri" w:hAnsi="Times New Roman" w:cs="Times New Roman"/>
            <w:color w:val="000000"/>
            <w:sz w:val="24"/>
            <w:szCs w:val="24"/>
          </w:rPr>
          <w:t>2004 г</w:t>
        </w:r>
      </w:smartTag>
      <w:r w:rsidRPr="007A46B2">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7A46B2">
          <w:rPr>
            <w:rFonts w:ascii="Times New Roman" w:eastAsia="Calibri" w:hAnsi="Times New Roman" w:cs="Times New Roman"/>
            <w:color w:val="000000"/>
            <w:sz w:val="24"/>
            <w:szCs w:val="24"/>
          </w:rPr>
          <w:t>1995 г</w:t>
        </w:r>
      </w:smartTag>
      <w:r w:rsidRPr="007A46B2">
        <w:rPr>
          <w:rFonts w:ascii="Times New Roman" w:eastAsia="Calibri" w:hAnsi="Times New Roman" w:cs="Times New Roman"/>
          <w:color w:val="000000"/>
          <w:sz w:val="24"/>
          <w:szCs w:val="24"/>
        </w:rPr>
        <w:t>. № 174-ФЗ "Об экологической экспертизе".</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7A46B2">
          <w:rPr>
            <w:rFonts w:ascii="Times New Roman" w:eastAsia="Calibri" w:hAnsi="Times New Roman" w:cs="Times New Roman"/>
            <w:color w:val="000000"/>
            <w:sz w:val="24"/>
            <w:szCs w:val="24"/>
          </w:rPr>
          <w:t>2002 г</w:t>
        </w:r>
      </w:smartTag>
      <w:r w:rsidRPr="007A46B2">
        <w:rPr>
          <w:rFonts w:ascii="Times New Roman" w:eastAsia="Calibri" w:hAnsi="Times New Roman" w:cs="Times New Roman"/>
          <w:color w:val="000000"/>
          <w:sz w:val="24"/>
          <w:szCs w:val="24"/>
        </w:rPr>
        <w:t>. № 184-ФЗ "О техническом регулировании" (в редакции от 02.07.2021).</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7A46B2">
          <w:rPr>
            <w:rFonts w:ascii="Times New Roman" w:eastAsia="Calibri" w:hAnsi="Times New Roman" w:cs="Times New Roman"/>
            <w:color w:val="000000"/>
            <w:sz w:val="24"/>
            <w:szCs w:val="24"/>
          </w:rPr>
          <w:t>1995 г</w:t>
        </w:r>
      </w:smartTag>
      <w:r w:rsidRPr="007A46B2">
        <w:rPr>
          <w:rFonts w:ascii="Times New Roman" w:eastAsia="Calibri" w:hAnsi="Times New Roman" w:cs="Times New Roman"/>
          <w:color w:val="000000"/>
          <w:sz w:val="24"/>
          <w:szCs w:val="24"/>
        </w:rPr>
        <w:t>. № 196-ФЗ "О безопасности дорожного движения".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28</w:t>
      </w:r>
      <w:bookmarkStart w:id="23" w:name="page595"/>
      <w:bookmarkEnd w:id="23"/>
      <w:r w:rsidRPr="007A46B2">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7A46B2">
          <w:rPr>
            <w:rFonts w:ascii="Times New Roman" w:eastAsia="Calibri" w:hAnsi="Times New Roman" w:cs="Times New Roman"/>
            <w:color w:val="000000"/>
            <w:sz w:val="24"/>
            <w:szCs w:val="24"/>
          </w:rPr>
          <w:t>2007 г</w:t>
        </w:r>
      </w:smartTag>
      <w:r w:rsidRPr="007A46B2">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7A46B2">
          <w:rPr>
            <w:rFonts w:ascii="Times New Roman" w:eastAsia="Calibri" w:hAnsi="Times New Roman" w:cs="Times New Roman"/>
            <w:color w:val="000000"/>
            <w:sz w:val="24"/>
            <w:szCs w:val="24"/>
          </w:rPr>
          <w:t>2009 г</w:t>
        </w:r>
      </w:smartTag>
      <w:r w:rsidRPr="007A46B2">
        <w:rPr>
          <w:rFonts w:ascii="Times New Roman" w:eastAsia="Calibri" w:hAnsi="Times New Roman" w:cs="Times New Roman"/>
          <w:color w:val="000000"/>
          <w:sz w:val="24"/>
          <w:szCs w:val="24"/>
        </w:rPr>
        <w:t>. №384-ФЗ "Технический регламент о безопасности зданий и сооружений".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7A46B2">
          <w:rPr>
            <w:rFonts w:ascii="Times New Roman" w:eastAsia="Calibri" w:hAnsi="Times New Roman" w:cs="Times New Roman"/>
            <w:color w:val="000000"/>
            <w:sz w:val="24"/>
            <w:szCs w:val="24"/>
          </w:rPr>
          <w:t>1992 г</w:t>
        </w:r>
      </w:smartTag>
      <w:r w:rsidRPr="007A46B2">
        <w:rPr>
          <w:rFonts w:ascii="Times New Roman" w:eastAsia="Calibri" w:hAnsi="Times New Roman" w:cs="Times New Roman"/>
          <w:color w:val="000000"/>
          <w:sz w:val="24"/>
          <w:szCs w:val="24"/>
        </w:rPr>
        <w:t xml:space="preserve">. № 2395-1 "О недрах" (в редакции от28.06.2022). </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7A46B2">
          <w:rPr>
            <w:rFonts w:ascii="Times New Roman" w:eastAsia="Calibri" w:hAnsi="Times New Roman" w:cs="Times New Roman"/>
            <w:color w:val="000000"/>
            <w:sz w:val="24"/>
            <w:szCs w:val="24"/>
          </w:rPr>
          <w:t>1992 г</w:t>
        </w:r>
      </w:smartTag>
      <w:r w:rsidRPr="007A46B2">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7A46B2">
          <w:rPr>
            <w:rFonts w:ascii="Times New Roman" w:eastAsia="Calibri" w:hAnsi="Times New Roman" w:cs="Times New Roman"/>
            <w:color w:val="000000"/>
            <w:sz w:val="24"/>
            <w:szCs w:val="24"/>
          </w:rPr>
          <w:t>1996 г</w:t>
        </w:r>
      </w:smartTag>
      <w:r w:rsidRPr="007A46B2">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7A46B2">
          <w:rPr>
            <w:rFonts w:ascii="Times New Roman" w:eastAsia="Calibri" w:hAnsi="Times New Roman" w:cs="Times New Roman"/>
            <w:color w:val="000000"/>
            <w:sz w:val="24"/>
            <w:szCs w:val="24"/>
          </w:rPr>
          <w:t>1998 г</w:t>
        </w:r>
      </w:smartTag>
      <w:r w:rsidRPr="007A46B2">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7A46B2">
          <w:rPr>
            <w:rFonts w:ascii="Times New Roman" w:eastAsia="Calibri" w:hAnsi="Times New Roman" w:cs="Times New Roman"/>
            <w:color w:val="000000"/>
            <w:sz w:val="24"/>
            <w:szCs w:val="24"/>
          </w:rPr>
          <w:t>2003 г</w:t>
        </w:r>
      </w:smartTag>
      <w:r w:rsidRPr="007A46B2">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7A46B2">
          <w:rPr>
            <w:rFonts w:ascii="Times New Roman" w:eastAsia="Calibri" w:hAnsi="Times New Roman" w:cs="Times New Roman"/>
            <w:color w:val="000000"/>
            <w:sz w:val="24"/>
            <w:szCs w:val="24"/>
          </w:rPr>
          <w:t>2008 г</w:t>
        </w:r>
      </w:smartTag>
      <w:r w:rsidRPr="007A46B2">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39. Постановление Правительства Российской Федерации от 9 апреля </w:t>
      </w:r>
      <w:smartTag w:uri="urn:schemas-microsoft-com:office:smarttags" w:element="metricconverter">
        <w:smartTagPr>
          <w:attr w:name="ProductID" w:val="2016 г"/>
        </w:smartTagPr>
        <w:r w:rsidRPr="007A46B2">
          <w:rPr>
            <w:rFonts w:ascii="Times New Roman" w:eastAsia="Calibri" w:hAnsi="Times New Roman" w:cs="Times New Roman"/>
            <w:color w:val="000000"/>
            <w:sz w:val="24"/>
            <w:szCs w:val="24"/>
          </w:rPr>
          <w:t>2016 г</w:t>
        </w:r>
      </w:smartTag>
      <w:r w:rsidRPr="007A46B2">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7A46B2">
          <w:rPr>
            <w:rFonts w:ascii="Times New Roman" w:eastAsia="Calibri" w:hAnsi="Times New Roman" w:cs="Times New Roman"/>
            <w:color w:val="000000"/>
            <w:sz w:val="24"/>
            <w:szCs w:val="24"/>
          </w:rPr>
          <w:t>2010 г</w:t>
        </w:r>
      </w:smartTag>
      <w:r w:rsidRPr="007A46B2">
        <w:rPr>
          <w:rFonts w:ascii="Times New Roman" w:eastAsia="Calibri" w:hAnsi="Times New Roman" w:cs="Times New Roman"/>
          <w:color w:val="000000"/>
          <w:sz w:val="24"/>
          <w:szCs w:val="24"/>
        </w:rPr>
        <w:t>. N 754"</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b/>
          <w:sz w:val="24"/>
          <w:szCs w:val="24"/>
        </w:rPr>
      </w:pPr>
      <w:r w:rsidRPr="007A46B2">
        <w:rPr>
          <w:rFonts w:ascii="Times New Roman" w:eastAsia="Calibri" w:hAnsi="Times New Roman" w:cs="Times New Roman"/>
          <w:b/>
          <w:sz w:val="24"/>
          <w:szCs w:val="24"/>
        </w:rPr>
        <w:t>Региональные законы</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43. Закон Забайкальского края </w:t>
      </w:r>
      <w:hyperlink r:id="rId26" w:history="1">
        <w:r w:rsidRPr="007A46B2">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7A46B2">
        <w:rPr>
          <w:rFonts w:ascii="Times New Roman" w:eastAsia="Calibri" w:hAnsi="Times New Roman" w:cs="Times New Roman"/>
          <w:color w:val="000000"/>
          <w:sz w:val="24"/>
          <w:szCs w:val="24"/>
        </w:rPr>
        <w:t>».</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lastRenderedPageBreak/>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b/>
          <w:bCs/>
          <w:sz w:val="24"/>
          <w:szCs w:val="24"/>
        </w:rPr>
      </w:pPr>
      <w:r w:rsidRPr="007A46B2">
        <w:rPr>
          <w:rFonts w:ascii="Times New Roman" w:eastAsia="Calibri" w:hAnsi="Times New Roman" w:cs="Times New Roman"/>
          <w:b/>
          <w:bCs/>
          <w:sz w:val="24"/>
          <w:szCs w:val="24"/>
        </w:rPr>
        <w:t>Государственные стандарты (ГОСТ)</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7A46B2">
          <w:rPr>
            <w:rFonts w:ascii="Times New Roman" w:eastAsia="Calibri" w:hAnsi="Times New Roman" w:cs="Times New Roman"/>
            <w:color w:val="000000"/>
            <w:sz w:val="24"/>
            <w:szCs w:val="24"/>
          </w:rPr>
          <w:t>1984 г</w:t>
        </w:r>
      </w:smartTag>
      <w:r w:rsidRPr="007A46B2">
        <w:rPr>
          <w:rFonts w:ascii="Times New Roman" w:eastAsia="Calibri" w:hAnsi="Times New Roman" w:cs="Times New Roman"/>
          <w:color w:val="000000"/>
          <w:sz w:val="24"/>
          <w:szCs w:val="24"/>
        </w:rPr>
        <w:t>. № 1020.</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 ГОСТ Р 22.0.03-2020 Безопасность в чрезвычайных ситуациях. Природные чрезвычайные ситуации.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5. ГОСТ Р 22.0.05-97 Безопасность в чрезвычайных ситуациях. Техногенные чрезвычайные ситуации.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6. ГОСТ Р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7A46B2">
          <w:rPr>
            <w:rFonts w:ascii="Times New Roman" w:eastAsia="Calibri" w:hAnsi="Times New Roman" w:cs="Times New Roman"/>
            <w:color w:val="000000"/>
            <w:sz w:val="24"/>
            <w:szCs w:val="24"/>
          </w:rPr>
          <w:t>1995 г</w:t>
        </w:r>
      </w:smartTag>
      <w:r w:rsidRPr="007A46B2">
        <w:rPr>
          <w:rFonts w:ascii="Times New Roman" w:eastAsia="Calibri" w:hAnsi="Times New Roman" w:cs="Times New Roman"/>
          <w:color w:val="000000"/>
          <w:sz w:val="24"/>
          <w:szCs w:val="24"/>
        </w:rPr>
        <w:t>. № 561.</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8. ГОСТ Р 50681-2010 Туристские услуги Проектирование туристских услуг.</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9. ГОСТ Р 50690-2000 Туристские услуги. Общие требования.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10. ГОСТ Р 51185-2008 Туристские услуги. Средства размещения. Общие требования.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11. ГОСТ Р 51617-2014 Услуги жилищно-коммунального хозяйства и управления многоквартирными домами. Коммунальные услуги. Общие требования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12. ГОСТ Р 52108-2003 Ресурсосбережение. Обращение с отходами. Основные положения.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13.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14. ГОСТ Р 52766-2007 Дороги автомобильные общего пользования. Элементы обустройства. Общие требования.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b/>
          <w:bCs/>
          <w:color w:val="000000"/>
          <w:sz w:val="24"/>
          <w:szCs w:val="24"/>
        </w:rPr>
      </w:pPr>
      <w:r w:rsidRPr="007A46B2">
        <w:rPr>
          <w:rFonts w:ascii="Times New Roman" w:eastAsia="Calibri" w:hAnsi="Times New Roman" w:cs="Times New Roman"/>
          <w:b/>
          <w:bCs/>
          <w:color w:val="000000"/>
          <w:sz w:val="24"/>
          <w:szCs w:val="24"/>
        </w:rPr>
        <w:t>Строительные нормы и правила (СНиП)</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 СНиП 2.01.02-85* Противопожарные нормы.</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7A46B2">
          <w:rPr>
            <w:rFonts w:ascii="Times New Roman" w:eastAsia="Calibri" w:hAnsi="Times New Roman" w:cs="Times New Roman"/>
            <w:color w:val="000000"/>
            <w:sz w:val="24"/>
            <w:szCs w:val="24"/>
          </w:rPr>
          <w:t>2002 г</w:t>
        </w:r>
      </w:smartTag>
      <w:r w:rsidRPr="007A46B2">
        <w:rPr>
          <w:rFonts w:ascii="Times New Roman" w:eastAsia="Calibri" w:hAnsi="Times New Roman" w:cs="Times New Roman"/>
          <w:color w:val="000000"/>
          <w:sz w:val="24"/>
          <w:szCs w:val="24"/>
        </w:rPr>
        <w:t>. № 150.</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7A46B2">
        <w:rPr>
          <w:rFonts w:ascii="Times New Roman" w:eastAsia="Calibri" w:hAnsi="Times New Roman" w:cs="Times New Roman"/>
          <w:color w:val="000000"/>
          <w:sz w:val="24"/>
          <w:szCs w:val="24"/>
        </w:rPr>
        <w:t>3. СНиП 31-04-2001 Складские здания. (Не актуализирован)</w:t>
      </w:r>
    </w:p>
    <w:p w:rsidR="007A46B2" w:rsidRPr="007A46B2" w:rsidRDefault="007A46B2" w:rsidP="007A46B2">
      <w:pPr>
        <w:spacing w:after="0" w:line="240" w:lineRule="auto"/>
        <w:ind w:firstLine="426"/>
        <w:jc w:val="both"/>
        <w:rPr>
          <w:rFonts w:ascii="Times New Roman" w:eastAsia="Calibri" w:hAnsi="Times New Roman" w:cs="Times New Roman"/>
          <w:b/>
          <w:bCs/>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b/>
          <w:bCs/>
          <w:color w:val="000000"/>
          <w:sz w:val="24"/>
          <w:szCs w:val="24"/>
        </w:rPr>
      </w:pPr>
      <w:r w:rsidRPr="007A46B2">
        <w:rPr>
          <w:rFonts w:ascii="Times New Roman" w:eastAsia="Calibri" w:hAnsi="Times New Roman" w:cs="Times New Roman"/>
          <w:b/>
          <w:bCs/>
          <w:color w:val="000000"/>
          <w:sz w:val="24"/>
          <w:szCs w:val="24"/>
        </w:rPr>
        <w:t>Пособия к строительным правилам</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7A46B2">
          <w:rPr>
            <w:rFonts w:ascii="Times New Roman" w:eastAsia="Calibri" w:hAnsi="Times New Roman" w:cs="Times New Roman"/>
            <w:color w:val="000000"/>
            <w:sz w:val="24"/>
            <w:szCs w:val="24"/>
          </w:rPr>
          <w:t>1990 г</w:t>
        </w:r>
      </w:smartTag>
      <w:r w:rsidRPr="007A46B2">
        <w:rPr>
          <w:rFonts w:ascii="Times New Roman" w:eastAsia="Calibri" w:hAnsi="Times New Roman" w:cs="Times New Roman"/>
          <w:color w:val="000000"/>
          <w:sz w:val="24"/>
          <w:szCs w:val="24"/>
        </w:rPr>
        <w:t>.</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7A46B2">
          <w:rPr>
            <w:rFonts w:ascii="Times New Roman" w:eastAsia="Calibri" w:hAnsi="Times New Roman" w:cs="Times New Roman"/>
            <w:color w:val="000000"/>
            <w:sz w:val="24"/>
            <w:szCs w:val="24"/>
          </w:rPr>
          <w:t>1984 г</w:t>
        </w:r>
      </w:smartTag>
      <w:r w:rsidRPr="007A46B2">
        <w:rPr>
          <w:rFonts w:ascii="Times New Roman" w:eastAsia="Calibri" w:hAnsi="Times New Roman" w:cs="Times New Roman"/>
          <w:color w:val="000000"/>
          <w:sz w:val="24"/>
          <w:szCs w:val="24"/>
        </w:rPr>
        <w:t>. № 47.</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lastRenderedPageBreak/>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7A46B2">
          <w:rPr>
            <w:rFonts w:ascii="Times New Roman" w:eastAsia="Calibri" w:hAnsi="Times New Roman" w:cs="Times New Roman"/>
            <w:color w:val="000000"/>
            <w:sz w:val="24"/>
            <w:szCs w:val="24"/>
          </w:rPr>
          <w:t>1985 г</w:t>
        </w:r>
      </w:smartTag>
      <w:r w:rsidRPr="007A46B2">
        <w:rPr>
          <w:rFonts w:ascii="Times New Roman" w:eastAsia="Calibri" w:hAnsi="Times New Roman" w:cs="Times New Roman"/>
          <w:color w:val="000000"/>
          <w:sz w:val="24"/>
          <w:szCs w:val="24"/>
        </w:rPr>
        <w:t>. № 24.</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7A46B2">
          <w:rPr>
            <w:rFonts w:ascii="Times New Roman" w:eastAsia="Calibri" w:hAnsi="Times New Roman" w:cs="Times New Roman"/>
            <w:color w:val="000000"/>
            <w:sz w:val="24"/>
            <w:szCs w:val="24"/>
          </w:rPr>
          <w:t>1990 г</w:t>
        </w:r>
      </w:smartTag>
      <w:r w:rsidRPr="007A46B2">
        <w:rPr>
          <w:rFonts w:ascii="Times New Roman" w:eastAsia="Calibri" w:hAnsi="Times New Roman" w:cs="Times New Roman"/>
          <w:color w:val="000000"/>
          <w:sz w:val="24"/>
          <w:szCs w:val="24"/>
        </w:rPr>
        <w:t>. № 22, актуализация 01.01.2021.</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7A46B2">
          <w:rPr>
            <w:rFonts w:ascii="Times New Roman" w:eastAsia="Calibri" w:hAnsi="Times New Roman" w:cs="Times New Roman"/>
            <w:color w:val="000000"/>
            <w:sz w:val="24"/>
            <w:szCs w:val="24"/>
          </w:rPr>
          <w:t>2000 г</w:t>
        </w:r>
      </w:smartTag>
      <w:r w:rsidRPr="007A46B2">
        <w:rPr>
          <w:rFonts w:ascii="Times New Roman" w:eastAsia="Calibri" w:hAnsi="Times New Roman" w:cs="Times New Roman"/>
          <w:color w:val="000000"/>
          <w:sz w:val="24"/>
          <w:szCs w:val="24"/>
        </w:rPr>
        <w:t>.</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b/>
          <w:bCs/>
          <w:color w:val="000000"/>
          <w:sz w:val="24"/>
          <w:szCs w:val="24"/>
        </w:rPr>
      </w:pPr>
      <w:r w:rsidRPr="007A46B2">
        <w:rPr>
          <w:rFonts w:ascii="Times New Roman" w:eastAsia="Calibri" w:hAnsi="Times New Roman" w:cs="Times New Roman"/>
          <w:b/>
          <w:bCs/>
          <w:color w:val="000000"/>
          <w:sz w:val="24"/>
          <w:szCs w:val="24"/>
        </w:rPr>
        <w:t>Своды правил по проектированию и строительству (СП)</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7A46B2">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7A46B2">
          <w:rPr>
            <w:rFonts w:ascii="Times New Roman" w:eastAsia="Calibri" w:hAnsi="Times New Roman" w:cs="Times New Roman"/>
            <w:color w:val="000000"/>
            <w:sz w:val="24"/>
            <w:szCs w:val="24"/>
          </w:rPr>
          <w:t>1999 г</w:t>
        </w:r>
      </w:smartTag>
      <w:r w:rsidRPr="007A46B2">
        <w:rPr>
          <w:rFonts w:ascii="Times New Roman" w:eastAsia="Calibri" w:hAnsi="Times New Roman" w:cs="Times New Roman"/>
          <w:color w:val="000000"/>
          <w:sz w:val="24"/>
          <w:szCs w:val="24"/>
        </w:rPr>
        <w:t>. № 73.</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12. СП 31.13330.2021 «СНиП 2.04.02-84* Водоснабжение. Наружные сети и сооружения»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13. СП 32.13330.2018 «СНиП 2.04.03-85 Канализация. Наружные сети и сооружения»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14. СП 34.13330.2021 «СНиП 2.05.02-84* Автомобильные дороги»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16</w:t>
      </w:r>
      <w:bookmarkStart w:id="26" w:name="page615"/>
      <w:bookmarkEnd w:id="26"/>
      <w:r w:rsidRPr="007A46B2">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17. СП 35.13330.2011. Мосты и трубы. Актуализированная редакция СНиП 2.05.03-84*</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7A46B2">
          <w:rPr>
            <w:rFonts w:ascii="Times New Roman" w:eastAsia="Calibri" w:hAnsi="Times New Roman" w:cs="Times New Roman"/>
            <w:color w:val="000000"/>
            <w:sz w:val="24"/>
            <w:szCs w:val="24"/>
          </w:rPr>
          <w:t>СНиП 2.06.05-84</w:t>
        </w:r>
      </w:hyperlink>
      <w:r w:rsidRPr="007A46B2">
        <w:rPr>
          <w:rFonts w:ascii="Times New Roman" w:eastAsia="Calibri" w:hAnsi="Times New Roman" w:cs="Times New Roman"/>
          <w:color w:val="000000"/>
          <w:sz w:val="24"/>
          <w:szCs w:val="24"/>
        </w:rPr>
        <w:t>*</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lastRenderedPageBreak/>
        <w:t>20. СП 40.13330.2012 Плотины бетонные и железобетонные. Актуализированная редакция СНиП 2.06.06-85</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22. СП 42.13330.2016 «СНиП2.07.01-89* Градостроительство. Планировка и застройка городских и сельских поселений».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23. СП 47.13330.2016 Инженерные изыскания для строительства.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24. СП 48.13330.2019 Организация строительства. (СНиП 12-01-2004)</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27. СП 54.13330.2022 Здания жилые многоквартирные (СНиП 31-01-2003)</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28. СП 55.13330.2016 Дома жилые одноквартирные.</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30. СП 58.13330.2019 Гидротехнические сооружения.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34. СП 80.13330.2016 Гидротехнические сооружения речные.</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7A46B2">
        <w:rPr>
          <w:rFonts w:ascii="Times New Roman" w:eastAsia="Calibri" w:hAnsi="Times New Roman" w:cs="Times New Roman"/>
          <w:color w:val="000000"/>
          <w:sz w:val="24"/>
          <w:szCs w:val="24"/>
        </w:rPr>
        <w:br/>
      </w:r>
      <w:hyperlink r:id="rId28" w:anchor="7D20K3" w:history="1">
        <w:r w:rsidRPr="007A46B2">
          <w:rPr>
            <w:rFonts w:ascii="Times New Roman" w:eastAsia="Calibri" w:hAnsi="Times New Roman" w:cs="Times New Roman"/>
            <w:color w:val="000000"/>
            <w:sz w:val="24"/>
            <w:szCs w:val="24"/>
          </w:rPr>
          <w:t>СНиП III-10-75</w:t>
        </w:r>
      </w:hyperlink>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39. СП 100.13330.2016 Мелиоративные системы и сооружения.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45. СП 118.13330.2022 «Общественные здания и сооружения. СНиП 31-06-2009».</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46. СП 121.13330.2019 «Аэродромы. СНиП 32-03-96»</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bookmarkStart w:id="27" w:name="_Hlk124333619"/>
      <w:r w:rsidRPr="007A46B2">
        <w:rPr>
          <w:rFonts w:ascii="Times New Roman" w:eastAsia="Calibri" w:hAnsi="Times New Roman" w:cs="Times New Roman"/>
          <w:color w:val="000000"/>
          <w:sz w:val="24"/>
          <w:szCs w:val="24"/>
        </w:rPr>
        <w:t xml:space="preserve">49. СП 124.13330.2012 </w:t>
      </w:r>
      <w:bookmarkEnd w:id="27"/>
      <w:r w:rsidRPr="007A46B2">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50. СП 127.13330.2023 Полигоны по обезвреживанию и захоронению токсичных промышленных отходов. Основные положения по проектированию. СНиП 2.01.28-85</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lastRenderedPageBreak/>
        <w:t>52. СП 131.13330.2020 Строительная климатология.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b/>
          <w:bCs/>
          <w:color w:val="000000"/>
          <w:sz w:val="24"/>
          <w:szCs w:val="24"/>
        </w:rPr>
      </w:pPr>
      <w:r w:rsidRPr="007A46B2">
        <w:rPr>
          <w:rFonts w:ascii="Times New Roman" w:eastAsia="Calibri" w:hAnsi="Times New Roman" w:cs="Times New Roman"/>
          <w:b/>
          <w:bCs/>
          <w:color w:val="000000"/>
          <w:sz w:val="24"/>
          <w:szCs w:val="24"/>
        </w:rPr>
        <w:t>Строительные нормы (СН)</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 СН 452-73 Нормы отвода земель для магистральных трубопроводов.</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 СН 457-74 Нормы отвода земель для аэропортов.</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 СН 461-74 Нормы отвода земель для линий связи.</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5. СН 467-74 Нормы отвода земель для автомобильных дорог.</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7A46B2">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b/>
          <w:bCs/>
          <w:color w:val="000000"/>
          <w:sz w:val="24"/>
          <w:szCs w:val="24"/>
        </w:rPr>
      </w:pPr>
      <w:r w:rsidRPr="007A46B2">
        <w:rPr>
          <w:rFonts w:ascii="Times New Roman" w:eastAsia="Calibri" w:hAnsi="Times New Roman" w:cs="Times New Roman"/>
          <w:b/>
          <w:bCs/>
          <w:color w:val="000000"/>
          <w:sz w:val="24"/>
          <w:szCs w:val="24"/>
        </w:rPr>
        <w:t>Санитарные правила и нормы (СанПиН)</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7A46B2">
          <w:rPr>
            <w:rFonts w:ascii="Times New Roman" w:eastAsia="Calibri" w:hAnsi="Times New Roman" w:cs="Times New Roman"/>
            <w:color w:val="000000"/>
            <w:sz w:val="24"/>
            <w:szCs w:val="24"/>
          </w:rPr>
          <w:t>2002 г</w:t>
        </w:r>
      </w:smartTag>
      <w:r w:rsidRPr="007A46B2">
        <w:rPr>
          <w:rFonts w:ascii="Times New Roman" w:eastAsia="Calibri" w:hAnsi="Times New Roman" w:cs="Times New Roman"/>
          <w:color w:val="000000"/>
          <w:sz w:val="24"/>
          <w:szCs w:val="24"/>
        </w:rPr>
        <w:t>. (продлено действие).</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7A46B2">
          <w:rPr>
            <w:rFonts w:ascii="Times New Roman" w:eastAsia="Calibri" w:hAnsi="Times New Roman" w:cs="Times New Roman"/>
            <w:color w:val="000000"/>
            <w:sz w:val="24"/>
            <w:szCs w:val="24"/>
          </w:rPr>
          <w:t>2000 г</w:t>
        </w:r>
      </w:smartTag>
      <w:r w:rsidRPr="007A46B2">
        <w:rPr>
          <w:rFonts w:ascii="Times New Roman" w:eastAsia="Calibri" w:hAnsi="Times New Roman" w:cs="Times New Roman"/>
          <w:color w:val="000000"/>
          <w:sz w:val="24"/>
          <w:szCs w:val="24"/>
        </w:rPr>
        <w:t>.</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10. СанПиН 2.2.1/2.1.1.1076-01 Гигиенические требования к инсоляции и солнцезащите помещений жилых и общественных зданий и территорий.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lastRenderedPageBreak/>
        <w:t xml:space="preserve">11. СанПиН 2.2.1/2.1.1.1200-03 Санитарно-защитные зоны и санитарная классификация предприятий, сооружений и иных объектов. (с изменениями на </w:t>
      </w:r>
      <w:r w:rsidRPr="007A46B2">
        <w:rPr>
          <w:rFonts w:ascii="Times New Roman" w:eastAsia="Calibri" w:hAnsi="Times New Roman" w:cs="Times New Roman"/>
          <w:sz w:val="26"/>
          <w:szCs w:val="26"/>
        </w:rPr>
        <w:t>28.02.2022</w:t>
      </w:r>
      <w:r w:rsidRPr="007A46B2">
        <w:rPr>
          <w:rFonts w:ascii="Times New Roman" w:eastAsia="Calibri" w:hAnsi="Times New Roman" w:cs="Times New Roman"/>
          <w:color w:val="000000"/>
          <w:sz w:val="24"/>
          <w:szCs w:val="24"/>
        </w:rPr>
        <w:t>).</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7A46B2">
        <w:rPr>
          <w:rFonts w:ascii="Times New Roman" w:eastAsia="Calibri" w:hAnsi="Times New Roman" w:cs="Times New Roman"/>
          <w:color w:val="000000"/>
          <w:sz w:val="24"/>
          <w:szCs w:val="24"/>
        </w:rPr>
        <w:t>оборотоспособности</w:t>
      </w:r>
      <w:proofErr w:type="spellEnd"/>
      <w:r w:rsidRPr="007A46B2">
        <w:rPr>
          <w:rFonts w:ascii="Times New Roman" w:eastAsia="Calibri" w:hAnsi="Times New Roman" w:cs="Times New Roman"/>
          <w:color w:val="000000"/>
          <w:sz w:val="24"/>
          <w:szCs w:val="24"/>
        </w:rPr>
        <w:t xml:space="preserve"> в них пищевых продуктов и продовольственного сырья.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7A46B2">
        <w:rPr>
          <w:rFonts w:ascii="Times New Roman" w:eastAsia="Calibri" w:hAnsi="Times New Roman" w:cs="Times New Roman"/>
          <w:color w:val="000000"/>
          <w:sz w:val="24"/>
          <w:szCs w:val="24"/>
        </w:rPr>
        <w:t>16.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p>
    <w:p w:rsidR="007A46B2" w:rsidRPr="007A46B2" w:rsidRDefault="007A46B2" w:rsidP="007A46B2">
      <w:pPr>
        <w:spacing w:after="0" w:line="240" w:lineRule="auto"/>
        <w:ind w:firstLine="426"/>
        <w:jc w:val="both"/>
        <w:rPr>
          <w:rFonts w:ascii="Times New Roman" w:eastAsia="Calibri" w:hAnsi="Times New Roman" w:cs="Times New Roman"/>
          <w:b/>
          <w:bCs/>
          <w:color w:val="000000"/>
          <w:sz w:val="24"/>
          <w:szCs w:val="24"/>
        </w:rPr>
      </w:pPr>
      <w:r w:rsidRPr="007A46B2">
        <w:rPr>
          <w:rFonts w:ascii="Times New Roman" w:eastAsia="Calibri" w:hAnsi="Times New Roman" w:cs="Times New Roman"/>
          <w:b/>
          <w:bCs/>
          <w:color w:val="000000"/>
          <w:sz w:val="24"/>
          <w:szCs w:val="24"/>
        </w:rPr>
        <w:t>Санитарные правила (СП)</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7A46B2">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7A46B2">
        <w:rPr>
          <w:rFonts w:ascii="Times New Roman" w:eastAsia="Calibri" w:hAnsi="Times New Roman" w:cs="Times New Roman"/>
          <w:color w:val="000000"/>
          <w:sz w:val="24"/>
          <w:szCs w:val="24"/>
        </w:rPr>
        <w:t>оборотоспособности</w:t>
      </w:r>
      <w:proofErr w:type="spellEnd"/>
      <w:r w:rsidRPr="007A46B2">
        <w:rPr>
          <w:rFonts w:ascii="Times New Roman" w:eastAsia="Calibri" w:hAnsi="Times New Roman" w:cs="Times New Roman"/>
          <w:color w:val="000000"/>
          <w:sz w:val="24"/>
          <w:szCs w:val="24"/>
        </w:rPr>
        <w:t xml:space="preserve"> в них пищевых продуктов и продовольственного сырья.</w:t>
      </w:r>
    </w:p>
    <w:p w:rsidR="007A46B2" w:rsidRPr="007A46B2" w:rsidRDefault="007A46B2" w:rsidP="007A46B2">
      <w:pPr>
        <w:spacing w:after="0" w:line="240" w:lineRule="auto"/>
        <w:ind w:firstLine="426"/>
        <w:jc w:val="both"/>
        <w:rPr>
          <w:rFonts w:ascii="Times New Roman" w:eastAsia="Calibri" w:hAnsi="Times New Roman" w:cs="Times New Roman"/>
          <w:color w:val="000000"/>
          <w:sz w:val="24"/>
          <w:szCs w:val="24"/>
        </w:rPr>
      </w:pPr>
      <w:r w:rsidRPr="007A46B2">
        <w:rPr>
          <w:rFonts w:ascii="Times New Roman" w:eastAsia="Calibri" w:hAnsi="Times New Roman" w:cs="Times New Roman"/>
          <w:color w:val="000000"/>
          <w:sz w:val="24"/>
          <w:szCs w:val="24"/>
        </w:rPr>
        <w:t>23. C</w:t>
      </w:r>
      <w:hyperlink r:id="rId29" w:anchor="dst100047" w:history="1">
        <w:r w:rsidRPr="007A46B2">
          <w:rPr>
            <w:rFonts w:ascii="Times New Roman" w:eastAsia="Calibri" w:hAnsi="Times New Roman" w:cs="Times New Roman"/>
            <w:color w:val="000000"/>
            <w:sz w:val="24"/>
            <w:szCs w:val="24"/>
          </w:rPr>
          <w:t>П 2.4.3648-20</w:t>
        </w:r>
      </w:hyperlink>
      <w:r w:rsidRPr="007A46B2">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857094" w:rsidRPr="00B47CD0" w:rsidRDefault="007A46B2" w:rsidP="007A46B2">
      <w:pPr>
        <w:spacing w:after="0" w:line="240" w:lineRule="auto"/>
        <w:ind w:firstLine="567"/>
        <w:jc w:val="both"/>
        <w:rPr>
          <w:rFonts w:ascii="Times New Roman" w:eastAsia="Calibri" w:hAnsi="Times New Roman" w:cs="Times New Roman"/>
          <w:bCs/>
          <w:sz w:val="26"/>
          <w:szCs w:val="26"/>
          <w:lang w:eastAsia="en-US" w:bidi="en-US"/>
        </w:rPr>
      </w:pPr>
      <w:r w:rsidRPr="007A46B2">
        <w:rPr>
          <w:rFonts w:ascii="Times New Roman" w:eastAsia="Calibri" w:hAnsi="Times New Roman" w:cs="Times New Roman"/>
          <w:color w:val="000000"/>
          <w:sz w:val="24"/>
          <w:szCs w:val="24"/>
          <w:lang w:eastAsia="en-US"/>
        </w:rPr>
        <w:t>24. СП 2.6.1.2612-10 Основные санитарные правила обеспечения радиационной безопасности.</w:t>
      </w:r>
    </w:p>
    <w:sectPr w:rsidR="00857094" w:rsidRPr="00B47CD0" w:rsidSect="004B2DE3">
      <w:footerReference w:type="default" r:id="rId3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68" w:rsidRDefault="007B1B68">
      <w:pPr>
        <w:spacing w:after="0" w:line="240" w:lineRule="auto"/>
      </w:pPr>
      <w:r>
        <w:separator/>
      </w:r>
    </w:p>
  </w:endnote>
  <w:endnote w:type="continuationSeparator" w:id="0">
    <w:p w:rsidR="007B1B68" w:rsidRDefault="007B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B2" w:rsidRDefault="007A46B2">
    <w:pPr>
      <w:pStyle w:val="af4"/>
      <w:jc w:val="right"/>
    </w:pPr>
    <w:r>
      <w:fldChar w:fldCharType="begin"/>
    </w:r>
    <w:r>
      <w:instrText xml:space="preserve"> PAGE   \* MERGEFORMAT </w:instrText>
    </w:r>
    <w:r>
      <w:fldChar w:fldCharType="separate"/>
    </w:r>
    <w:r w:rsidR="00CB7CFE">
      <w:rPr>
        <w:noProof/>
      </w:rPr>
      <w:t>4</w:t>
    </w:r>
    <w:r>
      <w:rPr>
        <w:noProof/>
      </w:rPr>
      <w:fldChar w:fldCharType="end"/>
    </w:r>
  </w:p>
  <w:p w:rsidR="007A46B2" w:rsidRDefault="007A46B2">
    <w:pPr>
      <w:pStyle w:val="af4"/>
    </w:pPr>
  </w:p>
  <w:p w:rsidR="007A46B2" w:rsidRDefault="007A46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08" w:rsidRDefault="006C6A08">
    <w:pPr>
      <w:pStyle w:val="af4"/>
      <w:jc w:val="center"/>
    </w:pPr>
  </w:p>
  <w:p w:rsidR="006C6A08" w:rsidRDefault="006C6A0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68" w:rsidRDefault="007B1B68">
      <w:pPr>
        <w:spacing w:after="0" w:line="240" w:lineRule="auto"/>
      </w:pPr>
      <w:r>
        <w:separator/>
      </w:r>
    </w:p>
  </w:footnote>
  <w:footnote w:type="continuationSeparator" w:id="0">
    <w:p w:rsidR="007B1B68" w:rsidRDefault="007B1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6121B"/>
    <w:rsid w:val="000B2728"/>
    <w:rsid w:val="000C1294"/>
    <w:rsid w:val="000C5CB7"/>
    <w:rsid w:val="000C5E17"/>
    <w:rsid w:val="000D6BF9"/>
    <w:rsid w:val="0010785E"/>
    <w:rsid w:val="00124FEB"/>
    <w:rsid w:val="001353AB"/>
    <w:rsid w:val="00145E87"/>
    <w:rsid w:val="00157112"/>
    <w:rsid w:val="00164294"/>
    <w:rsid w:val="00197AE5"/>
    <w:rsid w:val="001A4729"/>
    <w:rsid w:val="001B1AA0"/>
    <w:rsid w:val="001C7C2A"/>
    <w:rsid w:val="001D2D7B"/>
    <w:rsid w:val="001D4228"/>
    <w:rsid w:val="001F6619"/>
    <w:rsid w:val="002259CD"/>
    <w:rsid w:val="00235D45"/>
    <w:rsid w:val="0028289C"/>
    <w:rsid w:val="00283AE9"/>
    <w:rsid w:val="002B14FF"/>
    <w:rsid w:val="002D6343"/>
    <w:rsid w:val="002F25AB"/>
    <w:rsid w:val="00302BD8"/>
    <w:rsid w:val="00317BC6"/>
    <w:rsid w:val="0032602F"/>
    <w:rsid w:val="0034324C"/>
    <w:rsid w:val="00343B00"/>
    <w:rsid w:val="00360D24"/>
    <w:rsid w:val="00367768"/>
    <w:rsid w:val="003A09D6"/>
    <w:rsid w:val="00434959"/>
    <w:rsid w:val="004367A6"/>
    <w:rsid w:val="004372AD"/>
    <w:rsid w:val="00445B90"/>
    <w:rsid w:val="00460EF4"/>
    <w:rsid w:val="00471586"/>
    <w:rsid w:val="00485FAD"/>
    <w:rsid w:val="004905EB"/>
    <w:rsid w:val="004B2DE3"/>
    <w:rsid w:val="004B610F"/>
    <w:rsid w:val="004D23D1"/>
    <w:rsid w:val="004D3323"/>
    <w:rsid w:val="004E304E"/>
    <w:rsid w:val="004F281E"/>
    <w:rsid w:val="00505033"/>
    <w:rsid w:val="00574E10"/>
    <w:rsid w:val="005816C1"/>
    <w:rsid w:val="005A36A6"/>
    <w:rsid w:val="005A7568"/>
    <w:rsid w:val="005F4040"/>
    <w:rsid w:val="0061697C"/>
    <w:rsid w:val="00627495"/>
    <w:rsid w:val="00627A2A"/>
    <w:rsid w:val="00636806"/>
    <w:rsid w:val="006A5992"/>
    <w:rsid w:val="006C6A08"/>
    <w:rsid w:val="006D2892"/>
    <w:rsid w:val="006E7C75"/>
    <w:rsid w:val="00703361"/>
    <w:rsid w:val="00726F7D"/>
    <w:rsid w:val="0077757B"/>
    <w:rsid w:val="007A46B2"/>
    <w:rsid w:val="007A7F09"/>
    <w:rsid w:val="007B1B68"/>
    <w:rsid w:val="007B4298"/>
    <w:rsid w:val="00802D75"/>
    <w:rsid w:val="00803657"/>
    <w:rsid w:val="00841E20"/>
    <w:rsid w:val="008527C4"/>
    <w:rsid w:val="00857094"/>
    <w:rsid w:val="00863B8F"/>
    <w:rsid w:val="00891438"/>
    <w:rsid w:val="0089657E"/>
    <w:rsid w:val="009163D8"/>
    <w:rsid w:val="00931190"/>
    <w:rsid w:val="009340F3"/>
    <w:rsid w:val="009437D0"/>
    <w:rsid w:val="00955A34"/>
    <w:rsid w:val="009817E7"/>
    <w:rsid w:val="009867F3"/>
    <w:rsid w:val="009B6368"/>
    <w:rsid w:val="009D5F6E"/>
    <w:rsid w:val="00A03CB3"/>
    <w:rsid w:val="00A3134B"/>
    <w:rsid w:val="00A40BBE"/>
    <w:rsid w:val="00A42859"/>
    <w:rsid w:val="00A636AD"/>
    <w:rsid w:val="00A8375F"/>
    <w:rsid w:val="00A943F5"/>
    <w:rsid w:val="00AA0C89"/>
    <w:rsid w:val="00AD2743"/>
    <w:rsid w:val="00B044BA"/>
    <w:rsid w:val="00B15A9E"/>
    <w:rsid w:val="00B47CD0"/>
    <w:rsid w:val="00B618FC"/>
    <w:rsid w:val="00B735DA"/>
    <w:rsid w:val="00B91F11"/>
    <w:rsid w:val="00BA54F0"/>
    <w:rsid w:val="00BE582C"/>
    <w:rsid w:val="00BE74DE"/>
    <w:rsid w:val="00BF7059"/>
    <w:rsid w:val="00C20197"/>
    <w:rsid w:val="00C22B7D"/>
    <w:rsid w:val="00C36C05"/>
    <w:rsid w:val="00C57793"/>
    <w:rsid w:val="00CB7CFE"/>
    <w:rsid w:val="00CE3AC8"/>
    <w:rsid w:val="00CE51D5"/>
    <w:rsid w:val="00D42972"/>
    <w:rsid w:val="00D531CB"/>
    <w:rsid w:val="00D6138D"/>
    <w:rsid w:val="00D82F38"/>
    <w:rsid w:val="00DD2EAB"/>
    <w:rsid w:val="00DE50D7"/>
    <w:rsid w:val="00DF5598"/>
    <w:rsid w:val="00E21F32"/>
    <w:rsid w:val="00E54BB8"/>
    <w:rsid w:val="00E63D0A"/>
    <w:rsid w:val="00E849A2"/>
    <w:rsid w:val="00E86192"/>
    <w:rsid w:val="00E9198F"/>
    <w:rsid w:val="00ED6D0C"/>
    <w:rsid w:val="00F12111"/>
    <w:rsid w:val="00F81840"/>
    <w:rsid w:val="00F93897"/>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7A46B2"/>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7A46B2"/>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7A46B2"/>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7A46B2"/>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7A46B2"/>
  </w:style>
  <w:style w:type="character" w:customStyle="1" w:styleId="apple-converted-space">
    <w:name w:val="apple-converted-space"/>
    <w:basedOn w:val="a0"/>
    <w:rsid w:val="007A46B2"/>
  </w:style>
  <w:style w:type="character" w:customStyle="1" w:styleId="19">
    <w:name w:val="Основной шрифт абзаца1"/>
    <w:rsid w:val="007A46B2"/>
  </w:style>
  <w:style w:type="paragraph" w:customStyle="1" w:styleId="1a">
    <w:name w:val="Заголовок оглавления1"/>
    <w:basedOn w:val="1"/>
    <w:next w:val="a"/>
    <w:rsid w:val="007A46B2"/>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7A46B2"/>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7A46B2"/>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7A46B2"/>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7A46B2"/>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7A46B2"/>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7A46B2"/>
    <w:rPr>
      <w:rFonts w:ascii="Consultant" w:eastAsia="Calibri" w:hAnsi="Consultant" w:cs="Times New Roman"/>
    </w:rPr>
  </w:style>
  <w:style w:type="paragraph" w:customStyle="1" w:styleId="aff4">
    <w:name w:val="Содержимое таблицы"/>
    <w:basedOn w:val="a"/>
    <w:rsid w:val="007A46B2"/>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7A46B2"/>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7A46B2"/>
    <w:rPr>
      <w:rFonts w:ascii="Courier New" w:eastAsia="Times New Roman" w:hAnsi="Courier New" w:cs="Times New Roman"/>
      <w:sz w:val="20"/>
      <w:szCs w:val="20"/>
      <w:lang w:eastAsia="en-US"/>
    </w:rPr>
  </w:style>
  <w:style w:type="paragraph" w:customStyle="1" w:styleId="ConsPlusNonformat">
    <w:name w:val="ConsPlusNonformat"/>
    <w:uiPriority w:val="99"/>
    <w:rsid w:val="007A46B2"/>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7A46B2"/>
    <w:rPr>
      <w:color w:val="106BBE"/>
    </w:rPr>
  </w:style>
  <w:style w:type="paragraph" w:customStyle="1" w:styleId="Standard">
    <w:name w:val="Standard"/>
    <w:rsid w:val="007A46B2"/>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7A46B2"/>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7A46B2"/>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7A46B2"/>
    <w:rPr>
      <w:rFonts w:ascii="OpenSymbol" w:hAnsi="OpenSymbol"/>
    </w:rPr>
  </w:style>
  <w:style w:type="character" w:customStyle="1" w:styleId="WW8Num3z0">
    <w:name w:val="WW8Num3z0"/>
    <w:rsid w:val="007A46B2"/>
    <w:rPr>
      <w:rFonts w:ascii="OpenSymbol" w:hAnsi="OpenSymbol"/>
    </w:rPr>
  </w:style>
  <w:style w:type="character" w:customStyle="1" w:styleId="WW8Num4z0">
    <w:name w:val="WW8Num4z0"/>
    <w:rsid w:val="007A46B2"/>
    <w:rPr>
      <w:rFonts w:ascii="OpenSymbol" w:hAnsi="OpenSymbol"/>
    </w:rPr>
  </w:style>
  <w:style w:type="character" w:customStyle="1" w:styleId="WW8Num5z0">
    <w:name w:val="WW8Num5z0"/>
    <w:rsid w:val="007A46B2"/>
    <w:rPr>
      <w:rFonts w:ascii="OpenSymbol" w:hAnsi="OpenSymbol"/>
    </w:rPr>
  </w:style>
  <w:style w:type="character" w:customStyle="1" w:styleId="WW8Num8z0">
    <w:name w:val="WW8Num8z0"/>
    <w:rsid w:val="007A46B2"/>
    <w:rPr>
      <w:rFonts w:ascii="OpenSymbol" w:hAnsi="OpenSymbol"/>
    </w:rPr>
  </w:style>
  <w:style w:type="character" w:customStyle="1" w:styleId="WW8Num9z0">
    <w:name w:val="WW8Num9z0"/>
    <w:rsid w:val="007A46B2"/>
    <w:rPr>
      <w:rFonts w:ascii="OpenSymbol" w:hAnsi="OpenSymbol"/>
    </w:rPr>
  </w:style>
  <w:style w:type="character" w:customStyle="1" w:styleId="WW8Num10z0">
    <w:name w:val="WW8Num10z0"/>
    <w:rsid w:val="007A46B2"/>
    <w:rPr>
      <w:rFonts w:ascii="Symbol" w:hAnsi="Symbol" w:cs="OpenSymbol"/>
    </w:rPr>
  </w:style>
  <w:style w:type="character" w:customStyle="1" w:styleId="WW8Num13z0">
    <w:name w:val="WW8Num13z0"/>
    <w:rsid w:val="007A46B2"/>
    <w:rPr>
      <w:rFonts w:ascii="OpenSymbol" w:hAnsi="OpenSymbol"/>
    </w:rPr>
  </w:style>
  <w:style w:type="character" w:customStyle="1" w:styleId="WW8Num20z0">
    <w:name w:val="WW8Num20z0"/>
    <w:rsid w:val="007A46B2"/>
    <w:rPr>
      <w:rFonts w:ascii="OpenSymbol" w:hAnsi="OpenSymbol"/>
    </w:rPr>
  </w:style>
  <w:style w:type="character" w:customStyle="1" w:styleId="WW8Num21z0">
    <w:name w:val="WW8Num21z0"/>
    <w:rsid w:val="007A46B2"/>
    <w:rPr>
      <w:rFonts w:ascii="OpenSymbol" w:hAnsi="OpenSymbol"/>
    </w:rPr>
  </w:style>
  <w:style w:type="character" w:customStyle="1" w:styleId="WW8Num25z0">
    <w:name w:val="WW8Num25z0"/>
    <w:rsid w:val="007A46B2"/>
    <w:rPr>
      <w:rFonts w:ascii="OpenSymbol" w:hAnsi="OpenSymbol"/>
    </w:rPr>
  </w:style>
  <w:style w:type="character" w:customStyle="1" w:styleId="WW8Num30z0">
    <w:name w:val="WW8Num30z0"/>
    <w:rsid w:val="007A46B2"/>
    <w:rPr>
      <w:rFonts w:ascii="OpenSymbol" w:hAnsi="OpenSymbol"/>
    </w:rPr>
  </w:style>
  <w:style w:type="character" w:customStyle="1" w:styleId="WW8Num31z0">
    <w:name w:val="WW8Num31z0"/>
    <w:rsid w:val="007A46B2"/>
    <w:rPr>
      <w:rFonts w:ascii="OpenSymbol" w:hAnsi="OpenSymbol"/>
    </w:rPr>
  </w:style>
  <w:style w:type="character" w:customStyle="1" w:styleId="WW8Num32z0">
    <w:name w:val="WW8Num32z0"/>
    <w:rsid w:val="007A46B2"/>
    <w:rPr>
      <w:rFonts w:ascii="OpenSymbol" w:hAnsi="OpenSymbol"/>
    </w:rPr>
  </w:style>
  <w:style w:type="character" w:customStyle="1" w:styleId="WW8Num37z0">
    <w:name w:val="WW8Num37z0"/>
    <w:rsid w:val="007A46B2"/>
    <w:rPr>
      <w:rFonts w:ascii="OpenSymbol" w:hAnsi="OpenSymbol"/>
    </w:rPr>
  </w:style>
  <w:style w:type="character" w:customStyle="1" w:styleId="WW8Num38z1">
    <w:name w:val="WW8Num38z1"/>
    <w:rsid w:val="007A46B2"/>
    <w:rPr>
      <w:rFonts w:ascii="OpenSymbol" w:hAnsi="OpenSymbol"/>
    </w:rPr>
  </w:style>
  <w:style w:type="character" w:customStyle="1" w:styleId="WW8Num39z0">
    <w:name w:val="WW8Num39z0"/>
    <w:rsid w:val="007A46B2"/>
    <w:rPr>
      <w:rFonts w:ascii="OpenSymbol" w:hAnsi="OpenSymbol"/>
    </w:rPr>
  </w:style>
  <w:style w:type="character" w:customStyle="1" w:styleId="WW8Num40z0">
    <w:name w:val="WW8Num40z0"/>
    <w:rsid w:val="007A46B2"/>
    <w:rPr>
      <w:rFonts w:ascii="OpenSymbol" w:hAnsi="OpenSymbol"/>
    </w:rPr>
  </w:style>
  <w:style w:type="character" w:customStyle="1" w:styleId="WW8Num41z0">
    <w:name w:val="WW8Num41z0"/>
    <w:rsid w:val="007A46B2"/>
    <w:rPr>
      <w:rFonts w:ascii="OpenSymbol" w:hAnsi="OpenSymbol"/>
    </w:rPr>
  </w:style>
  <w:style w:type="character" w:customStyle="1" w:styleId="WW8Num46z0">
    <w:name w:val="WW8Num46z0"/>
    <w:rsid w:val="007A46B2"/>
    <w:rPr>
      <w:rFonts w:ascii="OpenSymbol" w:hAnsi="OpenSymbol"/>
    </w:rPr>
  </w:style>
  <w:style w:type="character" w:customStyle="1" w:styleId="WW8Num47z0">
    <w:name w:val="WW8Num47z0"/>
    <w:rsid w:val="007A46B2"/>
    <w:rPr>
      <w:rFonts w:ascii="OpenSymbol" w:hAnsi="OpenSymbol"/>
    </w:rPr>
  </w:style>
  <w:style w:type="character" w:customStyle="1" w:styleId="WW8Num48z0">
    <w:name w:val="WW8Num48z0"/>
    <w:rsid w:val="007A46B2"/>
    <w:rPr>
      <w:rFonts w:ascii="OpenSymbol" w:hAnsi="OpenSymbol"/>
    </w:rPr>
  </w:style>
  <w:style w:type="character" w:customStyle="1" w:styleId="WW8Num49z0">
    <w:name w:val="WW8Num49z0"/>
    <w:rsid w:val="007A46B2"/>
    <w:rPr>
      <w:rFonts w:ascii="OpenSymbol" w:hAnsi="OpenSymbol"/>
    </w:rPr>
  </w:style>
  <w:style w:type="character" w:customStyle="1" w:styleId="WW8Num51z0">
    <w:name w:val="WW8Num51z0"/>
    <w:rsid w:val="007A46B2"/>
    <w:rPr>
      <w:rFonts w:ascii="OpenSymbol" w:hAnsi="OpenSymbol"/>
    </w:rPr>
  </w:style>
  <w:style w:type="character" w:customStyle="1" w:styleId="WW8Num53z0">
    <w:name w:val="WW8Num53z0"/>
    <w:rsid w:val="007A46B2"/>
    <w:rPr>
      <w:rFonts w:ascii="OpenSymbol" w:hAnsi="OpenSymbol"/>
    </w:rPr>
  </w:style>
  <w:style w:type="character" w:customStyle="1" w:styleId="WW8Num54z0">
    <w:name w:val="WW8Num54z0"/>
    <w:rsid w:val="007A46B2"/>
    <w:rPr>
      <w:rFonts w:ascii="OpenSymbol" w:hAnsi="OpenSymbol"/>
    </w:rPr>
  </w:style>
  <w:style w:type="character" w:customStyle="1" w:styleId="WW8Num55z0">
    <w:name w:val="WW8Num55z0"/>
    <w:rsid w:val="007A46B2"/>
    <w:rPr>
      <w:rFonts w:ascii="OpenSymbol" w:hAnsi="OpenSymbol"/>
    </w:rPr>
  </w:style>
  <w:style w:type="character" w:customStyle="1" w:styleId="WW8Num56z0">
    <w:name w:val="WW8Num56z0"/>
    <w:rsid w:val="007A46B2"/>
    <w:rPr>
      <w:rFonts w:ascii="OpenSymbol" w:hAnsi="OpenSymbol"/>
    </w:rPr>
  </w:style>
  <w:style w:type="character" w:customStyle="1" w:styleId="WW8Num57z0">
    <w:name w:val="WW8Num57z0"/>
    <w:rsid w:val="007A46B2"/>
    <w:rPr>
      <w:rFonts w:ascii="Symbol" w:hAnsi="Symbol" w:cs="OpenSymbol"/>
    </w:rPr>
  </w:style>
  <w:style w:type="character" w:customStyle="1" w:styleId="Absatz-Standardschriftart">
    <w:name w:val="Absatz-Standardschriftart"/>
    <w:rsid w:val="007A46B2"/>
  </w:style>
  <w:style w:type="character" w:customStyle="1" w:styleId="WW8Num33z0">
    <w:name w:val="WW8Num33z0"/>
    <w:rsid w:val="007A46B2"/>
    <w:rPr>
      <w:rFonts w:ascii="OpenSymbol" w:hAnsi="OpenSymbol"/>
    </w:rPr>
  </w:style>
  <w:style w:type="character" w:customStyle="1" w:styleId="WW8Num38z0">
    <w:name w:val="WW8Num38z0"/>
    <w:rsid w:val="007A46B2"/>
    <w:rPr>
      <w:rFonts w:ascii="OpenSymbol" w:hAnsi="OpenSymbol"/>
    </w:rPr>
  </w:style>
  <w:style w:type="character" w:customStyle="1" w:styleId="WW8Num39z1">
    <w:name w:val="WW8Num39z1"/>
    <w:rsid w:val="007A46B2"/>
    <w:rPr>
      <w:rFonts w:ascii="OpenSymbol" w:hAnsi="OpenSymbol"/>
    </w:rPr>
  </w:style>
  <w:style w:type="character" w:customStyle="1" w:styleId="WW8Num42z0">
    <w:name w:val="WW8Num42z0"/>
    <w:rsid w:val="007A46B2"/>
    <w:rPr>
      <w:rFonts w:ascii="OpenSymbol" w:hAnsi="OpenSymbol"/>
    </w:rPr>
  </w:style>
  <w:style w:type="character" w:customStyle="1" w:styleId="WW8Num50z0">
    <w:name w:val="WW8Num50z0"/>
    <w:rsid w:val="007A46B2"/>
    <w:rPr>
      <w:rFonts w:ascii="OpenSymbol" w:hAnsi="OpenSymbol"/>
    </w:rPr>
  </w:style>
  <w:style w:type="character" w:customStyle="1" w:styleId="WW8Num52z0">
    <w:name w:val="WW8Num52z0"/>
    <w:rsid w:val="007A46B2"/>
    <w:rPr>
      <w:rFonts w:ascii="OpenSymbol" w:hAnsi="OpenSymbol"/>
    </w:rPr>
  </w:style>
  <w:style w:type="character" w:customStyle="1" w:styleId="WW8Num58z0">
    <w:name w:val="WW8Num58z0"/>
    <w:rsid w:val="007A46B2"/>
    <w:rPr>
      <w:rFonts w:ascii="OpenSymbol" w:hAnsi="OpenSymbol"/>
    </w:rPr>
  </w:style>
  <w:style w:type="character" w:customStyle="1" w:styleId="WW-Absatz-Standardschriftart">
    <w:name w:val="WW-Absatz-Standardschriftart"/>
    <w:rsid w:val="007A46B2"/>
  </w:style>
  <w:style w:type="character" w:customStyle="1" w:styleId="WW-Absatz-Standardschriftart1">
    <w:name w:val="WW-Absatz-Standardschriftart1"/>
    <w:rsid w:val="007A46B2"/>
  </w:style>
  <w:style w:type="character" w:customStyle="1" w:styleId="WW-Absatz-Standardschriftart11">
    <w:name w:val="WW-Absatz-Standardschriftart11"/>
    <w:rsid w:val="007A46B2"/>
  </w:style>
  <w:style w:type="character" w:customStyle="1" w:styleId="WW8Num40z1">
    <w:name w:val="WW8Num40z1"/>
    <w:rsid w:val="007A46B2"/>
    <w:rPr>
      <w:rFonts w:ascii="OpenSymbol" w:hAnsi="OpenSymbol"/>
    </w:rPr>
  </w:style>
  <w:style w:type="character" w:customStyle="1" w:styleId="WW8Num43z0">
    <w:name w:val="WW8Num43z0"/>
    <w:rsid w:val="007A46B2"/>
    <w:rPr>
      <w:rFonts w:ascii="OpenSymbol" w:hAnsi="OpenSymbol"/>
    </w:rPr>
  </w:style>
  <w:style w:type="character" w:customStyle="1" w:styleId="WW8Num59z0">
    <w:name w:val="WW8Num59z0"/>
    <w:rsid w:val="007A46B2"/>
    <w:rPr>
      <w:rFonts w:ascii="Symbol" w:hAnsi="Symbol" w:cs="OpenSymbol"/>
    </w:rPr>
  </w:style>
  <w:style w:type="character" w:customStyle="1" w:styleId="WW8Num60z0">
    <w:name w:val="WW8Num60z0"/>
    <w:rsid w:val="007A46B2"/>
    <w:rPr>
      <w:rFonts w:ascii="Symbol" w:hAnsi="Symbol" w:cs="OpenSymbol"/>
    </w:rPr>
  </w:style>
  <w:style w:type="character" w:customStyle="1" w:styleId="WW-Absatz-Standardschriftart111">
    <w:name w:val="WW-Absatz-Standardschriftart111"/>
    <w:rsid w:val="007A46B2"/>
  </w:style>
  <w:style w:type="character" w:customStyle="1" w:styleId="WW8Num11z0">
    <w:name w:val="WW8Num11z0"/>
    <w:rsid w:val="007A46B2"/>
    <w:rPr>
      <w:rFonts w:ascii="Symbol" w:hAnsi="Symbol" w:cs="OpenSymbol"/>
    </w:rPr>
  </w:style>
  <w:style w:type="character" w:customStyle="1" w:styleId="WW8Num14z0">
    <w:name w:val="WW8Num14z0"/>
    <w:rsid w:val="007A46B2"/>
    <w:rPr>
      <w:rFonts w:ascii="OpenSymbol" w:hAnsi="OpenSymbol"/>
    </w:rPr>
  </w:style>
  <w:style w:type="character" w:customStyle="1" w:styleId="WW8Num18z0">
    <w:name w:val="WW8Num18z0"/>
    <w:rsid w:val="007A46B2"/>
    <w:rPr>
      <w:rFonts w:ascii="OpenSymbol" w:hAnsi="OpenSymbol"/>
    </w:rPr>
  </w:style>
  <w:style w:type="character" w:customStyle="1" w:styleId="WW8Num22z0">
    <w:name w:val="WW8Num22z0"/>
    <w:rsid w:val="007A46B2"/>
    <w:rPr>
      <w:rFonts w:ascii="OpenSymbol" w:hAnsi="OpenSymbol"/>
    </w:rPr>
  </w:style>
  <w:style w:type="character" w:customStyle="1" w:styleId="WW8Num23z0">
    <w:name w:val="WW8Num23z0"/>
    <w:rsid w:val="007A46B2"/>
    <w:rPr>
      <w:rFonts w:ascii="OpenSymbol" w:hAnsi="OpenSymbol"/>
    </w:rPr>
  </w:style>
  <w:style w:type="character" w:customStyle="1" w:styleId="WW8Num27z0">
    <w:name w:val="WW8Num27z0"/>
    <w:rsid w:val="007A46B2"/>
    <w:rPr>
      <w:rFonts w:ascii="OpenSymbol" w:hAnsi="OpenSymbol"/>
    </w:rPr>
  </w:style>
  <w:style w:type="character" w:customStyle="1" w:styleId="WW-Absatz-Standardschriftart1111">
    <w:name w:val="WW-Absatz-Standardschriftart1111"/>
    <w:rsid w:val="007A46B2"/>
  </w:style>
  <w:style w:type="character" w:customStyle="1" w:styleId="WW8Num6z0">
    <w:name w:val="WW8Num6z0"/>
    <w:rsid w:val="007A46B2"/>
    <w:rPr>
      <w:rFonts w:ascii="OpenSymbol" w:hAnsi="OpenSymbol"/>
    </w:rPr>
  </w:style>
  <w:style w:type="character" w:customStyle="1" w:styleId="WW8Num7z0">
    <w:name w:val="WW8Num7z0"/>
    <w:rsid w:val="007A46B2"/>
    <w:rPr>
      <w:rFonts w:ascii="OpenSymbol" w:hAnsi="OpenSymbol"/>
    </w:rPr>
  </w:style>
  <w:style w:type="character" w:customStyle="1" w:styleId="WW-Absatz-Standardschriftart11111">
    <w:name w:val="WW-Absatz-Standardschriftart11111"/>
    <w:rsid w:val="007A46B2"/>
  </w:style>
  <w:style w:type="character" w:customStyle="1" w:styleId="aff9">
    <w:name w:val="Маркеры списка"/>
    <w:rsid w:val="007A46B2"/>
    <w:rPr>
      <w:rFonts w:ascii="OpenSymbol" w:eastAsia="OpenSymbol" w:hAnsi="OpenSymbol" w:cs="OpenSymbol"/>
    </w:rPr>
  </w:style>
  <w:style w:type="character" w:customStyle="1" w:styleId="affa">
    <w:name w:val="Символ нумерации"/>
    <w:rsid w:val="007A46B2"/>
  </w:style>
  <w:style w:type="character" w:customStyle="1" w:styleId="affb">
    <w:name w:val="ООО  «Институт Территориального Планирования Знак"/>
    <w:rsid w:val="007A46B2"/>
    <w:rPr>
      <w:sz w:val="24"/>
      <w:szCs w:val="24"/>
    </w:rPr>
  </w:style>
  <w:style w:type="paragraph" w:styleId="affc">
    <w:name w:val="List"/>
    <w:basedOn w:val="ae"/>
    <w:rsid w:val="007A46B2"/>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7A46B2"/>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7A46B2"/>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7A46B2"/>
    <w:pPr>
      <w:widowControl w:val="0"/>
      <w:jc w:val="center"/>
    </w:pPr>
    <w:rPr>
      <w:rFonts w:eastAsia="SimSun" w:cs="Tahoma"/>
      <w:b/>
      <w:bCs/>
      <w:kern w:val="1"/>
      <w:lang w:eastAsia="hi-IN" w:bidi="hi-IN"/>
    </w:rPr>
  </w:style>
  <w:style w:type="paragraph" w:customStyle="1" w:styleId="affe">
    <w:name w:val="Содержимое врезки"/>
    <w:basedOn w:val="ae"/>
    <w:rsid w:val="007A46B2"/>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7A46B2"/>
  </w:style>
  <w:style w:type="paragraph" w:customStyle="1" w:styleId="afff">
    <w:name w:val="Комментарий"/>
    <w:basedOn w:val="a"/>
    <w:next w:val="a"/>
    <w:rsid w:val="007A46B2"/>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7A46B2"/>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7A46B2"/>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7A46B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7A46B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7A46B2"/>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7A46B2"/>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7A46B2"/>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7A46B2"/>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7A46B2"/>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7A46B2"/>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7A46B2"/>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7A46B2"/>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7A46B2"/>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7A46B2"/>
    <w:rPr>
      <w:rFonts w:ascii="Calibri" w:eastAsia="Calibri" w:hAnsi="Calibri" w:cs="Times New Roman"/>
      <w:b/>
      <w:bCs/>
      <w:i/>
      <w:iCs/>
      <w:color w:val="4F81BD"/>
      <w:sz w:val="20"/>
      <w:szCs w:val="20"/>
      <w:lang w:eastAsia="en-US"/>
    </w:rPr>
  </w:style>
  <w:style w:type="character" w:styleId="afff7">
    <w:name w:val="Intense Emphasis"/>
    <w:uiPriority w:val="21"/>
    <w:qFormat/>
    <w:rsid w:val="007A46B2"/>
  </w:style>
  <w:style w:type="character" w:styleId="afff8">
    <w:name w:val="Subtle Reference"/>
    <w:uiPriority w:val="31"/>
    <w:qFormat/>
    <w:rsid w:val="007A46B2"/>
    <w:rPr>
      <w:smallCaps/>
      <w:color w:val="C0504D"/>
      <w:u w:val="single"/>
    </w:rPr>
  </w:style>
  <w:style w:type="character" w:styleId="afff9">
    <w:name w:val="Intense Reference"/>
    <w:uiPriority w:val="32"/>
    <w:qFormat/>
    <w:rsid w:val="007A46B2"/>
    <w:rPr>
      <w:b/>
      <w:bCs/>
      <w:smallCaps/>
      <w:color w:val="C0504D"/>
      <w:spacing w:val="5"/>
      <w:u w:val="single"/>
    </w:rPr>
  </w:style>
  <w:style w:type="character" w:styleId="afffa">
    <w:name w:val="Book Title"/>
    <w:uiPriority w:val="33"/>
    <w:qFormat/>
    <w:rsid w:val="007A46B2"/>
    <w:rPr>
      <w:b/>
      <w:bCs/>
      <w:smallCaps/>
      <w:color w:val="C0504D"/>
      <w:spacing w:val="5"/>
      <w:u w:val="single"/>
    </w:rPr>
  </w:style>
  <w:style w:type="character" w:styleId="afffb">
    <w:name w:val="Subtle Emphasis"/>
    <w:uiPriority w:val="19"/>
    <w:qFormat/>
    <w:rsid w:val="007A46B2"/>
    <w:rPr>
      <w:i/>
      <w:iCs/>
      <w:color w:val="808080"/>
    </w:rPr>
  </w:style>
  <w:style w:type="paragraph" w:styleId="afffc">
    <w:name w:val="TOC Heading"/>
    <w:basedOn w:val="1"/>
    <w:next w:val="a"/>
    <w:uiPriority w:val="99"/>
    <w:qFormat/>
    <w:rsid w:val="007A46B2"/>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7A46B2"/>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7A46B2"/>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7A46B2"/>
    <w:rPr>
      <w:b/>
      <w:bCs/>
    </w:rPr>
  </w:style>
  <w:style w:type="character" w:customStyle="1" w:styleId="affff0">
    <w:name w:val="Тема примечания Знак"/>
    <w:basedOn w:val="afffe"/>
    <w:link w:val="affff"/>
    <w:uiPriority w:val="99"/>
    <w:semiHidden/>
    <w:rsid w:val="007A46B2"/>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7A46B2"/>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7A46B2"/>
    <w:rPr>
      <w:color w:val="800080"/>
      <w:u w:val="single"/>
    </w:rPr>
  </w:style>
  <w:style w:type="paragraph" w:customStyle="1" w:styleId="Heading">
    <w:name w:val="Heading"/>
    <w:rsid w:val="007A46B2"/>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7A4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7A46B2"/>
    <w:rPr>
      <w:rFonts w:ascii="Courier New" w:eastAsia="Calibri" w:hAnsi="Courier New" w:cs="Times New Roman"/>
      <w:color w:val="000000"/>
      <w:sz w:val="20"/>
      <w:szCs w:val="20"/>
    </w:rPr>
  </w:style>
  <w:style w:type="character" w:customStyle="1" w:styleId="FontStyle11">
    <w:name w:val="Font Style11"/>
    <w:rsid w:val="007A46B2"/>
    <w:rPr>
      <w:rFonts w:ascii="Times New Roman" w:hAnsi="Times New Roman" w:cs="Times New Roman"/>
      <w:sz w:val="26"/>
      <w:szCs w:val="26"/>
    </w:rPr>
  </w:style>
  <w:style w:type="character" w:customStyle="1" w:styleId="apple-style-span">
    <w:name w:val="apple-style-span"/>
    <w:rsid w:val="007A46B2"/>
  </w:style>
  <w:style w:type="character" w:customStyle="1" w:styleId="FontStyle15">
    <w:name w:val="Font Style15"/>
    <w:rsid w:val="007A46B2"/>
    <w:rPr>
      <w:rFonts w:ascii="Times New Roman" w:hAnsi="Times New Roman" w:cs="Times New Roman"/>
      <w:sz w:val="24"/>
      <w:szCs w:val="24"/>
    </w:rPr>
  </w:style>
  <w:style w:type="paragraph" w:customStyle="1" w:styleId="txt">
    <w:name w:val="txt"/>
    <w:basedOn w:val="a"/>
    <w:rsid w:val="007A46B2"/>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7A46B2"/>
    <w:pPr>
      <w:spacing w:after="0" w:line="240" w:lineRule="auto"/>
      <w:ind w:firstLine="567"/>
      <w:jc w:val="both"/>
    </w:pPr>
    <w:rPr>
      <w:rFonts w:ascii="Arial" w:eastAsia="Times New Roman" w:hAnsi="Arial" w:cs="Arial"/>
      <w:b/>
      <w:bCs/>
    </w:rPr>
  </w:style>
  <w:style w:type="character" w:customStyle="1" w:styleId="black1">
    <w:name w:val="black1"/>
    <w:rsid w:val="007A46B2"/>
    <w:rPr>
      <w:color w:val="000000"/>
    </w:rPr>
  </w:style>
  <w:style w:type="paragraph" w:customStyle="1" w:styleId="2c">
    <w:name w:val="Нум. список Прил.2"/>
    <w:rsid w:val="007A46B2"/>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7A46B2"/>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7A46B2"/>
    <w:pPr>
      <w:numPr>
        <w:numId w:val="28"/>
      </w:numPr>
    </w:pPr>
  </w:style>
  <w:style w:type="paragraph" w:customStyle="1" w:styleId="2e">
    <w:name w:val="Знак Знак Знак2 Знак Знак Знак Знак Знак Знак Знак"/>
    <w:basedOn w:val="a"/>
    <w:rsid w:val="007A46B2"/>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7A46B2"/>
    <w:rPr>
      <w:rFonts w:cs="Times New Roman"/>
    </w:rPr>
  </w:style>
  <w:style w:type="character" w:customStyle="1" w:styleId="grame">
    <w:name w:val="grame"/>
    <w:rsid w:val="007A46B2"/>
  </w:style>
  <w:style w:type="character" w:customStyle="1" w:styleId="spelle">
    <w:name w:val="spelle"/>
    <w:rsid w:val="007A46B2"/>
  </w:style>
  <w:style w:type="character" w:customStyle="1" w:styleId="130">
    <w:name w:val="Знак Знак13"/>
    <w:rsid w:val="007A46B2"/>
    <w:rPr>
      <w:rFonts w:ascii="Calibri" w:eastAsia="Times New Roman" w:hAnsi="Calibri" w:cs="Times New Roman"/>
      <w:b/>
      <w:bCs/>
      <w:sz w:val="28"/>
      <w:szCs w:val="28"/>
      <w:lang w:eastAsia="en-US"/>
    </w:rPr>
  </w:style>
  <w:style w:type="paragraph" w:customStyle="1" w:styleId="text">
    <w:name w:val="text"/>
    <w:basedOn w:val="Default"/>
    <w:next w:val="Default"/>
    <w:rsid w:val="007A46B2"/>
  </w:style>
  <w:style w:type="character" w:customStyle="1" w:styleId="Heading1Char">
    <w:name w:val="Heading 1 Char"/>
    <w:locked/>
    <w:rsid w:val="007A46B2"/>
    <w:rPr>
      <w:rFonts w:ascii="Arial" w:hAnsi="Arial" w:cs="Arial"/>
      <w:b/>
      <w:bCs/>
      <w:kern w:val="32"/>
      <w:sz w:val="32"/>
      <w:szCs w:val="32"/>
      <w:lang w:val="ru-RU" w:eastAsia="ru-RU" w:bidi="ar-SA"/>
    </w:rPr>
  </w:style>
  <w:style w:type="character" w:customStyle="1" w:styleId="Heading2Char">
    <w:name w:val="Heading 2 Char"/>
    <w:semiHidden/>
    <w:locked/>
    <w:rsid w:val="007A46B2"/>
    <w:rPr>
      <w:rFonts w:ascii="Arial" w:hAnsi="Arial" w:cs="Arial"/>
      <w:b/>
      <w:bCs/>
      <w:i/>
      <w:iCs/>
      <w:sz w:val="28"/>
      <w:szCs w:val="28"/>
      <w:lang w:val="ru-RU" w:eastAsia="ru-RU" w:bidi="ar-SA"/>
    </w:rPr>
  </w:style>
  <w:style w:type="character" w:customStyle="1" w:styleId="Heading3Char">
    <w:name w:val="Heading 3 Char"/>
    <w:semiHidden/>
    <w:locked/>
    <w:rsid w:val="007A46B2"/>
    <w:rPr>
      <w:rFonts w:ascii="Arial" w:hAnsi="Arial" w:cs="Arial"/>
      <w:b/>
      <w:bCs/>
      <w:lang w:val="ru-RU" w:eastAsia="ru-RU" w:bidi="ar-SA"/>
    </w:rPr>
  </w:style>
  <w:style w:type="character" w:customStyle="1" w:styleId="f">
    <w:name w:val="f"/>
    <w:rsid w:val="007A46B2"/>
  </w:style>
  <w:style w:type="paragraph" w:customStyle="1" w:styleId="FR2">
    <w:name w:val="FR2"/>
    <w:rsid w:val="007A46B2"/>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7A46B2"/>
    <w:pPr>
      <w:spacing w:after="0" w:line="240" w:lineRule="auto"/>
      <w:ind w:left="566" w:hanging="283"/>
      <w:jc w:val="both"/>
    </w:pPr>
    <w:rPr>
      <w:rFonts w:ascii="Arial" w:eastAsia="Times New Roman" w:hAnsi="Arial" w:cs="Arial"/>
      <w:sz w:val="20"/>
      <w:szCs w:val="20"/>
    </w:rPr>
  </w:style>
  <w:style w:type="paragraph" w:styleId="36">
    <w:name w:val="List 3"/>
    <w:basedOn w:val="a"/>
    <w:rsid w:val="007A46B2"/>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7A46B2"/>
    <w:rPr>
      <w:rFonts w:ascii="Arial" w:hAnsi="Arial" w:cs="Arial"/>
      <w:sz w:val="24"/>
      <w:szCs w:val="24"/>
      <w:lang w:val="ru-RU" w:eastAsia="ru-RU" w:bidi="ar-SA"/>
    </w:rPr>
  </w:style>
  <w:style w:type="character" w:customStyle="1" w:styleId="S11">
    <w:name w:val="S_Маркированный Знак1"/>
    <w:locked/>
    <w:rsid w:val="007A46B2"/>
    <w:rPr>
      <w:sz w:val="24"/>
      <w:szCs w:val="24"/>
    </w:rPr>
  </w:style>
  <w:style w:type="paragraph" w:styleId="affff3">
    <w:name w:val="List Bullet"/>
    <w:basedOn w:val="a"/>
    <w:rsid w:val="007A46B2"/>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7A46B2"/>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7A46B2"/>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7A46B2"/>
    <w:rPr>
      <w:sz w:val="24"/>
      <w:szCs w:val="24"/>
    </w:rPr>
  </w:style>
  <w:style w:type="paragraph" w:customStyle="1" w:styleId="S7">
    <w:name w:val="S_Обычный в таблице"/>
    <w:basedOn w:val="a"/>
    <w:link w:val="S6"/>
    <w:rsid w:val="007A46B2"/>
    <w:pPr>
      <w:spacing w:after="0" w:line="240" w:lineRule="auto"/>
      <w:ind w:firstLine="567"/>
      <w:jc w:val="center"/>
    </w:pPr>
    <w:rPr>
      <w:sz w:val="24"/>
      <w:szCs w:val="24"/>
    </w:rPr>
  </w:style>
  <w:style w:type="paragraph" w:customStyle="1" w:styleId="ConsCell">
    <w:name w:val="ConsCell"/>
    <w:rsid w:val="007A46B2"/>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7A46B2"/>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7A46B2"/>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7A46B2"/>
    <w:rPr>
      <w:rFonts w:ascii="Arial" w:eastAsia="Calibri" w:hAnsi="Arial" w:cs="Times New Roman"/>
      <w:sz w:val="16"/>
      <w:szCs w:val="16"/>
    </w:rPr>
  </w:style>
  <w:style w:type="paragraph" w:styleId="2f0">
    <w:name w:val="List Continue 2"/>
    <w:basedOn w:val="a"/>
    <w:rsid w:val="007A46B2"/>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7A46B2"/>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7A46B2"/>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7A46B2"/>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7A46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7A46B2"/>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7A46B2"/>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7A46B2"/>
    <w:rPr>
      <w:b/>
      <w:bCs/>
      <w:color w:val="333333"/>
      <w:sz w:val="20"/>
      <w:szCs w:val="20"/>
      <w:u w:val="single"/>
    </w:rPr>
  </w:style>
  <w:style w:type="paragraph" w:customStyle="1" w:styleId="2f2">
    <w:name w:val="Обычный2"/>
    <w:rsid w:val="007A46B2"/>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7A46B2"/>
  </w:style>
  <w:style w:type="character" w:customStyle="1" w:styleId="context">
    <w:name w:val="context"/>
    <w:rsid w:val="007A46B2"/>
  </w:style>
  <w:style w:type="character" w:customStyle="1" w:styleId="contextcurrent">
    <w:name w:val="context_current"/>
    <w:rsid w:val="007A46B2"/>
  </w:style>
  <w:style w:type="paragraph" w:customStyle="1" w:styleId="11Char">
    <w:name w:val="Знак1 Знак Знак Знак Знак Знак Знак Знак Знак1 Char"/>
    <w:basedOn w:val="a"/>
    <w:rsid w:val="007A46B2"/>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7A46B2"/>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7A46B2"/>
    <w:rPr>
      <w:rFonts w:ascii="Courier New" w:hAnsi="Courier New" w:cs="Courier New"/>
    </w:rPr>
  </w:style>
  <w:style w:type="paragraph" w:customStyle="1" w:styleId="1f1">
    <w:name w:val="Знак Знак1 Знак"/>
    <w:basedOn w:val="a"/>
    <w:rsid w:val="007A46B2"/>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7A46B2"/>
  </w:style>
  <w:style w:type="character" w:customStyle="1" w:styleId="visited">
    <w:name w:val="visited"/>
    <w:rsid w:val="007A46B2"/>
  </w:style>
  <w:style w:type="paragraph" w:customStyle="1" w:styleId="formattexttopleveltext">
    <w:name w:val="formattext topleveltext"/>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7A46B2"/>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7A46B2"/>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7A46B2"/>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7A46B2"/>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7A46B2"/>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7A46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7A46B2"/>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7A46B2"/>
    <w:rPr>
      <w:rFonts w:ascii="Times New Roman" w:hAnsi="Times New Roman" w:cs="Times New Roman"/>
      <w:sz w:val="10"/>
      <w:szCs w:val="10"/>
    </w:rPr>
  </w:style>
  <w:style w:type="character" w:customStyle="1" w:styleId="FontStyle18">
    <w:name w:val="Font Style18"/>
    <w:rsid w:val="007A46B2"/>
    <w:rPr>
      <w:rFonts w:ascii="Times New Roman" w:hAnsi="Times New Roman" w:cs="Times New Roman"/>
      <w:i/>
      <w:iCs/>
      <w:sz w:val="10"/>
      <w:szCs w:val="10"/>
    </w:rPr>
  </w:style>
  <w:style w:type="character" w:customStyle="1" w:styleId="FontStyle19">
    <w:name w:val="Font Style19"/>
    <w:rsid w:val="007A46B2"/>
    <w:rPr>
      <w:rFonts w:ascii="Times New Roman" w:hAnsi="Times New Roman" w:cs="Times New Roman"/>
      <w:sz w:val="10"/>
      <w:szCs w:val="10"/>
    </w:rPr>
  </w:style>
  <w:style w:type="character" w:customStyle="1" w:styleId="FontStyle12">
    <w:name w:val="Font Style12"/>
    <w:rsid w:val="007A46B2"/>
    <w:rPr>
      <w:rFonts w:ascii="Times New Roman" w:hAnsi="Times New Roman" w:cs="Times New Roman"/>
      <w:b/>
      <w:bCs/>
      <w:sz w:val="22"/>
      <w:szCs w:val="22"/>
    </w:rPr>
  </w:style>
  <w:style w:type="paragraph" w:customStyle="1" w:styleId="affff6">
    <w:name w:val="Обычный маркер. список"/>
    <w:basedOn w:val="a"/>
    <w:qFormat/>
    <w:rsid w:val="007A46B2"/>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7A46B2"/>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7A46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7A46B2"/>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7A46B2"/>
    <w:rPr>
      <w:rFonts w:ascii="Arial" w:hAnsi="Arial" w:cs="Arial"/>
      <w:sz w:val="24"/>
      <w:szCs w:val="24"/>
      <w:lang w:val="ru-RU" w:eastAsia="ru-RU"/>
    </w:rPr>
  </w:style>
  <w:style w:type="character" w:customStyle="1" w:styleId="CommentTextChar">
    <w:name w:val="Comment Text Char"/>
    <w:semiHidden/>
    <w:locked/>
    <w:rsid w:val="007A46B2"/>
    <w:rPr>
      <w:rFonts w:ascii="Arial" w:hAnsi="Arial" w:cs="Arial"/>
      <w:lang w:val="ru-RU" w:eastAsia="ru-RU" w:bidi="ar-SA"/>
    </w:rPr>
  </w:style>
  <w:style w:type="paragraph" w:customStyle="1" w:styleId="111">
    <w:name w:val="Знак1 Знак Знак Знак1"/>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7A46B2"/>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7A46B2"/>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7A46B2"/>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7A46B2"/>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7A46B2"/>
    <w:rPr>
      <w:sz w:val="24"/>
      <w:szCs w:val="24"/>
      <w:lang w:val="ru-RU" w:eastAsia="ru-RU"/>
    </w:rPr>
  </w:style>
  <w:style w:type="paragraph" w:customStyle="1" w:styleId="FR1">
    <w:name w:val="FR1"/>
    <w:rsid w:val="007A46B2"/>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7A46B2"/>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7A46B2"/>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7A46B2"/>
    <w:rPr>
      <w:rFonts w:ascii="Calibri" w:eastAsia="Calibri" w:hAnsi="Calibri" w:cs="Times New Roman"/>
      <w:b/>
      <w:bCs/>
      <w:sz w:val="20"/>
      <w:szCs w:val="20"/>
    </w:rPr>
  </w:style>
  <w:style w:type="character" w:customStyle="1" w:styleId="FontStyle88">
    <w:name w:val="Font Style88"/>
    <w:rsid w:val="007A46B2"/>
    <w:rPr>
      <w:rFonts w:ascii="Times New Roman" w:hAnsi="Times New Roman" w:cs="Times New Roman"/>
      <w:sz w:val="22"/>
      <w:szCs w:val="22"/>
    </w:rPr>
  </w:style>
  <w:style w:type="paragraph" w:customStyle="1" w:styleId="affff9">
    <w:name w:val="Знак Знак Знак Знак"/>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7A46B2"/>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7A46B2"/>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7A46B2"/>
  </w:style>
  <w:style w:type="paragraph" w:customStyle="1" w:styleId="affffa">
    <w:name w:val="Информация об изменениях документа"/>
    <w:basedOn w:val="afff"/>
    <w:next w:val="a"/>
    <w:rsid w:val="007A46B2"/>
    <w:rPr>
      <w:rFonts w:cs="Times New Roman"/>
      <w:i/>
      <w:iCs/>
    </w:rPr>
  </w:style>
  <w:style w:type="character" w:customStyle="1" w:styleId="affffb">
    <w:name w:val="Активная гипертекстовая ссылка"/>
    <w:rsid w:val="007A46B2"/>
    <w:rPr>
      <w:color w:val="106BBE"/>
      <w:u w:val="single"/>
    </w:rPr>
  </w:style>
  <w:style w:type="character" w:customStyle="1" w:styleId="114">
    <w:name w:val="Знак Знак11"/>
    <w:rsid w:val="007A46B2"/>
    <w:rPr>
      <w:rFonts w:ascii="Times New Roman" w:hAnsi="Times New Roman"/>
      <w:b/>
    </w:rPr>
  </w:style>
  <w:style w:type="character" w:customStyle="1" w:styleId="102">
    <w:name w:val="Знак Знак10"/>
    <w:rsid w:val="007A46B2"/>
    <w:rPr>
      <w:rFonts w:ascii="Times New Roman" w:hAnsi="Times New Roman"/>
      <w:u w:val="single"/>
    </w:rPr>
  </w:style>
  <w:style w:type="character" w:customStyle="1" w:styleId="s100">
    <w:name w:val="s_10"/>
    <w:rsid w:val="007A46B2"/>
  </w:style>
  <w:style w:type="character" w:customStyle="1" w:styleId="1f">
    <w:name w:val="Стиль1 Знак"/>
    <w:link w:val="1e"/>
    <w:rsid w:val="007A46B2"/>
    <w:rPr>
      <w:rFonts w:ascii="Arial" w:eastAsia="Times New Roman" w:hAnsi="Arial" w:cs="Times New Roman"/>
      <w:sz w:val="20"/>
      <w:szCs w:val="20"/>
      <w:lang w:eastAsia="en-US"/>
    </w:rPr>
  </w:style>
  <w:style w:type="character" w:customStyle="1" w:styleId="131">
    <w:name w:val="Знак Знак131"/>
    <w:rsid w:val="007A46B2"/>
    <w:rPr>
      <w:rFonts w:ascii="Calibri" w:eastAsia="Times New Roman" w:hAnsi="Calibri" w:cs="Times New Roman"/>
      <w:b/>
      <w:bCs/>
      <w:sz w:val="28"/>
      <w:szCs w:val="28"/>
      <w:lang w:eastAsia="en-US"/>
    </w:rPr>
  </w:style>
  <w:style w:type="paragraph" w:customStyle="1" w:styleId="1f5">
    <w:name w:val="Знак Знак Знак Знак1"/>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7A46B2"/>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7A46B2"/>
    <w:rPr>
      <w:rFonts w:ascii="Times New Roman" w:hAnsi="Times New Roman"/>
      <w:b/>
    </w:rPr>
  </w:style>
  <w:style w:type="character" w:customStyle="1" w:styleId="1010">
    <w:name w:val="Знак Знак101"/>
    <w:rsid w:val="007A46B2"/>
    <w:rPr>
      <w:rFonts w:ascii="Times New Roman" w:hAnsi="Times New Roman"/>
      <w:u w:val="single"/>
    </w:rPr>
  </w:style>
  <w:style w:type="character" w:customStyle="1" w:styleId="s12">
    <w:name w:val="s1"/>
    <w:rsid w:val="007A46B2"/>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7A46B2"/>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7A46B2"/>
    <w:rPr>
      <w:rFonts w:ascii="Tahoma" w:eastAsia="Calibri" w:hAnsi="Tahoma" w:cs="Times New Roman"/>
      <w:sz w:val="16"/>
      <w:szCs w:val="16"/>
      <w:lang w:eastAsia="en-US"/>
    </w:rPr>
  </w:style>
  <w:style w:type="paragraph" w:styleId="3b">
    <w:name w:val="Body Text 3"/>
    <w:basedOn w:val="a"/>
    <w:link w:val="3c"/>
    <w:uiPriority w:val="99"/>
    <w:unhideWhenUsed/>
    <w:rsid w:val="007A46B2"/>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7A46B2"/>
    <w:rPr>
      <w:rFonts w:ascii="Times New Roman" w:eastAsia="Calibri" w:hAnsi="Times New Roman" w:cs="Times New Roman"/>
      <w:sz w:val="16"/>
      <w:szCs w:val="16"/>
      <w:lang w:eastAsia="en-US"/>
    </w:rPr>
  </w:style>
  <w:style w:type="paragraph" w:customStyle="1" w:styleId="s16">
    <w:name w:val="s_16"/>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7A46B2"/>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7A46B2"/>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7A46B2"/>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7A46B2"/>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7A46B2"/>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7A46B2"/>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7A46B2"/>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7A46B2"/>
  </w:style>
  <w:style w:type="paragraph" w:customStyle="1" w:styleId="Style6">
    <w:name w:val="Style6"/>
    <w:basedOn w:val="a"/>
    <w:rsid w:val="007A46B2"/>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7A46B2"/>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7A46B2"/>
    <w:rPr>
      <w:rFonts w:ascii="Times New Roman" w:eastAsia="Times New Roman" w:hAnsi="Times New Roman" w:cs="Times New Roman"/>
      <w:sz w:val="24"/>
      <w:szCs w:val="24"/>
      <w:lang w:eastAsia="en-US"/>
    </w:rPr>
  </w:style>
  <w:style w:type="character" w:customStyle="1" w:styleId="blk">
    <w:name w:val="blk"/>
    <w:basedOn w:val="a0"/>
    <w:rsid w:val="007A46B2"/>
  </w:style>
  <w:style w:type="character" w:customStyle="1" w:styleId="nobr">
    <w:name w:val="nobr"/>
    <w:basedOn w:val="a0"/>
    <w:rsid w:val="007A46B2"/>
  </w:style>
  <w:style w:type="character" w:customStyle="1" w:styleId="w">
    <w:name w:val="w"/>
    <w:basedOn w:val="a0"/>
    <w:rsid w:val="007A46B2"/>
  </w:style>
  <w:style w:type="numbering" w:customStyle="1" w:styleId="116">
    <w:name w:val="Нет списка11"/>
    <w:next w:val="a2"/>
    <w:uiPriority w:val="99"/>
    <w:semiHidden/>
    <w:unhideWhenUsed/>
    <w:rsid w:val="007A46B2"/>
  </w:style>
  <w:style w:type="character" w:customStyle="1" w:styleId="definition">
    <w:name w:val="definition"/>
    <w:basedOn w:val="a0"/>
    <w:rsid w:val="007A46B2"/>
  </w:style>
  <w:style w:type="character" w:customStyle="1" w:styleId="1f6">
    <w:name w:val="Название Знак1"/>
    <w:basedOn w:val="a0"/>
    <w:rsid w:val="007A46B2"/>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7A46B2"/>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7A46B2"/>
    <w:rPr>
      <w:rFonts w:ascii="Times New Roman" w:hAnsi="Times New Roman"/>
      <w:sz w:val="28"/>
      <w:szCs w:val="28"/>
      <w:lang w:eastAsia="en-US"/>
    </w:rPr>
  </w:style>
  <w:style w:type="paragraph" w:customStyle="1" w:styleId="S8">
    <w:name w:val="S_Обычный жирный"/>
    <w:basedOn w:val="a"/>
    <w:link w:val="Sa"/>
    <w:uiPriority w:val="99"/>
    <w:qFormat/>
    <w:rsid w:val="007A46B2"/>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7A46B2"/>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7A46B2"/>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7A46B2"/>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7A46B2"/>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7A46B2"/>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7A46B2"/>
  </w:style>
  <w:style w:type="character" w:customStyle="1" w:styleId="apple-converted-space">
    <w:name w:val="apple-converted-space"/>
    <w:basedOn w:val="a0"/>
    <w:rsid w:val="007A46B2"/>
  </w:style>
  <w:style w:type="character" w:customStyle="1" w:styleId="19">
    <w:name w:val="Основной шрифт абзаца1"/>
    <w:rsid w:val="007A46B2"/>
  </w:style>
  <w:style w:type="paragraph" w:customStyle="1" w:styleId="1a">
    <w:name w:val="Заголовок оглавления1"/>
    <w:basedOn w:val="1"/>
    <w:next w:val="a"/>
    <w:rsid w:val="007A46B2"/>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7A46B2"/>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7A46B2"/>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7A46B2"/>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7A46B2"/>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7A46B2"/>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7A46B2"/>
    <w:rPr>
      <w:rFonts w:ascii="Consultant" w:eastAsia="Calibri" w:hAnsi="Consultant" w:cs="Times New Roman"/>
    </w:rPr>
  </w:style>
  <w:style w:type="paragraph" w:customStyle="1" w:styleId="aff4">
    <w:name w:val="Содержимое таблицы"/>
    <w:basedOn w:val="a"/>
    <w:rsid w:val="007A46B2"/>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7A46B2"/>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7A46B2"/>
    <w:rPr>
      <w:rFonts w:ascii="Courier New" w:eastAsia="Times New Roman" w:hAnsi="Courier New" w:cs="Times New Roman"/>
      <w:sz w:val="20"/>
      <w:szCs w:val="20"/>
      <w:lang w:eastAsia="en-US"/>
    </w:rPr>
  </w:style>
  <w:style w:type="paragraph" w:customStyle="1" w:styleId="ConsPlusNonformat">
    <w:name w:val="ConsPlusNonformat"/>
    <w:uiPriority w:val="99"/>
    <w:rsid w:val="007A46B2"/>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7A46B2"/>
    <w:rPr>
      <w:color w:val="106BBE"/>
    </w:rPr>
  </w:style>
  <w:style w:type="paragraph" w:customStyle="1" w:styleId="Standard">
    <w:name w:val="Standard"/>
    <w:rsid w:val="007A46B2"/>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7A46B2"/>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7A46B2"/>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7A46B2"/>
    <w:rPr>
      <w:rFonts w:ascii="OpenSymbol" w:hAnsi="OpenSymbol"/>
    </w:rPr>
  </w:style>
  <w:style w:type="character" w:customStyle="1" w:styleId="WW8Num3z0">
    <w:name w:val="WW8Num3z0"/>
    <w:rsid w:val="007A46B2"/>
    <w:rPr>
      <w:rFonts w:ascii="OpenSymbol" w:hAnsi="OpenSymbol"/>
    </w:rPr>
  </w:style>
  <w:style w:type="character" w:customStyle="1" w:styleId="WW8Num4z0">
    <w:name w:val="WW8Num4z0"/>
    <w:rsid w:val="007A46B2"/>
    <w:rPr>
      <w:rFonts w:ascii="OpenSymbol" w:hAnsi="OpenSymbol"/>
    </w:rPr>
  </w:style>
  <w:style w:type="character" w:customStyle="1" w:styleId="WW8Num5z0">
    <w:name w:val="WW8Num5z0"/>
    <w:rsid w:val="007A46B2"/>
    <w:rPr>
      <w:rFonts w:ascii="OpenSymbol" w:hAnsi="OpenSymbol"/>
    </w:rPr>
  </w:style>
  <w:style w:type="character" w:customStyle="1" w:styleId="WW8Num8z0">
    <w:name w:val="WW8Num8z0"/>
    <w:rsid w:val="007A46B2"/>
    <w:rPr>
      <w:rFonts w:ascii="OpenSymbol" w:hAnsi="OpenSymbol"/>
    </w:rPr>
  </w:style>
  <w:style w:type="character" w:customStyle="1" w:styleId="WW8Num9z0">
    <w:name w:val="WW8Num9z0"/>
    <w:rsid w:val="007A46B2"/>
    <w:rPr>
      <w:rFonts w:ascii="OpenSymbol" w:hAnsi="OpenSymbol"/>
    </w:rPr>
  </w:style>
  <w:style w:type="character" w:customStyle="1" w:styleId="WW8Num10z0">
    <w:name w:val="WW8Num10z0"/>
    <w:rsid w:val="007A46B2"/>
    <w:rPr>
      <w:rFonts w:ascii="Symbol" w:hAnsi="Symbol" w:cs="OpenSymbol"/>
    </w:rPr>
  </w:style>
  <w:style w:type="character" w:customStyle="1" w:styleId="WW8Num13z0">
    <w:name w:val="WW8Num13z0"/>
    <w:rsid w:val="007A46B2"/>
    <w:rPr>
      <w:rFonts w:ascii="OpenSymbol" w:hAnsi="OpenSymbol"/>
    </w:rPr>
  </w:style>
  <w:style w:type="character" w:customStyle="1" w:styleId="WW8Num20z0">
    <w:name w:val="WW8Num20z0"/>
    <w:rsid w:val="007A46B2"/>
    <w:rPr>
      <w:rFonts w:ascii="OpenSymbol" w:hAnsi="OpenSymbol"/>
    </w:rPr>
  </w:style>
  <w:style w:type="character" w:customStyle="1" w:styleId="WW8Num21z0">
    <w:name w:val="WW8Num21z0"/>
    <w:rsid w:val="007A46B2"/>
    <w:rPr>
      <w:rFonts w:ascii="OpenSymbol" w:hAnsi="OpenSymbol"/>
    </w:rPr>
  </w:style>
  <w:style w:type="character" w:customStyle="1" w:styleId="WW8Num25z0">
    <w:name w:val="WW8Num25z0"/>
    <w:rsid w:val="007A46B2"/>
    <w:rPr>
      <w:rFonts w:ascii="OpenSymbol" w:hAnsi="OpenSymbol"/>
    </w:rPr>
  </w:style>
  <w:style w:type="character" w:customStyle="1" w:styleId="WW8Num30z0">
    <w:name w:val="WW8Num30z0"/>
    <w:rsid w:val="007A46B2"/>
    <w:rPr>
      <w:rFonts w:ascii="OpenSymbol" w:hAnsi="OpenSymbol"/>
    </w:rPr>
  </w:style>
  <w:style w:type="character" w:customStyle="1" w:styleId="WW8Num31z0">
    <w:name w:val="WW8Num31z0"/>
    <w:rsid w:val="007A46B2"/>
    <w:rPr>
      <w:rFonts w:ascii="OpenSymbol" w:hAnsi="OpenSymbol"/>
    </w:rPr>
  </w:style>
  <w:style w:type="character" w:customStyle="1" w:styleId="WW8Num32z0">
    <w:name w:val="WW8Num32z0"/>
    <w:rsid w:val="007A46B2"/>
    <w:rPr>
      <w:rFonts w:ascii="OpenSymbol" w:hAnsi="OpenSymbol"/>
    </w:rPr>
  </w:style>
  <w:style w:type="character" w:customStyle="1" w:styleId="WW8Num37z0">
    <w:name w:val="WW8Num37z0"/>
    <w:rsid w:val="007A46B2"/>
    <w:rPr>
      <w:rFonts w:ascii="OpenSymbol" w:hAnsi="OpenSymbol"/>
    </w:rPr>
  </w:style>
  <w:style w:type="character" w:customStyle="1" w:styleId="WW8Num38z1">
    <w:name w:val="WW8Num38z1"/>
    <w:rsid w:val="007A46B2"/>
    <w:rPr>
      <w:rFonts w:ascii="OpenSymbol" w:hAnsi="OpenSymbol"/>
    </w:rPr>
  </w:style>
  <w:style w:type="character" w:customStyle="1" w:styleId="WW8Num39z0">
    <w:name w:val="WW8Num39z0"/>
    <w:rsid w:val="007A46B2"/>
    <w:rPr>
      <w:rFonts w:ascii="OpenSymbol" w:hAnsi="OpenSymbol"/>
    </w:rPr>
  </w:style>
  <w:style w:type="character" w:customStyle="1" w:styleId="WW8Num40z0">
    <w:name w:val="WW8Num40z0"/>
    <w:rsid w:val="007A46B2"/>
    <w:rPr>
      <w:rFonts w:ascii="OpenSymbol" w:hAnsi="OpenSymbol"/>
    </w:rPr>
  </w:style>
  <w:style w:type="character" w:customStyle="1" w:styleId="WW8Num41z0">
    <w:name w:val="WW8Num41z0"/>
    <w:rsid w:val="007A46B2"/>
    <w:rPr>
      <w:rFonts w:ascii="OpenSymbol" w:hAnsi="OpenSymbol"/>
    </w:rPr>
  </w:style>
  <w:style w:type="character" w:customStyle="1" w:styleId="WW8Num46z0">
    <w:name w:val="WW8Num46z0"/>
    <w:rsid w:val="007A46B2"/>
    <w:rPr>
      <w:rFonts w:ascii="OpenSymbol" w:hAnsi="OpenSymbol"/>
    </w:rPr>
  </w:style>
  <w:style w:type="character" w:customStyle="1" w:styleId="WW8Num47z0">
    <w:name w:val="WW8Num47z0"/>
    <w:rsid w:val="007A46B2"/>
    <w:rPr>
      <w:rFonts w:ascii="OpenSymbol" w:hAnsi="OpenSymbol"/>
    </w:rPr>
  </w:style>
  <w:style w:type="character" w:customStyle="1" w:styleId="WW8Num48z0">
    <w:name w:val="WW8Num48z0"/>
    <w:rsid w:val="007A46B2"/>
    <w:rPr>
      <w:rFonts w:ascii="OpenSymbol" w:hAnsi="OpenSymbol"/>
    </w:rPr>
  </w:style>
  <w:style w:type="character" w:customStyle="1" w:styleId="WW8Num49z0">
    <w:name w:val="WW8Num49z0"/>
    <w:rsid w:val="007A46B2"/>
    <w:rPr>
      <w:rFonts w:ascii="OpenSymbol" w:hAnsi="OpenSymbol"/>
    </w:rPr>
  </w:style>
  <w:style w:type="character" w:customStyle="1" w:styleId="WW8Num51z0">
    <w:name w:val="WW8Num51z0"/>
    <w:rsid w:val="007A46B2"/>
    <w:rPr>
      <w:rFonts w:ascii="OpenSymbol" w:hAnsi="OpenSymbol"/>
    </w:rPr>
  </w:style>
  <w:style w:type="character" w:customStyle="1" w:styleId="WW8Num53z0">
    <w:name w:val="WW8Num53z0"/>
    <w:rsid w:val="007A46B2"/>
    <w:rPr>
      <w:rFonts w:ascii="OpenSymbol" w:hAnsi="OpenSymbol"/>
    </w:rPr>
  </w:style>
  <w:style w:type="character" w:customStyle="1" w:styleId="WW8Num54z0">
    <w:name w:val="WW8Num54z0"/>
    <w:rsid w:val="007A46B2"/>
    <w:rPr>
      <w:rFonts w:ascii="OpenSymbol" w:hAnsi="OpenSymbol"/>
    </w:rPr>
  </w:style>
  <w:style w:type="character" w:customStyle="1" w:styleId="WW8Num55z0">
    <w:name w:val="WW8Num55z0"/>
    <w:rsid w:val="007A46B2"/>
    <w:rPr>
      <w:rFonts w:ascii="OpenSymbol" w:hAnsi="OpenSymbol"/>
    </w:rPr>
  </w:style>
  <w:style w:type="character" w:customStyle="1" w:styleId="WW8Num56z0">
    <w:name w:val="WW8Num56z0"/>
    <w:rsid w:val="007A46B2"/>
    <w:rPr>
      <w:rFonts w:ascii="OpenSymbol" w:hAnsi="OpenSymbol"/>
    </w:rPr>
  </w:style>
  <w:style w:type="character" w:customStyle="1" w:styleId="WW8Num57z0">
    <w:name w:val="WW8Num57z0"/>
    <w:rsid w:val="007A46B2"/>
    <w:rPr>
      <w:rFonts w:ascii="Symbol" w:hAnsi="Symbol" w:cs="OpenSymbol"/>
    </w:rPr>
  </w:style>
  <w:style w:type="character" w:customStyle="1" w:styleId="Absatz-Standardschriftart">
    <w:name w:val="Absatz-Standardschriftart"/>
    <w:rsid w:val="007A46B2"/>
  </w:style>
  <w:style w:type="character" w:customStyle="1" w:styleId="WW8Num33z0">
    <w:name w:val="WW8Num33z0"/>
    <w:rsid w:val="007A46B2"/>
    <w:rPr>
      <w:rFonts w:ascii="OpenSymbol" w:hAnsi="OpenSymbol"/>
    </w:rPr>
  </w:style>
  <w:style w:type="character" w:customStyle="1" w:styleId="WW8Num38z0">
    <w:name w:val="WW8Num38z0"/>
    <w:rsid w:val="007A46B2"/>
    <w:rPr>
      <w:rFonts w:ascii="OpenSymbol" w:hAnsi="OpenSymbol"/>
    </w:rPr>
  </w:style>
  <w:style w:type="character" w:customStyle="1" w:styleId="WW8Num39z1">
    <w:name w:val="WW8Num39z1"/>
    <w:rsid w:val="007A46B2"/>
    <w:rPr>
      <w:rFonts w:ascii="OpenSymbol" w:hAnsi="OpenSymbol"/>
    </w:rPr>
  </w:style>
  <w:style w:type="character" w:customStyle="1" w:styleId="WW8Num42z0">
    <w:name w:val="WW8Num42z0"/>
    <w:rsid w:val="007A46B2"/>
    <w:rPr>
      <w:rFonts w:ascii="OpenSymbol" w:hAnsi="OpenSymbol"/>
    </w:rPr>
  </w:style>
  <w:style w:type="character" w:customStyle="1" w:styleId="WW8Num50z0">
    <w:name w:val="WW8Num50z0"/>
    <w:rsid w:val="007A46B2"/>
    <w:rPr>
      <w:rFonts w:ascii="OpenSymbol" w:hAnsi="OpenSymbol"/>
    </w:rPr>
  </w:style>
  <w:style w:type="character" w:customStyle="1" w:styleId="WW8Num52z0">
    <w:name w:val="WW8Num52z0"/>
    <w:rsid w:val="007A46B2"/>
    <w:rPr>
      <w:rFonts w:ascii="OpenSymbol" w:hAnsi="OpenSymbol"/>
    </w:rPr>
  </w:style>
  <w:style w:type="character" w:customStyle="1" w:styleId="WW8Num58z0">
    <w:name w:val="WW8Num58z0"/>
    <w:rsid w:val="007A46B2"/>
    <w:rPr>
      <w:rFonts w:ascii="OpenSymbol" w:hAnsi="OpenSymbol"/>
    </w:rPr>
  </w:style>
  <w:style w:type="character" w:customStyle="1" w:styleId="WW-Absatz-Standardschriftart">
    <w:name w:val="WW-Absatz-Standardschriftart"/>
    <w:rsid w:val="007A46B2"/>
  </w:style>
  <w:style w:type="character" w:customStyle="1" w:styleId="WW-Absatz-Standardschriftart1">
    <w:name w:val="WW-Absatz-Standardschriftart1"/>
    <w:rsid w:val="007A46B2"/>
  </w:style>
  <w:style w:type="character" w:customStyle="1" w:styleId="WW-Absatz-Standardschriftart11">
    <w:name w:val="WW-Absatz-Standardschriftart11"/>
    <w:rsid w:val="007A46B2"/>
  </w:style>
  <w:style w:type="character" w:customStyle="1" w:styleId="WW8Num40z1">
    <w:name w:val="WW8Num40z1"/>
    <w:rsid w:val="007A46B2"/>
    <w:rPr>
      <w:rFonts w:ascii="OpenSymbol" w:hAnsi="OpenSymbol"/>
    </w:rPr>
  </w:style>
  <w:style w:type="character" w:customStyle="1" w:styleId="WW8Num43z0">
    <w:name w:val="WW8Num43z0"/>
    <w:rsid w:val="007A46B2"/>
    <w:rPr>
      <w:rFonts w:ascii="OpenSymbol" w:hAnsi="OpenSymbol"/>
    </w:rPr>
  </w:style>
  <w:style w:type="character" w:customStyle="1" w:styleId="WW8Num59z0">
    <w:name w:val="WW8Num59z0"/>
    <w:rsid w:val="007A46B2"/>
    <w:rPr>
      <w:rFonts w:ascii="Symbol" w:hAnsi="Symbol" w:cs="OpenSymbol"/>
    </w:rPr>
  </w:style>
  <w:style w:type="character" w:customStyle="1" w:styleId="WW8Num60z0">
    <w:name w:val="WW8Num60z0"/>
    <w:rsid w:val="007A46B2"/>
    <w:rPr>
      <w:rFonts w:ascii="Symbol" w:hAnsi="Symbol" w:cs="OpenSymbol"/>
    </w:rPr>
  </w:style>
  <w:style w:type="character" w:customStyle="1" w:styleId="WW-Absatz-Standardschriftart111">
    <w:name w:val="WW-Absatz-Standardschriftart111"/>
    <w:rsid w:val="007A46B2"/>
  </w:style>
  <w:style w:type="character" w:customStyle="1" w:styleId="WW8Num11z0">
    <w:name w:val="WW8Num11z0"/>
    <w:rsid w:val="007A46B2"/>
    <w:rPr>
      <w:rFonts w:ascii="Symbol" w:hAnsi="Symbol" w:cs="OpenSymbol"/>
    </w:rPr>
  </w:style>
  <w:style w:type="character" w:customStyle="1" w:styleId="WW8Num14z0">
    <w:name w:val="WW8Num14z0"/>
    <w:rsid w:val="007A46B2"/>
    <w:rPr>
      <w:rFonts w:ascii="OpenSymbol" w:hAnsi="OpenSymbol"/>
    </w:rPr>
  </w:style>
  <w:style w:type="character" w:customStyle="1" w:styleId="WW8Num18z0">
    <w:name w:val="WW8Num18z0"/>
    <w:rsid w:val="007A46B2"/>
    <w:rPr>
      <w:rFonts w:ascii="OpenSymbol" w:hAnsi="OpenSymbol"/>
    </w:rPr>
  </w:style>
  <w:style w:type="character" w:customStyle="1" w:styleId="WW8Num22z0">
    <w:name w:val="WW8Num22z0"/>
    <w:rsid w:val="007A46B2"/>
    <w:rPr>
      <w:rFonts w:ascii="OpenSymbol" w:hAnsi="OpenSymbol"/>
    </w:rPr>
  </w:style>
  <w:style w:type="character" w:customStyle="1" w:styleId="WW8Num23z0">
    <w:name w:val="WW8Num23z0"/>
    <w:rsid w:val="007A46B2"/>
    <w:rPr>
      <w:rFonts w:ascii="OpenSymbol" w:hAnsi="OpenSymbol"/>
    </w:rPr>
  </w:style>
  <w:style w:type="character" w:customStyle="1" w:styleId="WW8Num27z0">
    <w:name w:val="WW8Num27z0"/>
    <w:rsid w:val="007A46B2"/>
    <w:rPr>
      <w:rFonts w:ascii="OpenSymbol" w:hAnsi="OpenSymbol"/>
    </w:rPr>
  </w:style>
  <w:style w:type="character" w:customStyle="1" w:styleId="WW-Absatz-Standardschriftart1111">
    <w:name w:val="WW-Absatz-Standardschriftart1111"/>
    <w:rsid w:val="007A46B2"/>
  </w:style>
  <w:style w:type="character" w:customStyle="1" w:styleId="WW8Num6z0">
    <w:name w:val="WW8Num6z0"/>
    <w:rsid w:val="007A46B2"/>
    <w:rPr>
      <w:rFonts w:ascii="OpenSymbol" w:hAnsi="OpenSymbol"/>
    </w:rPr>
  </w:style>
  <w:style w:type="character" w:customStyle="1" w:styleId="WW8Num7z0">
    <w:name w:val="WW8Num7z0"/>
    <w:rsid w:val="007A46B2"/>
    <w:rPr>
      <w:rFonts w:ascii="OpenSymbol" w:hAnsi="OpenSymbol"/>
    </w:rPr>
  </w:style>
  <w:style w:type="character" w:customStyle="1" w:styleId="WW-Absatz-Standardschriftart11111">
    <w:name w:val="WW-Absatz-Standardschriftart11111"/>
    <w:rsid w:val="007A46B2"/>
  </w:style>
  <w:style w:type="character" w:customStyle="1" w:styleId="aff9">
    <w:name w:val="Маркеры списка"/>
    <w:rsid w:val="007A46B2"/>
    <w:rPr>
      <w:rFonts w:ascii="OpenSymbol" w:eastAsia="OpenSymbol" w:hAnsi="OpenSymbol" w:cs="OpenSymbol"/>
    </w:rPr>
  </w:style>
  <w:style w:type="character" w:customStyle="1" w:styleId="affa">
    <w:name w:val="Символ нумерации"/>
    <w:rsid w:val="007A46B2"/>
  </w:style>
  <w:style w:type="character" w:customStyle="1" w:styleId="affb">
    <w:name w:val="ООО  «Институт Территориального Планирования Знак"/>
    <w:rsid w:val="007A46B2"/>
    <w:rPr>
      <w:sz w:val="24"/>
      <w:szCs w:val="24"/>
    </w:rPr>
  </w:style>
  <w:style w:type="paragraph" w:styleId="affc">
    <w:name w:val="List"/>
    <w:basedOn w:val="ae"/>
    <w:rsid w:val="007A46B2"/>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7A46B2"/>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7A46B2"/>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7A46B2"/>
    <w:pPr>
      <w:widowControl w:val="0"/>
      <w:jc w:val="center"/>
    </w:pPr>
    <w:rPr>
      <w:rFonts w:eastAsia="SimSun" w:cs="Tahoma"/>
      <w:b/>
      <w:bCs/>
      <w:kern w:val="1"/>
      <w:lang w:eastAsia="hi-IN" w:bidi="hi-IN"/>
    </w:rPr>
  </w:style>
  <w:style w:type="paragraph" w:customStyle="1" w:styleId="affe">
    <w:name w:val="Содержимое врезки"/>
    <w:basedOn w:val="ae"/>
    <w:rsid w:val="007A46B2"/>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7A46B2"/>
  </w:style>
  <w:style w:type="paragraph" w:customStyle="1" w:styleId="afff">
    <w:name w:val="Комментарий"/>
    <w:basedOn w:val="a"/>
    <w:next w:val="a"/>
    <w:rsid w:val="007A46B2"/>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7A46B2"/>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7A46B2"/>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7A46B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7A46B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7A46B2"/>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7A46B2"/>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7A46B2"/>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7A46B2"/>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7A46B2"/>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7A46B2"/>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7A46B2"/>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7A46B2"/>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7A46B2"/>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7A46B2"/>
    <w:rPr>
      <w:rFonts w:ascii="Calibri" w:eastAsia="Calibri" w:hAnsi="Calibri" w:cs="Times New Roman"/>
      <w:b/>
      <w:bCs/>
      <w:i/>
      <w:iCs/>
      <w:color w:val="4F81BD"/>
      <w:sz w:val="20"/>
      <w:szCs w:val="20"/>
      <w:lang w:eastAsia="en-US"/>
    </w:rPr>
  </w:style>
  <w:style w:type="character" w:styleId="afff7">
    <w:name w:val="Intense Emphasis"/>
    <w:uiPriority w:val="21"/>
    <w:qFormat/>
    <w:rsid w:val="007A46B2"/>
  </w:style>
  <w:style w:type="character" w:styleId="afff8">
    <w:name w:val="Subtle Reference"/>
    <w:uiPriority w:val="31"/>
    <w:qFormat/>
    <w:rsid w:val="007A46B2"/>
    <w:rPr>
      <w:smallCaps/>
      <w:color w:val="C0504D"/>
      <w:u w:val="single"/>
    </w:rPr>
  </w:style>
  <w:style w:type="character" w:styleId="afff9">
    <w:name w:val="Intense Reference"/>
    <w:uiPriority w:val="32"/>
    <w:qFormat/>
    <w:rsid w:val="007A46B2"/>
    <w:rPr>
      <w:b/>
      <w:bCs/>
      <w:smallCaps/>
      <w:color w:val="C0504D"/>
      <w:spacing w:val="5"/>
      <w:u w:val="single"/>
    </w:rPr>
  </w:style>
  <w:style w:type="character" w:styleId="afffa">
    <w:name w:val="Book Title"/>
    <w:uiPriority w:val="33"/>
    <w:qFormat/>
    <w:rsid w:val="007A46B2"/>
    <w:rPr>
      <w:b/>
      <w:bCs/>
      <w:smallCaps/>
      <w:color w:val="C0504D"/>
      <w:spacing w:val="5"/>
      <w:u w:val="single"/>
    </w:rPr>
  </w:style>
  <w:style w:type="character" w:styleId="afffb">
    <w:name w:val="Subtle Emphasis"/>
    <w:uiPriority w:val="19"/>
    <w:qFormat/>
    <w:rsid w:val="007A46B2"/>
    <w:rPr>
      <w:i/>
      <w:iCs/>
      <w:color w:val="808080"/>
    </w:rPr>
  </w:style>
  <w:style w:type="paragraph" w:styleId="afffc">
    <w:name w:val="TOC Heading"/>
    <w:basedOn w:val="1"/>
    <w:next w:val="a"/>
    <w:uiPriority w:val="99"/>
    <w:qFormat/>
    <w:rsid w:val="007A46B2"/>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7A46B2"/>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7A46B2"/>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7A46B2"/>
    <w:rPr>
      <w:b/>
      <w:bCs/>
    </w:rPr>
  </w:style>
  <w:style w:type="character" w:customStyle="1" w:styleId="affff0">
    <w:name w:val="Тема примечания Знак"/>
    <w:basedOn w:val="afffe"/>
    <w:link w:val="affff"/>
    <w:uiPriority w:val="99"/>
    <w:semiHidden/>
    <w:rsid w:val="007A46B2"/>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7A46B2"/>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7A46B2"/>
    <w:rPr>
      <w:color w:val="800080"/>
      <w:u w:val="single"/>
    </w:rPr>
  </w:style>
  <w:style w:type="paragraph" w:customStyle="1" w:styleId="Heading">
    <w:name w:val="Heading"/>
    <w:rsid w:val="007A46B2"/>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7A4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7A46B2"/>
    <w:rPr>
      <w:rFonts w:ascii="Courier New" w:eastAsia="Calibri" w:hAnsi="Courier New" w:cs="Times New Roman"/>
      <w:color w:val="000000"/>
      <w:sz w:val="20"/>
      <w:szCs w:val="20"/>
    </w:rPr>
  </w:style>
  <w:style w:type="character" w:customStyle="1" w:styleId="FontStyle11">
    <w:name w:val="Font Style11"/>
    <w:rsid w:val="007A46B2"/>
    <w:rPr>
      <w:rFonts w:ascii="Times New Roman" w:hAnsi="Times New Roman" w:cs="Times New Roman"/>
      <w:sz w:val="26"/>
      <w:szCs w:val="26"/>
    </w:rPr>
  </w:style>
  <w:style w:type="character" w:customStyle="1" w:styleId="apple-style-span">
    <w:name w:val="apple-style-span"/>
    <w:rsid w:val="007A46B2"/>
  </w:style>
  <w:style w:type="character" w:customStyle="1" w:styleId="FontStyle15">
    <w:name w:val="Font Style15"/>
    <w:rsid w:val="007A46B2"/>
    <w:rPr>
      <w:rFonts w:ascii="Times New Roman" w:hAnsi="Times New Roman" w:cs="Times New Roman"/>
      <w:sz w:val="24"/>
      <w:szCs w:val="24"/>
    </w:rPr>
  </w:style>
  <w:style w:type="paragraph" w:customStyle="1" w:styleId="txt">
    <w:name w:val="txt"/>
    <w:basedOn w:val="a"/>
    <w:rsid w:val="007A46B2"/>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7A46B2"/>
    <w:pPr>
      <w:spacing w:after="0" w:line="240" w:lineRule="auto"/>
      <w:ind w:firstLine="567"/>
      <w:jc w:val="both"/>
    </w:pPr>
    <w:rPr>
      <w:rFonts w:ascii="Arial" w:eastAsia="Times New Roman" w:hAnsi="Arial" w:cs="Arial"/>
      <w:b/>
      <w:bCs/>
    </w:rPr>
  </w:style>
  <w:style w:type="character" w:customStyle="1" w:styleId="black1">
    <w:name w:val="black1"/>
    <w:rsid w:val="007A46B2"/>
    <w:rPr>
      <w:color w:val="000000"/>
    </w:rPr>
  </w:style>
  <w:style w:type="paragraph" w:customStyle="1" w:styleId="2c">
    <w:name w:val="Нум. список Прил.2"/>
    <w:rsid w:val="007A46B2"/>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7A46B2"/>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7A46B2"/>
    <w:pPr>
      <w:numPr>
        <w:numId w:val="28"/>
      </w:numPr>
    </w:pPr>
  </w:style>
  <w:style w:type="paragraph" w:customStyle="1" w:styleId="2e">
    <w:name w:val="Знак Знак Знак2 Знак Знак Знак Знак Знак Знак Знак"/>
    <w:basedOn w:val="a"/>
    <w:rsid w:val="007A46B2"/>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7A46B2"/>
    <w:rPr>
      <w:rFonts w:cs="Times New Roman"/>
    </w:rPr>
  </w:style>
  <w:style w:type="character" w:customStyle="1" w:styleId="grame">
    <w:name w:val="grame"/>
    <w:rsid w:val="007A46B2"/>
  </w:style>
  <w:style w:type="character" w:customStyle="1" w:styleId="spelle">
    <w:name w:val="spelle"/>
    <w:rsid w:val="007A46B2"/>
  </w:style>
  <w:style w:type="character" w:customStyle="1" w:styleId="130">
    <w:name w:val="Знак Знак13"/>
    <w:rsid w:val="007A46B2"/>
    <w:rPr>
      <w:rFonts w:ascii="Calibri" w:eastAsia="Times New Roman" w:hAnsi="Calibri" w:cs="Times New Roman"/>
      <w:b/>
      <w:bCs/>
      <w:sz w:val="28"/>
      <w:szCs w:val="28"/>
      <w:lang w:eastAsia="en-US"/>
    </w:rPr>
  </w:style>
  <w:style w:type="paragraph" w:customStyle="1" w:styleId="text">
    <w:name w:val="text"/>
    <w:basedOn w:val="Default"/>
    <w:next w:val="Default"/>
    <w:rsid w:val="007A46B2"/>
  </w:style>
  <w:style w:type="character" w:customStyle="1" w:styleId="Heading1Char">
    <w:name w:val="Heading 1 Char"/>
    <w:locked/>
    <w:rsid w:val="007A46B2"/>
    <w:rPr>
      <w:rFonts w:ascii="Arial" w:hAnsi="Arial" w:cs="Arial"/>
      <w:b/>
      <w:bCs/>
      <w:kern w:val="32"/>
      <w:sz w:val="32"/>
      <w:szCs w:val="32"/>
      <w:lang w:val="ru-RU" w:eastAsia="ru-RU" w:bidi="ar-SA"/>
    </w:rPr>
  </w:style>
  <w:style w:type="character" w:customStyle="1" w:styleId="Heading2Char">
    <w:name w:val="Heading 2 Char"/>
    <w:semiHidden/>
    <w:locked/>
    <w:rsid w:val="007A46B2"/>
    <w:rPr>
      <w:rFonts w:ascii="Arial" w:hAnsi="Arial" w:cs="Arial"/>
      <w:b/>
      <w:bCs/>
      <w:i/>
      <w:iCs/>
      <w:sz w:val="28"/>
      <w:szCs w:val="28"/>
      <w:lang w:val="ru-RU" w:eastAsia="ru-RU" w:bidi="ar-SA"/>
    </w:rPr>
  </w:style>
  <w:style w:type="character" w:customStyle="1" w:styleId="Heading3Char">
    <w:name w:val="Heading 3 Char"/>
    <w:semiHidden/>
    <w:locked/>
    <w:rsid w:val="007A46B2"/>
    <w:rPr>
      <w:rFonts w:ascii="Arial" w:hAnsi="Arial" w:cs="Arial"/>
      <w:b/>
      <w:bCs/>
      <w:lang w:val="ru-RU" w:eastAsia="ru-RU" w:bidi="ar-SA"/>
    </w:rPr>
  </w:style>
  <w:style w:type="character" w:customStyle="1" w:styleId="f">
    <w:name w:val="f"/>
    <w:rsid w:val="007A46B2"/>
  </w:style>
  <w:style w:type="paragraph" w:customStyle="1" w:styleId="FR2">
    <w:name w:val="FR2"/>
    <w:rsid w:val="007A46B2"/>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7A46B2"/>
    <w:pPr>
      <w:spacing w:after="0" w:line="240" w:lineRule="auto"/>
      <w:ind w:left="566" w:hanging="283"/>
      <w:jc w:val="both"/>
    </w:pPr>
    <w:rPr>
      <w:rFonts w:ascii="Arial" w:eastAsia="Times New Roman" w:hAnsi="Arial" w:cs="Arial"/>
      <w:sz w:val="20"/>
      <w:szCs w:val="20"/>
    </w:rPr>
  </w:style>
  <w:style w:type="paragraph" w:styleId="36">
    <w:name w:val="List 3"/>
    <w:basedOn w:val="a"/>
    <w:rsid w:val="007A46B2"/>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7A46B2"/>
    <w:rPr>
      <w:rFonts w:ascii="Arial" w:hAnsi="Arial" w:cs="Arial"/>
      <w:sz w:val="24"/>
      <w:szCs w:val="24"/>
      <w:lang w:val="ru-RU" w:eastAsia="ru-RU" w:bidi="ar-SA"/>
    </w:rPr>
  </w:style>
  <w:style w:type="character" w:customStyle="1" w:styleId="S11">
    <w:name w:val="S_Маркированный Знак1"/>
    <w:locked/>
    <w:rsid w:val="007A46B2"/>
    <w:rPr>
      <w:sz w:val="24"/>
      <w:szCs w:val="24"/>
    </w:rPr>
  </w:style>
  <w:style w:type="paragraph" w:styleId="affff3">
    <w:name w:val="List Bullet"/>
    <w:basedOn w:val="a"/>
    <w:rsid w:val="007A46B2"/>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7A46B2"/>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7A46B2"/>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7A46B2"/>
    <w:rPr>
      <w:sz w:val="24"/>
      <w:szCs w:val="24"/>
    </w:rPr>
  </w:style>
  <w:style w:type="paragraph" w:customStyle="1" w:styleId="S7">
    <w:name w:val="S_Обычный в таблице"/>
    <w:basedOn w:val="a"/>
    <w:link w:val="S6"/>
    <w:rsid w:val="007A46B2"/>
    <w:pPr>
      <w:spacing w:after="0" w:line="240" w:lineRule="auto"/>
      <w:ind w:firstLine="567"/>
      <w:jc w:val="center"/>
    </w:pPr>
    <w:rPr>
      <w:sz w:val="24"/>
      <w:szCs w:val="24"/>
    </w:rPr>
  </w:style>
  <w:style w:type="paragraph" w:customStyle="1" w:styleId="ConsCell">
    <w:name w:val="ConsCell"/>
    <w:rsid w:val="007A46B2"/>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7A46B2"/>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7A46B2"/>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7A46B2"/>
    <w:rPr>
      <w:rFonts w:ascii="Arial" w:eastAsia="Calibri" w:hAnsi="Arial" w:cs="Times New Roman"/>
      <w:sz w:val="16"/>
      <w:szCs w:val="16"/>
    </w:rPr>
  </w:style>
  <w:style w:type="paragraph" w:styleId="2f0">
    <w:name w:val="List Continue 2"/>
    <w:basedOn w:val="a"/>
    <w:rsid w:val="007A46B2"/>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7A46B2"/>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7A46B2"/>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7A46B2"/>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7A46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7A46B2"/>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7A46B2"/>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7A46B2"/>
    <w:rPr>
      <w:b/>
      <w:bCs/>
      <w:color w:val="333333"/>
      <w:sz w:val="20"/>
      <w:szCs w:val="20"/>
      <w:u w:val="single"/>
    </w:rPr>
  </w:style>
  <w:style w:type="paragraph" w:customStyle="1" w:styleId="2f2">
    <w:name w:val="Обычный2"/>
    <w:rsid w:val="007A46B2"/>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7A46B2"/>
  </w:style>
  <w:style w:type="character" w:customStyle="1" w:styleId="context">
    <w:name w:val="context"/>
    <w:rsid w:val="007A46B2"/>
  </w:style>
  <w:style w:type="character" w:customStyle="1" w:styleId="contextcurrent">
    <w:name w:val="context_current"/>
    <w:rsid w:val="007A46B2"/>
  </w:style>
  <w:style w:type="paragraph" w:customStyle="1" w:styleId="11Char">
    <w:name w:val="Знак1 Знак Знак Знак Знак Знак Знак Знак Знак1 Char"/>
    <w:basedOn w:val="a"/>
    <w:rsid w:val="007A46B2"/>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7A46B2"/>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7A46B2"/>
    <w:rPr>
      <w:rFonts w:ascii="Courier New" w:hAnsi="Courier New" w:cs="Courier New"/>
    </w:rPr>
  </w:style>
  <w:style w:type="paragraph" w:customStyle="1" w:styleId="1f1">
    <w:name w:val="Знак Знак1 Знак"/>
    <w:basedOn w:val="a"/>
    <w:rsid w:val="007A46B2"/>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7A46B2"/>
  </w:style>
  <w:style w:type="character" w:customStyle="1" w:styleId="visited">
    <w:name w:val="visited"/>
    <w:rsid w:val="007A46B2"/>
  </w:style>
  <w:style w:type="paragraph" w:customStyle="1" w:styleId="formattexttopleveltext">
    <w:name w:val="formattext topleveltext"/>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7A46B2"/>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7A46B2"/>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7A46B2"/>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7A46B2"/>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7A46B2"/>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7A46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7A46B2"/>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7A46B2"/>
    <w:rPr>
      <w:rFonts w:ascii="Times New Roman" w:hAnsi="Times New Roman" w:cs="Times New Roman"/>
      <w:sz w:val="10"/>
      <w:szCs w:val="10"/>
    </w:rPr>
  </w:style>
  <w:style w:type="character" w:customStyle="1" w:styleId="FontStyle18">
    <w:name w:val="Font Style18"/>
    <w:rsid w:val="007A46B2"/>
    <w:rPr>
      <w:rFonts w:ascii="Times New Roman" w:hAnsi="Times New Roman" w:cs="Times New Roman"/>
      <w:i/>
      <w:iCs/>
      <w:sz w:val="10"/>
      <w:szCs w:val="10"/>
    </w:rPr>
  </w:style>
  <w:style w:type="character" w:customStyle="1" w:styleId="FontStyle19">
    <w:name w:val="Font Style19"/>
    <w:rsid w:val="007A46B2"/>
    <w:rPr>
      <w:rFonts w:ascii="Times New Roman" w:hAnsi="Times New Roman" w:cs="Times New Roman"/>
      <w:sz w:val="10"/>
      <w:szCs w:val="10"/>
    </w:rPr>
  </w:style>
  <w:style w:type="character" w:customStyle="1" w:styleId="FontStyle12">
    <w:name w:val="Font Style12"/>
    <w:rsid w:val="007A46B2"/>
    <w:rPr>
      <w:rFonts w:ascii="Times New Roman" w:hAnsi="Times New Roman" w:cs="Times New Roman"/>
      <w:b/>
      <w:bCs/>
      <w:sz w:val="22"/>
      <w:szCs w:val="22"/>
    </w:rPr>
  </w:style>
  <w:style w:type="paragraph" w:customStyle="1" w:styleId="affff6">
    <w:name w:val="Обычный маркер. список"/>
    <w:basedOn w:val="a"/>
    <w:qFormat/>
    <w:rsid w:val="007A46B2"/>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7A46B2"/>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7A46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7A46B2"/>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7A46B2"/>
    <w:rPr>
      <w:rFonts w:ascii="Arial" w:hAnsi="Arial" w:cs="Arial"/>
      <w:sz w:val="24"/>
      <w:szCs w:val="24"/>
      <w:lang w:val="ru-RU" w:eastAsia="ru-RU"/>
    </w:rPr>
  </w:style>
  <w:style w:type="character" w:customStyle="1" w:styleId="CommentTextChar">
    <w:name w:val="Comment Text Char"/>
    <w:semiHidden/>
    <w:locked/>
    <w:rsid w:val="007A46B2"/>
    <w:rPr>
      <w:rFonts w:ascii="Arial" w:hAnsi="Arial" w:cs="Arial"/>
      <w:lang w:val="ru-RU" w:eastAsia="ru-RU" w:bidi="ar-SA"/>
    </w:rPr>
  </w:style>
  <w:style w:type="paragraph" w:customStyle="1" w:styleId="111">
    <w:name w:val="Знак1 Знак Знак Знак1"/>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7A46B2"/>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7A46B2"/>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7A46B2"/>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7A46B2"/>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7A46B2"/>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7A46B2"/>
    <w:rPr>
      <w:sz w:val="24"/>
      <w:szCs w:val="24"/>
      <w:lang w:val="ru-RU" w:eastAsia="ru-RU"/>
    </w:rPr>
  </w:style>
  <w:style w:type="paragraph" w:customStyle="1" w:styleId="FR1">
    <w:name w:val="FR1"/>
    <w:rsid w:val="007A46B2"/>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7A46B2"/>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7A46B2"/>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7A46B2"/>
    <w:rPr>
      <w:rFonts w:ascii="Calibri" w:eastAsia="Calibri" w:hAnsi="Calibri" w:cs="Times New Roman"/>
      <w:b/>
      <w:bCs/>
      <w:sz w:val="20"/>
      <w:szCs w:val="20"/>
    </w:rPr>
  </w:style>
  <w:style w:type="character" w:customStyle="1" w:styleId="FontStyle88">
    <w:name w:val="Font Style88"/>
    <w:rsid w:val="007A46B2"/>
    <w:rPr>
      <w:rFonts w:ascii="Times New Roman" w:hAnsi="Times New Roman" w:cs="Times New Roman"/>
      <w:sz w:val="22"/>
      <w:szCs w:val="22"/>
    </w:rPr>
  </w:style>
  <w:style w:type="paragraph" w:customStyle="1" w:styleId="affff9">
    <w:name w:val="Знак Знак Знак Знак"/>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7A46B2"/>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7A46B2"/>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7A46B2"/>
  </w:style>
  <w:style w:type="paragraph" w:customStyle="1" w:styleId="affffa">
    <w:name w:val="Информация об изменениях документа"/>
    <w:basedOn w:val="afff"/>
    <w:next w:val="a"/>
    <w:rsid w:val="007A46B2"/>
    <w:rPr>
      <w:rFonts w:cs="Times New Roman"/>
      <w:i/>
      <w:iCs/>
    </w:rPr>
  </w:style>
  <w:style w:type="character" w:customStyle="1" w:styleId="affffb">
    <w:name w:val="Активная гипертекстовая ссылка"/>
    <w:rsid w:val="007A46B2"/>
    <w:rPr>
      <w:color w:val="106BBE"/>
      <w:u w:val="single"/>
    </w:rPr>
  </w:style>
  <w:style w:type="character" w:customStyle="1" w:styleId="114">
    <w:name w:val="Знак Знак11"/>
    <w:rsid w:val="007A46B2"/>
    <w:rPr>
      <w:rFonts w:ascii="Times New Roman" w:hAnsi="Times New Roman"/>
      <w:b/>
    </w:rPr>
  </w:style>
  <w:style w:type="character" w:customStyle="1" w:styleId="102">
    <w:name w:val="Знак Знак10"/>
    <w:rsid w:val="007A46B2"/>
    <w:rPr>
      <w:rFonts w:ascii="Times New Roman" w:hAnsi="Times New Roman"/>
      <w:u w:val="single"/>
    </w:rPr>
  </w:style>
  <w:style w:type="character" w:customStyle="1" w:styleId="s100">
    <w:name w:val="s_10"/>
    <w:rsid w:val="007A46B2"/>
  </w:style>
  <w:style w:type="character" w:customStyle="1" w:styleId="1f">
    <w:name w:val="Стиль1 Знак"/>
    <w:link w:val="1e"/>
    <w:rsid w:val="007A46B2"/>
    <w:rPr>
      <w:rFonts w:ascii="Arial" w:eastAsia="Times New Roman" w:hAnsi="Arial" w:cs="Times New Roman"/>
      <w:sz w:val="20"/>
      <w:szCs w:val="20"/>
      <w:lang w:eastAsia="en-US"/>
    </w:rPr>
  </w:style>
  <w:style w:type="character" w:customStyle="1" w:styleId="131">
    <w:name w:val="Знак Знак131"/>
    <w:rsid w:val="007A46B2"/>
    <w:rPr>
      <w:rFonts w:ascii="Calibri" w:eastAsia="Times New Roman" w:hAnsi="Calibri" w:cs="Times New Roman"/>
      <w:b/>
      <w:bCs/>
      <w:sz w:val="28"/>
      <w:szCs w:val="28"/>
      <w:lang w:eastAsia="en-US"/>
    </w:rPr>
  </w:style>
  <w:style w:type="paragraph" w:customStyle="1" w:styleId="1f5">
    <w:name w:val="Знак Знак Знак Знак1"/>
    <w:basedOn w:val="a"/>
    <w:rsid w:val="007A46B2"/>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7A46B2"/>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7A46B2"/>
    <w:rPr>
      <w:rFonts w:ascii="Times New Roman" w:hAnsi="Times New Roman"/>
      <w:b/>
    </w:rPr>
  </w:style>
  <w:style w:type="character" w:customStyle="1" w:styleId="1010">
    <w:name w:val="Знак Знак101"/>
    <w:rsid w:val="007A46B2"/>
    <w:rPr>
      <w:rFonts w:ascii="Times New Roman" w:hAnsi="Times New Roman"/>
      <w:u w:val="single"/>
    </w:rPr>
  </w:style>
  <w:style w:type="character" w:customStyle="1" w:styleId="s12">
    <w:name w:val="s1"/>
    <w:rsid w:val="007A46B2"/>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7A46B2"/>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7A46B2"/>
    <w:rPr>
      <w:rFonts w:ascii="Tahoma" w:eastAsia="Calibri" w:hAnsi="Tahoma" w:cs="Times New Roman"/>
      <w:sz w:val="16"/>
      <w:szCs w:val="16"/>
      <w:lang w:eastAsia="en-US"/>
    </w:rPr>
  </w:style>
  <w:style w:type="paragraph" w:styleId="3b">
    <w:name w:val="Body Text 3"/>
    <w:basedOn w:val="a"/>
    <w:link w:val="3c"/>
    <w:uiPriority w:val="99"/>
    <w:unhideWhenUsed/>
    <w:rsid w:val="007A46B2"/>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7A46B2"/>
    <w:rPr>
      <w:rFonts w:ascii="Times New Roman" w:eastAsia="Calibri" w:hAnsi="Times New Roman" w:cs="Times New Roman"/>
      <w:sz w:val="16"/>
      <w:szCs w:val="16"/>
      <w:lang w:eastAsia="en-US"/>
    </w:rPr>
  </w:style>
  <w:style w:type="paragraph" w:customStyle="1" w:styleId="s16">
    <w:name w:val="s_16"/>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7A46B2"/>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7A46B2"/>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7A46B2"/>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7A46B2"/>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7A46B2"/>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7A46B2"/>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7A46B2"/>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7A46B2"/>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7A46B2"/>
  </w:style>
  <w:style w:type="paragraph" w:customStyle="1" w:styleId="Style6">
    <w:name w:val="Style6"/>
    <w:basedOn w:val="a"/>
    <w:rsid w:val="007A46B2"/>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7A46B2"/>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7A46B2"/>
    <w:rPr>
      <w:rFonts w:ascii="Times New Roman" w:eastAsia="Times New Roman" w:hAnsi="Times New Roman" w:cs="Times New Roman"/>
      <w:sz w:val="24"/>
      <w:szCs w:val="24"/>
      <w:lang w:eastAsia="en-US"/>
    </w:rPr>
  </w:style>
  <w:style w:type="character" w:customStyle="1" w:styleId="blk">
    <w:name w:val="blk"/>
    <w:basedOn w:val="a0"/>
    <w:rsid w:val="007A46B2"/>
  </w:style>
  <w:style w:type="character" w:customStyle="1" w:styleId="nobr">
    <w:name w:val="nobr"/>
    <w:basedOn w:val="a0"/>
    <w:rsid w:val="007A46B2"/>
  </w:style>
  <w:style w:type="character" w:customStyle="1" w:styleId="w">
    <w:name w:val="w"/>
    <w:basedOn w:val="a0"/>
    <w:rsid w:val="007A46B2"/>
  </w:style>
  <w:style w:type="numbering" w:customStyle="1" w:styleId="116">
    <w:name w:val="Нет списка11"/>
    <w:next w:val="a2"/>
    <w:uiPriority w:val="99"/>
    <w:semiHidden/>
    <w:unhideWhenUsed/>
    <w:rsid w:val="007A46B2"/>
  </w:style>
  <w:style w:type="character" w:customStyle="1" w:styleId="definition">
    <w:name w:val="definition"/>
    <w:basedOn w:val="a0"/>
    <w:rsid w:val="007A46B2"/>
  </w:style>
  <w:style w:type="character" w:customStyle="1" w:styleId="1f6">
    <w:name w:val="Название Знак1"/>
    <w:basedOn w:val="a0"/>
    <w:rsid w:val="007A46B2"/>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7A46B2"/>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7A46B2"/>
    <w:rPr>
      <w:rFonts w:ascii="Times New Roman" w:hAnsi="Times New Roman"/>
      <w:sz w:val="28"/>
      <w:szCs w:val="28"/>
      <w:lang w:eastAsia="en-US"/>
    </w:rPr>
  </w:style>
  <w:style w:type="paragraph" w:customStyle="1" w:styleId="S8">
    <w:name w:val="S_Обычный жирный"/>
    <w:basedOn w:val="a"/>
    <w:link w:val="Sa"/>
    <w:uiPriority w:val="99"/>
    <w:qFormat/>
    <w:rsid w:val="007A46B2"/>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7A46B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8A15B-B2E8-4F65-868B-FB4A7D83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78</Pages>
  <Words>28622</Words>
  <Characters>163146</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26</cp:revision>
  <cp:lastPrinted>2024-02-22T01:37:00Z</cp:lastPrinted>
  <dcterms:created xsi:type="dcterms:W3CDTF">2023-07-07T01:11:00Z</dcterms:created>
  <dcterms:modified xsi:type="dcterms:W3CDTF">2024-03-04T05:08:00Z</dcterms:modified>
</cp:coreProperties>
</file>