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63220B" w:rsidRDefault="004A0E0C" w:rsidP="00600427">
      <w:pPr>
        <w:pStyle w:val="a9"/>
        <w:spacing w:line="288" w:lineRule="auto"/>
        <w:contextualSpacing/>
        <w:rPr>
          <w:bCs/>
          <w:sz w:val="27"/>
          <w:szCs w:val="27"/>
        </w:rPr>
      </w:pPr>
      <w:r w:rsidRPr="0063220B">
        <w:rPr>
          <w:bCs/>
          <w:sz w:val="27"/>
          <w:szCs w:val="27"/>
        </w:rPr>
        <w:t>АГИНСКАЯ</w:t>
      </w:r>
      <w:r w:rsidR="00353772" w:rsidRPr="0063220B">
        <w:rPr>
          <w:bCs/>
          <w:sz w:val="27"/>
          <w:szCs w:val="27"/>
        </w:rPr>
        <w:t xml:space="preserve"> РАЙОННАЯ </w:t>
      </w:r>
    </w:p>
    <w:p w:rsidR="000D0AF0" w:rsidRPr="0063220B" w:rsidRDefault="00353772" w:rsidP="00600427">
      <w:pPr>
        <w:pStyle w:val="a9"/>
        <w:spacing w:line="288" w:lineRule="auto"/>
        <w:contextualSpacing/>
        <w:rPr>
          <w:bCs/>
          <w:sz w:val="27"/>
          <w:szCs w:val="27"/>
        </w:rPr>
      </w:pPr>
      <w:r w:rsidRPr="0063220B">
        <w:rPr>
          <w:bCs/>
          <w:sz w:val="27"/>
          <w:szCs w:val="27"/>
        </w:rPr>
        <w:t xml:space="preserve">ТЕРРИТОРИАЛЬНАЯ </w:t>
      </w:r>
      <w:r w:rsidR="000E7223" w:rsidRPr="0063220B">
        <w:rPr>
          <w:bCs/>
          <w:sz w:val="27"/>
          <w:szCs w:val="27"/>
        </w:rPr>
        <w:t>ИЗБИРАТЕЛЬНА</w:t>
      </w:r>
      <w:r w:rsidR="00EE151F" w:rsidRPr="0063220B">
        <w:rPr>
          <w:bCs/>
          <w:sz w:val="27"/>
          <w:szCs w:val="27"/>
        </w:rPr>
        <w:t>Я  КОМИССИЯ</w:t>
      </w:r>
    </w:p>
    <w:p w:rsidR="004A0E0C" w:rsidRPr="0063220B" w:rsidRDefault="004A0E0C" w:rsidP="00600427">
      <w:pPr>
        <w:pStyle w:val="a9"/>
        <w:spacing w:line="288" w:lineRule="auto"/>
        <w:contextualSpacing/>
        <w:rPr>
          <w:bCs/>
          <w:sz w:val="27"/>
          <w:szCs w:val="27"/>
        </w:rPr>
      </w:pPr>
    </w:p>
    <w:p w:rsidR="000E7223" w:rsidRPr="0063220B" w:rsidRDefault="000E7223" w:rsidP="00600427">
      <w:pPr>
        <w:pStyle w:val="a9"/>
        <w:spacing w:line="288" w:lineRule="auto"/>
        <w:contextualSpacing/>
        <w:rPr>
          <w:sz w:val="27"/>
          <w:szCs w:val="27"/>
        </w:rPr>
      </w:pPr>
      <w:r w:rsidRPr="0063220B">
        <w:rPr>
          <w:sz w:val="27"/>
          <w:szCs w:val="27"/>
        </w:rPr>
        <w:t>ПОСТАНОВЛЕНИЕ</w:t>
      </w:r>
      <w:r w:rsidR="009D26F4" w:rsidRPr="0063220B">
        <w:rPr>
          <w:sz w:val="27"/>
          <w:szCs w:val="27"/>
        </w:rPr>
        <w:t xml:space="preserve"> </w:t>
      </w:r>
    </w:p>
    <w:p w:rsidR="009D26F4" w:rsidRPr="0063220B" w:rsidRDefault="00285957" w:rsidP="00600427">
      <w:pPr>
        <w:spacing w:line="288" w:lineRule="auto"/>
        <w:contextualSpacing/>
        <w:rPr>
          <w:sz w:val="27"/>
          <w:szCs w:val="27"/>
        </w:rPr>
      </w:pPr>
      <w:r w:rsidRPr="0063220B">
        <w:rPr>
          <w:sz w:val="27"/>
          <w:szCs w:val="27"/>
        </w:rPr>
        <w:t>23 июня 2025 года</w:t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="007A4598">
        <w:rPr>
          <w:sz w:val="27"/>
          <w:szCs w:val="27"/>
        </w:rPr>
        <w:tab/>
        <w:t xml:space="preserve">   </w:t>
      </w:r>
      <w:r w:rsidRPr="0063220B">
        <w:rPr>
          <w:sz w:val="27"/>
          <w:szCs w:val="27"/>
        </w:rPr>
        <w:t>№</w:t>
      </w:r>
      <w:r w:rsidR="007A4598">
        <w:rPr>
          <w:sz w:val="27"/>
          <w:szCs w:val="27"/>
        </w:rPr>
        <w:t>7</w:t>
      </w:r>
    </w:p>
    <w:p w:rsidR="00285957" w:rsidRDefault="00285957" w:rsidP="00600427">
      <w:pPr>
        <w:spacing w:line="288" w:lineRule="auto"/>
        <w:contextualSpacing/>
        <w:jc w:val="center"/>
        <w:rPr>
          <w:sz w:val="27"/>
          <w:szCs w:val="27"/>
        </w:rPr>
      </w:pPr>
      <w:r w:rsidRPr="0063220B">
        <w:rPr>
          <w:sz w:val="27"/>
          <w:szCs w:val="27"/>
        </w:rPr>
        <w:t>п. Агинское</w:t>
      </w:r>
    </w:p>
    <w:p w:rsidR="007A4598" w:rsidRDefault="00F741D6" w:rsidP="00F741D6">
      <w:pPr>
        <w:pStyle w:val="af1"/>
        <w:spacing w:before="0" w:beforeAutospacing="0" w:after="0" w:afterAutospacing="0" w:line="288" w:lineRule="auto"/>
        <w:contextualSpacing/>
        <w:jc w:val="center"/>
        <w:rPr>
          <w:rStyle w:val="af3"/>
          <w:sz w:val="27"/>
          <w:szCs w:val="27"/>
        </w:rPr>
      </w:pPr>
      <w:r w:rsidRPr="0063220B">
        <w:rPr>
          <w:rStyle w:val="af3"/>
          <w:sz w:val="27"/>
          <w:szCs w:val="27"/>
        </w:rPr>
        <w:t xml:space="preserve">О режиме работы Агинской районной территориальной избирательной </w:t>
      </w:r>
    </w:p>
    <w:p w:rsidR="00EE009A" w:rsidRDefault="00F741D6" w:rsidP="00F741D6">
      <w:pPr>
        <w:pStyle w:val="af1"/>
        <w:spacing w:before="0" w:beforeAutospacing="0" w:after="0" w:afterAutospacing="0" w:line="288" w:lineRule="auto"/>
        <w:contextualSpacing/>
        <w:jc w:val="center"/>
        <w:rPr>
          <w:rStyle w:val="af3"/>
          <w:sz w:val="27"/>
          <w:szCs w:val="27"/>
        </w:rPr>
      </w:pPr>
      <w:r w:rsidRPr="0063220B">
        <w:rPr>
          <w:rStyle w:val="af3"/>
          <w:sz w:val="27"/>
          <w:szCs w:val="27"/>
        </w:rPr>
        <w:t xml:space="preserve">комиссии в период избирательной кампании по выборам депутатов Совета </w:t>
      </w:r>
      <w:r w:rsidR="00DC693D" w:rsidRPr="0063220B">
        <w:rPr>
          <w:rStyle w:val="af3"/>
          <w:sz w:val="27"/>
          <w:szCs w:val="27"/>
        </w:rPr>
        <w:t xml:space="preserve">первого созыва </w:t>
      </w:r>
      <w:r w:rsidR="00DC693D">
        <w:rPr>
          <w:rStyle w:val="af3"/>
          <w:sz w:val="27"/>
          <w:szCs w:val="27"/>
        </w:rPr>
        <w:t>Агинского муниципального округа Забайкальского края</w:t>
      </w:r>
    </w:p>
    <w:p w:rsidR="0063220B" w:rsidRPr="0063220B" w:rsidRDefault="0063220B" w:rsidP="00F741D6">
      <w:pPr>
        <w:pStyle w:val="af1"/>
        <w:spacing w:before="0" w:beforeAutospacing="0" w:after="0" w:afterAutospacing="0" w:line="288" w:lineRule="auto"/>
        <w:contextualSpacing/>
        <w:jc w:val="center"/>
        <w:rPr>
          <w:rStyle w:val="af3"/>
          <w:sz w:val="27"/>
          <w:szCs w:val="27"/>
        </w:rPr>
      </w:pPr>
    </w:p>
    <w:p w:rsidR="00EE009A" w:rsidRDefault="00EE009A" w:rsidP="0063220B">
      <w:pPr>
        <w:pStyle w:val="af1"/>
        <w:spacing w:before="0" w:beforeAutospacing="0" w:after="0" w:afterAutospacing="0" w:line="288" w:lineRule="auto"/>
        <w:ind w:firstLine="426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В </w:t>
      </w:r>
      <w:r w:rsidR="00F741D6" w:rsidRPr="0063220B">
        <w:rPr>
          <w:sz w:val="27"/>
          <w:szCs w:val="27"/>
        </w:rPr>
        <w:t>связи с подготовкой и проведением выборов депутатов Совета Агинского муниципального округа, руководствуясь постановлением ЦИК России от 11.06.2014 г. №235/148</w:t>
      </w:r>
      <w:r w:rsidR="00601724">
        <w:rPr>
          <w:sz w:val="27"/>
          <w:szCs w:val="27"/>
        </w:rPr>
        <w:t>6-6 (ред. От 18.05.2016 г.) «О м</w:t>
      </w:r>
      <w:r w:rsidR="00F741D6" w:rsidRPr="0063220B">
        <w:rPr>
          <w:sz w:val="27"/>
          <w:szCs w:val="27"/>
        </w:rPr>
        <w:t>етодических рекоменд</w:t>
      </w:r>
      <w:r w:rsidR="00F741D6" w:rsidRPr="0063220B">
        <w:rPr>
          <w:sz w:val="27"/>
          <w:szCs w:val="27"/>
        </w:rPr>
        <w:t>а</w:t>
      </w:r>
      <w:r w:rsidR="00F741D6" w:rsidRPr="0063220B">
        <w:rPr>
          <w:sz w:val="27"/>
          <w:szCs w:val="27"/>
        </w:rPr>
        <w:t>циях по вопросам, связанным с выдвижением и регистрацией кандидатов, сп</w:t>
      </w:r>
      <w:r w:rsidR="00F741D6" w:rsidRPr="0063220B">
        <w:rPr>
          <w:sz w:val="27"/>
          <w:szCs w:val="27"/>
        </w:rPr>
        <w:t>и</w:t>
      </w:r>
      <w:r w:rsidR="00F741D6" w:rsidRPr="0063220B">
        <w:rPr>
          <w:sz w:val="27"/>
          <w:szCs w:val="27"/>
        </w:rPr>
        <w:t>сков кандидатов на выборах в органы государственной власти субъектов Ро</w:t>
      </w:r>
      <w:r w:rsidR="00F741D6" w:rsidRPr="0063220B">
        <w:rPr>
          <w:sz w:val="27"/>
          <w:szCs w:val="27"/>
        </w:rPr>
        <w:t>с</w:t>
      </w:r>
      <w:r w:rsidR="00F741D6" w:rsidRPr="0063220B">
        <w:rPr>
          <w:sz w:val="27"/>
          <w:szCs w:val="27"/>
        </w:rPr>
        <w:t>сийской Федерации и органы местного самоуправления</w:t>
      </w:r>
      <w:r w:rsidR="00601724">
        <w:rPr>
          <w:sz w:val="27"/>
          <w:szCs w:val="27"/>
        </w:rPr>
        <w:t>»,</w:t>
      </w:r>
      <w:r w:rsidR="00F741D6" w:rsidRPr="0063220B">
        <w:rPr>
          <w:sz w:val="27"/>
          <w:szCs w:val="27"/>
        </w:rPr>
        <w:t xml:space="preserve"> Агинская районная территориальная избирательная комиссия  </w:t>
      </w:r>
    </w:p>
    <w:p w:rsidR="007A4598" w:rsidRPr="0063220B" w:rsidRDefault="007A4598" w:rsidP="0063220B">
      <w:pPr>
        <w:pStyle w:val="af1"/>
        <w:spacing w:before="0" w:beforeAutospacing="0" w:after="0" w:afterAutospacing="0" w:line="288" w:lineRule="auto"/>
        <w:ind w:firstLine="426"/>
        <w:contextualSpacing/>
        <w:jc w:val="both"/>
        <w:rPr>
          <w:sz w:val="27"/>
          <w:szCs w:val="27"/>
        </w:rPr>
      </w:pPr>
    </w:p>
    <w:p w:rsidR="00EE009A" w:rsidRDefault="007A4598" w:rsidP="00600427">
      <w:pPr>
        <w:pStyle w:val="af1"/>
        <w:spacing w:before="0" w:beforeAutospacing="0" w:after="0" w:afterAutospacing="0" w:line="288" w:lineRule="auto"/>
        <w:ind w:firstLine="426"/>
        <w:contextualSpacing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п</w:t>
      </w:r>
      <w:r w:rsidR="00EE009A" w:rsidRPr="0063220B">
        <w:rPr>
          <w:b/>
          <w:i/>
          <w:sz w:val="27"/>
          <w:szCs w:val="27"/>
        </w:rPr>
        <w:t>остановляет</w:t>
      </w:r>
    </w:p>
    <w:p w:rsidR="00F741D6" w:rsidRPr="0063220B" w:rsidRDefault="00EE009A" w:rsidP="00600427">
      <w:pPr>
        <w:pStyle w:val="af1"/>
        <w:numPr>
          <w:ilvl w:val="0"/>
          <w:numId w:val="2"/>
        </w:numPr>
        <w:spacing w:before="0" w:beforeAutospacing="0" w:after="0" w:afterAutospacing="0" w:line="288" w:lineRule="auto"/>
        <w:ind w:left="0" w:firstLine="426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     </w:t>
      </w:r>
      <w:r w:rsidR="00F741D6" w:rsidRPr="0063220B">
        <w:rPr>
          <w:sz w:val="27"/>
          <w:szCs w:val="27"/>
        </w:rPr>
        <w:t>Установить режим работы Агинской районной территориальной изб</w:t>
      </w:r>
      <w:r w:rsidR="00F741D6" w:rsidRPr="0063220B">
        <w:rPr>
          <w:sz w:val="27"/>
          <w:szCs w:val="27"/>
        </w:rPr>
        <w:t>и</w:t>
      </w:r>
      <w:r w:rsidR="00F741D6" w:rsidRPr="0063220B">
        <w:rPr>
          <w:sz w:val="27"/>
          <w:szCs w:val="27"/>
        </w:rPr>
        <w:t xml:space="preserve">рательной комиссии в период избирательной кампании по выборам депутатов Совета </w:t>
      </w:r>
      <w:r w:rsidR="00DC693D" w:rsidRPr="0063220B">
        <w:rPr>
          <w:sz w:val="27"/>
          <w:szCs w:val="27"/>
        </w:rPr>
        <w:t xml:space="preserve">первого созыва </w:t>
      </w:r>
      <w:r w:rsidR="00F741D6" w:rsidRPr="0063220B">
        <w:rPr>
          <w:sz w:val="27"/>
          <w:szCs w:val="27"/>
        </w:rPr>
        <w:t>Агинского муниципального округа</w:t>
      </w:r>
      <w:r w:rsidR="00DC693D">
        <w:rPr>
          <w:sz w:val="27"/>
          <w:szCs w:val="27"/>
        </w:rPr>
        <w:t xml:space="preserve"> Забайкальского края</w:t>
      </w:r>
      <w:r w:rsidR="00F741D6" w:rsidRPr="0063220B">
        <w:rPr>
          <w:sz w:val="27"/>
          <w:szCs w:val="27"/>
        </w:rPr>
        <w:t>:</w:t>
      </w:r>
      <w:r w:rsidRPr="0063220B">
        <w:rPr>
          <w:sz w:val="27"/>
          <w:szCs w:val="27"/>
        </w:rPr>
        <w:t xml:space="preserve"> </w:t>
      </w:r>
    </w:p>
    <w:p w:rsidR="00EE009A" w:rsidRPr="00217249" w:rsidRDefault="00F741D6" w:rsidP="0063220B">
      <w:pPr>
        <w:pStyle w:val="af1"/>
        <w:numPr>
          <w:ilvl w:val="1"/>
          <w:numId w:val="4"/>
        </w:numPr>
        <w:spacing w:before="0" w:beforeAutospacing="0" w:after="0" w:afterAutospacing="0" w:line="288" w:lineRule="auto"/>
        <w:ind w:left="0" w:firstLine="426"/>
        <w:contextualSpacing/>
        <w:jc w:val="both"/>
        <w:rPr>
          <w:sz w:val="27"/>
          <w:szCs w:val="27"/>
        </w:rPr>
      </w:pPr>
      <w:r w:rsidRPr="00217249">
        <w:rPr>
          <w:sz w:val="27"/>
          <w:szCs w:val="27"/>
        </w:rPr>
        <w:t xml:space="preserve">в рабочие дни с понедельника по </w:t>
      </w:r>
      <w:r w:rsidR="00A42B1D">
        <w:rPr>
          <w:sz w:val="27"/>
          <w:szCs w:val="27"/>
        </w:rPr>
        <w:t>пятницу</w:t>
      </w:r>
      <w:r w:rsidR="00217249">
        <w:rPr>
          <w:sz w:val="27"/>
          <w:szCs w:val="27"/>
        </w:rPr>
        <w:t xml:space="preserve"> с 14.00 до 18.00 часов;</w:t>
      </w:r>
    </w:p>
    <w:p w:rsidR="00F741D6" w:rsidRPr="0063220B" w:rsidRDefault="00F741D6" w:rsidP="0063220B">
      <w:pPr>
        <w:pStyle w:val="af1"/>
        <w:numPr>
          <w:ilvl w:val="1"/>
          <w:numId w:val="4"/>
        </w:numPr>
        <w:spacing w:before="0" w:beforeAutospacing="0" w:after="0" w:afterAutospacing="0" w:line="288" w:lineRule="auto"/>
        <w:ind w:left="0" w:firstLine="426"/>
        <w:contextualSpacing/>
        <w:jc w:val="both"/>
        <w:rPr>
          <w:sz w:val="27"/>
          <w:szCs w:val="27"/>
        </w:rPr>
      </w:pPr>
      <w:r w:rsidRPr="00217249">
        <w:rPr>
          <w:sz w:val="27"/>
          <w:szCs w:val="27"/>
        </w:rPr>
        <w:t xml:space="preserve">в день, в который истекает срок для выдвижения, представления документов для регистрации кандидатов, списка кандидатов </w:t>
      </w:r>
      <w:r w:rsidR="007A4598">
        <w:rPr>
          <w:sz w:val="27"/>
          <w:szCs w:val="27"/>
        </w:rPr>
        <w:t>30</w:t>
      </w:r>
      <w:r w:rsidR="00601724" w:rsidRPr="00217249">
        <w:rPr>
          <w:sz w:val="27"/>
          <w:szCs w:val="27"/>
        </w:rPr>
        <w:t xml:space="preserve"> июля</w:t>
      </w:r>
      <w:r w:rsidR="00217249">
        <w:rPr>
          <w:sz w:val="27"/>
          <w:szCs w:val="27"/>
        </w:rPr>
        <w:t xml:space="preserve"> 2025 года с 14</w:t>
      </w:r>
      <w:r w:rsidR="0063220B" w:rsidRPr="00217249">
        <w:rPr>
          <w:sz w:val="27"/>
          <w:szCs w:val="27"/>
        </w:rPr>
        <w:t>.00 до 18.00 часов;</w:t>
      </w:r>
    </w:p>
    <w:p w:rsidR="0063220B" w:rsidRPr="0063220B" w:rsidRDefault="0063220B" w:rsidP="0063220B">
      <w:pPr>
        <w:pStyle w:val="af1"/>
        <w:numPr>
          <w:ilvl w:val="1"/>
          <w:numId w:val="4"/>
        </w:numPr>
        <w:spacing w:before="0" w:beforeAutospacing="0" w:after="0" w:afterAutospacing="0" w:line="288" w:lineRule="auto"/>
        <w:ind w:hanging="294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>в</w:t>
      </w:r>
      <w:r w:rsidR="00217249">
        <w:rPr>
          <w:sz w:val="27"/>
          <w:szCs w:val="27"/>
        </w:rPr>
        <w:t xml:space="preserve"> выходные и праздничные дни с 10.00 до 14</w:t>
      </w:r>
      <w:r w:rsidRPr="0063220B">
        <w:rPr>
          <w:sz w:val="27"/>
          <w:szCs w:val="27"/>
        </w:rPr>
        <w:t>.00 часов.</w:t>
      </w:r>
    </w:p>
    <w:p w:rsidR="00EE009A" w:rsidRPr="0063220B" w:rsidRDefault="0063220B" w:rsidP="00600427">
      <w:pPr>
        <w:pStyle w:val="af1"/>
        <w:spacing w:before="0" w:beforeAutospacing="0" w:after="0" w:afterAutospacing="0" w:line="288" w:lineRule="auto"/>
        <w:ind w:firstLine="426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2. </w:t>
      </w:r>
      <w:r w:rsidRPr="0063220B">
        <w:rPr>
          <w:sz w:val="27"/>
          <w:szCs w:val="27"/>
        </w:rPr>
        <w:tab/>
        <w:t xml:space="preserve">     </w:t>
      </w:r>
      <w:r w:rsidR="00EE009A" w:rsidRPr="0063220B">
        <w:rPr>
          <w:sz w:val="27"/>
          <w:szCs w:val="27"/>
        </w:rPr>
        <w:t>Направить настоящее постановление для опубликования в Агинскую окружную газету «Агинская правда».</w:t>
      </w:r>
    </w:p>
    <w:p w:rsidR="00600427" w:rsidRPr="0063220B" w:rsidRDefault="00600427" w:rsidP="00600427">
      <w:pPr>
        <w:pStyle w:val="23"/>
        <w:tabs>
          <w:tab w:val="left" w:pos="567"/>
        </w:tabs>
        <w:suppressAutoHyphens/>
        <w:spacing w:line="288" w:lineRule="auto"/>
        <w:ind w:right="-2" w:firstLine="0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      </w:t>
      </w:r>
      <w:r w:rsidR="0063220B" w:rsidRPr="0063220B">
        <w:rPr>
          <w:sz w:val="27"/>
          <w:szCs w:val="27"/>
        </w:rPr>
        <w:t>3</w:t>
      </w:r>
      <w:r w:rsidR="00EE009A" w:rsidRPr="0063220B">
        <w:rPr>
          <w:sz w:val="27"/>
          <w:szCs w:val="27"/>
        </w:rPr>
        <w:t>.</w:t>
      </w:r>
      <w:r w:rsidR="00EE009A" w:rsidRPr="0063220B">
        <w:rPr>
          <w:sz w:val="27"/>
          <w:szCs w:val="27"/>
        </w:rPr>
        <w:tab/>
      </w:r>
      <w:r w:rsidRPr="0063220B">
        <w:rPr>
          <w:bCs/>
          <w:sz w:val="27"/>
          <w:szCs w:val="27"/>
        </w:rPr>
        <w:t xml:space="preserve">Разместить настоящее постановление </w:t>
      </w:r>
      <w:r w:rsidRPr="0063220B">
        <w:rPr>
          <w:sz w:val="27"/>
          <w:szCs w:val="27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63220B" w:rsidRPr="0063220B" w:rsidRDefault="0063220B" w:rsidP="0063220B">
      <w:pPr>
        <w:pStyle w:val="23"/>
        <w:tabs>
          <w:tab w:val="left" w:pos="567"/>
        </w:tabs>
        <w:suppressAutoHyphens/>
        <w:spacing w:line="288" w:lineRule="auto"/>
        <w:ind w:right="-2" w:firstLine="426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4. </w:t>
      </w:r>
      <w:r w:rsidRPr="0063220B">
        <w:rPr>
          <w:sz w:val="27"/>
          <w:szCs w:val="27"/>
        </w:rPr>
        <w:tab/>
        <w:t>Копию настоящего постановления направить в Избирательную комиссию Забайкальского края.</w:t>
      </w:r>
    </w:p>
    <w:p w:rsidR="0063220B" w:rsidRDefault="0063220B" w:rsidP="00600427">
      <w:pPr>
        <w:pStyle w:val="af1"/>
        <w:spacing w:before="0" w:beforeAutospacing="0" w:after="0" w:afterAutospacing="0" w:line="288" w:lineRule="auto"/>
        <w:contextualSpacing/>
        <w:rPr>
          <w:sz w:val="27"/>
          <w:szCs w:val="27"/>
        </w:rPr>
      </w:pPr>
    </w:p>
    <w:p w:rsidR="0063220B" w:rsidRPr="0063220B" w:rsidRDefault="0063220B" w:rsidP="00600427">
      <w:pPr>
        <w:pStyle w:val="af1"/>
        <w:spacing w:before="0" w:beforeAutospacing="0" w:after="0" w:afterAutospacing="0" w:line="288" w:lineRule="auto"/>
        <w:contextualSpacing/>
        <w:rPr>
          <w:sz w:val="27"/>
          <w:szCs w:val="27"/>
        </w:rPr>
      </w:pPr>
    </w:p>
    <w:p w:rsidR="007A4598" w:rsidRPr="0063220B" w:rsidRDefault="00600427" w:rsidP="007A4598">
      <w:pPr>
        <w:pStyle w:val="af1"/>
        <w:spacing w:before="0" w:beforeAutospacing="0" w:after="0" w:afterAutospacing="0" w:line="288" w:lineRule="auto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 xml:space="preserve">Председатель </w:t>
      </w:r>
    </w:p>
    <w:p w:rsidR="00EE009A" w:rsidRPr="0063220B" w:rsidRDefault="00600427" w:rsidP="00600427">
      <w:pPr>
        <w:pStyle w:val="af1"/>
        <w:spacing w:before="0" w:beforeAutospacing="0" w:after="0" w:afterAutospacing="0" w:line="288" w:lineRule="auto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>избирательной комиссии</w:t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="0063220B">
        <w:rPr>
          <w:sz w:val="27"/>
          <w:szCs w:val="27"/>
        </w:rPr>
        <w:tab/>
      </w:r>
      <w:r w:rsidR="0063220B">
        <w:rPr>
          <w:sz w:val="27"/>
          <w:szCs w:val="27"/>
        </w:rPr>
        <w:tab/>
      </w:r>
      <w:r w:rsidRPr="0063220B">
        <w:rPr>
          <w:sz w:val="27"/>
          <w:szCs w:val="27"/>
        </w:rPr>
        <w:t>М.Б. Цыцыкова</w:t>
      </w:r>
    </w:p>
    <w:p w:rsidR="00EE009A" w:rsidRPr="0063220B" w:rsidRDefault="00EE009A" w:rsidP="00600427">
      <w:pPr>
        <w:pStyle w:val="af1"/>
        <w:spacing w:before="0" w:beforeAutospacing="0" w:after="0" w:afterAutospacing="0" w:line="288" w:lineRule="auto"/>
        <w:contextualSpacing/>
        <w:jc w:val="both"/>
        <w:rPr>
          <w:sz w:val="27"/>
          <w:szCs w:val="27"/>
        </w:rPr>
      </w:pPr>
    </w:p>
    <w:p w:rsidR="007A4598" w:rsidRPr="0063220B" w:rsidRDefault="00601724" w:rsidP="007A4598">
      <w:pPr>
        <w:pStyle w:val="af1"/>
        <w:spacing w:before="0" w:beforeAutospacing="0" w:after="0" w:afterAutospacing="0" w:line="288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Секретарь </w:t>
      </w:r>
    </w:p>
    <w:p w:rsidR="00600427" w:rsidRPr="0063220B" w:rsidRDefault="00600427" w:rsidP="00600427">
      <w:pPr>
        <w:pStyle w:val="af1"/>
        <w:spacing w:before="0" w:beforeAutospacing="0" w:after="0" w:afterAutospacing="0" w:line="288" w:lineRule="auto"/>
        <w:contextualSpacing/>
        <w:jc w:val="both"/>
        <w:rPr>
          <w:sz w:val="27"/>
          <w:szCs w:val="27"/>
        </w:rPr>
      </w:pPr>
      <w:r w:rsidRPr="0063220B">
        <w:rPr>
          <w:sz w:val="27"/>
          <w:szCs w:val="27"/>
        </w:rPr>
        <w:t>избирательной комиссии</w:t>
      </w:r>
      <w:r w:rsidRPr="0063220B">
        <w:rPr>
          <w:sz w:val="27"/>
          <w:szCs w:val="27"/>
        </w:rPr>
        <w:tab/>
      </w:r>
      <w:r w:rsidRPr="0063220B">
        <w:rPr>
          <w:sz w:val="27"/>
          <w:szCs w:val="27"/>
        </w:rPr>
        <w:tab/>
      </w:r>
      <w:r w:rsidR="0063220B">
        <w:rPr>
          <w:sz w:val="27"/>
          <w:szCs w:val="27"/>
        </w:rPr>
        <w:tab/>
      </w:r>
      <w:r w:rsidR="0063220B">
        <w:rPr>
          <w:sz w:val="27"/>
          <w:szCs w:val="27"/>
        </w:rPr>
        <w:tab/>
      </w:r>
      <w:r w:rsidRPr="0063220B">
        <w:rPr>
          <w:sz w:val="27"/>
          <w:szCs w:val="27"/>
        </w:rPr>
        <w:t>Б.Б. Аюрова</w:t>
      </w:r>
    </w:p>
    <w:sectPr w:rsidR="00600427" w:rsidRPr="0063220B" w:rsidSect="0063220B">
      <w:pgSz w:w="11906" w:h="16838"/>
      <w:pgMar w:top="993" w:right="851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9F" w:rsidRDefault="00D5789F" w:rsidP="00970821">
      <w:r>
        <w:separator/>
      </w:r>
    </w:p>
  </w:endnote>
  <w:endnote w:type="continuationSeparator" w:id="1">
    <w:p w:rsidR="00D5789F" w:rsidRDefault="00D5789F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9F" w:rsidRDefault="00D5789F" w:rsidP="00970821">
      <w:r>
        <w:separator/>
      </w:r>
    </w:p>
  </w:footnote>
  <w:footnote w:type="continuationSeparator" w:id="1">
    <w:p w:rsidR="00D5789F" w:rsidRDefault="00D5789F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D5AFE"/>
    <w:multiLevelType w:val="multilevel"/>
    <w:tmpl w:val="22E0366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52A58"/>
    <w:rsid w:val="00053AF2"/>
    <w:rsid w:val="0006069B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34195"/>
    <w:rsid w:val="00142E87"/>
    <w:rsid w:val="001621EE"/>
    <w:rsid w:val="0017397B"/>
    <w:rsid w:val="00175922"/>
    <w:rsid w:val="001C223F"/>
    <w:rsid w:val="001C76C2"/>
    <w:rsid w:val="001F211D"/>
    <w:rsid w:val="001F6D77"/>
    <w:rsid w:val="00217249"/>
    <w:rsid w:val="00232637"/>
    <w:rsid w:val="00241291"/>
    <w:rsid w:val="002429EF"/>
    <w:rsid w:val="00244490"/>
    <w:rsid w:val="00256D99"/>
    <w:rsid w:val="00267ACA"/>
    <w:rsid w:val="00285957"/>
    <w:rsid w:val="0029482F"/>
    <w:rsid w:val="00297CE8"/>
    <w:rsid w:val="002D7C7A"/>
    <w:rsid w:val="002E7569"/>
    <w:rsid w:val="003167B9"/>
    <w:rsid w:val="0034093A"/>
    <w:rsid w:val="00351FBA"/>
    <w:rsid w:val="003520FB"/>
    <w:rsid w:val="00353772"/>
    <w:rsid w:val="003721FE"/>
    <w:rsid w:val="00394943"/>
    <w:rsid w:val="00404461"/>
    <w:rsid w:val="00414A84"/>
    <w:rsid w:val="00427DEE"/>
    <w:rsid w:val="0043616B"/>
    <w:rsid w:val="004438D1"/>
    <w:rsid w:val="00461248"/>
    <w:rsid w:val="00484FCD"/>
    <w:rsid w:val="004A0E0C"/>
    <w:rsid w:val="004C50B4"/>
    <w:rsid w:val="004D17E5"/>
    <w:rsid w:val="004F01B3"/>
    <w:rsid w:val="004F2176"/>
    <w:rsid w:val="005557CC"/>
    <w:rsid w:val="005605E6"/>
    <w:rsid w:val="00577058"/>
    <w:rsid w:val="005A7758"/>
    <w:rsid w:val="005B2E6A"/>
    <w:rsid w:val="005D1A79"/>
    <w:rsid w:val="005E6922"/>
    <w:rsid w:val="005F0629"/>
    <w:rsid w:val="00600427"/>
    <w:rsid w:val="00601724"/>
    <w:rsid w:val="00613ADC"/>
    <w:rsid w:val="006175D0"/>
    <w:rsid w:val="00626BC7"/>
    <w:rsid w:val="006319AF"/>
    <w:rsid w:val="0063220B"/>
    <w:rsid w:val="00665752"/>
    <w:rsid w:val="00672902"/>
    <w:rsid w:val="006822C0"/>
    <w:rsid w:val="006A7EE1"/>
    <w:rsid w:val="006C7D73"/>
    <w:rsid w:val="007220FF"/>
    <w:rsid w:val="00746E70"/>
    <w:rsid w:val="0075004A"/>
    <w:rsid w:val="007773F5"/>
    <w:rsid w:val="007A2865"/>
    <w:rsid w:val="007A4598"/>
    <w:rsid w:val="007B59EB"/>
    <w:rsid w:val="007D567A"/>
    <w:rsid w:val="007E6871"/>
    <w:rsid w:val="007F7F6F"/>
    <w:rsid w:val="0081685D"/>
    <w:rsid w:val="00846B34"/>
    <w:rsid w:val="00886B4B"/>
    <w:rsid w:val="00921243"/>
    <w:rsid w:val="009301AA"/>
    <w:rsid w:val="009530C2"/>
    <w:rsid w:val="009707C9"/>
    <w:rsid w:val="00970821"/>
    <w:rsid w:val="00972D77"/>
    <w:rsid w:val="009758FC"/>
    <w:rsid w:val="009A6CDD"/>
    <w:rsid w:val="009B745C"/>
    <w:rsid w:val="009D26F4"/>
    <w:rsid w:val="00A24799"/>
    <w:rsid w:val="00A42B1D"/>
    <w:rsid w:val="00A5093C"/>
    <w:rsid w:val="00A567EB"/>
    <w:rsid w:val="00A816AC"/>
    <w:rsid w:val="00A91C19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45E90"/>
    <w:rsid w:val="00B54BFC"/>
    <w:rsid w:val="00BD1982"/>
    <w:rsid w:val="00BE3545"/>
    <w:rsid w:val="00BE5D58"/>
    <w:rsid w:val="00BF6219"/>
    <w:rsid w:val="00C214C1"/>
    <w:rsid w:val="00C30B57"/>
    <w:rsid w:val="00C442BB"/>
    <w:rsid w:val="00C513EA"/>
    <w:rsid w:val="00C832D7"/>
    <w:rsid w:val="00CA364C"/>
    <w:rsid w:val="00CB3227"/>
    <w:rsid w:val="00CB6EFB"/>
    <w:rsid w:val="00CC3951"/>
    <w:rsid w:val="00CD4A0E"/>
    <w:rsid w:val="00CF4601"/>
    <w:rsid w:val="00CF58DF"/>
    <w:rsid w:val="00D13768"/>
    <w:rsid w:val="00D139DC"/>
    <w:rsid w:val="00D44A5C"/>
    <w:rsid w:val="00D55BE9"/>
    <w:rsid w:val="00D5789F"/>
    <w:rsid w:val="00D73294"/>
    <w:rsid w:val="00D756B0"/>
    <w:rsid w:val="00D84A60"/>
    <w:rsid w:val="00D87955"/>
    <w:rsid w:val="00DB637F"/>
    <w:rsid w:val="00DC6728"/>
    <w:rsid w:val="00DC693D"/>
    <w:rsid w:val="00DD0A95"/>
    <w:rsid w:val="00DD1A9E"/>
    <w:rsid w:val="00E014D5"/>
    <w:rsid w:val="00E14E1A"/>
    <w:rsid w:val="00E35DEB"/>
    <w:rsid w:val="00E40C1B"/>
    <w:rsid w:val="00E42830"/>
    <w:rsid w:val="00E5297A"/>
    <w:rsid w:val="00E53EAE"/>
    <w:rsid w:val="00E76EC4"/>
    <w:rsid w:val="00E90C02"/>
    <w:rsid w:val="00E92BA9"/>
    <w:rsid w:val="00EA3ED7"/>
    <w:rsid w:val="00EB5493"/>
    <w:rsid w:val="00ED5E78"/>
    <w:rsid w:val="00EE009A"/>
    <w:rsid w:val="00EE151F"/>
    <w:rsid w:val="00EF307B"/>
    <w:rsid w:val="00F07006"/>
    <w:rsid w:val="00F24023"/>
    <w:rsid w:val="00F32C4B"/>
    <w:rsid w:val="00F367E0"/>
    <w:rsid w:val="00F43F9B"/>
    <w:rsid w:val="00F52C7C"/>
    <w:rsid w:val="00F53906"/>
    <w:rsid w:val="00F72379"/>
    <w:rsid w:val="00F741D6"/>
    <w:rsid w:val="00F853C1"/>
    <w:rsid w:val="00FB354E"/>
    <w:rsid w:val="00FB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  <w:style w:type="character" w:styleId="af3">
    <w:name w:val="Strong"/>
    <w:basedOn w:val="a0"/>
    <w:uiPriority w:val="22"/>
    <w:qFormat/>
    <w:rsid w:val="00EE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6A4-24DB-4103-8E6C-C38DBC9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11</cp:revision>
  <cp:lastPrinted>2025-06-23T05:39:00Z</cp:lastPrinted>
  <dcterms:created xsi:type="dcterms:W3CDTF">2025-06-09T07:23:00Z</dcterms:created>
  <dcterms:modified xsi:type="dcterms:W3CDTF">2025-06-23T05:39:00Z</dcterms:modified>
</cp:coreProperties>
</file>