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№2)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№45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2F0A5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F0A5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Аюрова Болота </w:t>
      </w:r>
      <w:r w:rsidR="00303BD4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="002F0A51">
        <w:rPr>
          <w:rFonts w:ascii="Times New Roman" w:hAnsi="Times New Roman"/>
          <w:b/>
          <w:bCs/>
          <w:color w:val="000000"/>
          <w:sz w:val="28"/>
          <w:szCs w:val="28"/>
        </w:rPr>
        <w:t>аторовича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№2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03BD4">
        <w:rPr>
          <w:rFonts w:ascii="Times New Roman" w:hAnsi="Times New Roman"/>
          <w:sz w:val="28"/>
          <w:szCs w:val="28"/>
        </w:rPr>
        <w:t>Аюрова Б.Б.</w:t>
      </w:r>
      <w:r w:rsidR="008C6BEC">
        <w:rPr>
          <w:rFonts w:ascii="Times New Roman" w:hAnsi="Times New Roman"/>
          <w:sz w:val="28"/>
          <w:szCs w:val="28"/>
        </w:rPr>
        <w:t>,</w:t>
      </w:r>
      <w:r w:rsidR="00E91D08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144644">
        <w:rPr>
          <w:rFonts w:ascii="Times New Roman" w:hAnsi="Times New Roman"/>
          <w:bCs/>
          <w:iCs/>
          <w:sz w:val="28"/>
          <w:szCs w:val="28"/>
        </w:rPr>
        <w:t>2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303BD4">
        <w:rPr>
          <w:rFonts w:ascii="Times New Roman" w:hAnsi="Times New Roman" w:cs="Times New Roman"/>
          <w:sz w:val="28"/>
          <w:szCs w:val="28"/>
        </w:rPr>
        <w:t>Аюрова Б.Б.,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303BD4">
        <w:rPr>
          <w:rFonts w:ascii="Times New Roman" w:hAnsi="Times New Roman"/>
          <w:sz w:val="28"/>
          <w:szCs w:val="28"/>
        </w:rPr>
        <w:t>Аюрова Болота Баторовича, 1981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92035F">
        <w:rPr>
          <w:rFonts w:ascii="Times New Roman" w:hAnsi="Times New Roman"/>
          <w:sz w:val="28"/>
          <w:szCs w:val="28"/>
        </w:rPr>
        <w:t xml:space="preserve">директора </w:t>
      </w:r>
      <w:r w:rsidR="00303BD4">
        <w:rPr>
          <w:rFonts w:ascii="Times New Roman" w:hAnsi="Times New Roman"/>
          <w:sz w:val="28"/>
          <w:szCs w:val="28"/>
        </w:rPr>
        <w:t xml:space="preserve">МАОУ «Амитхашинская средняя общеобразовательная школа»,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303BD4">
        <w:rPr>
          <w:rFonts w:ascii="Times New Roman" w:hAnsi="Times New Roman"/>
          <w:sz w:val="28"/>
          <w:szCs w:val="28"/>
        </w:rPr>
        <w:t>п. Агинское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144644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92035F">
        <w:rPr>
          <w:rFonts w:ascii="Times New Roman" w:hAnsi="Times New Roman"/>
          <w:sz w:val="28"/>
          <w:szCs w:val="28"/>
        </w:rPr>
        <w:t>час. 20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144644">
        <w:rPr>
          <w:rFonts w:ascii="Times New Roman" w:hAnsi="Times New Roman"/>
          <w:sz w:val="28"/>
          <w:szCs w:val="28"/>
        </w:rPr>
        <w:t xml:space="preserve">в депутаты по многомандатному избирательному округу №2 </w:t>
      </w:r>
      <w:r w:rsidR="00303BD4">
        <w:rPr>
          <w:rFonts w:ascii="Times New Roman" w:hAnsi="Times New Roman"/>
          <w:sz w:val="28"/>
          <w:szCs w:val="28"/>
        </w:rPr>
        <w:t>Аюрову Б.Б.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0A51" w:rsidRDefault="002F0A51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2F0A51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863F1"/>
    <w:rsid w:val="002B4F6A"/>
    <w:rsid w:val="002F0A51"/>
    <w:rsid w:val="00303BD4"/>
    <w:rsid w:val="00323838"/>
    <w:rsid w:val="00477D39"/>
    <w:rsid w:val="00491662"/>
    <w:rsid w:val="004B1746"/>
    <w:rsid w:val="005605BF"/>
    <w:rsid w:val="005B33C4"/>
    <w:rsid w:val="00757D61"/>
    <w:rsid w:val="00852EC3"/>
    <w:rsid w:val="008C6BEC"/>
    <w:rsid w:val="0092035F"/>
    <w:rsid w:val="00A867EA"/>
    <w:rsid w:val="00AD428F"/>
    <w:rsid w:val="00B661E6"/>
    <w:rsid w:val="00C429BD"/>
    <w:rsid w:val="00D56A5D"/>
    <w:rsid w:val="00DA3137"/>
    <w:rsid w:val="00DA4B1D"/>
    <w:rsid w:val="00DF06C5"/>
    <w:rsid w:val="00E91D08"/>
    <w:rsid w:val="00EA6416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2025-08-05T08:40:00Z</dcterms:created>
  <dcterms:modified xsi:type="dcterms:W3CDTF">2025-08-11T02:46:00Z</dcterms:modified>
</cp:coreProperties>
</file>