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48" w:rsidRDefault="00F37D48" w:rsidP="00F37D4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707"/>
      <w:r>
        <w:rPr>
          <w:rFonts w:ascii="Times New Roman" w:hAnsi="Times New Roman" w:cs="Times New Roman"/>
          <w:sz w:val="28"/>
          <w:szCs w:val="28"/>
        </w:rPr>
        <w:t xml:space="preserve">СОВЕТ ПЕРВОГО СОЗЫВА </w:t>
      </w:r>
    </w:p>
    <w:p w:rsidR="00F37D48" w:rsidRDefault="00F37D48" w:rsidP="00F37D4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F37D48" w:rsidRDefault="00F37D48" w:rsidP="00F37D4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F37D48" w:rsidRDefault="00F37D48" w:rsidP="00F37D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D48" w:rsidRDefault="00F37D48" w:rsidP="00F37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7D48" w:rsidRDefault="004B4BE7" w:rsidP="00F37D48">
      <w:pPr>
        <w:rPr>
          <w:rFonts w:ascii="Times New Roman" w:hAnsi="Times New Roman" w:cs="Times New Roman"/>
          <w:sz w:val="28"/>
          <w:szCs w:val="28"/>
        </w:rPr>
      </w:pPr>
      <w:r w:rsidRPr="004B4BE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F37D48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</w:t>
      </w:r>
      <w:r w:rsidR="00F37D48">
        <w:rPr>
          <w:rFonts w:ascii="Times New Roman" w:hAnsi="Times New Roman" w:cs="Times New Roman"/>
          <w:sz w:val="28"/>
          <w:szCs w:val="28"/>
        </w:rPr>
        <w:tab/>
      </w:r>
      <w:r w:rsidR="00F37D4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37D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7D48">
        <w:rPr>
          <w:rFonts w:ascii="Times New Roman" w:hAnsi="Times New Roman" w:cs="Times New Roman"/>
          <w:sz w:val="28"/>
          <w:szCs w:val="28"/>
        </w:rPr>
        <w:t>№18</w:t>
      </w:r>
    </w:p>
    <w:p w:rsidR="00F37D48" w:rsidRDefault="00F37D48" w:rsidP="00F37D4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Агинское</w:t>
      </w:r>
    </w:p>
    <w:bookmarkEnd w:id="0"/>
    <w:p w:rsidR="00F37D48" w:rsidRDefault="00F37D48" w:rsidP="00F37D48">
      <w:pPr>
        <w:pStyle w:val="3"/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увековечении памяти </w:t>
      </w:r>
      <w:proofErr w:type="spellStart"/>
      <w:r>
        <w:rPr>
          <w:b/>
          <w:bCs/>
          <w:color w:val="000000"/>
          <w:sz w:val="28"/>
          <w:szCs w:val="28"/>
        </w:rPr>
        <w:t>Дашиева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Баян-Дылгыра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Дашиевича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</w:p>
    <w:p w:rsidR="00F37D48" w:rsidRDefault="00F37D48" w:rsidP="00F37D48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F37D48" w:rsidRDefault="00F37D48" w:rsidP="00F37D4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/>
          <w:b w:val="0"/>
          <w:sz w:val="28"/>
          <w:szCs w:val="28"/>
        </w:rPr>
        <w:t>с п</w:t>
      </w:r>
      <w:r>
        <w:rPr>
          <w:rFonts w:ascii="Times New Roman" w:hAnsi="Times New Roman"/>
          <w:b w:val="0"/>
          <w:color w:val="22272F"/>
          <w:sz w:val="28"/>
          <w:szCs w:val="28"/>
          <w:shd w:val="clear" w:color="auto" w:fill="FFFFFF"/>
        </w:rPr>
        <w:t xml:space="preserve">одпунктом 2 части 2 статьи 2 Закона </w:t>
      </w:r>
      <w:r>
        <w:rPr>
          <w:rFonts w:ascii="Times New Roman" w:eastAsiaTheme="minorHAnsi" w:hAnsi="Times New Roman"/>
          <w:b w:val="0"/>
          <w:sz w:val="28"/>
          <w:szCs w:val="28"/>
        </w:rPr>
        <w:t>Забайкальского края от 13 ноября 2009 г. N 265-ЗЗК "Об увековечении памяти лиц, имеющих выдающиеся достижения, особые заслуги перед Забайкальским краем"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r>
        <w:rPr>
          <w:rFonts w:ascii="Times New Roman" w:hAnsi="Times New Roman"/>
          <w:b w:val="0"/>
          <w:sz w:val="28"/>
          <w:szCs w:val="28"/>
        </w:rPr>
        <w:t>частью 1 статьи 3 Положения об увековечении памяти выдающихся людей, утвержденного Решением Совета муниципального района «Агинский район» от 01 марта 2018 года «Об утверждении  положения «Об увековечении памяти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выдающихся людей» № 171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Совет первого созыва Агинского 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F37D48" w:rsidRDefault="00F37D48" w:rsidP="00F37D48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37D48">
        <w:rPr>
          <w:rFonts w:ascii="Times New Roman" w:hAnsi="Times New Roman" w:cs="Times New Roman"/>
          <w:b w:val="0"/>
          <w:sz w:val="28"/>
          <w:szCs w:val="28"/>
        </w:rPr>
        <w:t>1.</w:t>
      </w:r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 </w:t>
      </w:r>
      <w:bookmarkStart w:id="1" w:name="_Toc106516771"/>
      <w:proofErr w:type="gramStart"/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Установить мемориальную доску памяти</w:t>
      </w:r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Баян-Дылгыра</w:t>
      </w:r>
      <w:proofErr w:type="spellEnd"/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Дашиевича</w:t>
      </w:r>
      <w:proofErr w:type="spellEnd"/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«Отличника народного просвещения РСФСР», «Почетного колхозника» колхоза имени  </w:t>
      </w:r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  <w:lang w:val="en-US"/>
        </w:rPr>
        <w:t>XIX</w:t>
      </w:r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партсъезда</w:t>
      </w:r>
      <w:r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,</w:t>
      </w:r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основателя и директора </w:t>
      </w:r>
      <w:proofErr w:type="spellStart"/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Гунэйской</w:t>
      </w:r>
      <w:proofErr w:type="spellEnd"/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восьмилетней, средней школы, </w:t>
      </w:r>
      <w:r w:rsidR="007742C6"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учите</w:t>
      </w:r>
      <w:r w:rsidR="007742C6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ля русского языка и литературы, </w:t>
      </w:r>
      <w:r w:rsidR="004B4BE7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работавшего с 1970 по 1978 годы</w:t>
      </w:r>
      <w:r w:rsidR="007742C6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, внесшего значительный вклад в развитие обучения и воспитания подрастающего поколения</w:t>
      </w:r>
      <w:r w:rsidR="004B4BE7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,</w:t>
      </w:r>
      <w:r w:rsidR="007742C6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</w:t>
      </w:r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на фасаде здания</w:t>
      </w:r>
      <w:r w:rsidR="004B4BE7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МОУ «</w:t>
      </w:r>
      <w:proofErr w:type="spellStart"/>
      <w:r w:rsidR="004B4BE7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Гунэйская</w:t>
      </w:r>
      <w:proofErr w:type="spellEnd"/>
      <w:r w:rsidR="004B4BE7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средняя общеобразовательная школа»</w:t>
      </w:r>
      <w:r w:rsidR="007742C6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>.</w:t>
      </w:r>
      <w:r w:rsidRPr="00F37D48"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  <w:t xml:space="preserve"> </w:t>
      </w:r>
      <w:proofErr w:type="gramEnd"/>
    </w:p>
    <w:p w:rsidR="00F37D48" w:rsidRDefault="00F37D48" w:rsidP="00F37D48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Комитет образования муниципального района «Агинский район»</w:t>
      </w:r>
    </w:p>
    <w:p w:rsidR="00F37D48" w:rsidRDefault="00F37D48" w:rsidP="00F37D48">
      <w:pPr>
        <w:pStyle w:val="ConsNormal"/>
        <w:widowControl/>
        <w:autoSpaceDE w:val="0"/>
        <w:autoSpaceDN w:val="0"/>
        <w:adjustRightInd w:val="0"/>
        <w:snapToGrid/>
        <w:spacing w:line="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 опубликования (обнародования).</w:t>
      </w:r>
    </w:p>
    <w:p w:rsidR="00F37D48" w:rsidRDefault="00F37D48" w:rsidP="00F37D48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F37D48" w:rsidRDefault="00F37D48" w:rsidP="00F37D48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«Агинский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Н.В.Бабужапов</w:t>
      </w:r>
      <w:proofErr w:type="spellEnd"/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42C6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742C6">
        <w:rPr>
          <w:rFonts w:ascii="Times New Roman" w:hAnsi="Times New Roman" w:cs="Times New Roman"/>
          <w:sz w:val="28"/>
          <w:szCs w:val="28"/>
        </w:rPr>
        <w:t>первого созыва</w:t>
      </w:r>
    </w:p>
    <w:p w:rsidR="00F37D48" w:rsidRDefault="007742C6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="00F37D4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742C6" w:rsidRDefault="007742C6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Аюров</w:t>
      </w:r>
      <w:proofErr w:type="spellEnd"/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7D48" w:rsidRDefault="00F37D48" w:rsidP="007742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37D48" w:rsidSect="007742C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37D48"/>
    <w:rsid w:val="004B4BE7"/>
    <w:rsid w:val="007742C6"/>
    <w:rsid w:val="00E40B8F"/>
    <w:rsid w:val="00F3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F37D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37D4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F37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F37D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F37D4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4</cp:revision>
  <cp:lastPrinted>2025-10-02T01:32:00Z</cp:lastPrinted>
  <dcterms:created xsi:type="dcterms:W3CDTF">2025-09-30T04:06:00Z</dcterms:created>
  <dcterms:modified xsi:type="dcterms:W3CDTF">2025-10-02T01:33:00Z</dcterms:modified>
</cp:coreProperties>
</file>