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4" w:rsidRPr="001C2BC2" w:rsidRDefault="001E0464" w:rsidP="001E0464">
      <w:pPr>
        <w:ind w:firstLine="708"/>
        <w:jc w:val="center"/>
        <w:rPr>
          <w:b/>
        </w:rPr>
      </w:pPr>
      <w:r w:rsidRPr="001C2BC2">
        <w:rPr>
          <w:b/>
        </w:rPr>
        <w:t xml:space="preserve">Пояснительная записка к отчету муниципального района «Агинский район» на 01.07. </w:t>
      </w:r>
      <w:r>
        <w:rPr>
          <w:b/>
        </w:rPr>
        <w:t>202</w:t>
      </w:r>
      <w:r w:rsidRPr="00105621">
        <w:rPr>
          <w:b/>
        </w:rPr>
        <w:t>5</w:t>
      </w:r>
      <w:r w:rsidRPr="001C2BC2">
        <w:rPr>
          <w:b/>
        </w:rPr>
        <w:t xml:space="preserve"> года.</w:t>
      </w:r>
    </w:p>
    <w:p w:rsidR="001E0464" w:rsidRPr="001C2BC2" w:rsidRDefault="001E0464" w:rsidP="001E0464">
      <w:pPr>
        <w:ind w:firstLine="708"/>
        <w:jc w:val="center"/>
        <w:rPr>
          <w:b/>
        </w:rPr>
      </w:pPr>
    </w:p>
    <w:p w:rsidR="001E0464" w:rsidRPr="001C2BC2" w:rsidRDefault="001E0464" w:rsidP="001E0464">
      <w:pPr>
        <w:ind w:firstLine="708"/>
        <w:jc w:val="both"/>
      </w:pPr>
      <w:r w:rsidRPr="001C2BC2">
        <w:rPr>
          <w:b/>
        </w:rPr>
        <w:t>Доходная часть бюджета</w:t>
      </w:r>
      <w:r w:rsidRPr="001C2BC2">
        <w:t xml:space="preserve"> за 2 квартал</w:t>
      </w:r>
      <w:r>
        <w:t xml:space="preserve"> </w:t>
      </w:r>
      <w:r w:rsidRPr="001C2BC2">
        <w:t>202</w:t>
      </w:r>
      <w:r w:rsidRPr="00105621">
        <w:t>5</w:t>
      </w:r>
      <w:r w:rsidRPr="001C2BC2">
        <w:t xml:space="preserve"> года исполнена на </w:t>
      </w:r>
      <w:r>
        <w:t>822</w:t>
      </w:r>
      <w:r w:rsidRPr="00105621">
        <w:t>358</w:t>
      </w:r>
      <w:r>
        <w:t>,</w:t>
      </w:r>
      <w:r w:rsidRPr="006E4420">
        <w:t>3</w:t>
      </w:r>
      <w:r w:rsidRPr="001C2BC2">
        <w:t xml:space="preserve"> тыс.рублей при утвержденном  годовом плане  на </w:t>
      </w:r>
      <w:r w:rsidRPr="00105621">
        <w:t>1323538</w:t>
      </w:r>
      <w:r>
        <w:t xml:space="preserve">,9 </w:t>
      </w:r>
      <w:r w:rsidRPr="001C2BC2">
        <w:t xml:space="preserve">тыс.рублей или на </w:t>
      </w:r>
      <w:r>
        <w:t>62</w:t>
      </w:r>
      <w:r w:rsidRPr="00105621">
        <w:t>.1</w:t>
      </w:r>
      <w:r w:rsidRPr="001C2BC2">
        <w:t xml:space="preserve">%. Налоговые и неналоговые доходы исполнены на </w:t>
      </w:r>
      <w:r>
        <w:t>100</w:t>
      </w:r>
      <w:r w:rsidRPr="00105621">
        <w:t>276</w:t>
      </w:r>
      <w:r>
        <w:t>,8</w:t>
      </w:r>
      <w:r w:rsidRPr="001C2BC2">
        <w:t xml:space="preserve"> тыс.рублей при утвержденном годовом плане на </w:t>
      </w:r>
      <w:r>
        <w:t>215</w:t>
      </w:r>
      <w:r w:rsidRPr="00105621">
        <w:t>295</w:t>
      </w:r>
      <w:r>
        <w:t>,3</w:t>
      </w:r>
      <w:r w:rsidRPr="001C2BC2">
        <w:t xml:space="preserve"> тыс.рублей или на </w:t>
      </w:r>
      <w:r>
        <w:t>46,6</w:t>
      </w:r>
      <w:r w:rsidRPr="001C2BC2">
        <w:t xml:space="preserve"> % и безвозмездные поступления исполнены на </w:t>
      </w:r>
      <w:r w:rsidRPr="00105621">
        <w:t>722081</w:t>
      </w:r>
      <w:r>
        <w:t xml:space="preserve">,4 </w:t>
      </w:r>
      <w:r w:rsidRPr="001C2BC2">
        <w:t xml:space="preserve">тыс.рублей при плане на </w:t>
      </w:r>
      <w:r w:rsidRPr="00105621">
        <w:t>1108243</w:t>
      </w:r>
      <w:r>
        <w:t>,6</w:t>
      </w:r>
      <w:r w:rsidRPr="001C2BC2">
        <w:t xml:space="preserve"> тыс.рублей или на</w:t>
      </w:r>
      <w:r>
        <w:t xml:space="preserve"> </w:t>
      </w:r>
      <w:r w:rsidRPr="00105621">
        <w:t>65.1</w:t>
      </w:r>
      <w:r w:rsidRPr="001C2BC2">
        <w:t>%.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По налогу на доходы физических лиц план выполнен на </w:t>
      </w:r>
      <w:r>
        <w:t>46,</w:t>
      </w:r>
      <w:r w:rsidRPr="00105621">
        <w:t>1</w:t>
      </w:r>
      <w:r>
        <w:t>%</w:t>
      </w:r>
      <w:r w:rsidRPr="001C2BC2">
        <w:t xml:space="preserve"> при годовом плане на </w:t>
      </w:r>
      <w:r w:rsidRPr="00105621">
        <w:t>183485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 w:rsidRPr="00105621">
        <w:t>84595</w:t>
      </w:r>
      <w:r>
        <w:t>,8</w:t>
      </w:r>
      <w:r w:rsidRPr="001C2BC2">
        <w:t xml:space="preserve"> тыс.</w:t>
      </w:r>
      <w:r>
        <w:t xml:space="preserve"> </w:t>
      </w:r>
      <w:r w:rsidRPr="001C2BC2">
        <w:t xml:space="preserve">рублей и составляет </w:t>
      </w:r>
      <w:r w:rsidRPr="00FB3898">
        <w:t>84</w:t>
      </w:r>
      <w:r>
        <w:t>,4</w:t>
      </w:r>
      <w:r w:rsidRPr="001C2BC2">
        <w:t xml:space="preserve"> % от всех собственных доходов бюджета муниципального района. </w:t>
      </w:r>
      <w:r>
        <w:t>По сравнению со 2 кварталом 202</w:t>
      </w:r>
      <w:r w:rsidRPr="00FB3898">
        <w:t>4</w:t>
      </w:r>
      <w:r w:rsidRPr="001C2BC2">
        <w:t xml:space="preserve"> года поступление НДФЛ больше на </w:t>
      </w:r>
      <w:r>
        <w:t>17320,3</w:t>
      </w:r>
      <w:r w:rsidRPr="001C2BC2">
        <w:t>рублей. На рост поступлений повлияли следующие факторы: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- рост фонда оплаты труда, темп роста по Агинскому району составил </w:t>
      </w:r>
      <w:r w:rsidRPr="00D6315B">
        <w:t>121,3 %</w:t>
      </w:r>
      <w:r w:rsidRPr="001C2BC2">
        <w:t xml:space="preserve"> по данным Территориального органа Федеральной службы государственной статистики по Забайкальскому краю за январь-апрель </w:t>
      </w:r>
      <w:r w:rsidRPr="00531DFA">
        <w:t>202</w:t>
      </w:r>
      <w:r>
        <w:t>5</w:t>
      </w:r>
      <w:r w:rsidRPr="001C2BC2">
        <w:t xml:space="preserve"> года.</w:t>
      </w:r>
    </w:p>
    <w:p w:rsidR="001E0464" w:rsidRPr="001C2BC2" w:rsidRDefault="001E0464" w:rsidP="001E0464">
      <w:pPr>
        <w:ind w:firstLine="708"/>
        <w:jc w:val="both"/>
      </w:pPr>
      <w:r w:rsidRPr="001C2BC2">
        <w:t>- изменение порядка списания д</w:t>
      </w:r>
      <w:bookmarkStart w:id="0" w:name="_GoBack"/>
      <w:bookmarkEnd w:id="0"/>
      <w:r w:rsidRPr="001C2BC2">
        <w:t>енежных средств с ЕНС, в приоритетном порядке  на НДФЛ, согласно Федеральному закону от 29.05.2023 №196-ФЗ.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Налоги на товары (работы и услуги), реализуемые на территории Российской Федерации (Акцизы по подакцизным товарам –дизельное топливо, автомобильный бензин, прямогонный бензин) исполнены на сумму </w:t>
      </w:r>
      <w:r>
        <w:t>8373,4</w:t>
      </w:r>
      <w:r w:rsidRPr="001C2BC2">
        <w:t xml:space="preserve"> тыс.рублей при плане на сумму </w:t>
      </w:r>
      <w:r w:rsidRPr="00203F01">
        <w:t>19502</w:t>
      </w:r>
      <w:r>
        <w:t>,8</w:t>
      </w:r>
      <w:r w:rsidRPr="001C2BC2">
        <w:t>тыс.</w:t>
      </w:r>
      <w:r>
        <w:t>рублей или на 4</w:t>
      </w:r>
      <w:r w:rsidRPr="00203F01">
        <w:t xml:space="preserve">2.9 </w:t>
      </w:r>
      <w:r w:rsidRPr="001C2BC2">
        <w:t>%, прогноз поступлений рассчитан в соответст</w:t>
      </w:r>
      <w:r>
        <w:t>в</w:t>
      </w:r>
      <w:r w:rsidRPr="001C2BC2">
        <w:t xml:space="preserve">ии с данными проекта закона Забайкальского края «О бюджете </w:t>
      </w:r>
      <w:r>
        <w:t>Забайкальского края на 2025 год и плановый период 2026 и 2027</w:t>
      </w:r>
      <w:r w:rsidRPr="001C2BC2">
        <w:t xml:space="preserve"> годов».</w:t>
      </w:r>
    </w:p>
    <w:p w:rsidR="001E0464" w:rsidRPr="001C2BC2" w:rsidRDefault="001E0464" w:rsidP="001E0464">
      <w:pPr>
        <w:ind w:firstLine="708"/>
        <w:jc w:val="both"/>
        <w:rPr>
          <w:color w:val="000000"/>
        </w:rPr>
      </w:pPr>
      <w:r w:rsidRPr="001C2BC2">
        <w:t xml:space="preserve">Налоги на совокупный доход исполнены  на </w:t>
      </w:r>
      <w:r w:rsidRPr="00E84FA2">
        <w:t>4366</w:t>
      </w:r>
      <w:r>
        <w:t>,1</w:t>
      </w:r>
      <w:r w:rsidRPr="001C2BC2">
        <w:t xml:space="preserve"> тыс. руб. при плане </w:t>
      </w:r>
      <w:r w:rsidRPr="00E84FA2">
        <w:t>6826</w:t>
      </w:r>
      <w:r>
        <w:t>,5</w:t>
      </w:r>
      <w:r w:rsidRPr="001C2BC2">
        <w:t xml:space="preserve"> тыс. рублей или на </w:t>
      </w:r>
      <w:r>
        <w:t>64</w:t>
      </w:r>
      <w:r w:rsidRPr="001C2BC2">
        <w:t xml:space="preserve">%. В том числе: </w:t>
      </w:r>
      <w:r w:rsidRPr="001C2BC2">
        <w:rPr>
          <w:color w:val="000000"/>
        </w:rPr>
        <w:t xml:space="preserve">налог, взимаемый в связи с применением упрощенной системы налогообложения на </w:t>
      </w:r>
      <w:r>
        <w:rPr>
          <w:color w:val="000000"/>
        </w:rPr>
        <w:t>2025</w:t>
      </w:r>
      <w:r w:rsidRPr="001C2BC2">
        <w:rPr>
          <w:color w:val="000000"/>
        </w:rPr>
        <w:t xml:space="preserve"> тыс.рублей при плане </w:t>
      </w:r>
      <w:r>
        <w:rPr>
          <w:color w:val="000000"/>
        </w:rPr>
        <w:t>5480,5</w:t>
      </w:r>
      <w:r w:rsidRPr="001C2BC2">
        <w:rPr>
          <w:color w:val="000000"/>
        </w:rPr>
        <w:t xml:space="preserve">тыс.рублей, по сравнению с аналогичным периодом прошлого года наблюдается </w:t>
      </w:r>
      <w:r>
        <w:rPr>
          <w:color w:val="000000"/>
        </w:rPr>
        <w:t xml:space="preserve">увеличение </w:t>
      </w:r>
      <w:r w:rsidRPr="001C2BC2">
        <w:rPr>
          <w:color w:val="000000"/>
        </w:rPr>
        <w:t xml:space="preserve">на </w:t>
      </w:r>
      <w:r>
        <w:rPr>
          <w:color w:val="000000"/>
        </w:rPr>
        <w:t>1176,7</w:t>
      </w:r>
      <w:r w:rsidRPr="001C2BC2">
        <w:rPr>
          <w:color w:val="000000"/>
        </w:rPr>
        <w:t xml:space="preserve"> тыс.рублей или на </w:t>
      </w:r>
      <w:r>
        <w:rPr>
          <w:color w:val="000000"/>
        </w:rPr>
        <w:t xml:space="preserve"> 164,5</w:t>
      </w:r>
      <w:r w:rsidRPr="001C2BC2">
        <w:rPr>
          <w:color w:val="000000"/>
        </w:rPr>
        <w:t>%, что обусловлено изменением нормативов отчислений в</w:t>
      </w:r>
      <w:r>
        <w:rPr>
          <w:color w:val="000000"/>
        </w:rPr>
        <w:t xml:space="preserve"> </w:t>
      </w:r>
      <w:r w:rsidRPr="001C2BC2">
        <w:rPr>
          <w:color w:val="000000"/>
        </w:rPr>
        <w:t>местный бюджет</w:t>
      </w:r>
      <w:r>
        <w:rPr>
          <w:color w:val="000000"/>
        </w:rPr>
        <w:t xml:space="preserve"> в сторону увелич</w:t>
      </w:r>
      <w:r w:rsidRPr="001C2BC2">
        <w:rPr>
          <w:color w:val="000000"/>
        </w:rPr>
        <w:t xml:space="preserve">ения </w:t>
      </w:r>
      <w:r w:rsidRPr="00B747D4">
        <w:rPr>
          <w:color w:val="000000"/>
        </w:rPr>
        <w:t>с 0,0694% до 0,0982</w:t>
      </w:r>
      <w:r w:rsidRPr="001C2BC2">
        <w:rPr>
          <w:color w:val="000000"/>
        </w:rPr>
        <w:t xml:space="preserve">%, единый сельскохозяйственный налог на </w:t>
      </w:r>
      <w:r>
        <w:rPr>
          <w:color w:val="000000"/>
        </w:rPr>
        <w:t>478,7</w:t>
      </w:r>
      <w:r w:rsidRPr="001C2BC2">
        <w:rPr>
          <w:color w:val="000000"/>
        </w:rPr>
        <w:t xml:space="preserve"> тыс.рублей при плане </w:t>
      </w:r>
      <w:r>
        <w:rPr>
          <w:color w:val="000000"/>
        </w:rPr>
        <w:t>581,0</w:t>
      </w:r>
      <w:r w:rsidRPr="001C2BC2">
        <w:rPr>
          <w:color w:val="000000"/>
        </w:rPr>
        <w:t xml:space="preserve"> тыс.рублей и налог, взимаемый в связи с применением патентной системы налогообложения на </w:t>
      </w:r>
      <w:r>
        <w:rPr>
          <w:color w:val="000000"/>
        </w:rPr>
        <w:t>886,9</w:t>
      </w:r>
      <w:r w:rsidRPr="001C2BC2">
        <w:rPr>
          <w:color w:val="000000"/>
        </w:rPr>
        <w:t xml:space="preserve"> тыс.рублей при плане на </w:t>
      </w:r>
      <w:r>
        <w:rPr>
          <w:color w:val="000000"/>
        </w:rPr>
        <w:t xml:space="preserve">765 </w:t>
      </w:r>
      <w:r w:rsidRPr="001C2BC2">
        <w:rPr>
          <w:color w:val="000000"/>
        </w:rPr>
        <w:t>тыс.рублей, рост по сравнению с202</w:t>
      </w:r>
      <w:r>
        <w:rPr>
          <w:color w:val="000000"/>
        </w:rPr>
        <w:t>4</w:t>
      </w:r>
      <w:r w:rsidRPr="001C2BC2">
        <w:rPr>
          <w:color w:val="000000"/>
        </w:rPr>
        <w:t xml:space="preserve"> годом на </w:t>
      </w:r>
      <w:r>
        <w:rPr>
          <w:color w:val="000000"/>
        </w:rPr>
        <w:t>203,7</w:t>
      </w:r>
      <w:r w:rsidRPr="001C2BC2">
        <w:rPr>
          <w:color w:val="000000"/>
        </w:rPr>
        <w:t xml:space="preserve"> тыс.</w:t>
      </w:r>
      <w:r>
        <w:rPr>
          <w:color w:val="000000"/>
        </w:rPr>
        <w:t xml:space="preserve"> рублей, </w:t>
      </w:r>
      <w:r w:rsidRPr="001C2BC2">
        <w:rPr>
          <w:color w:val="000000"/>
        </w:rPr>
        <w:t xml:space="preserve">связано с </w:t>
      </w:r>
      <w:r>
        <w:rPr>
          <w:color w:val="000000"/>
        </w:rPr>
        <w:t>увеличением количества налогоплательщиков.</w:t>
      </w:r>
    </w:p>
    <w:p w:rsidR="001E0464" w:rsidRPr="001C2BC2" w:rsidRDefault="001E0464" w:rsidP="001E0464">
      <w:pPr>
        <w:jc w:val="both"/>
      </w:pPr>
      <w:r>
        <w:tab/>
      </w:r>
      <w:r w:rsidRPr="001C2BC2">
        <w:t>Налог на добычу прочих полезных ископаемых  не запланирован в связи с отсутствием деятельности по добыче полезных ископаемых.</w:t>
      </w:r>
    </w:p>
    <w:p w:rsidR="001E0464" w:rsidRPr="001C2BC2" w:rsidRDefault="001E0464" w:rsidP="001E0464">
      <w:pPr>
        <w:jc w:val="both"/>
      </w:pPr>
      <w:r w:rsidRPr="001C2BC2">
        <w:t xml:space="preserve">           Государственная пошлина по делам, рассматриваемых в судах общей юрисдикции, мировыми судьями поступила в сумме </w:t>
      </w:r>
      <w:r>
        <w:t>374,8</w:t>
      </w:r>
      <w:r w:rsidRPr="001C2BC2">
        <w:t xml:space="preserve"> тыс.</w:t>
      </w:r>
      <w:r>
        <w:t xml:space="preserve"> </w:t>
      </w:r>
      <w:r w:rsidRPr="001C2BC2">
        <w:t xml:space="preserve">рублей при плане </w:t>
      </w:r>
      <w:r>
        <w:t>803,0</w:t>
      </w:r>
      <w:r w:rsidRPr="001C2BC2">
        <w:t xml:space="preserve"> тыс.рублей или </w:t>
      </w:r>
      <w:r>
        <w:t>46,7</w:t>
      </w:r>
      <w:r w:rsidRPr="001C2BC2">
        <w:t>% в связи с уменьшением количества рассматриваемых дел в судах.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Неналоговые доходы исполнены на </w:t>
      </w:r>
      <w:r>
        <w:t>2566,7</w:t>
      </w:r>
      <w:r w:rsidRPr="001C2BC2">
        <w:t xml:space="preserve"> тыс.</w:t>
      </w:r>
      <w:r>
        <w:t xml:space="preserve"> </w:t>
      </w:r>
      <w:r w:rsidRPr="001C2BC2">
        <w:t xml:space="preserve">рублей при плане </w:t>
      </w:r>
      <w:r>
        <w:t>4677,9</w:t>
      </w:r>
      <w:r w:rsidRPr="001C2BC2">
        <w:t>тыс.</w:t>
      </w:r>
      <w:r>
        <w:t xml:space="preserve"> </w:t>
      </w:r>
      <w:r w:rsidRPr="001C2BC2">
        <w:t xml:space="preserve">рублей, или на </w:t>
      </w:r>
      <w:r>
        <w:t>54,9</w:t>
      </w:r>
      <w:r w:rsidRPr="001C2BC2">
        <w:t>% в том числе:</w:t>
      </w:r>
    </w:p>
    <w:p w:rsidR="001E0464" w:rsidRPr="00C71DE8" w:rsidRDefault="001E0464" w:rsidP="001E0464">
      <w:pPr>
        <w:jc w:val="both"/>
        <w:rPr>
          <w:color w:val="000000"/>
        </w:rPr>
      </w:pPr>
      <w:r w:rsidRPr="00C71DE8">
        <w:rPr>
          <w:color w:val="000000"/>
        </w:rPr>
        <w:t xml:space="preserve">- доходы от использования имущества, находящегося в государственной и муниципальной собственности исполнены в сумме </w:t>
      </w:r>
      <w:r>
        <w:rPr>
          <w:color w:val="000000"/>
        </w:rPr>
        <w:t xml:space="preserve">1573,8 </w:t>
      </w:r>
      <w:r w:rsidRPr="00C71DE8">
        <w:rPr>
          <w:color w:val="000000"/>
        </w:rPr>
        <w:t>тыс.</w:t>
      </w:r>
      <w:r>
        <w:rPr>
          <w:color w:val="000000"/>
        </w:rPr>
        <w:t xml:space="preserve"> </w:t>
      </w:r>
      <w:r w:rsidRPr="00C71DE8">
        <w:rPr>
          <w:color w:val="000000"/>
        </w:rPr>
        <w:t xml:space="preserve">рублей, бюджетные назначения исполнены на </w:t>
      </w:r>
      <w:r>
        <w:rPr>
          <w:color w:val="000000"/>
        </w:rPr>
        <w:t>50,9</w:t>
      </w:r>
      <w:r w:rsidRPr="00C71DE8">
        <w:rPr>
          <w:color w:val="000000"/>
        </w:rPr>
        <w:t>%;</w:t>
      </w:r>
    </w:p>
    <w:p w:rsidR="001E0464" w:rsidRDefault="001E0464" w:rsidP="001E0464">
      <w:pPr>
        <w:jc w:val="both"/>
        <w:rPr>
          <w:color w:val="000000"/>
        </w:rPr>
      </w:pPr>
      <w:r w:rsidRPr="00C71DE8">
        <w:rPr>
          <w:color w:val="000000"/>
        </w:rPr>
        <w:t xml:space="preserve">-  платежи при пользовании природными ресурсами </w:t>
      </w:r>
      <w:r>
        <w:rPr>
          <w:color w:val="000000"/>
        </w:rPr>
        <w:t>исполнены на 286,9</w:t>
      </w:r>
      <w:r w:rsidRPr="00C71DE8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C71DE8">
        <w:rPr>
          <w:color w:val="000000"/>
        </w:rPr>
        <w:t xml:space="preserve">рублей, при плане 45,0 тыс.рублей или на </w:t>
      </w:r>
      <w:r>
        <w:rPr>
          <w:color w:val="000000"/>
        </w:rPr>
        <w:t>637,6</w:t>
      </w:r>
      <w:r w:rsidRPr="00C71DE8">
        <w:rPr>
          <w:color w:val="000000"/>
        </w:rPr>
        <w:t>%;</w:t>
      </w:r>
    </w:p>
    <w:p w:rsidR="001E0464" w:rsidRPr="00C71DE8" w:rsidRDefault="001E0464" w:rsidP="001E0464">
      <w:pPr>
        <w:jc w:val="both"/>
        <w:rPr>
          <w:color w:val="000000"/>
        </w:rPr>
      </w:pPr>
      <w:r>
        <w:rPr>
          <w:color w:val="000000"/>
        </w:rPr>
        <w:t>- доходы от оказания платных услуг и компенсации затрат государства исполнены на 245,9 тыс. рублей при плане 245,9 тыс.рублей или на 100%;</w:t>
      </w:r>
    </w:p>
    <w:p w:rsidR="001E0464" w:rsidRPr="00C71DE8" w:rsidRDefault="001E0464" w:rsidP="001E0464">
      <w:pPr>
        <w:jc w:val="both"/>
        <w:rPr>
          <w:color w:val="000000"/>
        </w:rPr>
      </w:pPr>
      <w:r w:rsidRPr="00C71DE8">
        <w:rPr>
          <w:color w:val="000000"/>
        </w:rPr>
        <w:t xml:space="preserve">-  доходы от продажи материальных и нематериальных активов </w:t>
      </w:r>
      <w:r>
        <w:rPr>
          <w:color w:val="000000"/>
        </w:rPr>
        <w:t xml:space="preserve">исполнены </w:t>
      </w:r>
      <w:r w:rsidRPr="00C71DE8">
        <w:rPr>
          <w:color w:val="000000"/>
        </w:rPr>
        <w:t xml:space="preserve">на </w:t>
      </w:r>
      <w:r>
        <w:rPr>
          <w:color w:val="000000"/>
        </w:rPr>
        <w:t>115,1</w:t>
      </w:r>
      <w:r w:rsidRPr="00C71DE8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C71DE8">
        <w:rPr>
          <w:color w:val="000000"/>
        </w:rPr>
        <w:t xml:space="preserve">рублей при плане 465,0 тыс.рублей или на </w:t>
      </w:r>
      <w:r>
        <w:rPr>
          <w:color w:val="000000"/>
        </w:rPr>
        <w:t>24,8</w:t>
      </w:r>
      <w:r w:rsidRPr="00C71DE8">
        <w:rPr>
          <w:color w:val="000000"/>
        </w:rPr>
        <w:t>%;</w:t>
      </w:r>
    </w:p>
    <w:p w:rsidR="001E0464" w:rsidRPr="00C71DE8" w:rsidRDefault="001E0464" w:rsidP="001E0464">
      <w:pPr>
        <w:jc w:val="both"/>
        <w:rPr>
          <w:color w:val="000000"/>
        </w:rPr>
      </w:pPr>
      <w:r w:rsidRPr="00C71DE8">
        <w:rPr>
          <w:color w:val="000000"/>
        </w:rPr>
        <w:t xml:space="preserve">-  штрафы, санкции, возмещение ущерба </w:t>
      </w:r>
      <w:r>
        <w:rPr>
          <w:color w:val="000000"/>
        </w:rPr>
        <w:t xml:space="preserve">исполнены </w:t>
      </w:r>
      <w:r w:rsidRPr="00C71DE8">
        <w:rPr>
          <w:color w:val="000000"/>
        </w:rPr>
        <w:t xml:space="preserve">на </w:t>
      </w:r>
      <w:r>
        <w:rPr>
          <w:color w:val="000000"/>
        </w:rPr>
        <w:t>245,3</w:t>
      </w:r>
      <w:r w:rsidRPr="00C71DE8">
        <w:rPr>
          <w:color w:val="000000"/>
        </w:rPr>
        <w:t>тыс.</w:t>
      </w:r>
      <w:r>
        <w:rPr>
          <w:color w:val="000000"/>
        </w:rPr>
        <w:t xml:space="preserve"> </w:t>
      </w:r>
      <w:r w:rsidRPr="00C71DE8">
        <w:rPr>
          <w:color w:val="000000"/>
        </w:rPr>
        <w:t xml:space="preserve">рублей при плане на сумму </w:t>
      </w:r>
      <w:r>
        <w:rPr>
          <w:color w:val="000000"/>
        </w:rPr>
        <w:t>730</w:t>
      </w:r>
      <w:r w:rsidRPr="00C71DE8">
        <w:rPr>
          <w:color w:val="000000"/>
        </w:rPr>
        <w:t xml:space="preserve">,0 тыс.рублей или на </w:t>
      </w:r>
      <w:r>
        <w:rPr>
          <w:color w:val="000000"/>
        </w:rPr>
        <w:t>33,6</w:t>
      </w:r>
      <w:r w:rsidRPr="00C71DE8">
        <w:rPr>
          <w:color w:val="000000"/>
        </w:rPr>
        <w:t>%;</w:t>
      </w:r>
    </w:p>
    <w:p w:rsidR="001E0464" w:rsidRPr="00C71DE8" w:rsidRDefault="001E0464" w:rsidP="001E0464">
      <w:pPr>
        <w:jc w:val="both"/>
        <w:rPr>
          <w:color w:val="000000"/>
        </w:rPr>
      </w:pPr>
      <w:r w:rsidRPr="00C71DE8">
        <w:rPr>
          <w:color w:val="000000"/>
        </w:rPr>
        <w:lastRenderedPageBreak/>
        <w:t xml:space="preserve">- прочие неналоговые доходы исполнены на </w:t>
      </w:r>
      <w:r>
        <w:rPr>
          <w:color w:val="000000"/>
        </w:rPr>
        <w:t>99,6</w:t>
      </w:r>
      <w:r w:rsidRPr="00C71DE8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C71DE8">
        <w:rPr>
          <w:color w:val="000000"/>
        </w:rPr>
        <w:t xml:space="preserve">рублей при плане 100,0 тыс.рублей или на </w:t>
      </w:r>
      <w:r>
        <w:rPr>
          <w:color w:val="000000"/>
        </w:rPr>
        <w:t>99,7</w:t>
      </w:r>
      <w:r w:rsidRPr="00C71DE8">
        <w:rPr>
          <w:color w:val="000000"/>
        </w:rPr>
        <w:t>%.</w:t>
      </w:r>
    </w:p>
    <w:p w:rsidR="001E0464" w:rsidRPr="001C2BC2" w:rsidRDefault="001E0464" w:rsidP="001E0464">
      <w:pPr>
        <w:ind w:firstLine="708"/>
        <w:jc w:val="both"/>
        <w:rPr>
          <w:b/>
        </w:rPr>
      </w:pPr>
      <w:r w:rsidRPr="001C2BC2">
        <w:rPr>
          <w:b/>
        </w:rPr>
        <w:t xml:space="preserve">Безвозмездные поступления исполнены на </w:t>
      </w:r>
      <w:r>
        <w:rPr>
          <w:b/>
        </w:rPr>
        <w:t>65,2</w:t>
      </w:r>
      <w:r w:rsidRPr="001C2BC2">
        <w:rPr>
          <w:b/>
        </w:rPr>
        <w:t xml:space="preserve">% в том числе: 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Дотации бюджетам бюджетной системы Российской Федерации при годовом плане </w:t>
      </w:r>
      <w:r>
        <w:t>405669,1</w:t>
      </w:r>
      <w:r w:rsidRPr="001C2BC2">
        <w:t>тыс.</w:t>
      </w:r>
      <w:r>
        <w:t xml:space="preserve"> </w:t>
      </w:r>
      <w:r w:rsidRPr="001C2BC2">
        <w:t xml:space="preserve">рублей поступило </w:t>
      </w:r>
      <w:r>
        <w:t>355043,8</w:t>
      </w:r>
      <w:r w:rsidRPr="001C2BC2">
        <w:t xml:space="preserve"> тыс.</w:t>
      </w:r>
      <w:r>
        <w:t xml:space="preserve"> </w:t>
      </w:r>
      <w:r w:rsidRPr="001C2BC2">
        <w:t xml:space="preserve">рублей или </w:t>
      </w:r>
      <w:r>
        <w:t>87,5</w:t>
      </w:r>
      <w:r w:rsidRPr="001C2BC2">
        <w:t>% в том числе: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-дотации на выравнивание бюджетной обеспеченности при годовом плане </w:t>
      </w:r>
      <w:r>
        <w:t>397623,0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>
        <w:t>352850,0</w:t>
      </w:r>
      <w:r w:rsidRPr="001C2BC2">
        <w:t xml:space="preserve"> тыс.</w:t>
      </w:r>
      <w:r>
        <w:t xml:space="preserve"> </w:t>
      </w:r>
      <w:r w:rsidRPr="001C2BC2">
        <w:t xml:space="preserve">рублей или </w:t>
      </w:r>
      <w:r>
        <w:t>88,7</w:t>
      </w:r>
      <w:r w:rsidRPr="001C2BC2">
        <w:t>%.</w:t>
      </w:r>
    </w:p>
    <w:p w:rsidR="001E0464" w:rsidRPr="001C2BC2" w:rsidRDefault="001E0464" w:rsidP="001E0464">
      <w:pPr>
        <w:jc w:val="both"/>
      </w:pPr>
      <w:r w:rsidRPr="001C2BC2">
        <w:t xml:space="preserve">           -дотации бюджетам муниципальных районов на поддержку мер по обеспечению сбалансированности бюджетов при плане </w:t>
      </w:r>
      <w:r>
        <w:t>2573,8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>
        <w:t>2193,8</w:t>
      </w:r>
      <w:r w:rsidRPr="001C2BC2">
        <w:t xml:space="preserve"> тыс.</w:t>
      </w:r>
      <w:r>
        <w:t xml:space="preserve"> рубл</w:t>
      </w:r>
      <w:r w:rsidRPr="001C2BC2">
        <w:t xml:space="preserve">ей, исполнение </w:t>
      </w:r>
      <w:r>
        <w:t>85,2</w:t>
      </w:r>
      <w:r w:rsidRPr="001C2BC2">
        <w:t>%</w:t>
      </w:r>
    </w:p>
    <w:p w:rsidR="001E0464" w:rsidRPr="001C2BC2" w:rsidRDefault="001E0464" w:rsidP="001E0464">
      <w:pPr>
        <w:jc w:val="both"/>
      </w:pPr>
      <w:r w:rsidRPr="001C2BC2">
        <w:rPr>
          <w:rFonts w:ascii="Calibri" w:hAnsi="Calibri" w:cs="Calibri"/>
          <w:sz w:val="22"/>
          <w:szCs w:val="22"/>
        </w:rPr>
        <w:t xml:space="preserve">             -</w:t>
      </w:r>
      <w:r w:rsidRPr="001C2BC2">
        <w:t xml:space="preserve">прочие дотации бюджетам муниципальных районов исполнены </w:t>
      </w:r>
      <w:r>
        <w:t xml:space="preserve">на </w:t>
      </w:r>
      <w:r w:rsidRPr="001C2BC2">
        <w:t xml:space="preserve">0%, при плане </w:t>
      </w:r>
      <w:r>
        <w:t>5472,0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>
        <w:t>0,00</w:t>
      </w:r>
      <w:r w:rsidRPr="001C2BC2">
        <w:t xml:space="preserve"> тыс.</w:t>
      </w:r>
      <w:r>
        <w:t xml:space="preserve"> </w:t>
      </w:r>
      <w:r w:rsidRPr="001C2BC2">
        <w:t>рублей.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Субсидии бюджетам муниципальных районов при уточненном плане </w:t>
      </w:r>
      <w:r>
        <w:t>66889,8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>
        <w:t>27885,4</w:t>
      </w:r>
      <w:r w:rsidRPr="001C2BC2">
        <w:t>тыс.</w:t>
      </w:r>
      <w:r>
        <w:t xml:space="preserve"> </w:t>
      </w:r>
      <w:r w:rsidRPr="001C2BC2">
        <w:t xml:space="preserve">рублей или  </w:t>
      </w:r>
      <w:r>
        <w:t>41,7</w:t>
      </w:r>
      <w:r w:rsidRPr="001C2BC2">
        <w:t>%;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Субвенции бюджетам муниципальных районов при уточненном плане </w:t>
      </w:r>
      <w:r>
        <w:t>535034,9</w:t>
      </w:r>
      <w:r w:rsidRPr="001C2BC2">
        <w:t xml:space="preserve"> тыс.</w:t>
      </w:r>
      <w:r>
        <w:t xml:space="preserve"> </w:t>
      </w:r>
      <w:r w:rsidRPr="001C2BC2">
        <w:t xml:space="preserve">рублей поступило </w:t>
      </w:r>
      <w:r>
        <w:t>300860,3</w:t>
      </w:r>
      <w:r w:rsidRPr="001C2BC2">
        <w:t>тыс.</w:t>
      </w:r>
      <w:r>
        <w:t xml:space="preserve"> </w:t>
      </w:r>
      <w:r w:rsidRPr="001C2BC2">
        <w:t xml:space="preserve">рублей или </w:t>
      </w:r>
      <w:r>
        <w:t>56,2</w:t>
      </w:r>
      <w:r w:rsidRPr="001C2BC2">
        <w:t>%;</w:t>
      </w:r>
    </w:p>
    <w:p w:rsidR="001E0464" w:rsidRPr="001C2BC2" w:rsidRDefault="001E0464" w:rsidP="001E0464">
      <w:pPr>
        <w:ind w:firstLine="708"/>
        <w:jc w:val="both"/>
      </w:pPr>
      <w:r w:rsidRPr="001C2BC2">
        <w:t xml:space="preserve">Иные межбюджетные трансферты уточнены на сумму </w:t>
      </w:r>
      <w:r>
        <w:t>100862,2</w:t>
      </w:r>
      <w:r w:rsidRPr="001C2BC2">
        <w:t>тыс.</w:t>
      </w:r>
      <w:r>
        <w:t xml:space="preserve"> </w:t>
      </w:r>
      <w:r w:rsidRPr="001C2BC2">
        <w:t xml:space="preserve">рублей, исполнено  на </w:t>
      </w:r>
      <w:r>
        <w:t>38504,3</w:t>
      </w:r>
      <w:r w:rsidRPr="001C2BC2">
        <w:t xml:space="preserve"> тыс.</w:t>
      </w:r>
      <w:r>
        <w:t xml:space="preserve"> </w:t>
      </w:r>
      <w:r w:rsidRPr="001C2BC2">
        <w:t xml:space="preserve">рублей или на </w:t>
      </w:r>
      <w:r>
        <w:t>38,2</w:t>
      </w:r>
      <w:r w:rsidRPr="001C2BC2">
        <w:t>%.</w:t>
      </w: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>Расходная часть бюджета</w:t>
      </w:r>
      <w:r w:rsidRPr="008A23C7">
        <w:t xml:space="preserve"> за </w:t>
      </w:r>
      <w:r w:rsidR="00B9525B">
        <w:t>2</w:t>
      </w:r>
      <w:r w:rsidRPr="008A23C7">
        <w:t xml:space="preserve"> квартал 202</w:t>
      </w:r>
      <w:r w:rsidR="00CD58E9">
        <w:t>5</w:t>
      </w:r>
      <w:r w:rsidRPr="008A23C7">
        <w:t xml:space="preserve"> года  при уточненном годовом плане </w:t>
      </w:r>
      <w:r w:rsidR="00CD58E9">
        <w:t>1339255,6</w:t>
      </w:r>
      <w:r w:rsidRPr="008A23C7">
        <w:t xml:space="preserve"> тыс. рублей исполнена на  </w:t>
      </w:r>
      <w:r w:rsidR="00CD58E9">
        <w:t>832731,4</w:t>
      </w:r>
      <w:r w:rsidRPr="008A23C7">
        <w:t xml:space="preserve"> тыс. руб. или </w:t>
      </w:r>
      <w:r w:rsidR="00CD58E9">
        <w:t>62,2</w:t>
      </w:r>
      <w:r w:rsidRPr="008A23C7">
        <w:t xml:space="preserve">%. </w:t>
      </w: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 xml:space="preserve">По разделу  0100 «Общегосударственные вопросы» </w:t>
      </w:r>
      <w:r w:rsidRPr="008A23C7">
        <w:t xml:space="preserve">при уточненном плане  </w:t>
      </w:r>
      <w:r w:rsidR="00B9525B">
        <w:t>71904,2</w:t>
      </w:r>
      <w:r w:rsidR="008A410C">
        <w:t xml:space="preserve"> </w:t>
      </w:r>
      <w:r w:rsidRPr="008A23C7">
        <w:t xml:space="preserve">тыс. руб. исполнение составляет </w:t>
      </w:r>
      <w:r w:rsidR="00B9525B">
        <w:t>56060,1</w:t>
      </w:r>
      <w:r w:rsidRPr="008A23C7">
        <w:t xml:space="preserve"> тыс. руб. или </w:t>
      </w:r>
      <w:r w:rsidR="00B9525B">
        <w:t>78,0</w:t>
      </w:r>
      <w:r w:rsidRPr="008A23C7">
        <w:t xml:space="preserve">%. По подразделу 0102 «Функционирование высшего должностного лица органа местного самоуправления» при уточненном плане </w:t>
      </w:r>
      <w:r w:rsidR="00B9525B">
        <w:t>1858,7</w:t>
      </w:r>
      <w:r w:rsidR="008A410C">
        <w:t xml:space="preserve"> </w:t>
      </w:r>
      <w:r w:rsidRPr="008A23C7">
        <w:t xml:space="preserve">тыс. руб. исполнение составляет   </w:t>
      </w:r>
      <w:r w:rsidR="00B9525B">
        <w:t>1827,8</w:t>
      </w:r>
      <w:r w:rsidRPr="008A23C7">
        <w:t xml:space="preserve"> тыс. руб. или </w:t>
      </w:r>
      <w:r w:rsidR="00B9525B">
        <w:t>98,3</w:t>
      </w:r>
      <w:r w:rsidRPr="008A23C7">
        <w:t xml:space="preserve">%. По подразделу 0103 «Функционирование законодательных органов местного самоуправления» при уточненном плане </w:t>
      </w:r>
      <w:r w:rsidR="00B9525B">
        <w:t>723,0</w:t>
      </w:r>
      <w:r w:rsidRPr="008A23C7">
        <w:t xml:space="preserve"> тыс. руб. исполнение составляет  </w:t>
      </w:r>
      <w:r w:rsidR="00B9525B">
        <w:t>573,9</w:t>
      </w:r>
      <w:r w:rsidRPr="008A23C7">
        <w:t xml:space="preserve"> тыс. руб. или </w:t>
      </w:r>
      <w:r w:rsidR="00B9525B">
        <w:t>79,4</w:t>
      </w:r>
      <w:r w:rsidRPr="008A23C7">
        <w:t xml:space="preserve">%. По подразделу 0104 «Функционирование местных администраций» при уточненном плане  </w:t>
      </w:r>
      <w:r w:rsidR="00B9525B">
        <w:t>13898,8</w:t>
      </w:r>
      <w:r w:rsidR="009452B1">
        <w:t xml:space="preserve"> </w:t>
      </w:r>
      <w:r w:rsidRPr="008A23C7">
        <w:t xml:space="preserve">тыс. руб. исполнение составляет </w:t>
      </w:r>
      <w:r w:rsidR="00B9525B">
        <w:t>12458,3</w:t>
      </w:r>
      <w:r w:rsidRPr="008A23C7">
        <w:t xml:space="preserve"> тыс. руб. или  </w:t>
      </w:r>
      <w:r w:rsidR="00B9525B">
        <w:t>89,6</w:t>
      </w:r>
      <w:r w:rsidRPr="008A23C7">
        <w:t xml:space="preserve">%. По подразделу 0106 «Обеспечение деятельности финансовых органов»  при уточненном плане </w:t>
      </w:r>
      <w:r w:rsidR="00B9525B">
        <w:t>8237,9</w:t>
      </w:r>
      <w:r w:rsidRPr="008A23C7">
        <w:t xml:space="preserve">  тыс. руб. исполнение составляет </w:t>
      </w:r>
      <w:r w:rsidR="00B9525B">
        <w:t>7314,4</w:t>
      </w:r>
      <w:r w:rsidRPr="008A23C7">
        <w:t xml:space="preserve"> тыс. руб. или </w:t>
      </w:r>
      <w:r w:rsidR="00B9525B">
        <w:t>88,8</w:t>
      </w:r>
      <w:r w:rsidRPr="008A23C7">
        <w:t xml:space="preserve">%. По подразделу 0113 «Другие общегосударственные вопросы» при уточненном плане  </w:t>
      </w:r>
      <w:r w:rsidR="00B9525B">
        <w:t>44266,3</w:t>
      </w:r>
      <w:r w:rsidRPr="008A23C7">
        <w:t xml:space="preserve"> тыс. руб. исполнение составляет </w:t>
      </w:r>
      <w:r w:rsidR="00B9525B">
        <w:t>33885,7</w:t>
      </w:r>
      <w:r w:rsidRPr="008A23C7">
        <w:t xml:space="preserve">  тыс. руб. или </w:t>
      </w:r>
      <w:r w:rsidR="00B9525B">
        <w:t>76,5</w:t>
      </w:r>
      <w:r w:rsidRPr="008A23C7">
        <w:t xml:space="preserve"> %.                 </w:t>
      </w:r>
    </w:p>
    <w:p w:rsidR="00116F4E" w:rsidRPr="008A23C7" w:rsidRDefault="00116F4E" w:rsidP="00116F4E">
      <w:pPr>
        <w:ind w:firstLine="708"/>
        <w:jc w:val="both"/>
      </w:pPr>
      <w:r w:rsidRPr="008A23C7">
        <w:rPr>
          <w:b/>
        </w:rPr>
        <w:t>По разделу 0</w:t>
      </w:r>
      <w:r w:rsidR="00607727" w:rsidRPr="008A23C7">
        <w:rPr>
          <w:b/>
        </w:rPr>
        <w:t>3</w:t>
      </w:r>
      <w:r w:rsidRPr="008A23C7">
        <w:rPr>
          <w:b/>
        </w:rPr>
        <w:t>00 «</w:t>
      </w:r>
      <w:r w:rsidR="00607727" w:rsidRPr="008A23C7">
        <w:rPr>
          <w:b/>
        </w:rPr>
        <w:t>Национальная безопасность и правоохранительная деятельность</w:t>
      </w:r>
      <w:r w:rsidRPr="008A23C7">
        <w:rPr>
          <w:b/>
        </w:rPr>
        <w:t>»</w:t>
      </w:r>
      <w:r w:rsidRPr="008A23C7">
        <w:t xml:space="preserve"> при уточненном плане    </w:t>
      </w:r>
      <w:r w:rsidR="00B9525B">
        <w:t>2756,7</w:t>
      </w:r>
      <w:r w:rsidRPr="008A23C7">
        <w:t xml:space="preserve">  тыс. руб. исполнение составляет  </w:t>
      </w:r>
      <w:r w:rsidR="00B9525B">
        <w:t>2659,6</w:t>
      </w:r>
      <w:r w:rsidRPr="008A23C7">
        <w:t xml:space="preserve"> тыс. руб. или </w:t>
      </w:r>
      <w:r w:rsidR="007F3335">
        <w:t>96,5</w:t>
      </w:r>
      <w:r w:rsidRPr="008A23C7">
        <w:t>%. По подразделу 0</w:t>
      </w:r>
      <w:r w:rsidR="00607727" w:rsidRPr="008A23C7">
        <w:t>310</w:t>
      </w:r>
      <w:r w:rsidRPr="008A23C7">
        <w:t xml:space="preserve"> «</w:t>
      </w:r>
      <w:r w:rsidR="00607727" w:rsidRPr="008A23C7">
        <w:t>Защита населения и территории от чрезвычайных ситуаций природного и техногенного характера, пожарная безопасность</w:t>
      </w:r>
      <w:r w:rsidRPr="008A23C7">
        <w:t xml:space="preserve">»  при уточненном плане </w:t>
      </w:r>
      <w:r w:rsidR="009452B1">
        <w:t>2706,7</w:t>
      </w:r>
      <w:r w:rsidRPr="008A23C7">
        <w:t xml:space="preserve">  тыс. руб. исполнение составляет </w:t>
      </w:r>
      <w:r w:rsidR="009452B1">
        <w:t>2659,6</w:t>
      </w:r>
      <w:r w:rsidRPr="008A23C7">
        <w:t xml:space="preserve"> тыс. руб. или </w:t>
      </w:r>
      <w:r w:rsidR="008A23C7" w:rsidRPr="008A23C7">
        <w:t>9</w:t>
      </w:r>
      <w:r w:rsidR="009452B1">
        <w:t>8,3</w:t>
      </w:r>
      <w:r w:rsidRPr="008A23C7">
        <w:t xml:space="preserve"> %.  По разделу </w:t>
      </w:r>
      <w:r w:rsidR="00E90155" w:rsidRPr="008A23C7">
        <w:t>0314</w:t>
      </w:r>
      <w:r w:rsidRPr="008A23C7">
        <w:t xml:space="preserve">- план </w:t>
      </w:r>
      <w:r w:rsidR="00E90155" w:rsidRPr="008A23C7">
        <w:t>50,0</w:t>
      </w:r>
      <w:r w:rsidR="008A23C7" w:rsidRPr="008A23C7">
        <w:t xml:space="preserve"> тыс. рублей, исполнения нет.</w:t>
      </w:r>
    </w:p>
    <w:p w:rsidR="00872A93" w:rsidRPr="008A23C7" w:rsidRDefault="00872A93" w:rsidP="00872A93">
      <w:pPr>
        <w:ind w:firstLine="708"/>
        <w:jc w:val="both"/>
      </w:pPr>
      <w:r w:rsidRPr="008A23C7">
        <w:rPr>
          <w:b/>
        </w:rPr>
        <w:t>По разделу 0400 «Национальная экономика»</w:t>
      </w:r>
      <w:r w:rsidRPr="008A23C7">
        <w:t xml:space="preserve"> при уточненном плане    </w:t>
      </w:r>
      <w:r w:rsidR="007F3335">
        <w:t>63339,8</w:t>
      </w:r>
      <w:r w:rsidRPr="008A23C7">
        <w:t xml:space="preserve"> тыс. руб. исполнение составляет  </w:t>
      </w:r>
      <w:r w:rsidR="007F3335">
        <w:t>6898,6</w:t>
      </w:r>
      <w:r w:rsidRPr="008A23C7">
        <w:t xml:space="preserve"> тыс. руб. или </w:t>
      </w:r>
      <w:r w:rsidR="007F3335">
        <w:t>10,9</w:t>
      </w:r>
      <w:r w:rsidRPr="008A23C7">
        <w:t xml:space="preserve">%. По подразделу 0405 «Сельское хозяйство»  при уточненном плане </w:t>
      </w:r>
      <w:r w:rsidR="007F3335">
        <w:t>6979,8</w:t>
      </w:r>
      <w:r w:rsidRPr="008A23C7">
        <w:t xml:space="preserve"> тыс. руб. исполнение составляет </w:t>
      </w:r>
      <w:r w:rsidR="007F3335">
        <w:t>5992,9</w:t>
      </w:r>
      <w:r w:rsidRPr="008A23C7">
        <w:t xml:space="preserve"> тыс. руб. или </w:t>
      </w:r>
      <w:r w:rsidR="007F3335">
        <w:t>85,9</w:t>
      </w:r>
      <w:r w:rsidRPr="008A23C7">
        <w:t xml:space="preserve"> %. По подразделу 0409 «Дорожное хозяйство» на проектирование и строительство автомобильных дорог общего пользования местного значения запланировано </w:t>
      </w:r>
      <w:r w:rsidR="007F3335">
        <w:t>55929,0</w:t>
      </w:r>
      <w:r w:rsidR="00B800CF" w:rsidRPr="008A23C7">
        <w:t xml:space="preserve"> тыс. руб. исполнение</w:t>
      </w:r>
      <w:r w:rsidR="008A410C">
        <w:t xml:space="preserve"> </w:t>
      </w:r>
      <w:r w:rsidR="00B800CF" w:rsidRPr="008A23C7">
        <w:t xml:space="preserve">составляет </w:t>
      </w:r>
      <w:r w:rsidR="007F3335">
        <w:t>639,9</w:t>
      </w:r>
      <w:r w:rsidR="00B800CF" w:rsidRPr="008A23C7">
        <w:t xml:space="preserve"> тыс. руб., или </w:t>
      </w:r>
      <w:r w:rsidR="007F3335">
        <w:t>1,1</w:t>
      </w:r>
      <w:r w:rsidR="00B800CF" w:rsidRPr="008A23C7">
        <w:t>%</w:t>
      </w:r>
      <w:r w:rsidRPr="008A23C7">
        <w:t xml:space="preserve">.  По разделу 0412- план </w:t>
      </w:r>
      <w:r w:rsidR="00552B07">
        <w:t>16</w:t>
      </w:r>
      <w:r w:rsidR="007F3335">
        <w:t>5,1</w:t>
      </w:r>
      <w:r w:rsidRPr="008A23C7">
        <w:t xml:space="preserve"> тыс. рублей, исполнения нет.</w:t>
      </w:r>
    </w:p>
    <w:p w:rsidR="0004201F" w:rsidRPr="00DC70B5" w:rsidRDefault="00872A93" w:rsidP="00BF5BA5">
      <w:pPr>
        <w:ind w:firstLine="708"/>
        <w:jc w:val="both"/>
      </w:pPr>
      <w:r w:rsidRPr="00DC70B5">
        <w:rPr>
          <w:b/>
        </w:rPr>
        <w:t>По разделу 0500 «Жилищно-коммунальное хозяйство»</w:t>
      </w:r>
      <w:r w:rsidRPr="00DC70B5">
        <w:t xml:space="preserve">  при уточненном плане  </w:t>
      </w:r>
      <w:r w:rsidR="007F3335">
        <w:t>21909,1</w:t>
      </w:r>
      <w:r w:rsidRPr="00DC70B5">
        <w:t xml:space="preserve">тыс. руб. исполнение составляет  </w:t>
      </w:r>
      <w:r w:rsidR="007F3335">
        <w:t>7613,3</w:t>
      </w:r>
      <w:r w:rsidRPr="00DC70B5">
        <w:t xml:space="preserve">   тыс. руб. или </w:t>
      </w:r>
      <w:r w:rsidR="007F3335">
        <w:t>34,7</w:t>
      </w:r>
      <w:r w:rsidRPr="00DC70B5">
        <w:t xml:space="preserve"> %.</w:t>
      </w:r>
    </w:p>
    <w:p w:rsidR="00872A93" w:rsidRPr="00DC70B5" w:rsidRDefault="00BF5BA5" w:rsidP="00872A93">
      <w:pPr>
        <w:ind w:firstLine="708"/>
        <w:jc w:val="both"/>
      </w:pPr>
      <w:r w:rsidRPr="00DC70B5">
        <w:t xml:space="preserve">По подразделу 0503 «Благоустройство» при уточненном плане    </w:t>
      </w:r>
      <w:r w:rsidR="0090248E">
        <w:t>20692,4</w:t>
      </w:r>
      <w:r w:rsidR="00DC70B5" w:rsidRPr="00DC70B5">
        <w:t xml:space="preserve">  тыс. руб. исполнени</w:t>
      </w:r>
      <w:r w:rsidR="0090248E">
        <w:t>е</w:t>
      </w:r>
      <w:r w:rsidR="007F3335">
        <w:t>-6560,1тыс. руб. или 31,7</w:t>
      </w:r>
      <w:r w:rsidR="0090248E">
        <w:t>%</w:t>
      </w:r>
      <w:r w:rsidR="00DC70B5" w:rsidRPr="00DC70B5">
        <w:t xml:space="preserve">. </w:t>
      </w:r>
      <w:r w:rsidRPr="00DC70B5">
        <w:t xml:space="preserve"> По подразделу 0505 при уточненном плане </w:t>
      </w:r>
      <w:r w:rsidR="007F3335">
        <w:t>1216,7</w:t>
      </w:r>
      <w:r w:rsidRPr="00DC70B5">
        <w:t xml:space="preserve"> тыс. руб.  исполнение составило  </w:t>
      </w:r>
      <w:r w:rsidR="007F3335">
        <w:t>1053,3</w:t>
      </w:r>
      <w:r w:rsidRPr="00DC70B5">
        <w:t xml:space="preserve">  тыс. руб. или </w:t>
      </w:r>
      <w:r w:rsidR="007F3335">
        <w:t>86,6</w:t>
      </w:r>
      <w:r w:rsidRPr="00DC70B5">
        <w:t xml:space="preserve">%.  </w:t>
      </w:r>
    </w:p>
    <w:p w:rsidR="00872A93" w:rsidRPr="00DC70B5" w:rsidRDefault="00872A93" w:rsidP="00872A93">
      <w:pPr>
        <w:ind w:firstLine="708"/>
        <w:jc w:val="both"/>
      </w:pPr>
      <w:r w:rsidRPr="00DC70B5">
        <w:rPr>
          <w:b/>
        </w:rPr>
        <w:t>По разделу 0700 «Образование»</w:t>
      </w:r>
      <w:r w:rsidRPr="00DC70B5">
        <w:t xml:space="preserve"> при уточненном плане   </w:t>
      </w:r>
      <w:r w:rsidR="007F3335">
        <w:t>958045,4</w:t>
      </w:r>
      <w:r w:rsidR="00DC70B5" w:rsidRPr="00DC70B5">
        <w:t xml:space="preserve"> </w:t>
      </w:r>
      <w:r w:rsidRPr="00DC70B5">
        <w:t xml:space="preserve">тыс. руб. исполнение составляет </w:t>
      </w:r>
      <w:r w:rsidR="007F3335">
        <w:t xml:space="preserve">604871,0 </w:t>
      </w:r>
      <w:r w:rsidRPr="00DC70B5">
        <w:t xml:space="preserve">тыс. руб. или </w:t>
      </w:r>
      <w:r w:rsidR="007F3335">
        <w:t>63,1</w:t>
      </w:r>
      <w:r w:rsidRPr="00DC70B5">
        <w:t>%.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0701 «Дошкольное образование»</w:t>
      </w:r>
      <w:r w:rsidRPr="003729E4">
        <w:t xml:space="preserve"> при уточненном плане </w:t>
      </w:r>
      <w:r w:rsidR="007F3335">
        <w:t>218668,8</w:t>
      </w:r>
      <w:r w:rsidRPr="003729E4">
        <w:t xml:space="preserve">  тыс. руб. исполнение составляет  </w:t>
      </w:r>
      <w:r w:rsidR="006214D6">
        <w:t>107894,3</w:t>
      </w:r>
      <w:r w:rsidRPr="003729E4">
        <w:t xml:space="preserve">  тыс. руб. или </w:t>
      </w:r>
      <w:r w:rsidR="006214D6">
        <w:t>49,3</w:t>
      </w:r>
      <w:r w:rsidRPr="003729E4">
        <w:t xml:space="preserve"> %.</w:t>
      </w:r>
    </w:p>
    <w:p w:rsidR="00756F75" w:rsidRPr="003729E4" w:rsidRDefault="00872A93" w:rsidP="00872A93">
      <w:pPr>
        <w:ind w:firstLine="708"/>
        <w:jc w:val="both"/>
      </w:pPr>
      <w:r w:rsidRPr="003729E4">
        <w:t xml:space="preserve">По </w:t>
      </w:r>
      <w:r w:rsidRPr="003729E4">
        <w:rPr>
          <w:b/>
        </w:rPr>
        <w:t>подразделу 0702</w:t>
      </w:r>
      <w:r w:rsidRPr="003729E4">
        <w:t xml:space="preserve"> при уточненном плане    </w:t>
      </w:r>
      <w:r w:rsidR="0090248E">
        <w:t>588</w:t>
      </w:r>
      <w:r w:rsidR="006214D6">
        <w:t>831,9</w:t>
      </w:r>
      <w:r w:rsidR="003729E4" w:rsidRPr="003729E4">
        <w:t xml:space="preserve"> </w:t>
      </w:r>
      <w:r w:rsidRPr="003729E4">
        <w:t xml:space="preserve">тыс. руб. исполнение составляет    </w:t>
      </w:r>
      <w:r w:rsidR="006214D6">
        <w:t>383737,9</w:t>
      </w:r>
      <w:r w:rsidRPr="003729E4">
        <w:t xml:space="preserve">  тыс. руб. или </w:t>
      </w:r>
      <w:r w:rsidR="006214D6">
        <w:t>65,2</w:t>
      </w:r>
      <w:r w:rsidRPr="003729E4">
        <w:t xml:space="preserve"> % в том числе на обеспечение государственных  гарантий прав граждан на получение общедоступного и бесплатного дошкольного и общего образования в образовательных учреждениях при плане </w:t>
      </w:r>
      <w:r w:rsidR="006214D6">
        <w:t>348543,6</w:t>
      </w:r>
      <w:r w:rsidRPr="003729E4">
        <w:t xml:space="preserve">тыс. руб. исполнение составляет </w:t>
      </w:r>
      <w:r w:rsidR="006214D6">
        <w:t>218992,2</w:t>
      </w:r>
      <w:r w:rsidRPr="003729E4">
        <w:t xml:space="preserve"> тыс. руб. или </w:t>
      </w:r>
      <w:r w:rsidR="006214D6">
        <w:t>62,8</w:t>
      </w:r>
      <w:r w:rsidR="00756F75" w:rsidRPr="003729E4">
        <w:t>%.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0703</w:t>
      </w:r>
      <w:r w:rsidRPr="003729E4">
        <w:t xml:space="preserve"> при уточненном плане </w:t>
      </w:r>
      <w:r w:rsidR="006214D6">
        <w:t>105867,0</w:t>
      </w:r>
      <w:r w:rsidRPr="003729E4">
        <w:t xml:space="preserve"> тыс. руб. исполнение составило </w:t>
      </w:r>
      <w:r w:rsidR="006214D6">
        <w:t>75538,8</w:t>
      </w:r>
      <w:r w:rsidRPr="003729E4">
        <w:t xml:space="preserve"> тыс. руб. или </w:t>
      </w:r>
      <w:r w:rsidR="006214D6">
        <w:t>71,4</w:t>
      </w:r>
      <w:r w:rsidRPr="003729E4">
        <w:t xml:space="preserve">%, в т. ч. в части увеличения тарифной ставки на 25% при плане </w:t>
      </w:r>
      <w:r w:rsidR="0090248E">
        <w:t>11947,2</w:t>
      </w:r>
      <w:r w:rsidRPr="003729E4">
        <w:t xml:space="preserve"> тыс. руб. исполнение составляет  </w:t>
      </w:r>
      <w:r w:rsidR="006214D6">
        <w:t>3666,2</w:t>
      </w:r>
      <w:r w:rsidRPr="003729E4">
        <w:t xml:space="preserve"> тыс. руб. </w:t>
      </w:r>
    </w:p>
    <w:p w:rsidR="00872A93" w:rsidRPr="003729E4" w:rsidRDefault="00872A93" w:rsidP="00872A93">
      <w:pPr>
        <w:ind w:firstLine="708"/>
        <w:jc w:val="both"/>
      </w:pPr>
      <w:r w:rsidRPr="003729E4">
        <w:rPr>
          <w:b/>
        </w:rPr>
        <w:t>По подразделу 0709</w:t>
      </w:r>
      <w:r w:rsidRPr="003729E4">
        <w:t xml:space="preserve"> при уточненном плане   </w:t>
      </w:r>
      <w:r w:rsidR="006214D6">
        <w:t>31246,6</w:t>
      </w:r>
      <w:r w:rsidRPr="003729E4">
        <w:t xml:space="preserve">  тыс. руб. исполнение составляет </w:t>
      </w:r>
      <w:r w:rsidR="006214D6">
        <w:t>25766,3</w:t>
      </w:r>
      <w:r w:rsidRPr="003729E4">
        <w:t xml:space="preserve"> тыс. руб. или </w:t>
      </w:r>
      <w:r w:rsidR="006214D6">
        <w:t>82,5</w:t>
      </w:r>
      <w:r w:rsidRPr="003729E4">
        <w:t xml:space="preserve"> %, в том числе на аппарат</w:t>
      </w:r>
      <w:r w:rsidR="003729E4" w:rsidRPr="003729E4">
        <w:t>, централизованную бухгалтерию и методкабинет</w:t>
      </w:r>
      <w:r w:rsidRPr="003729E4">
        <w:t xml:space="preserve"> комитета образования при плане </w:t>
      </w:r>
      <w:r w:rsidR="006214D6">
        <w:t>6758,0</w:t>
      </w:r>
      <w:r w:rsidRPr="003729E4">
        <w:t xml:space="preserve"> тыс. руб. исполнение составляет </w:t>
      </w:r>
      <w:r w:rsidR="006214D6">
        <w:t>5901,9</w:t>
      </w:r>
      <w:r w:rsidRPr="003729E4">
        <w:t xml:space="preserve"> тыс. руб. или </w:t>
      </w:r>
      <w:r w:rsidR="006214D6">
        <w:t>87,3</w:t>
      </w:r>
      <w:r w:rsidRPr="003729E4">
        <w:t>%.</w:t>
      </w:r>
    </w:p>
    <w:p w:rsidR="00872A93" w:rsidRPr="0037461E" w:rsidRDefault="00872A93" w:rsidP="00E04201">
      <w:pPr>
        <w:ind w:firstLine="708"/>
        <w:jc w:val="both"/>
      </w:pPr>
      <w:r w:rsidRPr="0037461E">
        <w:rPr>
          <w:b/>
        </w:rPr>
        <w:t>По разделу 0800 «Культура»</w:t>
      </w:r>
      <w:r w:rsidRPr="0037461E">
        <w:t xml:space="preserve"> при уточненном плане    </w:t>
      </w:r>
      <w:r w:rsidR="006214D6">
        <w:t>73676,9</w:t>
      </w:r>
      <w:r w:rsidRPr="0037461E">
        <w:t xml:space="preserve"> тыс. руб. исполнение составляет </w:t>
      </w:r>
      <w:r w:rsidR="006214D6">
        <w:t>54407,2</w:t>
      </w:r>
      <w:r w:rsidRPr="0037461E">
        <w:t xml:space="preserve"> тыс. руб. или </w:t>
      </w:r>
      <w:r w:rsidR="006214D6">
        <w:t>73,8</w:t>
      </w:r>
      <w:r w:rsidRPr="0037461E">
        <w:t xml:space="preserve"> %, в том числе на РЦКД  при плане </w:t>
      </w:r>
      <w:r w:rsidR="006214D6">
        <w:t>53124,7</w:t>
      </w:r>
      <w:r w:rsidR="00D424E4" w:rsidRPr="0037461E">
        <w:t xml:space="preserve"> тыс. руб.</w:t>
      </w:r>
      <w:r w:rsidRPr="0037461E">
        <w:t xml:space="preserve"> исполнение составляет </w:t>
      </w:r>
      <w:r w:rsidR="006214D6">
        <w:t>38129,1</w:t>
      </w:r>
      <w:r w:rsidRPr="0037461E">
        <w:t xml:space="preserve"> тыс. руб. или </w:t>
      </w:r>
      <w:r w:rsidR="006214D6">
        <w:t>71,8</w:t>
      </w:r>
      <w:r w:rsidRPr="0037461E">
        <w:t xml:space="preserve">%, на  библиотеку при плане </w:t>
      </w:r>
      <w:r w:rsidR="006214D6">
        <w:t>14415,4</w:t>
      </w:r>
      <w:r w:rsidRPr="0037461E">
        <w:t xml:space="preserve"> тыс. руб. исполнение составляет </w:t>
      </w:r>
      <w:r w:rsidR="006214D6">
        <w:t>10552,6</w:t>
      </w:r>
      <w:r w:rsidRPr="0037461E">
        <w:t xml:space="preserve"> тыс. руб. или </w:t>
      </w:r>
      <w:r w:rsidR="006214D6">
        <w:t>73,2</w:t>
      </w:r>
      <w:r w:rsidRPr="0037461E">
        <w:t xml:space="preserve"> %, на аппарат комитета культуры  при плане </w:t>
      </w:r>
      <w:r w:rsidR="006214D6">
        <w:t>2997,4</w:t>
      </w:r>
      <w:r w:rsidRPr="0037461E">
        <w:t xml:space="preserve"> тыс. руб. исполнение составляет </w:t>
      </w:r>
      <w:r w:rsidR="006214D6">
        <w:t>2679,8</w:t>
      </w:r>
      <w:r w:rsidRPr="0037461E">
        <w:t xml:space="preserve">тыс. руб. или </w:t>
      </w:r>
      <w:r w:rsidR="006214D6">
        <w:t>89,4</w:t>
      </w:r>
      <w:r w:rsidRPr="0037461E">
        <w:t>%</w:t>
      </w:r>
    </w:p>
    <w:p w:rsidR="00872A93" w:rsidRPr="00901FE8" w:rsidRDefault="00872A93" w:rsidP="00872A93">
      <w:pPr>
        <w:ind w:firstLine="708"/>
        <w:jc w:val="both"/>
      </w:pPr>
      <w:r w:rsidRPr="00901FE8">
        <w:rPr>
          <w:b/>
        </w:rPr>
        <w:t>По разделу 1000 «Социальная политика»</w:t>
      </w:r>
      <w:r w:rsidRPr="00901FE8">
        <w:t xml:space="preserve"> при уточненном плане  </w:t>
      </w:r>
      <w:r w:rsidR="00901FE8" w:rsidRPr="00901FE8">
        <w:t>35054,3</w:t>
      </w:r>
      <w:r w:rsidRPr="00901FE8">
        <w:t xml:space="preserve"> тыс. руб. исполнение составляет   </w:t>
      </w:r>
      <w:r w:rsidR="00901FE8" w:rsidRPr="00901FE8">
        <w:t>19942,7</w:t>
      </w:r>
      <w:r w:rsidRPr="00901FE8">
        <w:t xml:space="preserve"> тыс. руб. или </w:t>
      </w:r>
      <w:r w:rsidR="00901FE8" w:rsidRPr="00901FE8">
        <w:t>56,9</w:t>
      </w:r>
      <w:r w:rsidRPr="00901FE8">
        <w:t>%.</w:t>
      </w:r>
    </w:p>
    <w:p w:rsidR="00872A93" w:rsidRPr="00901FE8" w:rsidRDefault="00872A93" w:rsidP="00872A93">
      <w:pPr>
        <w:ind w:firstLine="708"/>
        <w:jc w:val="both"/>
      </w:pPr>
      <w:r w:rsidRPr="00901FE8">
        <w:rPr>
          <w:b/>
        </w:rPr>
        <w:t>По подразделу 1001</w:t>
      </w:r>
      <w:r w:rsidRPr="00901FE8">
        <w:t xml:space="preserve"> «Доплата к пенсиям государственных служащих субъектов РФ и муниципальных служащих» при плане </w:t>
      </w:r>
      <w:r w:rsidR="008950C2" w:rsidRPr="00901FE8">
        <w:t>2500</w:t>
      </w:r>
      <w:r w:rsidRPr="00901FE8">
        <w:t xml:space="preserve">,0 тыс. руб. выделено </w:t>
      </w:r>
      <w:r w:rsidR="00901FE8" w:rsidRPr="00901FE8">
        <w:t>1778,0</w:t>
      </w:r>
      <w:r w:rsidRPr="00901FE8">
        <w:t xml:space="preserve">  тыс. руб. </w:t>
      </w:r>
    </w:p>
    <w:p w:rsidR="00872A93" w:rsidRPr="00901FE8" w:rsidRDefault="00872A93" w:rsidP="00872A93">
      <w:pPr>
        <w:ind w:firstLine="708"/>
        <w:jc w:val="both"/>
      </w:pPr>
      <w:r w:rsidRPr="00901FE8">
        <w:rPr>
          <w:b/>
        </w:rPr>
        <w:t>По подразделу 1003</w:t>
      </w:r>
      <w:r w:rsidRPr="00901FE8">
        <w:t xml:space="preserve"> « Социальное обеспечение населения» при плане </w:t>
      </w:r>
      <w:r w:rsidR="00D36DC0" w:rsidRPr="00901FE8">
        <w:t>14671,2</w:t>
      </w:r>
      <w:r w:rsidRPr="00901FE8">
        <w:t xml:space="preserve"> тыс. руб. составляет </w:t>
      </w:r>
      <w:r w:rsidR="00901FE8" w:rsidRPr="00901FE8">
        <w:t>8613,9</w:t>
      </w:r>
      <w:r w:rsidRPr="00901FE8">
        <w:t xml:space="preserve"> тыс. руб. или </w:t>
      </w:r>
      <w:r w:rsidR="00901FE8" w:rsidRPr="00901FE8">
        <w:t>58,7</w:t>
      </w:r>
      <w:r w:rsidRPr="00901FE8">
        <w:t>%.</w:t>
      </w:r>
    </w:p>
    <w:p w:rsidR="00872A93" w:rsidRPr="00901FE8" w:rsidRDefault="00872A93" w:rsidP="00872A93">
      <w:pPr>
        <w:ind w:firstLine="708"/>
        <w:jc w:val="both"/>
      </w:pPr>
      <w:r w:rsidRPr="00901FE8">
        <w:rPr>
          <w:b/>
        </w:rPr>
        <w:t>По подразделу 1004</w:t>
      </w:r>
      <w:r w:rsidRPr="00901FE8">
        <w:t xml:space="preserve"> «Борьба с беспризорностью, опека и попечительство» при плане </w:t>
      </w:r>
      <w:r w:rsidR="00D36DC0" w:rsidRPr="00901FE8">
        <w:t>16753,1</w:t>
      </w:r>
      <w:r w:rsidRPr="00901FE8">
        <w:t xml:space="preserve"> тыс. руб. исполнение составляет  </w:t>
      </w:r>
      <w:r w:rsidR="00901FE8" w:rsidRPr="00901FE8">
        <w:t>8968,4</w:t>
      </w:r>
      <w:r w:rsidRPr="00901FE8">
        <w:t xml:space="preserve">  тыс. руб. или </w:t>
      </w:r>
      <w:r w:rsidR="00901FE8" w:rsidRPr="00901FE8">
        <w:t>53,5</w:t>
      </w:r>
      <w:r w:rsidRPr="00901FE8">
        <w:t>%.</w:t>
      </w:r>
    </w:p>
    <w:p w:rsidR="00872A93" w:rsidRPr="006214D6" w:rsidRDefault="00872A93" w:rsidP="00872A93">
      <w:pPr>
        <w:ind w:firstLine="708"/>
        <w:jc w:val="both"/>
        <w:rPr>
          <w:highlight w:val="yellow"/>
        </w:rPr>
      </w:pPr>
      <w:r w:rsidRPr="00901FE8">
        <w:rPr>
          <w:b/>
        </w:rPr>
        <w:t>По подразделу 1006</w:t>
      </w:r>
      <w:r w:rsidRPr="00901FE8">
        <w:t xml:space="preserve"> «Другие вопросы в области социальной политики»  при уточненном плане</w:t>
      </w:r>
      <w:r w:rsidR="00901FE8" w:rsidRPr="00901FE8">
        <w:t xml:space="preserve"> 1130,0</w:t>
      </w:r>
      <w:r w:rsidRPr="00901FE8">
        <w:t xml:space="preserve"> тыс. руб., исполнение составляет</w:t>
      </w:r>
      <w:r w:rsidR="00901FE8" w:rsidRPr="00901FE8">
        <w:t xml:space="preserve"> 582,5</w:t>
      </w:r>
      <w:r w:rsidRPr="00901FE8">
        <w:t xml:space="preserve"> тыс. рублей или </w:t>
      </w:r>
      <w:r w:rsidR="00901FE8" w:rsidRPr="00901FE8">
        <w:t>51,5</w:t>
      </w:r>
      <w:r w:rsidRPr="00901FE8">
        <w:t xml:space="preserve">%  </w:t>
      </w:r>
      <w:r w:rsidRPr="006214D6">
        <w:rPr>
          <w:highlight w:val="yellow"/>
        </w:rPr>
        <w:t xml:space="preserve"> </w:t>
      </w:r>
    </w:p>
    <w:p w:rsidR="00872A93" w:rsidRPr="005C192B" w:rsidRDefault="00872A93" w:rsidP="00872A93">
      <w:pPr>
        <w:ind w:firstLine="708"/>
        <w:jc w:val="both"/>
      </w:pPr>
      <w:r w:rsidRPr="005C192B">
        <w:rPr>
          <w:b/>
        </w:rPr>
        <w:t>По разделу 1100 «Физическая культура и спорт»</w:t>
      </w:r>
      <w:r w:rsidRPr="005C192B">
        <w:t xml:space="preserve">  при уточненном плане </w:t>
      </w:r>
      <w:r w:rsidR="009B6A98" w:rsidRPr="005C192B">
        <w:t>1</w:t>
      </w:r>
      <w:r w:rsidR="005C192B" w:rsidRPr="005C192B">
        <w:t>0</w:t>
      </w:r>
      <w:r w:rsidR="006D03D6" w:rsidRPr="005C192B">
        <w:t>00,0</w:t>
      </w:r>
      <w:r w:rsidRPr="005C192B">
        <w:t xml:space="preserve"> тыс. руб., исполнение составляет  </w:t>
      </w:r>
      <w:r w:rsidR="005C192B" w:rsidRPr="005C192B">
        <w:t>937,5</w:t>
      </w:r>
      <w:r w:rsidRPr="005C192B">
        <w:t xml:space="preserve"> тыс. руб. или </w:t>
      </w:r>
      <w:r w:rsidR="00C5137E" w:rsidRPr="005C192B">
        <w:t>9</w:t>
      </w:r>
      <w:r w:rsidR="005C192B" w:rsidRPr="005C192B">
        <w:t>3,7</w:t>
      </w:r>
      <w:r w:rsidRPr="005C192B">
        <w:t xml:space="preserve"> %.</w:t>
      </w:r>
    </w:p>
    <w:p w:rsidR="00872A93" w:rsidRPr="005C192B" w:rsidRDefault="00872A93" w:rsidP="00872A93">
      <w:pPr>
        <w:jc w:val="both"/>
      </w:pPr>
      <w:r w:rsidRPr="005C192B">
        <w:rPr>
          <w:b/>
        </w:rPr>
        <w:t>По разделу 1400 «Межбюджетные трансферты»</w:t>
      </w:r>
      <w:r w:rsidRPr="005C192B">
        <w:t xml:space="preserve"> при уточненном плане   </w:t>
      </w:r>
      <w:r w:rsidR="005C192B" w:rsidRPr="005C192B">
        <w:t>109501,5</w:t>
      </w:r>
      <w:r w:rsidRPr="005C192B">
        <w:t xml:space="preserve"> тыс. руб. исполнение составляет  </w:t>
      </w:r>
      <w:r w:rsidR="005C192B" w:rsidRPr="005C192B">
        <w:t>79026,8</w:t>
      </w:r>
      <w:r w:rsidRPr="005C192B">
        <w:t xml:space="preserve"> тыс. руб. или </w:t>
      </w:r>
      <w:r w:rsidR="005C192B" w:rsidRPr="005C192B">
        <w:t>72,2</w:t>
      </w:r>
      <w:r w:rsidRPr="005C192B">
        <w:t>%.</w:t>
      </w:r>
    </w:p>
    <w:p w:rsidR="00872A93" w:rsidRDefault="006D03D6" w:rsidP="00872A93">
      <w:pPr>
        <w:ind w:firstLine="708"/>
        <w:jc w:val="both"/>
      </w:pPr>
      <w:r w:rsidRPr="005C192B">
        <w:t>Дефицит</w:t>
      </w:r>
      <w:r w:rsidR="00872A93" w:rsidRPr="005C192B">
        <w:t xml:space="preserve"> составляет </w:t>
      </w:r>
      <w:r w:rsidR="005C192B" w:rsidRPr="005C192B">
        <w:t>10373,1</w:t>
      </w:r>
      <w:r w:rsidR="00872A93" w:rsidRPr="005C192B">
        <w:t xml:space="preserve"> тыс.руб.</w:t>
      </w:r>
    </w:p>
    <w:p w:rsidR="00872A93" w:rsidRPr="00D704F9" w:rsidRDefault="00872A93" w:rsidP="009E75E8">
      <w:pPr>
        <w:ind w:firstLine="708"/>
        <w:jc w:val="both"/>
      </w:pPr>
    </w:p>
    <w:sectPr w:rsidR="00872A93" w:rsidRPr="00D704F9" w:rsidSect="003C1331">
      <w:pgSz w:w="11906" w:h="16838"/>
      <w:pgMar w:top="1134" w:right="110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7DA" w:rsidRDefault="004457DA" w:rsidP="00431D83">
      <w:r>
        <w:separator/>
      </w:r>
    </w:p>
  </w:endnote>
  <w:endnote w:type="continuationSeparator" w:id="1">
    <w:p w:rsidR="004457DA" w:rsidRDefault="004457DA" w:rsidP="00431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7DA" w:rsidRDefault="004457DA" w:rsidP="00431D83">
      <w:r>
        <w:separator/>
      </w:r>
    </w:p>
  </w:footnote>
  <w:footnote w:type="continuationSeparator" w:id="1">
    <w:p w:rsidR="004457DA" w:rsidRDefault="004457DA" w:rsidP="00431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705C"/>
    <w:rsid w:val="00007E00"/>
    <w:rsid w:val="000157AB"/>
    <w:rsid w:val="000331DB"/>
    <w:rsid w:val="000415A0"/>
    <w:rsid w:val="0004201F"/>
    <w:rsid w:val="00052A85"/>
    <w:rsid w:val="0005353F"/>
    <w:rsid w:val="00057E99"/>
    <w:rsid w:val="000637B8"/>
    <w:rsid w:val="000702B2"/>
    <w:rsid w:val="00084AB8"/>
    <w:rsid w:val="000A0F76"/>
    <w:rsid w:val="000B0CA3"/>
    <w:rsid w:val="000B5968"/>
    <w:rsid w:val="000B7BA4"/>
    <w:rsid w:val="000C2523"/>
    <w:rsid w:val="000D2416"/>
    <w:rsid w:val="000D7FDD"/>
    <w:rsid w:val="000E4ED5"/>
    <w:rsid w:val="000E6F13"/>
    <w:rsid w:val="000F3045"/>
    <w:rsid w:val="00106526"/>
    <w:rsid w:val="001110EE"/>
    <w:rsid w:val="00116F4E"/>
    <w:rsid w:val="00121B2D"/>
    <w:rsid w:val="001341EC"/>
    <w:rsid w:val="00135462"/>
    <w:rsid w:val="00140A75"/>
    <w:rsid w:val="00141FE1"/>
    <w:rsid w:val="00151300"/>
    <w:rsid w:val="001632B5"/>
    <w:rsid w:val="00170DEE"/>
    <w:rsid w:val="00171550"/>
    <w:rsid w:val="001741BA"/>
    <w:rsid w:val="00176A33"/>
    <w:rsid w:val="00185B7C"/>
    <w:rsid w:val="001A5000"/>
    <w:rsid w:val="001A778F"/>
    <w:rsid w:val="001B2AF4"/>
    <w:rsid w:val="001C0493"/>
    <w:rsid w:val="001C08C3"/>
    <w:rsid w:val="001C2181"/>
    <w:rsid w:val="001C2210"/>
    <w:rsid w:val="001C2BC2"/>
    <w:rsid w:val="001D1F63"/>
    <w:rsid w:val="001E0464"/>
    <w:rsid w:val="001E6EDC"/>
    <w:rsid w:val="001F279A"/>
    <w:rsid w:val="002049F6"/>
    <w:rsid w:val="0020556B"/>
    <w:rsid w:val="00210D45"/>
    <w:rsid w:val="0021117C"/>
    <w:rsid w:val="00216276"/>
    <w:rsid w:val="002163DF"/>
    <w:rsid w:val="0021659D"/>
    <w:rsid w:val="00221CEB"/>
    <w:rsid w:val="00222713"/>
    <w:rsid w:val="002309B9"/>
    <w:rsid w:val="00244487"/>
    <w:rsid w:val="002446FF"/>
    <w:rsid w:val="00263F0B"/>
    <w:rsid w:val="002770A0"/>
    <w:rsid w:val="00291870"/>
    <w:rsid w:val="00295C17"/>
    <w:rsid w:val="002A50B6"/>
    <w:rsid w:val="002B0561"/>
    <w:rsid w:val="002B25FA"/>
    <w:rsid w:val="002B2F4A"/>
    <w:rsid w:val="002C6A8A"/>
    <w:rsid w:val="002C73AD"/>
    <w:rsid w:val="002D01EF"/>
    <w:rsid w:val="002D2C85"/>
    <w:rsid w:val="002D3A91"/>
    <w:rsid w:val="002E0324"/>
    <w:rsid w:val="002E5101"/>
    <w:rsid w:val="00331D7F"/>
    <w:rsid w:val="003361F2"/>
    <w:rsid w:val="00342652"/>
    <w:rsid w:val="00345551"/>
    <w:rsid w:val="00355F0D"/>
    <w:rsid w:val="003572EA"/>
    <w:rsid w:val="00370797"/>
    <w:rsid w:val="003729E4"/>
    <w:rsid w:val="0037461E"/>
    <w:rsid w:val="00377300"/>
    <w:rsid w:val="003822CF"/>
    <w:rsid w:val="003856A7"/>
    <w:rsid w:val="00387005"/>
    <w:rsid w:val="003873F7"/>
    <w:rsid w:val="00387445"/>
    <w:rsid w:val="0039004C"/>
    <w:rsid w:val="003A13C4"/>
    <w:rsid w:val="003A40C3"/>
    <w:rsid w:val="003A6DCB"/>
    <w:rsid w:val="003C1331"/>
    <w:rsid w:val="003C2906"/>
    <w:rsid w:val="003C3A2A"/>
    <w:rsid w:val="003D008E"/>
    <w:rsid w:val="003D1F54"/>
    <w:rsid w:val="003D4C60"/>
    <w:rsid w:val="003F1FA5"/>
    <w:rsid w:val="00404CD5"/>
    <w:rsid w:val="00415F02"/>
    <w:rsid w:val="00420018"/>
    <w:rsid w:val="00420394"/>
    <w:rsid w:val="00431759"/>
    <w:rsid w:val="00431D83"/>
    <w:rsid w:val="004457DA"/>
    <w:rsid w:val="00456BDE"/>
    <w:rsid w:val="0046039B"/>
    <w:rsid w:val="00466FC7"/>
    <w:rsid w:val="00472788"/>
    <w:rsid w:val="004765A3"/>
    <w:rsid w:val="00482B1C"/>
    <w:rsid w:val="00483A68"/>
    <w:rsid w:val="004966F5"/>
    <w:rsid w:val="004A568F"/>
    <w:rsid w:val="004A5886"/>
    <w:rsid w:val="004A712E"/>
    <w:rsid w:val="004B1070"/>
    <w:rsid w:val="004C20FA"/>
    <w:rsid w:val="004C4D5E"/>
    <w:rsid w:val="004C5F48"/>
    <w:rsid w:val="004D12A0"/>
    <w:rsid w:val="004D3C04"/>
    <w:rsid w:val="004E42AA"/>
    <w:rsid w:val="004E548F"/>
    <w:rsid w:val="00507F84"/>
    <w:rsid w:val="005134D2"/>
    <w:rsid w:val="00514BFA"/>
    <w:rsid w:val="00520A7D"/>
    <w:rsid w:val="00522368"/>
    <w:rsid w:val="005256AE"/>
    <w:rsid w:val="005266D2"/>
    <w:rsid w:val="00530E81"/>
    <w:rsid w:val="00530E83"/>
    <w:rsid w:val="00531327"/>
    <w:rsid w:val="005347F2"/>
    <w:rsid w:val="00541F5B"/>
    <w:rsid w:val="00542445"/>
    <w:rsid w:val="00547894"/>
    <w:rsid w:val="00547C89"/>
    <w:rsid w:val="00547F33"/>
    <w:rsid w:val="00551176"/>
    <w:rsid w:val="00552B07"/>
    <w:rsid w:val="00555C05"/>
    <w:rsid w:val="00560229"/>
    <w:rsid w:val="00563924"/>
    <w:rsid w:val="005760E3"/>
    <w:rsid w:val="005819D1"/>
    <w:rsid w:val="00584E32"/>
    <w:rsid w:val="005862AD"/>
    <w:rsid w:val="0058675D"/>
    <w:rsid w:val="00586856"/>
    <w:rsid w:val="00586F72"/>
    <w:rsid w:val="0059063D"/>
    <w:rsid w:val="005A6629"/>
    <w:rsid w:val="005B2084"/>
    <w:rsid w:val="005C04B2"/>
    <w:rsid w:val="005C192B"/>
    <w:rsid w:val="005C2AB8"/>
    <w:rsid w:val="005C52C8"/>
    <w:rsid w:val="005C6D39"/>
    <w:rsid w:val="005D33D5"/>
    <w:rsid w:val="005D3708"/>
    <w:rsid w:val="005D5FFD"/>
    <w:rsid w:val="005E06D2"/>
    <w:rsid w:val="00601A87"/>
    <w:rsid w:val="00607727"/>
    <w:rsid w:val="0061000C"/>
    <w:rsid w:val="00610E14"/>
    <w:rsid w:val="00615E56"/>
    <w:rsid w:val="00616D7A"/>
    <w:rsid w:val="00617F72"/>
    <w:rsid w:val="00620F2C"/>
    <w:rsid w:val="006214D6"/>
    <w:rsid w:val="00635B21"/>
    <w:rsid w:val="006363CA"/>
    <w:rsid w:val="00643341"/>
    <w:rsid w:val="00680B2E"/>
    <w:rsid w:val="00684889"/>
    <w:rsid w:val="00692B88"/>
    <w:rsid w:val="00694EF9"/>
    <w:rsid w:val="006960BD"/>
    <w:rsid w:val="006A5980"/>
    <w:rsid w:val="006A5F88"/>
    <w:rsid w:val="006A71CB"/>
    <w:rsid w:val="006B768C"/>
    <w:rsid w:val="006C0C61"/>
    <w:rsid w:val="006C2B1D"/>
    <w:rsid w:val="006C34FD"/>
    <w:rsid w:val="006C419E"/>
    <w:rsid w:val="006D03D6"/>
    <w:rsid w:val="006D705C"/>
    <w:rsid w:val="006E77D8"/>
    <w:rsid w:val="006F4429"/>
    <w:rsid w:val="00703B7D"/>
    <w:rsid w:val="00705FB4"/>
    <w:rsid w:val="0070613F"/>
    <w:rsid w:val="0074572D"/>
    <w:rsid w:val="007526B3"/>
    <w:rsid w:val="007565D0"/>
    <w:rsid w:val="00756F75"/>
    <w:rsid w:val="00762174"/>
    <w:rsid w:val="0076319F"/>
    <w:rsid w:val="007761D4"/>
    <w:rsid w:val="0078282B"/>
    <w:rsid w:val="007921CC"/>
    <w:rsid w:val="007A0389"/>
    <w:rsid w:val="007A1855"/>
    <w:rsid w:val="007A57BF"/>
    <w:rsid w:val="007B00DF"/>
    <w:rsid w:val="007D5C91"/>
    <w:rsid w:val="007E35E2"/>
    <w:rsid w:val="007F3335"/>
    <w:rsid w:val="007F4DF7"/>
    <w:rsid w:val="007F77A8"/>
    <w:rsid w:val="00810F99"/>
    <w:rsid w:val="008156D7"/>
    <w:rsid w:val="008218E1"/>
    <w:rsid w:val="008326E2"/>
    <w:rsid w:val="00837FC8"/>
    <w:rsid w:val="00845145"/>
    <w:rsid w:val="0085149C"/>
    <w:rsid w:val="00851DCD"/>
    <w:rsid w:val="00856B30"/>
    <w:rsid w:val="00862383"/>
    <w:rsid w:val="00872A93"/>
    <w:rsid w:val="00880528"/>
    <w:rsid w:val="00883B5D"/>
    <w:rsid w:val="00891B4E"/>
    <w:rsid w:val="00892F48"/>
    <w:rsid w:val="008950C2"/>
    <w:rsid w:val="008965B0"/>
    <w:rsid w:val="0089788C"/>
    <w:rsid w:val="008A0D82"/>
    <w:rsid w:val="008A23C7"/>
    <w:rsid w:val="008A410C"/>
    <w:rsid w:val="008B1454"/>
    <w:rsid w:val="008B1838"/>
    <w:rsid w:val="008D4777"/>
    <w:rsid w:val="008D51FE"/>
    <w:rsid w:val="008D56A6"/>
    <w:rsid w:val="008E77C0"/>
    <w:rsid w:val="008F41A1"/>
    <w:rsid w:val="008F689E"/>
    <w:rsid w:val="00901FE8"/>
    <w:rsid w:val="0090248E"/>
    <w:rsid w:val="00915A4B"/>
    <w:rsid w:val="00915ECD"/>
    <w:rsid w:val="0091740A"/>
    <w:rsid w:val="00921C89"/>
    <w:rsid w:val="009238FA"/>
    <w:rsid w:val="0092526B"/>
    <w:rsid w:val="009277C6"/>
    <w:rsid w:val="00932626"/>
    <w:rsid w:val="00943E0F"/>
    <w:rsid w:val="00944765"/>
    <w:rsid w:val="009452B1"/>
    <w:rsid w:val="0095170D"/>
    <w:rsid w:val="00970D2F"/>
    <w:rsid w:val="0097625C"/>
    <w:rsid w:val="00980885"/>
    <w:rsid w:val="009818BB"/>
    <w:rsid w:val="00993062"/>
    <w:rsid w:val="00993713"/>
    <w:rsid w:val="00993787"/>
    <w:rsid w:val="009A7DED"/>
    <w:rsid w:val="009B2A38"/>
    <w:rsid w:val="009B6A98"/>
    <w:rsid w:val="009B6DE7"/>
    <w:rsid w:val="009C6ADB"/>
    <w:rsid w:val="009D63F5"/>
    <w:rsid w:val="009D6C30"/>
    <w:rsid w:val="009E2A2A"/>
    <w:rsid w:val="009E58D4"/>
    <w:rsid w:val="009E6E9E"/>
    <w:rsid w:val="009E75E8"/>
    <w:rsid w:val="009F5510"/>
    <w:rsid w:val="00A01955"/>
    <w:rsid w:val="00A04278"/>
    <w:rsid w:val="00A07E2E"/>
    <w:rsid w:val="00A14B24"/>
    <w:rsid w:val="00A179F1"/>
    <w:rsid w:val="00A300EB"/>
    <w:rsid w:val="00A3751B"/>
    <w:rsid w:val="00A445E8"/>
    <w:rsid w:val="00A5023B"/>
    <w:rsid w:val="00A71920"/>
    <w:rsid w:val="00A7197B"/>
    <w:rsid w:val="00A9547D"/>
    <w:rsid w:val="00A97556"/>
    <w:rsid w:val="00AA163F"/>
    <w:rsid w:val="00AA4DBD"/>
    <w:rsid w:val="00AA7D02"/>
    <w:rsid w:val="00AB0843"/>
    <w:rsid w:val="00AB4235"/>
    <w:rsid w:val="00AC17BC"/>
    <w:rsid w:val="00AE15E8"/>
    <w:rsid w:val="00AE4116"/>
    <w:rsid w:val="00AE42A2"/>
    <w:rsid w:val="00B04524"/>
    <w:rsid w:val="00B04B86"/>
    <w:rsid w:val="00B101CF"/>
    <w:rsid w:val="00B1185A"/>
    <w:rsid w:val="00B22BB6"/>
    <w:rsid w:val="00B24288"/>
    <w:rsid w:val="00B276FB"/>
    <w:rsid w:val="00B30055"/>
    <w:rsid w:val="00B33DFF"/>
    <w:rsid w:val="00B37581"/>
    <w:rsid w:val="00B50DF7"/>
    <w:rsid w:val="00B57A3A"/>
    <w:rsid w:val="00B6791C"/>
    <w:rsid w:val="00B74D8B"/>
    <w:rsid w:val="00B75653"/>
    <w:rsid w:val="00B800CF"/>
    <w:rsid w:val="00B85D3C"/>
    <w:rsid w:val="00B9525B"/>
    <w:rsid w:val="00BA5CEB"/>
    <w:rsid w:val="00BA6498"/>
    <w:rsid w:val="00BB0C9C"/>
    <w:rsid w:val="00BB4B48"/>
    <w:rsid w:val="00BB5CD7"/>
    <w:rsid w:val="00BC0A7D"/>
    <w:rsid w:val="00BC7968"/>
    <w:rsid w:val="00BE212A"/>
    <w:rsid w:val="00BE4DD0"/>
    <w:rsid w:val="00BF56C3"/>
    <w:rsid w:val="00BF5BA5"/>
    <w:rsid w:val="00C205D4"/>
    <w:rsid w:val="00C2130A"/>
    <w:rsid w:val="00C22C8D"/>
    <w:rsid w:val="00C24861"/>
    <w:rsid w:val="00C265A3"/>
    <w:rsid w:val="00C32D93"/>
    <w:rsid w:val="00C43BB1"/>
    <w:rsid w:val="00C5137E"/>
    <w:rsid w:val="00C55A5E"/>
    <w:rsid w:val="00C71DE8"/>
    <w:rsid w:val="00C77975"/>
    <w:rsid w:val="00C84A6B"/>
    <w:rsid w:val="00C86883"/>
    <w:rsid w:val="00C92524"/>
    <w:rsid w:val="00CA672E"/>
    <w:rsid w:val="00CA7AA7"/>
    <w:rsid w:val="00CB1D66"/>
    <w:rsid w:val="00CB43B7"/>
    <w:rsid w:val="00CC03CE"/>
    <w:rsid w:val="00CC0F0F"/>
    <w:rsid w:val="00CC1964"/>
    <w:rsid w:val="00CD37B2"/>
    <w:rsid w:val="00CD58E9"/>
    <w:rsid w:val="00CD6793"/>
    <w:rsid w:val="00CF0DAC"/>
    <w:rsid w:val="00D0080B"/>
    <w:rsid w:val="00D01CE3"/>
    <w:rsid w:val="00D24BF1"/>
    <w:rsid w:val="00D27CC9"/>
    <w:rsid w:val="00D27E37"/>
    <w:rsid w:val="00D30CD4"/>
    <w:rsid w:val="00D3169A"/>
    <w:rsid w:val="00D34BF7"/>
    <w:rsid w:val="00D36DC0"/>
    <w:rsid w:val="00D424E4"/>
    <w:rsid w:val="00D46418"/>
    <w:rsid w:val="00D55E5D"/>
    <w:rsid w:val="00D57854"/>
    <w:rsid w:val="00D704F9"/>
    <w:rsid w:val="00D71126"/>
    <w:rsid w:val="00D73946"/>
    <w:rsid w:val="00D834BA"/>
    <w:rsid w:val="00D91DD3"/>
    <w:rsid w:val="00DA3C10"/>
    <w:rsid w:val="00DA4957"/>
    <w:rsid w:val="00DC1D89"/>
    <w:rsid w:val="00DC70B5"/>
    <w:rsid w:val="00DD06CC"/>
    <w:rsid w:val="00DD0F17"/>
    <w:rsid w:val="00DE163F"/>
    <w:rsid w:val="00DE7E26"/>
    <w:rsid w:val="00DF21B2"/>
    <w:rsid w:val="00E0304B"/>
    <w:rsid w:val="00E04201"/>
    <w:rsid w:val="00E16E51"/>
    <w:rsid w:val="00E171F3"/>
    <w:rsid w:val="00E256C9"/>
    <w:rsid w:val="00E26FE4"/>
    <w:rsid w:val="00E3287D"/>
    <w:rsid w:val="00E32DFB"/>
    <w:rsid w:val="00E412AF"/>
    <w:rsid w:val="00E41B39"/>
    <w:rsid w:val="00E421C9"/>
    <w:rsid w:val="00E43FBE"/>
    <w:rsid w:val="00E4443B"/>
    <w:rsid w:val="00E524B7"/>
    <w:rsid w:val="00E71BC5"/>
    <w:rsid w:val="00E90155"/>
    <w:rsid w:val="00E96D82"/>
    <w:rsid w:val="00E97B55"/>
    <w:rsid w:val="00EA3789"/>
    <w:rsid w:val="00EB2727"/>
    <w:rsid w:val="00EC1688"/>
    <w:rsid w:val="00EC665E"/>
    <w:rsid w:val="00ED050A"/>
    <w:rsid w:val="00ED1B66"/>
    <w:rsid w:val="00ED5A04"/>
    <w:rsid w:val="00EF7571"/>
    <w:rsid w:val="00EF7A4D"/>
    <w:rsid w:val="00F06580"/>
    <w:rsid w:val="00F118A9"/>
    <w:rsid w:val="00F23146"/>
    <w:rsid w:val="00F34E4B"/>
    <w:rsid w:val="00F35B27"/>
    <w:rsid w:val="00F50A0A"/>
    <w:rsid w:val="00F5228C"/>
    <w:rsid w:val="00F537CA"/>
    <w:rsid w:val="00F5472B"/>
    <w:rsid w:val="00F5597A"/>
    <w:rsid w:val="00F65A7C"/>
    <w:rsid w:val="00F71A73"/>
    <w:rsid w:val="00F75FBB"/>
    <w:rsid w:val="00F76CA8"/>
    <w:rsid w:val="00F9492E"/>
    <w:rsid w:val="00F95369"/>
    <w:rsid w:val="00FA19F5"/>
    <w:rsid w:val="00FA490B"/>
    <w:rsid w:val="00FB0700"/>
    <w:rsid w:val="00FC4CB1"/>
    <w:rsid w:val="00FC6217"/>
    <w:rsid w:val="00FC7324"/>
    <w:rsid w:val="00FE04D1"/>
    <w:rsid w:val="00FE153D"/>
    <w:rsid w:val="00FE6A1B"/>
    <w:rsid w:val="00FF0600"/>
    <w:rsid w:val="00FF0C5D"/>
    <w:rsid w:val="00FF26BE"/>
    <w:rsid w:val="00FF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6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306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31D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31D83"/>
    <w:rPr>
      <w:sz w:val="24"/>
      <w:szCs w:val="24"/>
    </w:rPr>
  </w:style>
  <w:style w:type="paragraph" w:styleId="a6">
    <w:name w:val="footer"/>
    <w:basedOn w:val="a"/>
    <w:link w:val="a7"/>
    <w:rsid w:val="00431D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31D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 муниципального района «Агинский район» на 01</vt:lpstr>
    </vt:vector>
  </TitlesOfParts>
  <Company>WolfishLair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 муниципального района «Агинский район» на 01</dc:title>
  <dc:creator>Loner-XP</dc:creator>
  <cp:lastModifiedBy>КСП</cp:lastModifiedBy>
  <cp:revision>2</cp:revision>
  <cp:lastPrinted>2022-04-15T01:23:00Z</cp:lastPrinted>
  <dcterms:created xsi:type="dcterms:W3CDTF">2025-11-26T01:18:00Z</dcterms:created>
  <dcterms:modified xsi:type="dcterms:W3CDTF">2025-11-26T01:18:00Z</dcterms:modified>
</cp:coreProperties>
</file>