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60" w:rsidRDefault="00C31A60" w:rsidP="00876D29">
      <w:pPr>
        <w:ind w:firstLine="708"/>
        <w:jc w:val="center"/>
        <w:rPr>
          <w:b/>
        </w:rPr>
      </w:pPr>
    </w:p>
    <w:p w:rsidR="00876D29" w:rsidRPr="001C2BC2" w:rsidRDefault="00876D29" w:rsidP="00876D29">
      <w:pPr>
        <w:ind w:firstLine="708"/>
        <w:jc w:val="center"/>
        <w:rPr>
          <w:b/>
        </w:rPr>
      </w:pPr>
      <w:r w:rsidRPr="001C2BC2">
        <w:rPr>
          <w:b/>
        </w:rPr>
        <w:t>Пояснительная записка к отчету муниципального района «Агинский район» на 01.</w:t>
      </w:r>
      <w:r>
        <w:rPr>
          <w:b/>
        </w:rPr>
        <w:t>10</w:t>
      </w:r>
      <w:r w:rsidRPr="001C2BC2">
        <w:rPr>
          <w:b/>
        </w:rPr>
        <w:t xml:space="preserve">. </w:t>
      </w:r>
      <w:r>
        <w:rPr>
          <w:b/>
        </w:rPr>
        <w:t>2025</w:t>
      </w:r>
      <w:r w:rsidRPr="001C2BC2">
        <w:rPr>
          <w:b/>
        </w:rPr>
        <w:t xml:space="preserve"> года.</w:t>
      </w:r>
    </w:p>
    <w:p w:rsidR="00876D29" w:rsidRPr="001C2BC2" w:rsidRDefault="00876D29" w:rsidP="00876D29">
      <w:pPr>
        <w:ind w:firstLine="708"/>
        <w:jc w:val="center"/>
        <w:rPr>
          <w:b/>
        </w:rPr>
      </w:pPr>
    </w:p>
    <w:p w:rsidR="00876D29" w:rsidRPr="001C2BC2" w:rsidRDefault="00876D29" w:rsidP="00876D29">
      <w:pPr>
        <w:ind w:firstLine="708"/>
        <w:jc w:val="both"/>
      </w:pPr>
      <w:r w:rsidRPr="001C2BC2">
        <w:rPr>
          <w:b/>
        </w:rPr>
        <w:t>Доходная часть бюджета</w:t>
      </w:r>
      <w:r w:rsidRPr="001C2BC2">
        <w:t xml:space="preserve"> за </w:t>
      </w:r>
      <w:r>
        <w:t>3</w:t>
      </w:r>
      <w:r w:rsidRPr="001C2BC2">
        <w:t xml:space="preserve"> квартал</w:t>
      </w:r>
      <w:r>
        <w:t xml:space="preserve"> </w:t>
      </w:r>
      <w:r w:rsidRPr="001C2BC2">
        <w:t>202</w:t>
      </w:r>
      <w:r>
        <w:t>5</w:t>
      </w:r>
      <w:r w:rsidRPr="001C2BC2">
        <w:t xml:space="preserve"> года исполнена на </w:t>
      </w:r>
      <w:r>
        <w:t>1114003,0</w:t>
      </w:r>
      <w:r w:rsidRPr="001C2BC2">
        <w:t xml:space="preserve"> тыс.рублей при утвержденном  годовом плане  на </w:t>
      </w:r>
      <w:r>
        <w:t>1394526,2</w:t>
      </w:r>
      <w:r w:rsidRPr="001C2BC2">
        <w:t xml:space="preserve">тыс.рублей или на </w:t>
      </w:r>
      <w:r>
        <w:t>79,9</w:t>
      </w:r>
      <w:r w:rsidRPr="001C2BC2">
        <w:t xml:space="preserve">%. Налоговые и неналоговые доходы исполнены на </w:t>
      </w:r>
      <w:r>
        <w:t>163778,2</w:t>
      </w:r>
      <w:r w:rsidRPr="001C2BC2">
        <w:t xml:space="preserve"> тыс.рублей при утвержденном годовом плане на </w:t>
      </w:r>
      <w:r>
        <w:t>225295,3</w:t>
      </w:r>
      <w:r w:rsidRPr="001C2BC2">
        <w:t xml:space="preserve"> тыс.рублей или на </w:t>
      </w:r>
      <w:r>
        <w:t>72,7</w:t>
      </w:r>
      <w:r w:rsidRPr="001C2BC2">
        <w:t xml:space="preserve"> % и безвозмездные поступления исполнены на </w:t>
      </w:r>
      <w:r>
        <w:t>950224,8</w:t>
      </w:r>
      <w:r w:rsidRPr="001C2BC2">
        <w:t xml:space="preserve">тыс.рублей при плане на </w:t>
      </w:r>
      <w:r>
        <w:t>1169230,9</w:t>
      </w:r>
      <w:r w:rsidRPr="001C2BC2">
        <w:t xml:space="preserve"> тыс.</w:t>
      </w:r>
      <w:r>
        <w:t>рублей или на 81,3</w:t>
      </w:r>
      <w:r w:rsidRPr="001C2BC2">
        <w:t>%.</w:t>
      </w:r>
    </w:p>
    <w:p w:rsidR="00876D29" w:rsidRPr="001C2BC2" w:rsidRDefault="00876D29" w:rsidP="00876D29">
      <w:pPr>
        <w:ind w:firstLine="708"/>
        <w:jc w:val="both"/>
      </w:pPr>
      <w:r w:rsidRPr="001C2BC2">
        <w:t xml:space="preserve">По налогу на доходы физических лиц план выполнен на </w:t>
      </w:r>
      <w:r>
        <w:t>71,7</w:t>
      </w:r>
      <w:r w:rsidRPr="001C2BC2">
        <w:t xml:space="preserve">%, при годовом плане на </w:t>
      </w:r>
      <w:r>
        <w:t>193485</w:t>
      </w:r>
      <w:r w:rsidRPr="001C2BC2">
        <w:t>,1 тыс.</w:t>
      </w:r>
      <w:r>
        <w:t xml:space="preserve"> </w:t>
      </w:r>
      <w:r w:rsidRPr="001C2BC2">
        <w:t xml:space="preserve">рублей поступило </w:t>
      </w:r>
      <w:r>
        <w:t>138377,1</w:t>
      </w:r>
      <w:r w:rsidRPr="001C2BC2">
        <w:t xml:space="preserve"> тыс.рублей и составляет </w:t>
      </w:r>
      <w:r>
        <w:t>84,5</w:t>
      </w:r>
      <w:r w:rsidRPr="001C2BC2">
        <w:t xml:space="preserve"> % от всех собственных доходов бюджета муниципального района. </w:t>
      </w:r>
      <w:r>
        <w:t>По сравнению со 3 кварталом 2024</w:t>
      </w:r>
      <w:r w:rsidRPr="001C2BC2">
        <w:t xml:space="preserve"> года по</w:t>
      </w:r>
      <w:r>
        <w:t>ступление НДФЛ больше на 28709,1</w:t>
      </w:r>
      <w:r w:rsidRPr="001C2BC2">
        <w:t>тыс.рублей. На рост поступлений повлияли следующие факторы:</w:t>
      </w:r>
    </w:p>
    <w:p w:rsidR="00876D29" w:rsidRPr="001C2BC2" w:rsidRDefault="00876D29" w:rsidP="00876D29">
      <w:pPr>
        <w:ind w:firstLine="708"/>
        <w:jc w:val="both"/>
      </w:pPr>
      <w:r w:rsidRPr="001C2BC2">
        <w:t>- рост фонда оплаты труда, темп роста по</w:t>
      </w:r>
      <w:r>
        <w:t xml:space="preserve"> Агинскому району составил 120,9</w:t>
      </w:r>
      <w:r w:rsidRPr="001C2BC2">
        <w:t xml:space="preserve"> % по данным Территориального органа Федеральной службы государственной статистики по Забайкальскому краю</w:t>
      </w:r>
      <w:r>
        <w:t xml:space="preserve"> за январь-июль</w:t>
      </w:r>
      <w:r w:rsidRPr="001C2BC2">
        <w:t xml:space="preserve"> 2</w:t>
      </w:r>
      <w:r>
        <w:t xml:space="preserve">025 года, </w:t>
      </w:r>
      <w:r w:rsidRPr="00983278">
        <w:t>а также в связи с изменениями законодательства в части введения с 01.01.2025 прогрессивной шкалы налогообложения.</w:t>
      </w:r>
    </w:p>
    <w:p w:rsidR="00876D29" w:rsidRPr="001C2BC2" w:rsidRDefault="00876D29" w:rsidP="00876D29">
      <w:pPr>
        <w:ind w:firstLine="708"/>
        <w:jc w:val="both"/>
      </w:pPr>
      <w:r w:rsidRPr="001C2BC2">
        <w:t>- изменение порядка списания денежных средств с ЕНС, в приоритетном порядке  на НДФЛ, согласно Федеральному закону от 29.05.2023 №196-ФЗ.</w:t>
      </w:r>
    </w:p>
    <w:p w:rsidR="00876D29" w:rsidRPr="001C2BC2" w:rsidRDefault="00876D29" w:rsidP="00876D29">
      <w:pPr>
        <w:ind w:firstLine="708"/>
        <w:jc w:val="both"/>
      </w:pPr>
      <w:r w:rsidRPr="001C2BC2">
        <w:t>Налоги на товары (работы и услуги), реализуемые на территории Российской Федерации (Акцизы по подакцизным товарам –</w:t>
      </w:r>
      <w:r>
        <w:t xml:space="preserve"> </w:t>
      </w:r>
      <w:r w:rsidRPr="001C2BC2">
        <w:t xml:space="preserve">дизельное топливо, автомобильный бензин, прямогонный бензин) исполнены на сумму </w:t>
      </w:r>
      <w:r>
        <w:t>15249,1</w:t>
      </w:r>
      <w:r w:rsidRPr="001C2BC2">
        <w:t xml:space="preserve"> тыс.рублей при плане на сумму </w:t>
      </w:r>
      <w:r>
        <w:t>19502,8</w:t>
      </w:r>
      <w:r w:rsidRPr="001C2BC2">
        <w:t>тыс.</w:t>
      </w:r>
      <w:r>
        <w:t>рублей или на 78,2</w:t>
      </w:r>
      <w:r w:rsidRPr="001C2BC2">
        <w:t>%, прогноз поступлений рассчитан в соответст</w:t>
      </w:r>
      <w:r>
        <w:t>в</w:t>
      </w:r>
      <w:r w:rsidRPr="001C2BC2">
        <w:t xml:space="preserve">ии с данными проекта закона Забайкальского края «О бюджете </w:t>
      </w:r>
      <w:r>
        <w:t>Забайкальского края на 2025 год и плановый период 2026 и 2027</w:t>
      </w:r>
      <w:r w:rsidRPr="001C2BC2">
        <w:t xml:space="preserve"> годов».</w:t>
      </w:r>
    </w:p>
    <w:p w:rsidR="00876D29" w:rsidRPr="001C2BC2" w:rsidRDefault="00876D29" w:rsidP="00876D29">
      <w:pPr>
        <w:jc w:val="both"/>
        <w:rPr>
          <w:color w:val="000000"/>
        </w:rPr>
      </w:pPr>
      <w:r>
        <w:tab/>
      </w:r>
      <w:r w:rsidRPr="001C2BC2">
        <w:t xml:space="preserve">Налоги на совокупный доход исполнены  на </w:t>
      </w:r>
      <w:r>
        <w:t>5649,8</w:t>
      </w:r>
      <w:r w:rsidRPr="001C2BC2">
        <w:t xml:space="preserve"> тыс. руб. при план</w:t>
      </w:r>
      <w:r>
        <w:t>е 6826,5 тыс. рублей или на 82</w:t>
      </w:r>
      <w:r w:rsidRPr="001C2BC2">
        <w:t xml:space="preserve">,8%. В том числе: </w:t>
      </w:r>
      <w:r w:rsidRPr="001C2BC2">
        <w:rPr>
          <w:color w:val="000000"/>
        </w:rPr>
        <w:t xml:space="preserve">налог, взимаемый в связи с применением упрощенной системы </w:t>
      </w:r>
      <w:r>
        <w:rPr>
          <w:color w:val="000000"/>
        </w:rPr>
        <w:t>налогообложения на 4206,5</w:t>
      </w:r>
      <w:r w:rsidRPr="001C2BC2">
        <w:rPr>
          <w:color w:val="000000"/>
        </w:rPr>
        <w:t xml:space="preserve"> тыс.</w:t>
      </w:r>
      <w:r>
        <w:rPr>
          <w:color w:val="000000"/>
        </w:rPr>
        <w:t xml:space="preserve"> рублей при плане 5480,5</w:t>
      </w:r>
      <w:r w:rsidRPr="001C2BC2">
        <w:rPr>
          <w:color w:val="000000"/>
        </w:rPr>
        <w:t>тыс.рублей, по сравнению с аналогичным периодо</w:t>
      </w:r>
      <w:r>
        <w:rPr>
          <w:color w:val="000000"/>
        </w:rPr>
        <w:t>м прошлого года наблюдается увеличение на 1539,5</w:t>
      </w:r>
      <w:r w:rsidRPr="001C2BC2">
        <w:rPr>
          <w:color w:val="000000"/>
        </w:rPr>
        <w:t xml:space="preserve"> тыс.</w:t>
      </w:r>
      <w:r>
        <w:rPr>
          <w:color w:val="000000"/>
        </w:rPr>
        <w:t xml:space="preserve"> рублей или на 63,5</w:t>
      </w:r>
      <w:r w:rsidRPr="001C2BC2">
        <w:rPr>
          <w:color w:val="000000"/>
        </w:rPr>
        <w:t>%, что обусловлено изменением нормативов отчислений в местный бюджет</w:t>
      </w:r>
      <w:r>
        <w:rPr>
          <w:color w:val="000000"/>
        </w:rPr>
        <w:t xml:space="preserve"> </w:t>
      </w:r>
      <w:r w:rsidRPr="001C2BC2">
        <w:rPr>
          <w:color w:val="000000"/>
        </w:rPr>
        <w:t xml:space="preserve">в сторону уменьшения с </w:t>
      </w:r>
      <w:r>
        <w:rPr>
          <w:color w:val="000000"/>
        </w:rPr>
        <w:t>0,0694% до 0,0982</w:t>
      </w:r>
      <w:r w:rsidRPr="001C2BC2">
        <w:rPr>
          <w:color w:val="000000"/>
        </w:rPr>
        <w:t>%, единый налог на вмененный доход для отдел</w:t>
      </w:r>
      <w:r>
        <w:rPr>
          <w:color w:val="000000"/>
        </w:rPr>
        <w:t>ьных видов деятельности на 2,5</w:t>
      </w:r>
      <w:r w:rsidRPr="001C2BC2">
        <w:rPr>
          <w:color w:val="000000"/>
        </w:rPr>
        <w:t xml:space="preserve"> тыс.рублей, налог не запланирован, единый сел</w:t>
      </w:r>
      <w:r>
        <w:rPr>
          <w:color w:val="000000"/>
        </w:rPr>
        <w:t>ьскохозяйственный налог на 520,6</w:t>
      </w:r>
      <w:r w:rsidRPr="001C2BC2">
        <w:rPr>
          <w:color w:val="000000"/>
        </w:rPr>
        <w:t xml:space="preserve"> тыс.</w:t>
      </w:r>
      <w:r>
        <w:rPr>
          <w:color w:val="000000"/>
        </w:rPr>
        <w:t xml:space="preserve"> рублей при плане 581</w:t>
      </w:r>
      <w:r w:rsidRPr="001C2BC2">
        <w:rPr>
          <w:color w:val="000000"/>
        </w:rPr>
        <w:t>,0 тыс.</w:t>
      </w:r>
      <w:r>
        <w:rPr>
          <w:color w:val="000000"/>
        </w:rPr>
        <w:t xml:space="preserve"> рублей, и налог</w:t>
      </w:r>
      <w:r w:rsidRPr="001C2BC2">
        <w:rPr>
          <w:color w:val="000000"/>
        </w:rPr>
        <w:t xml:space="preserve"> взимаемый в связи с применением патентной системы налогообложения</w:t>
      </w:r>
      <w:r>
        <w:rPr>
          <w:color w:val="000000"/>
        </w:rPr>
        <w:t xml:space="preserve"> на 920</w:t>
      </w:r>
      <w:r w:rsidRPr="001C2BC2">
        <w:rPr>
          <w:color w:val="000000"/>
        </w:rPr>
        <w:t>,2 тыс.</w:t>
      </w:r>
      <w:r>
        <w:rPr>
          <w:color w:val="000000"/>
        </w:rPr>
        <w:t xml:space="preserve"> рублей при плане 765</w:t>
      </w:r>
      <w:r w:rsidRPr="001C2BC2">
        <w:rPr>
          <w:color w:val="000000"/>
        </w:rPr>
        <w:t>,0тыс.рублей, рост п</w:t>
      </w:r>
      <w:r>
        <w:rPr>
          <w:color w:val="000000"/>
        </w:rPr>
        <w:t>о сравнению с 2024 годом на 160,5</w:t>
      </w:r>
      <w:r w:rsidRPr="001C2BC2">
        <w:rPr>
          <w:color w:val="000000"/>
        </w:rPr>
        <w:t xml:space="preserve"> тыс.</w:t>
      </w:r>
      <w:r>
        <w:rPr>
          <w:color w:val="000000"/>
        </w:rPr>
        <w:t xml:space="preserve"> </w:t>
      </w:r>
      <w:r w:rsidRPr="001C2BC2">
        <w:rPr>
          <w:color w:val="000000"/>
        </w:rPr>
        <w:t xml:space="preserve">рублей, что связано с </w:t>
      </w:r>
      <w:r>
        <w:rPr>
          <w:color w:val="000000"/>
        </w:rPr>
        <w:t>увеличением количества налогоплательщиков.</w:t>
      </w:r>
    </w:p>
    <w:p w:rsidR="00876D29" w:rsidRDefault="00876D29" w:rsidP="00876D29">
      <w:pPr>
        <w:jc w:val="both"/>
      </w:pPr>
      <w:r>
        <w:tab/>
      </w:r>
      <w:r w:rsidRPr="001C2BC2">
        <w:t xml:space="preserve">Налог на добычу прочих полезных ископаемых </w:t>
      </w:r>
      <w:r>
        <w:t>составили 186,0 тыс. рублей рост по сравнению с январем-сентябрем2024 года на 186 тыс. рублей в связи с возобновлением добычи полезных ископаемых основным плательщиком. Бюджетные назначения на январь-сентябрь 2025 года не предусмотрены.</w:t>
      </w:r>
    </w:p>
    <w:p w:rsidR="00876D29" w:rsidRPr="001C2BC2" w:rsidRDefault="00876D29" w:rsidP="00876D29">
      <w:pPr>
        <w:jc w:val="both"/>
      </w:pPr>
      <w:r>
        <w:tab/>
      </w:r>
      <w:r w:rsidRPr="001C2BC2">
        <w:t>Государственная пошлина по делам, рассматриваемых в судах общей юрисдикции, мировыми</w:t>
      </w:r>
      <w:r>
        <w:t xml:space="preserve"> судьями поступила в сумме 708,6</w:t>
      </w:r>
      <w:r w:rsidRPr="001C2BC2">
        <w:t xml:space="preserve"> тыс.рублей при </w:t>
      </w:r>
      <w:r>
        <w:t>плане 803</w:t>
      </w:r>
      <w:r w:rsidRPr="001C2BC2">
        <w:t>,0 тыс.</w:t>
      </w:r>
      <w:r>
        <w:t xml:space="preserve"> рублей или 88,2% </w:t>
      </w:r>
    </w:p>
    <w:p w:rsidR="00876D29" w:rsidRPr="001C2BC2" w:rsidRDefault="00876D29" w:rsidP="00876D29">
      <w:pPr>
        <w:ind w:firstLine="708"/>
        <w:jc w:val="both"/>
      </w:pPr>
      <w:r w:rsidRPr="001C2BC2">
        <w:t xml:space="preserve">Неналоговые доходы исполнены на </w:t>
      </w:r>
      <w:r>
        <w:t>3607,3</w:t>
      </w:r>
      <w:r w:rsidRPr="001C2BC2">
        <w:t xml:space="preserve"> тыс.рубле</w:t>
      </w:r>
      <w:r>
        <w:t>й при плане 4677,9</w:t>
      </w:r>
      <w:r w:rsidRPr="001C2BC2">
        <w:t xml:space="preserve">тыс.рублей, или на </w:t>
      </w:r>
      <w:r>
        <w:t>77,1</w:t>
      </w:r>
      <w:r w:rsidRPr="001C2BC2">
        <w:t>% в том числе:</w:t>
      </w:r>
    </w:p>
    <w:p w:rsidR="00876D29" w:rsidRPr="00C71DE8" w:rsidRDefault="00876D29" w:rsidP="00876D29">
      <w:pPr>
        <w:jc w:val="both"/>
        <w:rPr>
          <w:color w:val="000000"/>
        </w:rPr>
      </w:pPr>
      <w:r w:rsidRPr="00C71DE8">
        <w:rPr>
          <w:color w:val="000000"/>
        </w:rPr>
        <w:t>- доходы от использования имущества, находящегося в государственной и муниципальной собств</w:t>
      </w:r>
      <w:r>
        <w:rPr>
          <w:color w:val="000000"/>
        </w:rPr>
        <w:t>енности исполнены в сумме 2473,2</w:t>
      </w:r>
      <w:r w:rsidRPr="00C71DE8">
        <w:rPr>
          <w:color w:val="000000"/>
        </w:rPr>
        <w:t xml:space="preserve">тыс.рублей, бюджетные назначения исполнены на </w:t>
      </w:r>
      <w:r>
        <w:rPr>
          <w:color w:val="000000"/>
        </w:rPr>
        <w:t>78</w:t>
      </w:r>
      <w:r w:rsidRPr="00C71DE8">
        <w:rPr>
          <w:color w:val="000000"/>
        </w:rPr>
        <w:t>%;</w:t>
      </w:r>
    </w:p>
    <w:p w:rsidR="00876D29" w:rsidRPr="00C71DE8" w:rsidRDefault="00876D29" w:rsidP="00876D29">
      <w:pPr>
        <w:jc w:val="both"/>
        <w:rPr>
          <w:color w:val="000000"/>
        </w:rPr>
      </w:pPr>
      <w:r w:rsidRPr="00C71DE8">
        <w:rPr>
          <w:color w:val="000000"/>
        </w:rPr>
        <w:t xml:space="preserve">-  платежи при пользовании природными ресурсами </w:t>
      </w:r>
      <w:r>
        <w:rPr>
          <w:color w:val="000000"/>
        </w:rPr>
        <w:t>исполнены на 360,5</w:t>
      </w:r>
      <w:r w:rsidRPr="00C71DE8">
        <w:rPr>
          <w:color w:val="000000"/>
        </w:rPr>
        <w:t xml:space="preserve"> тыс.рублей, при плане 45,0 тыс.рублей или на </w:t>
      </w:r>
      <w:r>
        <w:rPr>
          <w:color w:val="000000"/>
        </w:rPr>
        <w:t>801,1</w:t>
      </w:r>
      <w:r w:rsidRPr="00C71DE8">
        <w:rPr>
          <w:color w:val="000000"/>
        </w:rPr>
        <w:t>%;</w:t>
      </w:r>
    </w:p>
    <w:p w:rsidR="00876D29" w:rsidRPr="00C71DE8" w:rsidRDefault="00876D29" w:rsidP="00876D29">
      <w:pPr>
        <w:jc w:val="both"/>
        <w:rPr>
          <w:color w:val="000000"/>
        </w:rPr>
      </w:pPr>
      <w:r w:rsidRPr="00C71DE8">
        <w:rPr>
          <w:color w:val="000000"/>
        </w:rPr>
        <w:lastRenderedPageBreak/>
        <w:t xml:space="preserve">-  доходы от продажи материальных и нематериальных активов </w:t>
      </w:r>
      <w:r>
        <w:rPr>
          <w:color w:val="000000"/>
        </w:rPr>
        <w:t>исполнены на 150,0</w:t>
      </w:r>
      <w:r w:rsidRPr="00C71DE8">
        <w:rPr>
          <w:color w:val="000000"/>
        </w:rPr>
        <w:t xml:space="preserve"> тыс.рублей при плане 465,0 тыс.</w:t>
      </w:r>
      <w:r>
        <w:rPr>
          <w:color w:val="000000"/>
        </w:rPr>
        <w:t xml:space="preserve"> рублей или на 32,3</w:t>
      </w:r>
      <w:r w:rsidRPr="00C71DE8">
        <w:rPr>
          <w:color w:val="000000"/>
        </w:rPr>
        <w:t>%;</w:t>
      </w:r>
    </w:p>
    <w:p w:rsidR="00876D29" w:rsidRPr="00C71DE8" w:rsidRDefault="00876D29" w:rsidP="00876D29">
      <w:pPr>
        <w:jc w:val="both"/>
        <w:rPr>
          <w:color w:val="000000"/>
        </w:rPr>
      </w:pPr>
      <w:r w:rsidRPr="00C71DE8">
        <w:rPr>
          <w:color w:val="000000"/>
        </w:rPr>
        <w:t xml:space="preserve">-  штрафы, санкции, возмещение ущерба </w:t>
      </w:r>
      <w:r>
        <w:rPr>
          <w:color w:val="000000"/>
        </w:rPr>
        <w:t>исполнены на 278,0</w:t>
      </w:r>
      <w:r w:rsidRPr="00C71DE8">
        <w:rPr>
          <w:color w:val="000000"/>
        </w:rPr>
        <w:t>тыс.рублей при плане на су</w:t>
      </w:r>
      <w:r>
        <w:rPr>
          <w:color w:val="000000"/>
        </w:rPr>
        <w:t>мму 730,0 тыс. рублей или на 38,1</w:t>
      </w:r>
      <w:r w:rsidRPr="00C71DE8">
        <w:rPr>
          <w:color w:val="000000"/>
        </w:rPr>
        <w:t>%;</w:t>
      </w:r>
    </w:p>
    <w:p w:rsidR="00876D29" w:rsidRPr="00C71DE8" w:rsidRDefault="00876D29" w:rsidP="00876D29">
      <w:pPr>
        <w:jc w:val="both"/>
        <w:rPr>
          <w:color w:val="000000"/>
        </w:rPr>
      </w:pPr>
      <w:r w:rsidRPr="00C71DE8">
        <w:rPr>
          <w:color w:val="000000"/>
        </w:rPr>
        <w:t>- прочие ненало</w:t>
      </w:r>
      <w:r>
        <w:rPr>
          <w:color w:val="000000"/>
        </w:rPr>
        <w:t>говые доходы исполнены на 100,0</w:t>
      </w:r>
      <w:r w:rsidRPr="00C71DE8">
        <w:rPr>
          <w:color w:val="000000"/>
        </w:rPr>
        <w:t xml:space="preserve"> тыс.</w:t>
      </w:r>
      <w:r>
        <w:rPr>
          <w:color w:val="000000"/>
        </w:rPr>
        <w:t xml:space="preserve"> </w:t>
      </w:r>
      <w:r w:rsidRPr="00C71DE8">
        <w:rPr>
          <w:color w:val="000000"/>
        </w:rPr>
        <w:t>рублей при плане 100,0 тыс.</w:t>
      </w:r>
      <w:r>
        <w:rPr>
          <w:color w:val="000000"/>
        </w:rPr>
        <w:t xml:space="preserve"> рублей или на 100</w:t>
      </w:r>
      <w:r w:rsidRPr="00C71DE8">
        <w:rPr>
          <w:color w:val="000000"/>
        </w:rPr>
        <w:t>%.</w:t>
      </w:r>
    </w:p>
    <w:p w:rsidR="00876D29" w:rsidRPr="001C2BC2" w:rsidRDefault="00876D29" w:rsidP="00876D29">
      <w:pPr>
        <w:ind w:firstLine="708"/>
        <w:jc w:val="both"/>
        <w:rPr>
          <w:b/>
        </w:rPr>
      </w:pPr>
      <w:r w:rsidRPr="001C2BC2">
        <w:rPr>
          <w:b/>
        </w:rPr>
        <w:t xml:space="preserve">Безвозмездные поступления исполнены </w:t>
      </w:r>
      <w:r>
        <w:rPr>
          <w:b/>
        </w:rPr>
        <w:t>на 81,3</w:t>
      </w:r>
      <w:r w:rsidRPr="001C2BC2">
        <w:rPr>
          <w:b/>
        </w:rPr>
        <w:t xml:space="preserve">% в том числе: </w:t>
      </w:r>
    </w:p>
    <w:p w:rsidR="00876D29" w:rsidRPr="001C2BC2" w:rsidRDefault="00876D29" w:rsidP="00876D29">
      <w:pPr>
        <w:ind w:firstLine="708"/>
        <w:jc w:val="both"/>
      </w:pPr>
      <w:r w:rsidRPr="001C2BC2">
        <w:t>Дотации бюджетам бюджетной системы Российской Феде</w:t>
      </w:r>
      <w:r>
        <w:t>рации при годовом плане 505242,4</w:t>
      </w:r>
      <w:r w:rsidRPr="001C2BC2">
        <w:t>тыс.</w:t>
      </w:r>
      <w:r>
        <w:t xml:space="preserve"> </w:t>
      </w:r>
      <w:r w:rsidRPr="001C2BC2">
        <w:t>р</w:t>
      </w:r>
      <w:r>
        <w:t>ублей поступило 451516,1</w:t>
      </w:r>
      <w:r w:rsidRPr="001C2BC2">
        <w:t xml:space="preserve"> тыс.</w:t>
      </w:r>
      <w:r>
        <w:t xml:space="preserve"> рублей или 89,4</w:t>
      </w:r>
      <w:r w:rsidRPr="001C2BC2">
        <w:t>% в том числе:</w:t>
      </w:r>
    </w:p>
    <w:p w:rsidR="00876D29" w:rsidRPr="001C2BC2" w:rsidRDefault="00876D29" w:rsidP="00876D29">
      <w:pPr>
        <w:ind w:firstLine="708"/>
        <w:jc w:val="both"/>
      </w:pPr>
      <w:r w:rsidRPr="001C2BC2">
        <w:t>-дотации на выравнивание бюджетной обеспеч</w:t>
      </w:r>
      <w:r>
        <w:t>енности при годовом плане 397623</w:t>
      </w:r>
      <w:r w:rsidRPr="001C2BC2">
        <w:t>,0 тыс.</w:t>
      </w:r>
      <w:r>
        <w:t xml:space="preserve"> </w:t>
      </w:r>
      <w:r w:rsidRPr="001C2BC2">
        <w:t>рублей</w:t>
      </w:r>
      <w:r>
        <w:t xml:space="preserve"> поступило 392850</w:t>
      </w:r>
      <w:r w:rsidRPr="001C2BC2">
        <w:t>,0 тыс.</w:t>
      </w:r>
      <w:r>
        <w:t xml:space="preserve"> рублей или 98,8</w:t>
      </w:r>
      <w:r w:rsidRPr="001C2BC2">
        <w:t>%.</w:t>
      </w:r>
    </w:p>
    <w:p w:rsidR="00876D29" w:rsidRPr="001C2BC2" w:rsidRDefault="00876D29" w:rsidP="00876D29">
      <w:pPr>
        <w:jc w:val="both"/>
      </w:pPr>
      <w:r w:rsidRPr="001C2BC2">
        <w:t xml:space="preserve">           -дотации бюджетам муниципальных районов на поддержку мер по обеспечению сбалансированности бюджетов при плане </w:t>
      </w:r>
      <w:r>
        <w:t>2693,8 тыс. рублей поступило 2693,8</w:t>
      </w:r>
      <w:r w:rsidRPr="001C2BC2">
        <w:t xml:space="preserve"> тыс.</w:t>
      </w:r>
      <w:r>
        <w:t xml:space="preserve"> рубл</w:t>
      </w:r>
      <w:r w:rsidRPr="001C2BC2">
        <w:t>ей, исполнение 100%</w:t>
      </w:r>
    </w:p>
    <w:p w:rsidR="00876D29" w:rsidRPr="001C2BC2" w:rsidRDefault="00876D29" w:rsidP="00876D29">
      <w:pPr>
        <w:jc w:val="both"/>
      </w:pPr>
      <w:r w:rsidRPr="001C2BC2">
        <w:rPr>
          <w:rFonts w:ascii="Calibri" w:hAnsi="Calibri" w:cs="Calibri"/>
          <w:sz w:val="22"/>
          <w:szCs w:val="22"/>
        </w:rPr>
        <w:t xml:space="preserve">             -</w:t>
      </w:r>
      <w:r w:rsidRPr="001C2BC2">
        <w:t xml:space="preserve">прочие дотации бюджетам муниципальных районов исполнены </w:t>
      </w:r>
      <w:r>
        <w:t>на 53,3%, при плане 104925,6 тыс. рублей поступило 55972,3</w:t>
      </w:r>
      <w:r w:rsidRPr="001C2BC2">
        <w:t xml:space="preserve"> тыс.</w:t>
      </w:r>
      <w:r>
        <w:t xml:space="preserve"> </w:t>
      </w:r>
      <w:r w:rsidRPr="001C2BC2">
        <w:t>рублей.</w:t>
      </w:r>
    </w:p>
    <w:p w:rsidR="00876D29" w:rsidRPr="001C2BC2" w:rsidRDefault="00876D29" w:rsidP="00876D29">
      <w:pPr>
        <w:ind w:firstLine="708"/>
        <w:jc w:val="both"/>
      </w:pPr>
      <w:r w:rsidRPr="001C2BC2">
        <w:t>Субсидии бюджетам муниципальных райо</w:t>
      </w:r>
      <w:r>
        <w:t xml:space="preserve">нов при уточненном плане 66889,8 тыс. рублей поступило 47501,3 </w:t>
      </w:r>
      <w:r w:rsidRPr="001C2BC2">
        <w:t>тыс.р</w:t>
      </w:r>
      <w:r>
        <w:t>ублей или  71</w:t>
      </w:r>
      <w:r w:rsidRPr="001C2BC2">
        <w:t>%;</w:t>
      </w:r>
    </w:p>
    <w:p w:rsidR="00876D29" w:rsidRPr="001C2BC2" w:rsidRDefault="00876D29" w:rsidP="00876D29">
      <w:pPr>
        <w:ind w:firstLine="708"/>
        <w:jc w:val="both"/>
      </w:pPr>
      <w:r w:rsidRPr="001C2BC2">
        <w:t xml:space="preserve">Субвенции бюджетам муниципальных районов при </w:t>
      </w:r>
      <w:r>
        <w:t>уточненном плане 492793,4</w:t>
      </w:r>
      <w:r w:rsidRPr="001C2BC2">
        <w:t xml:space="preserve"> тыс.</w:t>
      </w:r>
      <w:r>
        <w:t xml:space="preserve"> </w:t>
      </w:r>
      <w:r w:rsidRPr="001C2BC2">
        <w:t xml:space="preserve">рублей </w:t>
      </w:r>
      <w:r>
        <w:t>поступило 371364,7</w:t>
      </w:r>
      <w:r w:rsidRPr="001C2BC2">
        <w:t>тыс.руб</w:t>
      </w:r>
      <w:r>
        <w:t>лей или 75,3</w:t>
      </w:r>
      <w:r w:rsidRPr="001C2BC2">
        <w:t>%;</w:t>
      </w:r>
    </w:p>
    <w:p w:rsidR="00876D29" w:rsidRDefault="00876D29" w:rsidP="00876D29">
      <w:pPr>
        <w:ind w:firstLine="708"/>
        <w:jc w:val="both"/>
      </w:pPr>
      <w:r w:rsidRPr="001C2BC2">
        <w:t>Иные межбюджетные трансфе</w:t>
      </w:r>
      <w:r>
        <w:t>рты уточнены на сумму 104517,7</w:t>
      </w:r>
      <w:r w:rsidRPr="001C2BC2">
        <w:t>тыс.</w:t>
      </w:r>
      <w:bookmarkStart w:id="0" w:name="_GoBack"/>
      <w:bookmarkEnd w:id="0"/>
      <w:r w:rsidRPr="001C2BC2">
        <w:t>рублей</w:t>
      </w:r>
      <w:r>
        <w:t>, исполнено  на 80055,1</w:t>
      </w:r>
      <w:r w:rsidRPr="001C2BC2">
        <w:t xml:space="preserve"> тыс.</w:t>
      </w:r>
      <w:r>
        <w:t xml:space="preserve"> рублей или на 76,6</w:t>
      </w:r>
      <w:r w:rsidRPr="001C2BC2">
        <w:t>%.</w:t>
      </w:r>
    </w:p>
    <w:p w:rsidR="00876D29" w:rsidRPr="001C2BC2" w:rsidRDefault="00876D29" w:rsidP="00876D29">
      <w:pPr>
        <w:ind w:firstLine="708"/>
        <w:jc w:val="both"/>
      </w:pPr>
    </w:p>
    <w:p w:rsidR="00872A93" w:rsidRPr="008A23C7" w:rsidRDefault="00872A93" w:rsidP="00872A93">
      <w:pPr>
        <w:ind w:firstLine="708"/>
        <w:jc w:val="both"/>
      </w:pPr>
      <w:r w:rsidRPr="008A23C7">
        <w:rPr>
          <w:b/>
        </w:rPr>
        <w:t>Расходная часть бюджета</w:t>
      </w:r>
      <w:r w:rsidRPr="008A23C7">
        <w:t xml:space="preserve"> за </w:t>
      </w:r>
      <w:r w:rsidR="00CD58E9">
        <w:t>3</w:t>
      </w:r>
      <w:r w:rsidRPr="008A23C7">
        <w:t xml:space="preserve"> квартал 202</w:t>
      </w:r>
      <w:r w:rsidR="00CD58E9">
        <w:t>5</w:t>
      </w:r>
      <w:r w:rsidRPr="008A23C7">
        <w:t xml:space="preserve"> года  при уточненном годовом плане </w:t>
      </w:r>
      <w:r w:rsidR="00876D29">
        <w:t>1407231,9</w:t>
      </w:r>
      <w:r w:rsidR="00B60A66">
        <w:t xml:space="preserve"> </w:t>
      </w:r>
      <w:r w:rsidRPr="008A23C7">
        <w:t xml:space="preserve">тыс. рублей исполнена на  </w:t>
      </w:r>
      <w:r w:rsidR="00876D29">
        <w:t>1120905,6</w:t>
      </w:r>
      <w:r w:rsidRPr="008A23C7">
        <w:t xml:space="preserve"> тыс. руб. или </w:t>
      </w:r>
      <w:r w:rsidR="00B60A66">
        <w:t>79,</w:t>
      </w:r>
      <w:r w:rsidR="00876D29">
        <w:t>7</w:t>
      </w:r>
      <w:r w:rsidRPr="008A23C7">
        <w:t xml:space="preserve">%. </w:t>
      </w:r>
    </w:p>
    <w:p w:rsidR="00872A93" w:rsidRPr="008A23C7" w:rsidRDefault="00872A93" w:rsidP="00872A93">
      <w:pPr>
        <w:ind w:firstLine="708"/>
        <w:jc w:val="both"/>
      </w:pPr>
      <w:r w:rsidRPr="008A23C7">
        <w:rPr>
          <w:b/>
        </w:rPr>
        <w:t xml:space="preserve">По разделу  0100 «Общегосударственные вопросы» </w:t>
      </w:r>
      <w:r w:rsidRPr="008A23C7">
        <w:t xml:space="preserve">при уточненном плане  </w:t>
      </w:r>
      <w:r w:rsidR="008A410C">
        <w:t xml:space="preserve">94629,8 </w:t>
      </w:r>
      <w:r w:rsidRPr="008A23C7">
        <w:t xml:space="preserve">тыс. руб. исполнение составляет </w:t>
      </w:r>
      <w:r w:rsidR="008A410C">
        <w:t>83183,1</w:t>
      </w:r>
      <w:r w:rsidRPr="008A23C7">
        <w:t xml:space="preserve"> тыс. руб. или </w:t>
      </w:r>
      <w:r w:rsidR="008A410C">
        <w:t>87,9</w:t>
      </w:r>
      <w:r w:rsidRPr="008A23C7">
        <w:t xml:space="preserve">%. По подразделу 0102 «Функционирование высшего должностного лица органа местного самоуправления» при уточненном плане </w:t>
      </w:r>
      <w:r w:rsidR="008A410C">
        <w:t xml:space="preserve">2388,3 </w:t>
      </w:r>
      <w:r w:rsidRPr="008A23C7">
        <w:t xml:space="preserve">тыс. руб. исполнение составляет   </w:t>
      </w:r>
      <w:r w:rsidR="008A410C">
        <w:t>2285,3</w:t>
      </w:r>
      <w:r w:rsidRPr="008A23C7">
        <w:t xml:space="preserve"> тыс. руб. или </w:t>
      </w:r>
      <w:r w:rsidR="008A410C">
        <w:t>97,7</w:t>
      </w:r>
      <w:r w:rsidRPr="008A23C7">
        <w:t xml:space="preserve">%. По подразделу 0103 «Функционирование законодательных органов местного самоуправления» при уточненном плане </w:t>
      </w:r>
      <w:r w:rsidR="008A410C">
        <w:t>952,7</w:t>
      </w:r>
      <w:r w:rsidRPr="008A23C7">
        <w:t xml:space="preserve"> тыс. руб. исполнение составляет  </w:t>
      </w:r>
      <w:r w:rsidR="008A410C">
        <w:t>920,0</w:t>
      </w:r>
      <w:r w:rsidRPr="008A23C7">
        <w:t xml:space="preserve"> тыс. руб. или </w:t>
      </w:r>
      <w:r w:rsidR="008A410C">
        <w:t>96,6</w:t>
      </w:r>
      <w:r w:rsidRPr="008A23C7">
        <w:t xml:space="preserve">%. По подразделу 0104 «Функционирование местных администраций» при уточненном плане  </w:t>
      </w:r>
      <w:r w:rsidR="008A410C">
        <w:t>19008,0</w:t>
      </w:r>
      <w:r w:rsidR="009452B1">
        <w:t xml:space="preserve"> </w:t>
      </w:r>
      <w:r w:rsidRPr="008A23C7">
        <w:t xml:space="preserve">тыс. руб. исполнение составляет </w:t>
      </w:r>
      <w:r w:rsidR="008A410C">
        <w:t>17560,0</w:t>
      </w:r>
      <w:r w:rsidRPr="008A23C7">
        <w:t xml:space="preserve"> тыс. руб. или  </w:t>
      </w:r>
      <w:r w:rsidR="008A410C">
        <w:t>92,4</w:t>
      </w:r>
      <w:r w:rsidRPr="008A23C7">
        <w:t xml:space="preserve">%. По подразделу 0106 «Обеспечение деятельности финансовых органов»  при уточненном плане </w:t>
      </w:r>
      <w:r w:rsidR="00057E99">
        <w:t>11717,2</w:t>
      </w:r>
      <w:r w:rsidRPr="008A23C7">
        <w:t xml:space="preserve">  тыс. руб. исполнение составляет </w:t>
      </w:r>
      <w:r w:rsidR="00057E99">
        <w:t>11290,5</w:t>
      </w:r>
      <w:r w:rsidRPr="008A23C7">
        <w:t xml:space="preserve"> тыс. руб. или </w:t>
      </w:r>
      <w:r w:rsidR="00057E99">
        <w:t>96,4</w:t>
      </w:r>
      <w:r w:rsidRPr="008A23C7">
        <w:t xml:space="preserve">%. По подразделу 0113 «Другие общегосударственные вопросы» при уточненном плане  </w:t>
      </w:r>
      <w:r w:rsidR="00057E99">
        <w:t>57644,0</w:t>
      </w:r>
      <w:r w:rsidRPr="008A23C7">
        <w:t xml:space="preserve"> тыс. руб. исполнение составляет </w:t>
      </w:r>
      <w:r w:rsidR="00057E99">
        <w:t>48963,8</w:t>
      </w:r>
      <w:r w:rsidRPr="008A23C7">
        <w:t xml:space="preserve">  тыс. руб. или </w:t>
      </w:r>
      <w:r w:rsidR="00057E99">
        <w:t>84,9</w:t>
      </w:r>
      <w:r w:rsidRPr="008A23C7">
        <w:t xml:space="preserve"> %.                 </w:t>
      </w:r>
    </w:p>
    <w:p w:rsidR="00116F4E" w:rsidRPr="008A23C7" w:rsidRDefault="00116F4E" w:rsidP="00116F4E">
      <w:pPr>
        <w:ind w:firstLine="708"/>
        <w:jc w:val="both"/>
      </w:pPr>
      <w:r w:rsidRPr="008A23C7">
        <w:rPr>
          <w:b/>
        </w:rPr>
        <w:t>По разделу 0</w:t>
      </w:r>
      <w:r w:rsidR="00607727" w:rsidRPr="008A23C7">
        <w:rPr>
          <w:b/>
        </w:rPr>
        <w:t>3</w:t>
      </w:r>
      <w:r w:rsidRPr="008A23C7">
        <w:rPr>
          <w:b/>
        </w:rPr>
        <w:t>00 «</w:t>
      </w:r>
      <w:r w:rsidR="00607727" w:rsidRPr="008A23C7">
        <w:rPr>
          <w:b/>
        </w:rPr>
        <w:t>Национальная безопасность и правоохранительная деятельность</w:t>
      </w:r>
      <w:r w:rsidRPr="008A23C7">
        <w:rPr>
          <w:b/>
        </w:rPr>
        <w:t>»</w:t>
      </w:r>
      <w:r w:rsidRPr="008A23C7">
        <w:t xml:space="preserve"> при уточненном плане    </w:t>
      </w:r>
      <w:r w:rsidR="00057E99">
        <w:t>4808,8</w:t>
      </w:r>
      <w:r w:rsidRPr="008A23C7">
        <w:t xml:space="preserve">  тыс. руб. исполнение составляет  </w:t>
      </w:r>
      <w:r w:rsidR="00057E99">
        <w:t>3981,8</w:t>
      </w:r>
      <w:r w:rsidRPr="008A23C7">
        <w:t xml:space="preserve"> тыс. руб. или </w:t>
      </w:r>
      <w:r w:rsidR="00057E99">
        <w:t>82,8</w:t>
      </w:r>
      <w:r w:rsidRPr="008A23C7">
        <w:t>%. По подразделу 0</w:t>
      </w:r>
      <w:r w:rsidR="00607727" w:rsidRPr="008A23C7">
        <w:t>310</w:t>
      </w:r>
      <w:r w:rsidRPr="008A23C7">
        <w:t xml:space="preserve"> «</w:t>
      </w:r>
      <w:r w:rsidR="00607727" w:rsidRPr="008A23C7">
        <w:t>Защита населения и территории от чрезвычайных ситуаций природного и техногенного характера, пожарная безопасность</w:t>
      </w:r>
      <w:r w:rsidRPr="008A23C7">
        <w:t xml:space="preserve">»  при уточненном плане </w:t>
      </w:r>
      <w:r w:rsidR="009452B1">
        <w:t>2706,7</w:t>
      </w:r>
      <w:r w:rsidRPr="008A23C7">
        <w:t xml:space="preserve">  тыс. руб. исполнение составляет </w:t>
      </w:r>
      <w:r w:rsidR="009452B1">
        <w:t>2659,6</w:t>
      </w:r>
      <w:r w:rsidRPr="008A23C7">
        <w:t xml:space="preserve"> тыс. руб. или </w:t>
      </w:r>
      <w:r w:rsidR="008A23C7" w:rsidRPr="008A23C7">
        <w:t>9</w:t>
      </w:r>
      <w:r w:rsidR="009452B1">
        <w:t>8,3</w:t>
      </w:r>
      <w:r w:rsidRPr="008A23C7">
        <w:t xml:space="preserve"> %.  По разделу </w:t>
      </w:r>
      <w:r w:rsidR="00E90155" w:rsidRPr="008A23C7">
        <w:t>0314</w:t>
      </w:r>
      <w:r w:rsidRPr="008A23C7">
        <w:t xml:space="preserve">- план </w:t>
      </w:r>
      <w:r w:rsidR="00E90155" w:rsidRPr="008A23C7">
        <w:t>50,0</w:t>
      </w:r>
      <w:r w:rsidR="008A23C7" w:rsidRPr="008A23C7">
        <w:t xml:space="preserve"> тыс. рублей, исполнения нет.</w:t>
      </w:r>
    </w:p>
    <w:p w:rsidR="00872A93" w:rsidRPr="008A23C7" w:rsidRDefault="00872A93" w:rsidP="00872A93">
      <w:pPr>
        <w:ind w:firstLine="708"/>
        <w:jc w:val="both"/>
      </w:pPr>
      <w:r w:rsidRPr="008A23C7">
        <w:rPr>
          <w:b/>
        </w:rPr>
        <w:t>По разделу 0400 «Национальная экономика»</w:t>
      </w:r>
      <w:r w:rsidRPr="008A23C7">
        <w:t xml:space="preserve"> при уточненном плане    </w:t>
      </w:r>
      <w:r w:rsidR="00057E99">
        <w:t>64557,9</w:t>
      </w:r>
      <w:r w:rsidRPr="008A23C7">
        <w:t xml:space="preserve"> тыс. руб. исполнение составляет  </w:t>
      </w:r>
      <w:r w:rsidR="00057E99">
        <w:t>51058,9</w:t>
      </w:r>
      <w:r w:rsidRPr="008A23C7">
        <w:t xml:space="preserve"> тыс. руб. или </w:t>
      </w:r>
      <w:r w:rsidR="00552B07">
        <w:t>79,1</w:t>
      </w:r>
      <w:r w:rsidRPr="008A23C7">
        <w:t xml:space="preserve">%. По подразделу 0405 «Сельское хозяйство»  при уточненном плане </w:t>
      </w:r>
      <w:r w:rsidR="00552B07">
        <w:t>9430,1</w:t>
      </w:r>
      <w:r w:rsidRPr="008A23C7">
        <w:t xml:space="preserve"> тыс. руб. исполнение составляет </w:t>
      </w:r>
      <w:r w:rsidR="00552B07">
        <w:t>7396,7</w:t>
      </w:r>
      <w:r w:rsidRPr="008A23C7">
        <w:t xml:space="preserve"> тыс. руб. или </w:t>
      </w:r>
      <w:r w:rsidR="00552B07">
        <w:t>78,4</w:t>
      </w:r>
      <w:r w:rsidRPr="008A23C7">
        <w:t xml:space="preserve"> %. По подразделу 0409 «Дорожное хозяйство» на проектирование и строительство автомобильных дорог общего пользования местного значения запланировано </w:t>
      </w:r>
      <w:r w:rsidR="00552B07">
        <w:t>54291,3</w:t>
      </w:r>
      <w:r w:rsidR="00B800CF" w:rsidRPr="008A23C7">
        <w:t xml:space="preserve"> тыс. руб. исполнение</w:t>
      </w:r>
      <w:r w:rsidR="008A410C">
        <w:t xml:space="preserve"> </w:t>
      </w:r>
      <w:r w:rsidR="00B800CF" w:rsidRPr="008A23C7">
        <w:t xml:space="preserve">составляет </w:t>
      </w:r>
      <w:r w:rsidR="00552B07">
        <w:t>43396,3</w:t>
      </w:r>
      <w:r w:rsidR="00B800CF" w:rsidRPr="008A23C7">
        <w:t xml:space="preserve"> тыс. руб., или </w:t>
      </w:r>
      <w:r w:rsidR="00552B07">
        <w:t>79,9</w:t>
      </w:r>
      <w:r w:rsidR="00B800CF" w:rsidRPr="008A23C7">
        <w:t>%</w:t>
      </w:r>
      <w:r w:rsidRPr="008A23C7">
        <w:t xml:space="preserve">.  По разделу 0412- план </w:t>
      </w:r>
      <w:r w:rsidR="00552B07">
        <w:t>166,6</w:t>
      </w:r>
      <w:r w:rsidRPr="008A23C7">
        <w:t xml:space="preserve"> тыс. рублей, исполнения нет.</w:t>
      </w:r>
    </w:p>
    <w:p w:rsidR="0004201F" w:rsidRPr="00DC70B5" w:rsidRDefault="00872A93" w:rsidP="00BF5BA5">
      <w:pPr>
        <w:ind w:firstLine="708"/>
        <w:jc w:val="both"/>
      </w:pPr>
      <w:r w:rsidRPr="00DC70B5">
        <w:rPr>
          <w:b/>
        </w:rPr>
        <w:t>По разделу 0500 «Жилищно-коммунальное хозяйство»</w:t>
      </w:r>
      <w:r w:rsidRPr="00DC70B5">
        <w:t xml:space="preserve">  при уточненном плане  </w:t>
      </w:r>
      <w:r w:rsidR="0090248E">
        <w:t>22355,8</w:t>
      </w:r>
      <w:r w:rsidRPr="00DC70B5">
        <w:t xml:space="preserve"> тыс. руб. исполнение составляет  </w:t>
      </w:r>
      <w:r w:rsidR="0090248E">
        <w:t>22269,3</w:t>
      </w:r>
      <w:r w:rsidRPr="00DC70B5">
        <w:t xml:space="preserve">   тыс. руб. или </w:t>
      </w:r>
      <w:r w:rsidR="0090248E">
        <w:t>99,6</w:t>
      </w:r>
      <w:r w:rsidRPr="00DC70B5">
        <w:t xml:space="preserve"> %.</w:t>
      </w:r>
    </w:p>
    <w:p w:rsidR="00872A93" w:rsidRPr="00DC70B5" w:rsidRDefault="00BF5BA5" w:rsidP="00872A93">
      <w:pPr>
        <w:ind w:firstLine="708"/>
        <w:jc w:val="both"/>
      </w:pPr>
      <w:r w:rsidRPr="00DC70B5">
        <w:t xml:space="preserve">По подразделу 0503 «Благоустройство» при уточненном плане    </w:t>
      </w:r>
      <w:r w:rsidR="0090248E">
        <w:t>20692,4</w:t>
      </w:r>
      <w:r w:rsidR="00DC70B5" w:rsidRPr="00DC70B5">
        <w:t xml:space="preserve">  тыс. руб. исполнени</w:t>
      </w:r>
      <w:r w:rsidR="0090248E">
        <w:t>е 100%</w:t>
      </w:r>
      <w:r w:rsidR="00DC70B5" w:rsidRPr="00DC70B5">
        <w:t xml:space="preserve">. </w:t>
      </w:r>
      <w:r w:rsidRPr="00DC70B5">
        <w:t xml:space="preserve"> По подразделу 0505 при уточненном плане </w:t>
      </w:r>
      <w:r w:rsidR="0090248E">
        <w:t>1663,4</w:t>
      </w:r>
      <w:r w:rsidRPr="00DC70B5">
        <w:t xml:space="preserve"> тыс. руб.  исполнение составило  </w:t>
      </w:r>
      <w:r w:rsidR="0090248E">
        <w:t>1576,9</w:t>
      </w:r>
      <w:r w:rsidRPr="00DC70B5">
        <w:t xml:space="preserve">  тыс. руб. или </w:t>
      </w:r>
      <w:r w:rsidR="0090248E">
        <w:t>94,8</w:t>
      </w:r>
      <w:r w:rsidRPr="00DC70B5">
        <w:t xml:space="preserve">%.  </w:t>
      </w:r>
    </w:p>
    <w:p w:rsidR="00872A93" w:rsidRPr="00DC70B5" w:rsidRDefault="00872A93" w:rsidP="00872A93">
      <w:pPr>
        <w:ind w:firstLine="708"/>
        <w:jc w:val="both"/>
      </w:pPr>
      <w:r w:rsidRPr="00DC70B5">
        <w:rPr>
          <w:b/>
        </w:rPr>
        <w:t>По разделу 0700 «Образование»</w:t>
      </w:r>
      <w:r w:rsidRPr="00DC70B5">
        <w:t xml:space="preserve"> при уточненном плане   </w:t>
      </w:r>
      <w:r w:rsidR="0090248E">
        <w:t>966979,7</w:t>
      </w:r>
      <w:r w:rsidR="00DC70B5" w:rsidRPr="00DC70B5">
        <w:t xml:space="preserve"> </w:t>
      </w:r>
      <w:r w:rsidRPr="00DC70B5">
        <w:t xml:space="preserve">тыс. руб. исполнение составляет </w:t>
      </w:r>
      <w:r w:rsidR="0090248E">
        <w:t>740618,5</w:t>
      </w:r>
      <w:r w:rsidRPr="00DC70B5">
        <w:t xml:space="preserve">тыс. руб. или </w:t>
      </w:r>
      <w:r w:rsidR="0090248E">
        <w:t>76,6</w:t>
      </w:r>
      <w:r w:rsidRPr="00DC70B5">
        <w:t xml:space="preserve"> %.</w:t>
      </w:r>
    </w:p>
    <w:p w:rsidR="00872A93" w:rsidRPr="003729E4" w:rsidRDefault="00872A93" w:rsidP="00872A93">
      <w:pPr>
        <w:ind w:firstLine="708"/>
        <w:jc w:val="both"/>
      </w:pPr>
      <w:r w:rsidRPr="003729E4">
        <w:rPr>
          <w:b/>
        </w:rPr>
        <w:t>По подразделу 0701 «Дошкольное образование»</w:t>
      </w:r>
      <w:r w:rsidRPr="003729E4">
        <w:t xml:space="preserve"> при уточненном плане </w:t>
      </w:r>
      <w:r w:rsidR="0090248E">
        <w:t>200292,9</w:t>
      </w:r>
      <w:r w:rsidRPr="003729E4">
        <w:t xml:space="preserve">  тыс. руб. исполнение составляет  </w:t>
      </w:r>
      <w:r w:rsidR="0090248E">
        <w:t>141527,8</w:t>
      </w:r>
      <w:r w:rsidRPr="003729E4">
        <w:t xml:space="preserve">  тыс. руб. или </w:t>
      </w:r>
      <w:r w:rsidR="0090248E">
        <w:t>70,7</w:t>
      </w:r>
      <w:r w:rsidRPr="003729E4">
        <w:t xml:space="preserve"> %.</w:t>
      </w:r>
    </w:p>
    <w:p w:rsidR="00756F75" w:rsidRPr="003729E4" w:rsidRDefault="00872A93" w:rsidP="00872A93">
      <w:pPr>
        <w:ind w:firstLine="708"/>
        <w:jc w:val="both"/>
      </w:pPr>
      <w:r w:rsidRPr="003729E4">
        <w:t xml:space="preserve">По </w:t>
      </w:r>
      <w:r w:rsidRPr="003729E4">
        <w:rPr>
          <w:b/>
        </w:rPr>
        <w:t>подразделу 0702</w:t>
      </w:r>
      <w:r w:rsidRPr="003729E4">
        <w:t xml:space="preserve"> при уточненном плане    </w:t>
      </w:r>
      <w:r w:rsidR="0090248E">
        <w:t>588272,3</w:t>
      </w:r>
      <w:r w:rsidR="003729E4" w:rsidRPr="003729E4">
        <w:t xml:space="preserve"> </w:t>
      </w:r>
      <w:r w:rsidRPr="003729E4">
        <w:t xml:space="preserve">тыс. руб. исполнение составляет    </w:t>
      </w:r>
      <w:r w:rsidR="0090248E">
        <w:t>461395,0</w:t>
      </w:r>
      <w:r w:rsidRPr="003729E4">
        <w:t xml:space="preserve">  тыс. руб. или </w:t>
      </w:r>
      <w:r w:rsidR="0090248E">
        <w:t>78,4</w:t>
      </w:r>
      <w:r w:rsidRPr="003729E4">
        <w:t xml:space="preserve"> % в том числе на обеспечение государственных  гарантий прав граждан на получение общедоступного и бесплатного дошкольного и общего образования в образовательных учреждениях при плане </w:t>
      </w:r>
      <w:r w:rsidR="0090248E">
        <w:t>332993,6</w:t>
      </w:r>
      <w:r w:rsidRPr="003729E4">
        <w:t xml:space="preserve">тыс. руб. исполнение составляет </w:t>
      </w:r>
      <w:r w:rsidR="0090248E">
        <w:t>264306,6</w:t>
      </w:r>
      <w:r w:rsidRPr="003729E4">
        <w:t xml:space="preserve"> тыс. руб. или </w:t>
      </w:r>
      <w:r w:rsidR="0090248E">
        <w:t>79,4</w:t>
      </w:r>
      <w:r w:rsidR="00756F75" w:rsidRPr="003729E4">
        <w:t>%.</w:t>
      </w:r>
    </w:p>
    <w:p w:rsidR="00872A93" w:rsidRPr="003729E4" w:rsidRDefault="00872A93" w:rsidP="00872A93">
      <w:pPr>
        <w:ind w:firstLine="708"/>
        <w:jc w:val="both"/>
      </w:pPr>
      <w:r w:rsidRPr="003729E4">
        <w:rPr>
          <w:b/>
        </w:rPr>
        <w:t>По подразделу 0703</w:t>
      </w:r>
      <w:r w:rsidRPr="003729E4">
        <w:t xml:space="preserve"> при уточненном плане </w:t>
      </w:r>
      <w:r w:rsidR="0090248E">
        <w:t>143043,0</w:t>
      </w:r>
      <w:r w:rsidRPr="003729E4">
        <w:t xml:space="preserve"> тыс. руб. исполнение составило </w:t>
      </w:r>
      <w:r w:rsidR="0090248E">
        <w:t>106320,4</w:t>
      </w:r>
      <w:r w:rsidRPr="003729E4">
        <w:t xml:space="preserve"> тыс. руб. или </w:t>
      </w:r>
      <w:r w:rsidR="0090248E">
        <w:t>74,3</w:t>
      </w:r>
      <w:r w:rsidRPr="003729E4">
        <w:t xml:space="preserve">%, в т. ч. в части увеличения тарифной ставки на 25% при плане </w:t>
      </w:r>
      <w:r w:rsidR="0090248E">
        <w:t>11947,2</w:t>
      </w:r>
      <w:r w:rsidRPr="003729E4">
        <w:t xml:space="preserve"> тыс. руб. исполнение составляет  </w:t>
      </w:r>
      <w:r w:rsidR="0090248E">
        <w:t>4406,0</w:t>
      </w:r>
      <w:r w:rsidRPr="003729E4">
        <w:t xml:space="preserve"> тыс. руб. </w:t>
      </w:r>
    </w:p>
    <w:p w:rsidR="00872A93" w:rsidRPr="003729E4" w:rsidRDefault="00872A93" w:rsidP="00872A93">
      <w:pPr>
        <w:ind w:firstLine="708"/>
        <w:jc w:val="both"/>
      </w:pPr>
      <w:r w:rsidRPr="003729E4">
        <w:rPr>
          <w:b/>
        </w:rPr>
        <w:t>По подразделу 0709</w:t>
      </w:r>
      <w:r w:rsidRPr="003729E4">
        <w:t xml:space="preserve"> при уточненном плане   </w:t>
      </w:r>
      <w:r w:rsidR="002D01EF">
        <w:t>35219,5</w:t>
      </w:r>
      <w:r w:rsidRPr="003729E4">
        <w:t xml:space="preserve">  тыс. руб. исполнение составляет </w:t>
      </w:r>
      <w:r w:rsidR="002D01EF">
        <w:t>31375,2</w:t>
      </w:r>
      <w:r w:rsidRPr="003729E4">
        <w:t xml:space="preserve"> тыс. руб. или </w:t>
      </w:r>
      <w:r w:rsidR="00D36DC0">
        <w:t>89,1</w:t>
      </w:r>
      <w:r w:rsidRPr="003729E4">
        <w:t xml:space="preserve"> %, в том числе на аппарат</w:t>
      </w:r>
      <w:r w:rsidR="003729E4" w:rsidRPr="003729E4">
        <w:t>, централизованную бухгалтерию и методкабинет</w:t>
      </w:r>
      <w:r w:rsidRPr="003729E4">
        <w:t xml:space="preserve"> комитета образования при плане </w:t>
      </w:r>
      <w:r w:rsidR="00D36DC0">
        <w:t>13718,2</w:t>
      </w:r>
      <w:r w:rsidRPr="003729E4">
        <w:t xml:space="preserve"> тыс. руб. исполнение составляет </w:t>
      </w:r>
      <w:r w:rsidR="00D36DC0">
        <w:t>13153,9</w:t>
      </w:r>
      <w:r w:rsidRPr="003729E4">
        <w:t xml:space="preserve"> тыс. руб. или </w:t>
      </w:r>
      <w:r w:rsidR="00D36DC0">
        <w:t>95,9</w:t>
      </w:r>
      <w:r w:rsidRPr="003729E4">
        <w:t>%.</w:t>
      </w:r>
    </w:p>
    <w:p w:rsidR="00872A93" w:rsidRPr="0037461E" w:rsidRDefault="00872A93" w:rsidP="00E04201">
      <w:pPr>
        <w:ind w:firstLine="708"/>
        <w:jc w:val="both"/>
      </w:pPr>
      <w:r w:rsidRPr="0037461E">
        <w:rPr>
          <w:b/>
        </w:rPr>
        <w:t>По разделу 0800 «Культура»</w:t>
      </w:r>
      <w:r w:rsidRPr="0037461E">
        <w:t xml:space="preserve"> при уточненном плане    </w:t>
      </w:r>
      <w:r w:rsidR="00D36DC0">
        <w:t>89375,4</w:t>
      </w:r>
      <w:r w:rsidRPr="0037461E">
        <w:t xml:space="preserve"> тыс. руб. исполнение составляет </w:t>
      </w:r>
      <w:r w:rsidR="00D36DC0">
        <w:t>81847,9</w:t>
      </w:r>
      <w:r w:rsidRPr="0037461E">
        <w:t xml:space="preserve"> тыс. руб. или </w:t>
      </w:r>
      <w:r w:rsidR="00D36DC0">
        <w:t>91,6</w:t>
      </w:r>
      <w:r w:rsidRPr="0037461E">
        <w:t xml:space="preserve"> %, в том числе на РЦКД  при плане </w:t>
      </w:r>
      <w:r w:rsidR="00D36DC0">
        <w:t>50324,7</w:t>
      </w:r>
      <w:r w:rsidR="00D424E4" w:rsidRPr="0037461E">
        <w:t xml:space="preserve"> тыс. руб.</w:t>
      </w:r>
      <w:r w:rsidRPr="0037461E">
        <w:t xml:space="preserve"> исполнение составляет </w:t>
      </w:r>
      <w:r w:rsidR="00D36DC0">
        <w:t>49698,0</w:t>
      </w:r>
      <w:r w:rsidRPr="0037461E">
        <w:t xml:space="preserve"> тыс. руб. или </w:t>
      </w:r>
      <w:r w:rsidR="00D36DC0">
        <w:t>98,8</w:t>
      </w:r>
      <w:r w:rsidRPr="0037461E">
        <w:t xml:space="preserve">%, на  библиотеку при плане </w:t>
      </w:r>
      <w:r w:rsidR="00D36DC0">
        <w:t>15193,0</w:t>
      </w:r>
      <w:r w:rsidRPr="0037461E">
        <w:t xml:space="preserve"> тыс. руб. исполнение составляет </w:t>
      </w:r>
      <w:r w:rsidR="00D36DC0">
        <w:t>13649,9</w:t>
      </w:r>
      <w:r w:rsidRPr="0037461E">
        <w:t xml:space="preserve"> тыс. руб. или </w:t>
      </w:r>
      <w:r w:rsidR="00D36DC0">
        <w:t>89,8</w:t>
      </w:r>
      <w:r w:rsidRPr="0037461E">
        <w:t xml:space="preserve"> %, на аппарат комитета культуры  при плане </w:t>
      </w:r>
      <w:r w:rsidR="00D36DC0">
        <w:t>4675,3</w:t>
      </w:r>
      <w:r w:rsidRPr="0037461E">
        <w:t xml:space="preserve"> тыс. руб. исполнение составляет </w:t>
      </w:r>
      <w:r w:rsidR="00D36DC0">
        <w:t>4080,0</w:t>
      </w:r>
      <w:r w:rsidRPr="0037461E">
        <w:t xml:space="preserve"> тыс. руб. или </w:t>
      </w:r>
      <w:r w:rsidR="00D36DC0">
        <w:t>87,3</w:t>
      </w:r>
      <w:r w:rsidRPr="0037461E">
        <w:t>%</w:t>
      </w:r>
    </w:p>
    <w:p w:rsidR="00872A93" w:rsidRPr="0037461E" w:rsidRDefault="00872A93" w:rsidP="00872A93">
      <w:pPr>
        <w:ind w:firstLine="708"/>
        <w:jc w:val="both"/>
      </w:pPr>
      <w:r w:rsidRPr="0037461E">
        <w:rPr>
          <w:b/>
        </w:rPr>
        <w:t>По разделу 1000 «Социальная политика»</w:t>
      </w:r>
      <w:r w:rsidRPr="0037461E">
        <w:t xml:space="preserve"> при уточненном плане  </w:t>
      </w:r>
      <w:r w:rsidR="00D36DC0">
        <w:t>34776,3</w:t>
      </w:r>
      <w:r w:rsidRPr="0037461E">
        <w:t xml:space="preserve"> тыс. руб. исполнение составляет   </w:t>
      </w:r>
      <w:r w:rsidR="00D36DC0">
        <w:t>27517,2</w:t>
      </w:r>
      <w:r w:rsidRPr="0037461E">
        <w:t xml:space="preserve">  тыс. руб. или </w:t>
      </w:r>
      <w:r w:rsidR="00D36DC0">
        <w:t>79,1</w:t>
      </w:r>
      <w:r w:rsidRPr="0037461E">
        <w:t>%.</w:t>
      </w:r>
    </w:p>
    <w:p w:rsidR="00872A93" w:rsidRPr="0037461E" w:rsidRDefault="00872A93" w:rsidP="00872A93">
      <w:pPr>
        <w:ind w:firstLine="708"/>
        <w:jc w:val="both"/>
      </w:pPr>
      <w:r w:rsidRPr="0037461E">
        <w:rPr>
          <w:b/>
        </w:rPr>
        <w:t>По подразделу 1001</w:t>
      </w:r>
      <w:r w:rsidRPr="0037461E">
        <w:t xml:space="preserve"> «Доплата к пенсиям государственных служащих субъектов РФ и муниципальных служащих» при плане </w:t>
      </w:r>
      <w:r w:rsidR="008950C2" w:rsidRPr="0037461E">
        <w:t>2500</w:t>
      </w:r>
      <w:r w:rsidRPr="0037461E">
        <w:t xml:space="preserve">,0 тыс. руб. выделено </w:t>
      </w:r>
      <w:r w:rsidR="00D36DC0">
        <w:t>3286,3</w:t>
      </w:r>
      <w:r w:rsidRPr="0037461E">
        <w:t xml:space="preserve">  тыс. руб. </w:t>
      </w:r>
    </w:p>
    <w:p w:rsidR="00872A93" w:rsidRPr="0037461E" w:rsidRDefault="00872A93" w:rsidP="00872A93">
      <w:pPr>
        <w:ind w:firstLine="708"/>
        <w:jc w:val="both"/>
      </w:pPr>
      <w:r w:rsidRPr="0037461E">
        <w:rPr>
          <w:b/>
        </w:rPr>
        <w:t>По подразделу 1003</w:t>
      </w:r>
      <w:r w:rsidRPr="0037461E">
        <w:t xml:space="preserve"> « Социальное обеспечение населения» при плане </w:t>
      </w:r>
      <w:r w:rsidR="00D36DC0">
        <w:t>14671,2</w:t>
      </w:r>
      <w:r w:rsidRPr="0037461E">
        <w:t xml:space="preserve"> тыс. руб. составляет </w:t>
      </w:r>
      <w:r w:rsidR="00D36DC0">
        <w:t>12610,3</w:t>
      </w:r>
      <w:r w:rsidRPr="0037461E">
        <w:t xml:space="preserve"> тыс. руб. или </w:t>
      </w:r>
      <w:r w:rsidR="00D36DC0">
        <w:t>86,0</w:t>
      </w:r>
      <w:r w:rsidRPr="0037461E">
        <w:t>%.</w:t>
      </w:r>
    </w:p>
    <w:p w:rsidR="00872A93" w:rsidRPr="0037461E" w:rsidRDefault="00872A93" w:rsidP="00872A93">
      <w:pPr>
        <w:ind w:firstLine="708"/>
        <w:jc w:val="both"/>
      </w:pPr>
      <w:r w:rsidRPr="0037461E">
        <w:rPr>
          <w:b/>
        </w:rPr>
        <w:t>По подразделу 1004</w:t>
      </w:r>
      <w:r w:rsidRPr="0037461E">
        <w:t xml:space="preserve"> «Борьба с беспризорностью, опека и попечительство» при плане </w:t>
      </w:r>
      <w:r w:rsidR="00D36DC0">
        <w:t>16753,1</w:t>
      </w:r>
      <w:r w:rsidRPr="0037461E">
        <w:t xml:space="preserve"> тыс. руб. исполнение составляет  </w:t>
      </w:r>
      <w:r w:rsidR="00D36DC0">
        <w:t>11668,5</w:t>
      </w:r>
      <w:r w:rsidRPr="0037461E">
        <w:t xml:space="preserve">  тыс. руб. или </w:t>
      </w:r>
      <w:r w:rsidR="00D36DC0">
        <w:t>69,6</w:t>
      </w:r>
      <w:r w:rsidRPr="0037461E">
        <w:t>%.</w:t>
      </w:r>
    </w:p>
    <w:p w:rsidR="00872A93" w:rsidRPr="0037461E" w:rsidRDefault="00872A93" w:rsidP="00872A93">
      <w:pPr>
        <w:ind w:firstLine="708"/>
        <w:jc w:val="both"/>
      </w:pPr>
      <w:r w:rsidRPr="0037461E">
        <w:rPr>
          <w:b/>
        </w:rPr>
        <w:t>По подразделу 1006</w:t>
      </w:r>
      <w:r w:rsidRPr="0037461E">
        <w:t xml:space="preserve"> «Другие вопросы в области социальной политики»  при уточненном плане </w:t>
      </w:r>
      <w:r w:rsidR="00D36DC0">
        <w:t>852,0</w:t>
      </w:r>
      <w:r w:rsidRPr="0037461E">
        <w:t xml:space="preserve"> тыс. руб., исполнение составляет </w:t>
      </w:r>
      <w:r w:rsidR="00D36DC0">
        <w:t>852</w:t>
      </w:r>
      <w:r w:rsidR="008950C2" w:rsidRPr="0037461E">
        <w:t>,0</w:t>
      </w:r>
      <w:r w:rsidRPr="0037461E">
        <w:t xml:space="preserve"> тыс. рублей или </w:t>
      </w:r>
      <w:r w:rsidR="00D36DC0">
        <w:t>100</w:t>
      </w:r>
      <w:r w:rsidRPr="0037461E">
        <w:t xml:space="preserve">%   </w:t>
      </w:r>
    </w:p>
    <w:p w:rsidR="00872A93" w:rsidRPr="0037461E" w:rsidRDefault="00872A93" w:rsidP="00872A93">
      <w:pPr>
        <w:ind w:firstLine="708"/>
        <w:jc w:val="both"/>
      </w:pPr>
      <w:r w:rsidRPr="0037461E">
        <w:rPr>
          <w:b/>
        </w:rPr>
        <w:t>По разделу 1100 «Физическая культура и спорт»</w:t>
      </w:r>
      <w:r w:rsidRPr="0037461E">
        <w:t xml:space="preserve">  при уточненном плане </w:t>
      </w:r>
      <w:r w:rsidR="009B6A98" w:rsidRPr="0037461E">
        <w:t>1</w:t>
      </w:r>
      <w:r w:rsidR="00D36DC0">
        <w:t>1</w:t>
      </w:r>
      <w:r w:rsidR="006D03D6" w:rsidRPr="0037461E">
        <w:t>00,0</w:t>
      </w:r>
      <w:r w:rsidRPr="0037461E">
        <w:t xml:space="preserve"> тыс. руб., исполнение составляет  </w:t>
      </w:r>
      <w:r w:rsidR="00D36DC0">
        <w:t>1012,5</w:t>
      </w:r>
      <w:r w:rsidRPr="0037461E">
        <w:t xml:space="preserve"> тыс. руб. или </w:t>
      </w:r>
      <w:r w:rsidR="00C5137E">
        <w:t>92</w:t>
      </w:r>
      <w:r w:rsidRPr="0037461E">
        <w:t xml:space="preserve"> %.</w:t>
      </w:r>
    </w:p>
    <w:p w:rsidR="00872A93" w:rsidRPr="0037461E" w:rsidRDefault="00872A93" w:rsidP="00872A93">
      <w:pPr>
        <w:jc w:val="both"/>
      </w:pPr>
      <w:r w:rsidRPr="0037461E">
        <w:rPr>
          <w:b/>
        </w:rPr>
        <w:t>По разделу 1400 «Межбюджетные трансферты»</w:t>
      </w:r>
      <w:r w:rsidRPr="0037461E">
        <w:t xml:space="preserve"> при уточненном плане   </w:t>
      </w:r>
      <w:r w:rsidR="00C5137E">
        <w:t>124306,3</w:t>
      </w:r>
      <w:r w:rsidRPr="0037461E">
        <w:t xml:space="preserve"> тыс. руб. исполнение составляет  </w:t>
      </w:r>
      <w:r w:rsidR="00C5137E">
        <w:t>108652,0</w:t>
      </w:r>
      <w:r w:rsidRPr="0037461E">
        <w:t xml:space="preserve"> тыс. руб. или </w:t>
      </w:r>
      <w:r w:rsidR="00C5137E">
        <w:t>87,4</w:t>
      </w:r>
      <w:r w:rsidRPr="0037461E">
        <w:t>%.</w:t>
      </w:r>
    </w:p>
    <w:p w:rsidR="00872A93" w:rsidRDefault="006D03D6" w:rsidP="00872A93">
      <w:pPr>
        <w:ind w:firstLine="708"/>
        <w:jc w:val="both"/>
      </w:pPr>
      <w:r w:rsidRPr="00970D2F">
        <w:t>Дефицит</w:t>
      </w:r>
      <w:r w:rsidR="00872A93" w:rsidRPr="00970D2F">
        <w:t xml:space="preserve"> составляет </w:t>
      </w:r>
      <w:r w:rsidR="00C5137E">
        <w:t>6902,6</w:t>
      </w:r>
      <w:r w:rsidR="00872A93" w:rsidRPr="00970D2F">
        <w:t xml:space="preserve"> тыс.руб.</w:t>
      </w:r>
    </w:p>
    <w:p w:rsidR="00872A93" w:rsidRPr="00D704F9" w:rsidRDefault="00872A93" w:rsidP="009E75E8">
      <w:pPr>
        <w:ind w:firstLine="708"/>
        <w:jc w:val="both"/>
      </w:pPr>
    </w:p>
    <w:sectPr w:rsidR="00872A93" w:rsidRPr="00D704F9" w:rsidSect="003C1331">
      <w:pgSz w:w="11906" w:h="16838"/>
      <w:pgMar w:top="1134" w:right="110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E7C" w:rsidRDefault="00484E7C" w:rsidP="00431D83">
      <w:r>
        <w:separator/>
      </w:r>
    </w:p>
  </w:endnote>
  <w:endnote w:type="continuationSeparator" w:id="1">
    <w:p w:rsidR="00484E7C" w:rsidRDefault="00484E7C" w:rsidP="00431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E7C" w:rsidRDefault="00484E7C" w:rsidP="00431D83">
      <w:r>
        <w:separator/>
      </w:r>
    </w:p>
  </w:footnote>
  <w:footnote w:type="continuationSeparator" w:id="1">
    <w:p w:rsidR="00484E7C" w:rsidRDefault="00484E7C" w:rsidP="00431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D705C"/>
    <w:rsid w:val="00007E00"/>
    <w:rsid w:val="000157AB"/>
    <w:rsid w:val="000331DB"/>
    <w:rsid w:val="000415A0"/>
    <w:rsid w:val="0004201F"/>
    <w:rsid w:val="00052A85"/>
    <w:rsid w:val="0005353F"/>
    <w:rsid w:val="00057E99"/>
    <w:rsid w:val="000637B8"/>
    <w:rsid w:val="000702B2"/>
    <w:rsid w:val="00071DB2"/>
    <w:rsid w:val="00084AB8"/>
    <w:rsid w:val="000A0F76"/>
    <w:rsid w:val="000A7B62"/>
    <w:rsid w:val="000B0CA3"/>
    <w:rsid w:val="000B5968"/>
    <w:rsid w:val="000B7BA4"/>
    <w:rsid w:val="000C2523"/>
    <w:rsid w:val="000D2416"/>
    <w:rsid w:val="000D7FDD"/>
    <w:rsid w:val="000E4ED5"/>
    <w:rsid w:val="000E6F13"/>
    <w:rsid w:val="000F3045"/>
    <w:rsid w:val="00106526"/>
    <w:rsid w:val="001110EE"/>
    <w:rsid w:val="00116F4E"/>
    <w:rsid w:val="00121B2D"/>
    <w:rsid w:val="001341EC"/>
    <w:rsid w:val="00135462"/>
    <w:rsid w:val="00140A75"/>
    <w:rsid w:val="00141FE1"/>
    <w:rsid w:val="00151300"/>
    <w:rsid w:val="001632B5"/>
    <w:rsid w:val="00170DEE"/>
    <w:rsid w:val="00171550"/>
    <w:rsid w:val="001741BA"/>
    <w:rsid w:val="00176A33"/>
    <w:rsid w:val="00185B7C"/>
    <w:rsid w:val="001A5000"/>
    <w:rsid w:val="001A778F"/>
    <w:rsid w:val="001B2AF4"/>
    <w:rsid w:val="001C0493"/>
    <w:rsid w:val="001C08C3"/>
    <w:rsid w:val="001C2181"/>
    <w:rsid w:val="001C2210"/>
    <w:rsid w:val="001C2BC2"/>
    <w:rsid w:val="001D1F63"/>
    <w:rsid w:val="001E6EDC"/>
    <w:rsid w:val="001F279A"/>
    <w:rsid w:val="002049F6"/>
    <w:rsid w:val="0020556B"/>
    <w:rsid w:val="00210D45"/>
    <w:rsid w:val="0021117C"/>
    <w:rsid w:val="00216276"/>
    <w:rsid w:val="002163DF"/>
    <w:rsid w:val="0021659D"/>
    <w:rsid w:val="00221CEB"/>
    <w:rsid w:val="00222713"/>
    <w:rsid w:val="002309B9"/>
    <w:rsid w:val="00244487"/>
    <w:rsid w:val="002446FF"/>
    <w:rsid w:val="00263F0B"/>
    <w:rsid w:val="002770A0"/>
    <w:rsid w:val="00291870"/>
    <w:rsid w:val="00295C17"/>
    <w:rsid w:val="002A50B6"/>
    <w:rsid w:val="002B0561"/>
    <w:rsid w:val="002B25FA"/>
    <w:rsid w:val="002B2F4A"/>
    <w:rsid w:val="002C6A8A"/>
    <w:rsid w:val="002C73AD"/>
    <w:rsid w:val="002D01EF"/>
    <w:rsid w:val="002D2C85"/>
    <w:rsid w:val="002D3A91"/>
    <w:rsid w:val="002E0324"/>
    <w:rsid w:val="002E5101"/>
    <w:rsid w:val="00331D7F"/>
    <w:rsid w:val="003361F2"/>
    <w:rsid w:val="00336759"/>
    <w:rsid w:val="00342652"/>
    <w:rsid w:val="00345551"/>
    <w:rsid w:val="00355F0D"/>
    <w:rsid w:val="003572EA"/>
    <w:rsid w:val="00370797"/>
    <w:rsid w:val="003729E4"/>
    <w:rsid w:val="0037461E"/>
    <w:rsid w:val="00377300"/>
    <w:rsid w:val="003822CF"/>
    <w:rsid w:val="003856A7"/>
    <w:rsid w:val="00387005"/>
    <w:rsid w:val="003873F7"/>
    <w:rsid w:val="00387445"/>
    <w:rsid w:val="0039004C"/>
    <w:rsid w:val="00395E0A"/>
    <w:rsid w:val="003A13C4"/>
    <w:rsid w:val="003A40C3"/>
    <w:rsid w:val="003A6DCB"/>
    <w:rsid w:val="003C1331"/>
    <w:rsid w:val="003C2906"/>
    <w:rsid w:val="003C3A2A"/>
    <w:rsid w:val="003D008E"/>
    <w:rsid w:val="003D1F54"/>
    <w:rsid w:val="003F1FA5"/>
    <w:rsid w:val="00404CD5"/>
    <w:rsid w:val="00415F02"/>
    <w:rsid w:val="00420018"/>
    <w:rsid w:val="00420394"/>
    <w:rsid w:val="00431759"/>
    <w:rsid w:val="00431D83"/>
    <w:rsid w:val="00456BDE"/>
    <w:rsid w:val="0046039B"/>
    <w:rsid w:val="00466FC7"/>
    <w:rsid w:val="00472788"/>
    <w:rsid w:val="004765A3"/>
    <w:rsid w:val="00482B1C"/>
    <w:rsid w:val="00483A68"/>
    <w:rsid w:val="00484E7C"/>
    <w:rsid w:val="004966F5"/>
    <w:rsid w:val="004A568F"/>
    <w:rsid w:val="004A5886"/>
    <w:rsid w:val="004A712E"/>
    <w:rsid w:val="004B1070"/>
    <w:rsid w:val="004C20FA"/>
    <w:rsid w:val="004C4D5E"/>
    <w:rsid w:val="004C5F48"/>
    <w:rsid w:val="004D12A0"/>
    <w:rsid w:val="004D3C04"/>
    <w:rsid w:val="004E42AA"/>
    <w:rsid w:val="004E548F"/>
    <w:rsid w:val="00507F84"/>
    <w:rsid w:val="005134D2"/>
    <w:rsid w:val="00514BFA"/>
    <w:rsid w:val="00522368"/>
    <w:rsid w:val="005256AE"/>
    <w:rsid w:val="005266D2"/>
    <w:rsid w:val="00530E81"/>
    <w:rsid w:val="00530E83"/>
    <w:rsid w:val="00531327"/>
    <w:rsid w:val="005347F2"/>
    <w:rsid w:val="00541F5B"/>
    <w:rsid w:val="00542445"/>
    <w:rsid w:val="00547894"/>
    <w:rsid w:val="00547C89"/>
    <w:rsid w:val="00547F33"/>
    <w:rsid w:val="00551176"/>
    <w:rsid w:val="00552B07"/>
    <w:rsid w:val="00555C05"/>
    <w:rsid w:val="00560229"/>
    <w:rsid w:val="00563924"/>
    <w:rsid w:val="00564E36"/>
    <w:rsid w:val="005760E3"/>
    <w:rsid w:val="005819D1"/>
    <w:rsid w:val="00584E32"/>
    <w:rsid w:val="005862AD"/>
    <w:rsid w:val="0058675D"/>
    <w:rsid w:val="00586856"/>
    <w:rsid w:val="00586F72"/>
    <w:rsid w:val="0059063D"/>
    <w:rsid w:val="005A6629"/>
    <w:rsid w:val="005B2084"/>
    <w:rsid w:val="005C04B2"/>
    <w:rsid w:val="005C2AB8"/>
    <w:rsid w:val="005C52C8"/>
    <w:rsid w:val="005C6D39"/>
    <w:rsid w:val="005D33D5"/>
    <w:rsid w:val="005D3708"/>
    <w:rsid w:val="005D5FFD"/>
    <w:rsid w:val="005E06D2"/>
    <w:rsid w:val="00601A87"/>
    <w:rsid w:val="00607727"/>
    <w:rsid w:val="0061000C"/>
    <w:rsid w:val="00610E14"/>
    <w:rsid w:val="00615E56"/>
    <w:rsid w:val="00616D7A"/>
    <w:rsid w:val="00617F72"/>
    <w:rsid w:val="00620F2C"/>
    <w:rsid w:val="00635B21"/>
    <w:rsid w:val="006363CA"/>
    <w:rsid w:val="00643341"/>
    <w:rsid w:val="00680B2E"/>
    <w:rsid w:val="00684889"/>
    <w:rsid w:val="00692B88"/>
    <w:rsid w:val="00694EF9"/>
    <w:rsid w:val="006960BD"/>
    <w:rsid w:val="006A5980"/>
    <w:rsid w:val="006A5F88"/>
    <w:rsid w:val="006A71CB"/>
    <w:rsid w:val="006B768C"/>
    <w:rsid w:val="006C0C61"/>
    <w:rsid w:val="006C2B1D"/>
    <w:rsid w:val="006C34FD"/>
    <w:rsid w:val="006C419E"/>
    <w:rsid w:val="006D03D6"/>
    <w:rsid w:val="006D705C"/>
    <w:rsid w:val="006E77D8"/>
    <w:rsid w:val="006F4429"/>
    <w:rsid w:val="00703B7D"/>
    <w:rsid w:val="00705FB4"/>
    <w:rsid w:val="0070613F"/>
    <w:rsid w:val="0074572D"/>
    <w:rsid w:val="007526B3"/>
    <w:rsid w:val="007565D0"/>
    <w:rsid w:val="00756F75"/>
    <w:rsid w:val="00762174"/>
    <w:rsid w:val="0076319F"/>
    <w:rsid w:val="007761D4"/>
    <w:rsid w:val="0078282B"/>
    <w:rsid w:val="007921CC"/>
    <w:rsid w:val="007A0389"/>
    <w:rsid w:val="007A1855"/>
    <w:rsid w:val="007A57BF"/>
    <w:rsid w:val="007B00DF"/>
    <w:rsid w:val="007D5C91"/>
    <w:rsid w:val="007E35E2"/>
    <w:rsid w:val="007F4DF7"/>
    <w:rsid w:val="007F77A8"/>
    <w:rsid w:val="00810F99"/>
    <w:rsid w:val="008156D7"/>
    <w:rsid w:val="008218E1"/>
    <w:rsid w:val="008326E2"/>
    <w:rsid w:val="00837FC8"/>
    <w:rsid w:val="00845145"/>
    <w:rsid w:val="0085149C"/>
    <w:rsid w:val="00851DCD"/>
    <w:rsid w:val="00856B30"/>
    <w:rsid w:val="00862383"/>
    <w:rsid w:val="00872A93"/>
    <w:rsid w:val="00876D29"/>
    <w:rsid w:val="00880528"/>
    <w:rsid w:val="00883B5D"/>
    <w:rsid w:val="00891B4E"/>
    <w:rsid w:val="00892F48"/>
    <w:rsid w:val="008950C2"/>
    <w:rsid w:val="008965B0"/>
    <w:rsid w:val="0089788C"/>
    <w:rsid w:val="008A0D82"/>
    <w:rsid w:val="008A23C7"/>
    <w:rsid w:val="008A410C"/>
    <w:rsid w:val="008B1454"/>
    <w:rsid w:val="008B1838"/>
    <w:rsid w:val="008D4777"/>
    <w:rsid w:val="008D51FE"/>
    <w:rsid w:val="008D56A6"/>
    <w:rsid w:val="008E77C0"/>
    <w:rsid w:val="008F41A1"/>
    <w:rsid w:val="008F689E"/>
    <w:rsid w:val="0090248E"/>
    <w:rsid w:val="00915A4B"/>
    <w:rsid w:val="00915ECD"/>
    <w:rsid w:val="0091740A"/>
    <w:rsid w:val="00921C89"/>
    <w:rsid w:val="009238FA"/>
    <w:rsid w:val="0092526B"/>
    <w:rsid w:val="009277C6"/>
    <w:rsid w:val="00932626"/>
    <w:rsid w:val="00943E0F"/>
    <w:rsid w:val="00944765"/>
    <w:rsid w:val="009452B1"/>
    <w:rsid w:val="00970D2F"/>
    <w:rsid w:val="0097625C"/>
    <w:rsid w:val="00980885"/>
    <w:rsid w:val="009818BB"/>
    <w:rsid w:val="00983B35"/>
    <w:rsid w:val="00993062"/>
    <w:rsid w:val="00993713"/>
    <w:rsid w:val="00993787"/>
    <w:rsid w:val="009A7DED"/>
    <w:rsid w:val="009B2A38"/>
    <w:rsid w:val="009B6A98"/>
    <w:rsid w:val="009B6DE7"/>
    <w:rsid w:val="009C6ADB"/>
    <w:rsid w:val="009D63F5"/>
    <w:rsid w:val="009D6C30"/>
    <w:rsid w:val="009E2A2A"/>
    <w:rsid w:val="009E58D4"/>
    <w:rsid w:val="009E6E9E"/>
    <w:rsid w:val="009E75E8"/>
    <w:rsid w:val="009F5510"/>
    <w:rsid w:val="00A01955"/>
    <w:rsid w:val="00A04278"/>
    <w:rsid w:val="00A07E2E"/>
    <w:rsid w:val="00A14B24"/>
    <w:rsid w:val="00A179F1"/>
    <w:rsid w:val="00A300EB"/>
    <w:rsid w:val="00A3751B"/>
    <w:rsid w:val="00A445E8"/>
    <w:rsid w:val="00A5023B"/>
    <w:rsid w:val="00A71920"/>
    <w:rsid w:val="00A7197B"/>
    <w:rsid w:val="00A9547D"/>
    <w:rsid w:val="00A97556"/>
    <w:rsid w:val="00AA163F"/>
    <w:rsid w:val="00AA4DBD"/>
    <w:rsid w:val="00AA7D02"/>
    <w:rsid w:val="00AB0843"/>
    <w:rsid w:val="00AB4235"/>
    <w:rsid w:val="00AC17BC"/>
    <w:rsid w:val="00AE15E8"/>
    <w:rsid w:val="00AE4116"/>
    <w:rsid w:val="00AE42A2"/>
    <w:rsid w:val="00B04524"/>
    <w:rsid w:val="00B04B86"/>
    <w:rsid w:val="00B101CF"/>
    <w:rsid w:val="00B1185A"/>
    <w:rsid w:val="00B22BB6"/>
    <w:rsid w:val="00B24288"/>
    <w:rsid w:val="00B276FB"/>
    <w:rsid w:val="00B30055"/>
    <w:rsid w:val="00B33DFF"/>
    <w:rsid w:val="00B37581"/>
    <w:rsid w:val="00B50DF7"/>
    <w:rsid w:val="00B57A3A"/>
    <w:rsid w:val="00B60A66"/>
    <w:rsid w:val="00B6791C"/>
    <w:rsid w:val="00B74D8B"/>
    <w:rsid w:val="00B75653"/>
    <w:rsid w:val="00B800CF"/>
    <w:rsid w:val="00B85D3C"/>
    <w:rsid w:val="00BA5CEB"/>
    <w:rsid w:val="00BB0C9C"/>
    <w:rsid w:val="00BB4B48"/>
    <w:rsid w:val="00BB5CD7"/>
    <w:rsid w:val="00BC0A7D"/>
    <w:rsid w:val="00BC7968"/>
    <w:rsid w:val="00BE212A"/>
    <w:rsid w:val="00BE4DD0"/>
    <w:rsid w:val="00BF56C3"/>
    <w:rsid w:val="00BF5BA5"/>
    <w:rsid w:val="00C205D4"/>
    <w:rsid w:val="00C2130A"/>
    <w:rsid w:val="00C22C8D"/>
    <w:rsid w:val="00C24861"/>
    <w:rsid w:val="00C265A3"/>
    <w:rsid w:val="00C31A60"/>
    <w:rsid w:val="00C32D93"/>
    <w:rsid w:val="00C43BB1"/>
    <w:rsid w:val="00C5137E"/>
    <w:rsid w:val="00C55A5E"/>
    <w:rsid w:val="00C71DE8"/>
    <w:rsid w:val="00C77975"/>
    <w:rsid w:val="00C84A6B"/>
    <w:rsid w:val="00C86883"/>
    <w:rsid w:val="00C92524"/>
    <w:rsid w:val="00CA672E"/>
    <w:rsid w:val="00CA7AA7"/>
    <w:rsid w:val="00CB1D66"/>
    <w:rsid w:val="00CB43B7"/>
    <w:rsid w:val="00CC03CE"/>
    <w:rsid w:val="00CC0F0F"/>
    <w:rsid w:val="00CC1964"/>
    <w:rsid w:val="00CD37B2"/>
    <w:rsid w:val="00CD58E9"/>
    <w:rsid w:val="00CD6793"/>
    <w:rsid w:val="00CF0DAC"/>
    <w:rsid w:val="00D0080B"/>
    <w:rsid w:val="00D01CE3"/>
    <w:rsid w:val="00D13576"/>
    <w:rsid w:val="00D24BF1"/>
    <w:rsid w:val="00D27CC9"/>
    <w:rsid w:val="00D27E37"/>
    <w:rsid w:val="00D30CD4"/>
    <w:rsid w:val="00D3169A"/>
    <w:rsid w:val="00D34BF7"/>
    <w:rsid w:val="00D36DC0"/>
    <w:rsid w:val="00D424E4"/>
    <w:rsid w:val="00D46418"/>
    <w:rsid w:val="00D55E5D"/>
    <w:rsid w:val="00D57854"/>
    <w:rsid w:val="00D704F9"/>
    <w:rsid w:val="00D73946"/>
    <w:rsid w:val="00D834BA"/>
    <w:rsid w:val="00D91DD3"/>
    <w:rsid w:val="00DA3C10"/>
    <w:rsid w:val="00DA4957"/>
    <w:rsid w:val="00DC1D89"/>
    <w:rsid w:val="00DC70B5"/>
    <w:rsid w:val="00DD06CC"/>
    <w:rsid w:val="00DD0F17"/>
    <w:rsid w:val="00DE163F"/>
    <w:rsid w:val="00DE7E26"/>
    <w:rsid w:val="00DF21B2"/>
    <w:rsid w:val="00E0304B"/>
    <w:rsid w:val="00E04201"/>
    <w:rsid w:val="00E16E51"/>
    <w:rsid w:val="00E171F3"/>
    <w:rsid w:val="00E26FE4"/>
    <w:rsid w:val="00E3287D"/>
    <w:rsid w:val="00E32DFB"/>
    <w:rsid w:val="00E412AF"/>
    <w:rsid w:val="00E41B39"/>
    <w:rsid w:val="00E421C9"/>
    <w:rsid w:val="00E43FBE"/>
    <w:rsid w:val="00E4443B"/>
    <w:rsid w:val="00E524B7"/>
    <w:rsid w:val="00E71BC5"/>
    <w:rsid w:val="00E90155"/>
    <w:rsid w:val="00E96D82"/>
    <w:rsid w:val="00E97B55"/>
    <w:rsid w:val="00EA3789"/>
    <w:rsid w:val="00EB2727"/>
    <w:rsid w:val="00EC1688"/>
    <w:rsid w:val="00EC665E"/>
    <w:rsid w:val="00ED050A"/>
    <w:rsid w:val="00ED5A04"/>
    <w:rsid w:val="00EF7571"/>
    <w:rsid w:val="00EF7A4D"/>
    <w:rsid w:val="00F06580"/>
    <w:rsid w:val="00F118A9"/>
    <w:rsid w:val="00F23146"/>
    <w:rsid w:val="00F34E4B"/>
    <w:rsid w:val="00F35B27"/>
    <w:rsid w:val="00F43EB2"/>
    <w:rsid w:val="00F50A0A"/>
    <w:rsid w:val="00F5228C"/>
    <w:rsid w:val="00F537CA"/>
    <w:rsid w:val="00F5472B"/>
    <w:rsid w:val="00F5597A"/>
    <w:rsid w:val="00F65A7C"/>
    <w:rsid w:val="00F71A73"/>
    <w:rsid w:val="00F75FBB"/>
    <w:rsid w:val="00F76CA8"/>
    <w:rsid w:val="00F9492E"/>
    <w:rsid w:val="00F95369"/>
    <w:rsid w:val="00FA19F5"/>
    <w:rsid w:val="00FA490B"/>
    <w:rsid w:val="00FB0700"/>
    <w:rsid w:val="00FC4CB1"/>
    <w:rsid w:val="00FC6217"/>
    <w:rsid w:val="00FC7324"/>
    <w:rsid w:val="00FE04D1"/>
    <w:rsid w:val="00FE153D"/>
    <w:rsid w:val="00FE6A1B"/>
    <w:rsid w:val="00FF0600"/>
    <w:rsid w:val="00FF0C5D"/>
    <w:rsid w:val="00FF26BE"/>
    <w:rsid w:val="00FF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6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306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31D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31D83"/>
    <w:rPr>
      <w:sz w:val="24"/>
      <w:szCs w:val="24"/>
    </w:rPr>
  </w:style>
  <w:style w:type="paragraph" w:styleId="a6">
    <w:name w:val="footer"/>
    <w:basedOn w:val="a"/>
    <w:link w:val="a7"/>
    <w:rsid w:val="00431D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31D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отчету муниципального района «Агинский район» на 01</vt:lpstr>
    </vt:vector>
  </TitlesOfParts>
  <Company>WolfishLair</Company>
  <LinksUpToDate>false</LinksUpToDate>
  <CharactersWithSpaces>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отчету муниципального района «Агинский район» на 01</dc:title>
  <dc:creator>Loner-XP</dc:creator>
  <cp:lastModifiedBy>КСП</cp:lastModifiedBy>
  <cp:revision>4</cp:revision>
  <cp:lastPrinted>2025-11-25T03:40:00Z</cp:lastPrinted>
  <dcterms:created xsi:type="dcterms:W3CDTF">2025-11-25T02:22:00Z</dcterms:created>
  <dcterms:modified xsi:type="dcterms:W3CDTF">2025-11-25T03:45:00Z</dcterms:modified>
</cp:coreProperties>
</file>