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B9" w:rsidRDefault="006A4083" w:rsidP="00F32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69E0">
        <w:rPr>
          <w:rFonts w:ascii="Times New Roman" w:eastAsia="Calibri" w:hAnsi="Times New Roman" w:cs="Times New Roman"/>
          <w:b/>
          <w:sz w:val="32"/>
          <w:szCs w:val="32"/>
        </w:rPr>
        <w:t xml:space="preserve">СОВЕТ </w:t>
      </w:r>
      <w:r w:rsidR="005B48B9">
        <w:rPr>
          <w:rFonts w:ascii="Times New Roman" w:eastAsia="Calibri" w:hAnsi="Times New Roman" w:cs="Times New Roman"/>
          <w:b/>
          <w:sz w:val="32"/>
          <w:szCs w:val="32"/>
        </w:rPr>
        <w:t>ПЕРВОГО СОЗЫВА</w:t>
      </w:r>
    </w:p>
    <w:p w:rsidR="006A4083" w:rsidRPr="003969E0" w:rsidRDefault="005B48B9" w:rsidP="00F32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АГИНСКОГО </w:t>
      </w:r>
      <w:r w:rsidR="008E5558" w:rsidRPr="003969E0">
        <w:rPr>
          <w:rFonts w:ascii="Times New Roman" w:eastAsia="Calibri" w:hAnsi="Times New Roman" w:cs="Times New Roman"/>
          <w:b/>
          <w:sz w:val="32"/>
          <w:szCs w:val="32"/>
        </w:rPr>
        <w:t>МУНИЦИПАЛЬНОГО ОКРУГА</w:t>
      </w:r>
    </w:p>
    <w:p w:rsidR="003969E0" w:rsidRPr="00A46A45" w:rsidRDefault="005B48B9" w:rsidP="00F323B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ЗАБАЙКАЛЬСКОГО КРАЯ</w:t>
      </w:r>
    </w:p>
    <w:p w:rsidR="005B48B9" w:rsidRDefault="005B48B9" w:rsidP="00F323B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4083" w:rsidRPr="003969E0" w:rsidRDefault="006A4083" w:rsidP="00F323B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969E0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6A4083" w:rsidRPr="006A4083" w:rsidRDefault="006A4083" w:rsidP="00F323B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4083" w:rsidRPr="004D7E12" w:rsidRDefault="005B48B9" w:rsidP="00F323B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05декабря</w:t>
      </w:r>
      <w:r w:rsidR="008E5558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№60</w:t>
      </w:r>
    </w:p>
    <w:p w:rsidR="006A4083" w:rsidRPr="006A4083" w:rsidRDefault="005B48B9" w:rsidP="00F323B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Агинское</w:t>
      </w:r>
    </w:p>
    <w:p w:rsidR="006A4083" w:rsidRPr="006A4083" w:rsidRDefault="006A4083" w:rsidP="00F32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48B9" w:rsidRDefault="000F31C5" w:rsidP="00F32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541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бутверждении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Положения о Совете</w:t>
      </w:r>
    </w:p>
    <w:p w:rsidR="000F31C5" w:rsidRDefault="005B48B9" w:rsidP="00F32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Агинского</w:t>
      </w:r>
      <w:r w:rsidR="000F3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округа Забайкальского края</w:t>
      </w:r>
    </w:p>
    <w:p w:rsidR="005B48B9" w:rsidRPr="000F31C5" w:rsidRDefault="005B48B9" w:rsidP="00F32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68C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F2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5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уководствуясь</w:t>
      </w:r>
      <w:r w:rsidR="008E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20</w:t>
      </w:r>
      <w:r w:rsidR="00E3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марта 2025г. № </w:t>
      </w:r>
      <w:r w:rsidR="008E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54130A" w:rsidRPr="005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«Об общих принципах организации местного самоуправления в Российской Федерации»</w:t>
      </w:r>
      <w:r w:rsidRPr="005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4130A" w:rsidRPr="0054130A">
        <w:rPr>
          <w:rFonts w:ascii="Times New Roman" w:eastAsia="Times New Roman" w:hAnsi="Times New Roman" w:cs="Times New Roman"/>
          <w:sz w:val="28"/>
          <w:szCs w:val="28"/>
        </w:rPr>
        <w:t>Законом Забайк</w:t>
      </w:r>
      <w:r w:rsidR="00EF24B2">
        <w:rPr>
          <w:rFonts w:ascii="Times New Roman" w:eastAsia="Times New Roman" w:hAnsi="Times New Roman" w:cs="Times New Roman"/>
          <w:sz w:val="28"/>
          <w:szCs w:val="28"/>
        </w:rPr>
        <w:t>альского к</w:t>
      </w:r>
      <w:r w:rsidR="005B48B9">
        <w:rPr>
          <w:rFonts w:ascii="Times New Roman" w:eastAsia="Times New Roman" w:hAnsi="Times New Roman" w:cs="Times New Roman"/>
          <w:sz w:val="28"/>
          <w:szCs w:val="28"/>
        </w:rPr>
        <w:t>рая от 28 декабря 2024 г. N 2469</w:t>
      </w:r>
      <w:r w:rsidR="0054130A" w:rsidRPr="0054130A">
        <w:rPr>
          <w:rFonts w:ascii="Times New Roman" w:eastAsia="Times New Roman" w:hAnsi="Times New Roman" w:cs="Times New Roman"/>
          <w:sz w:val="28"/>
          <w:szCs w:val="28"/>
        </w:rPr>
        <w:t>-ЗЗК «Об объединении поселений, входящих в состав муниципального района «</w:t>
      </w:r>
      <w:r w:rsidR="005B48B9">
        <w:rPr>
          <w:rFonts w:ascii="Times New Roman" w:eastAsia="Times New Roman" w:hAnsi="Times New Roman" w:cs="Times New Roman"/>
          <w:sz w:val="28"/>
          <w:szCs w:val="28"/>
        </w:rPr>
        <w:t>Агинский</w:t>
      </w:r>
      <w:r w:rsidR="0054130A" w:rsidRPr="0054130A">
        <w:rPr>
          <w:rFonts w:ascii="Times New Roman" w:eastAsia="Times New Roman" w:hAnsi="Times New Roman" w:cs="Times New Roman"/>
          <w:sz w:val="28"/>
          <w:szCs w:val="28"/>
        </w:rPr>
        <w:t>район» Забайкальского края</w:t>
      </w:r>
      <w:r w:rsidR="00946A9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6A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Совет </w:t>
      </w:r>
      <w:r w:rsidR="005B4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первого созыва Агинскогомуниципального округа</w:t>
      </w:r>
      <w:r w:rsidR="00A81FEF" w:rsidRPr="005413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Забайкальского края</w:t>
      </w:r>
      <w:r w:rsidRPr="005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2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5168C8" w:rsidRPr="00122D6F" w:rsidRDefault="00255B4B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</w:t>
      </w:r>
      <w:r w:rsidR="00A81FEF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«О</w:t>
      </w:r>
      <w:r w:rsidR="0040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</w:t>
      </w:r>
      <w:r w:rsidR="004D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</w:t>
      </w:r>
      <w:r w:rsidR="004D7E12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="00A81FEF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Совете </w:t>
      </w:r>
      <w:r w:rsidR="005B4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Забайкальского края»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приложению.</w:t>
      </w:r>
    </w:p>
    <w:p w:rsidR="00EF24B2" w:rsidRPr="00EF24B2" w:rsidRDefault="005B48B9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68C8" w:rsidRPr="0012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68C8" w:rsidRPr="00FB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Уполномочить председателя </w:t>
      </w:r>
      <w:r w:rsidR="00A81FEF" w:rsidRPr="00FB7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</w:t>
      </w:r>
      <w:r w:rsidR="002E6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первого созыва Агинского </w:t>
      </w:r>
      <w:r w:rsidR="00A81FEF" w:rsidRPr="00FB7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A81FEF" w:rsidRPr="00FB7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 Забайкальского края</w:t>
      </w:r>
      <w:r w:rsidR="00C558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зарегистрировать утверждё</w:t>
      </w:r>
      <w:r w:rsidR="00FB7425" w:rsidRPr="00FB7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EF2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FB7425" w:rsidRPr="00FB7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ое </w:t>
      </w:r>
      <w:r w:rsidR="00EF2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FB7425" w:rsidRPr="00FB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Совете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</w:t>
      </w:r>
      <w:r w:rsidR="00FB7425" w:rsidRPr="00FB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Забайкальского края</w:t>
      </w:r>
      <w:r w:rsidR="00FB7425" w:rsidRPr="00FB7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Управлении Федеральной налоговой службы </w:t>
      </w:r>
      <w:r w:rsidR="004D7E12" w:rsidRPr="00FB7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Забайкальскому</w:t>
      </w:r>
      <w:r w:rsidR="00FB7425" w:rsidRPr="00FB7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краю.</w:t>
      </w:r>
    </w:p>
    <w:p w:rsidR="00FB7425" w:rsidRDefault="005B48B9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B7425" w:rsidRPr="00FB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B1FE7" w:rsidRPr="000B1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официально опубликовать (обнародовать) на официальном сайте муниципального района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Агинский</w:t>
      </w:r>
      <w:r w:rsidR="000B1FE7" w:rsidRPr="000B1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в информационно-телек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оммуникационной сети «Интернет».</w:t>
      </w:r>
    </w:p>
    <w:p w:rsidR="00FB7425" w:rsidRDefault="005B48B9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F2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24B2" w:rsidRPr="00EF2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на следующий день после его официального опубликования (обнародования).</w:t>
      </w:r>
    </w:p>
    <w:p w:rsidR="00EF24B2" w:rsidRDefault="00EF24B2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4B2" w:rsidRDefault="00EF24B2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4B2" w:rsidRDefault="00EF24B2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48B9" w:rsidRDefault="005B48B9" w:rsidP="00F323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района</w:t>
      </w:r>
    </w:p>
    <w:p w:rsidR="005B48B9" w:rsidRPr="00122D6F" w:rsidRDefault="005B48B9" w:rsidP="00F323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«Агинский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Бабужапов</w:t>
      </w:r>
      <w:proofErr w:type="spellEnd"/>
    </w:p>
    <w:p w:rsidR="005B48B9" w:rsidRDefault="005B48B9" w:rsidP="00F323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48B9" w:rsidRDefault="005B48B9" w:rsidP="00F323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48B9" w:rsidRDefault="00340DF8" w:rsidP="00F323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</w:t>
      </w:r>
      <w:r w:rsidR="005B4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 созыва</w:t>
      </w:r>
    </w:p>
    <w:p w:rsidR="005B48B9" w:rsidRDefault="005B48B9" w:rsidP="00F323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 муниципального округа</w:t>
      </w:r>
    </w:p>
    <w:p w:rsidR="00340DF8" w:rsidRDefault="005B48B9" w:rsidP="00F323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З.Ц.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Бадмажапов</w:t>
      </w:r>
      <w:proofErr w:type="spellEnd"/>
    </w:p>
    <w:p w:rsidR="00FB7425" w:rsidRDefault="00FB7425" w:rsidP="00F323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425" w:rsidRDefault="00FB7425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928" w:rsidRDefault="00E3792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1D3" w:rsidRPr="00122D6F" w:rsidRDefault="00FD31D3" w:rsidP="00F323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122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ПРИНЯТО </w:t>
      </w:r>
    </w:p>
    <w:p w:rsidR="00FD31D3" w:rsidRPr="00122D6F" w:rsidRDefault="00FD31D3" w:rsidP="00F323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решением Совета </w:t>
      </w:r>
    </w:p>
    <w:p w:rsidR="00FD31D3" w:rsidRPr="00122D6F" w:rsidRDefault="005B48B9" w:rsidP="00F323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Агинского</w:t>
      </w:r>
      <w:r w:rsidR="00FD31D3" w:rsidRPr="00122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FD31D3" w:rsidRPr="00122D6F" w:rsidRDefault="00FD31D3" w:rsidP="00F323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Забайкальского края </w:t>
      </w:r>
    </w:p>
    <w:p w:rsidR="00FD31D3" w:rsidRPr="00122D6F" w:rsidRDefault="00206D90" w:rsidP="00F323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635F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32C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05» декабря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340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года №</w:t>
      </w:r>
      <w:r w:rsidR="00032C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60</w:t>
      </w:r>
    </w:p>
    <w:p w:rsidR="00FD31D3" w:rsidRPr="00122D6F" w:rsidRDefault="00FD31D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268" w:rsidRPr="00122D6F" w:rsidRDefault="00DB6268" w:rsidP="00F32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о Совете </w:t>
      </w:r>
      <w:proofErr w:type="gramStart"/>
      <w:r w:rsidR="00032C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Агинского</w:t>
      </w:r>
      <w:proofErr w:type="gramEnd"/>
    </w:p>
    <w:p w:rsidR="005168C8" w:rsidRPr="00122D6F" w:rsidRDefault="00DB6268" w:rsidP="00F32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округа Забайкальского края</w:t>
      </w:r>
    </w:p>
    <w:p w:rsidR="005168C8" w:rsidRPr="00122D6F" w:rsidRDefault="005168C8" w:rsidP="00F32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68C8" w:rsidRPr="005F52DE" w:rsidRDefault="005168C8" w:rsidP="00F323B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1.Общие положения</w:t>
      </w:r>
    </w:p>
    <w:p w:rsidR="005168C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122D6F" w:rsidRDefault="00D848F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03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Забайкальского края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постоянно действующим выборным органом местного самоуправления, 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наделённым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представительными, нормотворческими и контрольными функциями и осуществляет свои полномочия на основании и во исполнение </w:t>
      </w:r>
      <w:hyperlink r:id="rId5" w:tgtFrame="_blank" w:history="1">
        <w:r w:rsidR="005168C8" w:rsidRPr="00340DF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Конституции Российской Федерации</w:t>
        </w:r>
      </w:hyperlink>
      <w:r w:rsidR="005168C8" w:rsidRPr="00340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конституционных федеральных законов, </w:t>
      </w:r>
      <w:r w:rsidR="00EF2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33-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«Об общих принципах организации местного самоуправления в РФ», иных федеральных законов, законов Забайкальского края и не утративших силу законов Читинской области, Устава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Агинского 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proofErr w:type="gramEnd"/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Забайкальского края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муниципальных правовых актов.</w:t>
      </w:r>
    </w:p>
    <w:p w:rsidR="005168C8" w:rsidRPr="00122D6F" w:rsidRDefault="00D848F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правами юридического лица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имеет собственные источники финансирования из местного бюджета, гербовую печать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государственного герба российской Федерации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штампы, бланки со своим наименованием, 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расчётные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иные счета в банковских учреждениях, может от своего имени приобретать и осуществлять имущественные права и обязанности, быть истцом и ответчиком в суде.</w:t>
      </w:r>
    </w:p>
    <w:p w:rsidR="002E66C3" w:rsidRDefault="00D848F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34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адрес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687000,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Забайкальский </w:t>
      </w:r>
      <w:proofErr w:type="spellStart"/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край,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Агинский</w:t>
      </w:r>
      <w:proofErr w:type="spellEnd"/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proofErr w:type="spellStart"/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Агинское</w:t>
      </w:r>
      <w:proofErr w:type="gramEnd"/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улица </w:t>
      </w:r>
      <w:proofErr w:type="spellStart"/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Базара-Ринчино</w:t>
      </w:r>
      <w:proofErr w:type="spellEnd"/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84</w:t>
      </w:r>
    </w:p>
    <w:p w:rsidR="00D95D89" w:rsidRDefault="00D848F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34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адрес: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687000,</w:t>
      </w:r>
      <w:r w:rsidR="00D95D89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Забайкальский край,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Агинский район, </w:t>
      </w:r>
      <w:proofErr w:type="spellStart"/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Агинское</w:t>
      </w:r>
      <w:proofErr w:type="gramEnd"/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улица </w:t>
      </w:r>
      <w:proofErr w:type="spellStart"/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Базара-Ринчино</w:t>
      </w:r>
      <w:proofErr w:type="spellEnd"/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84</w:t>
      </w:r>
    </w:p>
    <w:p w:rsidR="00DB626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Полное наименование: 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Забайкальского края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122D6F" w:rsidRDefault="00DB626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Сокращённое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наименование: 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 муниципального округа.</w:t>
      </w:r>
    </w:p>
    <w:p w:rsidR="005168C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32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Структура и организационные основы деятельности</w:t>
      </w:r>
    </w:p>
    <w:p w:rsidR="005168C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122D6F" w:rsidRDefault="00D848F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Агинского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Забайкальского края </w:t>
      </w:r>
      <w:r w:rsidR="002E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15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депутатов, избранных на муниципальных выборах на срок созыва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- 5 лет. Организацию деятельности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Уставом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Агинского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Забайкальского края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председатель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избираемый этим органом из своего состава.</w:t>
      </w:r>
    </w:p>
    <w:p w:rsidR="005168C8" w:rsidRPr="00122D6F" w:rsidRDefault="00D848F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структуру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 муниципального округа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входят:</w:t>
      </w:r>
    </w:p>
    <w:p w:rsidR="005168C8" w:rsidRPr="00122D6F" w:rsidRDefault="00C7465B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</w:t>
      </w:r>
    </w:p>
    <w:p w:rsidR="005168C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</w:t>
      </w:r>
    </w:p>
    <w:p w:rsidR="005168C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(временные) 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0A0F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Председатель приступает к исполнению своих полномочий с момента принятия </w:t>
      </w:r>
      <w:r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соответствующего решения </w:t>
      </w:r>
      <w:r w:rsidR="00C7465B"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Председатель осуществля</w:t>
      </w:r>
      <w:r w:rsidR="000D375C"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свои полномочия на постоянной основе. Председатель </w:t>
      </w:r>
      <w:r w:rsidR="00C7465B"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подотчётенСовету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может быть отозван </w:t>
      </w:r>
      <w:r w:rsidR="00C7465B"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</w:t>
      </w:r>
      <w:r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тайного голосования на заседании </w:t>
      </w:r>
      <w:r w:rsidR="00720A0F"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720A0F"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122D6F" w:rsidRDefault="00D848F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 председателя: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осуществляет общее руководство работой Совета и организует её работу, исполняет полномочия, определённые Уставом </w:t>
      </w:r>
      <w:r w:rsidR="00D95D8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Агинского</w:t>
      </w:r>
      <w:r w:rsidRPr="0072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выполняет представительские функции, подписывает соответствующие договоры и соглашения;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созывает, открывает, объявляет перерывы в заседании, ведёт заседания Совета;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направляет главе </w:t>
      </w:r>
      <w:r w:rsidR="00D9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Агинского </w:t>
      </w:r>
      <w:r w:rsidRPr="0072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Забайкальского края </w:t>
      </w: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подписания и обнародования нормативно-правовые акты, принятые Советом;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подписывает правовые акты (не носящие нормативного правового характера), а также заявления, обращения, протоколы заседаний и другие документы Совета;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представляет кандидатуры на должность заместителя Председателя, председателей постоянных комиссий (перечень может быть расширен в соответствии со структурой Совета);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оказывает содействие в осуществлении депутатами Совета своих полномочий;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назначает на должность и освобождает от должности сотрудников аппарата Совета в соответствии с действующим законодательством;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открывает и закрывает расчётные и текущие счета Совета;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обеспечивает соблюдение настоящего Регламента всеми участниками заседания Совета, следит за кворумом по рассматриваемым вопросам на заседании Совета;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оглашает вопросы, справки, заявления, предложения и вопросы, поступившие к нему в письменном виде;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координирует деятельность постоянных и иных комиссий Совета, депутатских групп;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даёт поручения постоянным и иным комиссиям Совета;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принимает меры по обеспечению гласности и учёту общественного мнения в работе Совета;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организует в Совете приём граждан,  рассмотрение их обращений, заявлений, жалоб;</w:t>
      </w:r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16) осуществляет иные полномочия, предусмотренные действующим законодательством, Уставом </w:t>
      </w:r>
      <w:r w:rsidR="00D9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Агинского </w:t>
      </w:r>
      <w:r w:rsidRPr="00720A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Положением о Совете </w:t>
      </w:r>
      <w:r w:rsidR="00D9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Агинского </w:t>
      </w:r>
      <w:r w:rsidRPr="00720A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а также делегированные Советом.</w:t>
      </w:r>
      <w:proofErr w:type="gramEnd"/>
    </w:p>
    <w:p w:rsidR="00720A0F" w:rsidRPr="00720A0F" w:rsidRDefault="00720A0F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по вопросам своей компетенции Председатель Совета издаёт постановления и распоряжения.</w:t>
      </w:r>
    </w:p>
    <w:p w:rsidR="005168C8" w:rsidRPr="00D848F3" w:rsidRDefault="00D848F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председателя выполняет полномочия председателя в случае его 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отсутствия или невозможности исполнения им своих должностных обязанностей.</w:t>
      </w:r>
    </w:p>
    <w:p w:rsidR="005168C8" w:rsidRPr="00CA4929" w:rsidRDefault="00D848F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 комиссии образуются решением </w:t>
      </w:r>
      <w:r w:rsidR="00720A0F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срок полномочий </w:t>
      </w:r>
      <w:r w:rsidR="00720A0F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Работу постоянной комиссии возглавляет председатель постоянной комиссии, который избирается на заседании </w:t>
      </w:r>
      <w:r w:rsidR="00720A0F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представлению председателя, членов постоянной комиссии, либо </w:t>
      </w:r>
      <w:r w:rsidR="00720A0F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самовыдвижения. Председатель постоянной комиссии </w:t>
      </w:r>
      <w:r w:rsidR="00720A0F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за организацию работы и деятельность комиссии, 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подотчётен</w:t>
      </w:r>
      <w:r w:rsidR="005168C8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Совету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5168C8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 Заседание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63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или его заместитель, избираемый из числа депутатов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открытым голосованием. Председательствующий открывает и закрывает заседание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предоставляет слово для докладов и выступлений, ставит на голосование проекты решений, предложения депутатов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рассматриваемым вопросам, оглашает вопросы и предложения, поступившие в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граждан по рассматриваемым вопросам, подписывает протокол заседания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Предложения по повестке заседания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вносятся председателем </w:t>
      </w:r>
      <w:r w:rsidR="00CB0D73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Депутаты имеют право внести свои вопросы для рассмотрения на заседании </w:t>
      </w:r>
      <w:r w:rsidR="00CB0D73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Решение о включении в повестку заседания </w:t>
      </w:r>
      <w:r w:rsidR="00CB0D73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вносимых вопросов принимается большинством присутствующих на заседании депутатов </w:t>
      </w:r>
      <w:r w:rsidR="00CB0D73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Заседания 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открытыми и ведутся гласно. При необходимости отдельные вопросы могут рассматриваться на закрытых заседаниях. На заседание 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быть приглашены представители государственных органов, общественных организаций, средств массовой информации, другие лица. Председательствующий на заседании информирует депутатов 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составе 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приглашённых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заседание.</w:t>
      </w:r>
    </w:p>
    <w:p w:rsidR="005168C8" w:rsidRPr="00122D6F" w:rsidRDefault="005F52DE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сообщения о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заседаниях 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C9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публикуются на официальном сайте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</w:t>
      </w:r>
      <w:r w:rsidR="00ED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C9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52DE" w:rsidRDefault="005F52DE" w:rsidP="00F32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8C8" w:rsidRPr="00122D6F" w:rsidRDefault="005168C8" w:rsidP="00F32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 Полномочия </w:t>
      </w:r>
      <w:r w:rsidR="002E66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Агинского </w:t>
      </w:r>
      <w:r w:rsidR="00CB0D73"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округа Забайкальского края</w:t>
      </w:r>
    </w:p>
    <w:p w:rsidR="005168C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В исключительном ведении 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 вопросы:</w:t>
      </w:r>
    </w:p>
    <w:p w:rsidR="00CB0D73" w:rsidRPr="005F52DE" w:rsidRDefault="00CB0D7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принятие устава муниципального округа и внесение в него изменений и дополнений;</w:t>
      </w:r>
    </w:p>
    <w:p w:rsidR="00CB0D73" w:rsidRPr="005F52DE" w:rsidRDefault="00CB0D7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утверждение бюджета муниципального округа и отчета о его исполнении;</w:t>
      </w:r>
    </w:p>
    <w:p w:rsidR="00CB0D73" w:rsidRPr="005F52DE" w:rsidRDefault="00CB0D7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CB0D73" w:rsidRPr="005F52DE" w:rsidRDefault="00CB0D7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утверждение стратегии социально-экономического развития муниципального округа;</w:t>
      </w:r>
    </w:p>
    <w:p w:rsidR="00CB0D73" w:rsidRPr="005F52DE" w:rsidRDefault="00CB0D7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определение порядка управления и распоряжения имуществом, находящимся в муниципальной собственности муниципального округа;</w:t>
      </w:r>
    </w:p>
    <w:p w:rsidR="00CB0D73" w:rsidRPr="005F52DE" w:rsidRDefault="00CB0D73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CB0D73" w:rsidRPr="005F52DE" w:rsidRDefault="00976FA5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определение порядка материально-технического и организационного обеспечения деятельности органов местного самоуправления муниципального округа;</w:t>
      </w:r>
    </w:p>
    <w:p w:rsidR="00CB0D73" w:rsidRPr="005F52DE" w:rsidRDefault="00976FA5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 муниципального округа;</w:t>
      </w:r>
    </w:p>
    <w:p w:rsidR="00CB0D73" w:rsidRPr="005F52DE" w:rsidRDefault="00976FA5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</w:t>
      </w:r>
      <w:r w:rsidR="0043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нятие решения об удалении главы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в отставк</w:t>
      </w:r>
      <w:r w:rsidR="0095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предусмотренных Федеральным законом от 20 марта 2025 г. № 33-ФЗ.</w:t>
      </w:r>
    </w:p>
    <w:p w:rsidR="00CB0D73" w:rsidRDefault="008D60DB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утверждение правил благоустройства территории муниципального округа.</w:t>
      </w:r>
    </w:p>
    <w:p w:rsidR="008D60DB" w:rsidRPr="00122D6F" w:rsidRDefault="008D60DB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заслушивание ежегодных отчётов главы муниципального округа, о результатах его деятельности, деятельности администрации и иных подведомственных главе муниципального округа органов местного самоуправления, в том числе о решении вопросов, Советом</w:t>
      </w:r>
      <w:r w:rsidR="0095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</w:t>
      </w:r>
      <w:r w:rsidR="009D386D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следующие полномочия</w:t>
      </w:r>
      <w:r w:rsidR="009D386D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ешению вопросов местного значения 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</w:t>
      </w:r>
      <w:r w:rsidR="009D386D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принимает решения о назначении муниципальных выборов и местного рефе</w:t>
      </w:r>
      <w:r w:rsidR="0043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рендума на территории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</w:t>
      </w:r>
      <w:r w:rsidR="0043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округа;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утверждает Положение об официальных символах </w:t>
      </w:r>
      <w:r w:rsidR="00D95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Агинского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Забайкальского края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устанавливает порядок реализации правотворческой инициативы граждан;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определяет порядок организации и проведения публичных слушаний;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определяет порядок назначения и проведения собраний и конференций граждан, а также полномочия собрания граждан;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определяет порядок назначения и проведения опроса граждан;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принимает решение о самороспуске и досрочном прекращении полномочий депутатов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681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Забайкальского края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принимает решения об образовании, изменении, упразднении структуры органов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681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Агинского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Забайкальского края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(постоянных и временных комиссий) и утверждает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отчёты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их работе;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формирует контрольный орган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округа;</w:t>
      </w:r>
    </w:p>
    <w:p w:rsidR="005168C8" w:rsidRPr="005F52DE" w:rsidRDefault="00950DA6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принимает решения об учреждении наград,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почётных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званий, премий, стипендий</w:t>
      </w:r>
      <w:r w:rsidR="00681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 определении порядка их присвоения;</w:t>
      </w:r>
    </w:p>
    <w:p w:rsidR="005168C8" w:rsidRPr="00122D6F" w:rsidRDefault="00950DA6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принимает общеобязательные правила по вопросам,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отнесённым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 полномочиям органов местного самоуправления законами Российской Федерации и законами Забайкальского края, вносит в них изменения и дополнения;</w:t>
      </w:r>
    </w:p>
    <w:p w:rsidR="005168C8" w:rsidRPr="005F52DE" w:rsidRDefault="00950DA6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устанавливает порядок внесения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85AB2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681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 муниципальных правовых актов, перечень и форму прилагаемых к ним документов;</w:t>
      </w:r>
    </w:p>
    <w:p w:rsidR="005168C8" w:rsidRPr="00122D6F" w:rsidRDefault="00950DA6" w:rsidP="00F323B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) по вопросам, 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отнесённым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к е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ком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петенции </w:t>
      </w:r>
      <w:r w:rsidR="001D1340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федеральными законами, 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аконами Забайкальского края, Уставом </w:t>
      </w:r>
      <w:r w:rsidR="00681124">
        <w:rPr>
          <w:rFonts w:ascii="Times New Roman" w:hAnsi="Times New Roman" w:cs="Times New Roman"/>
          <w:sz w:val="28"/>
          <w:szCs w:val="28"/>
          <w:lang w:eastAsia="ru-RU"/>
        </w:rPr>
        <w:t xml:space="preserve">Агинского 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1D1340">
        <w:rPr>
          <w:rFonts w:ascii="Times New Roman" w:hAnsi="Times New Roman" w:cs="Times New Roman"/>
          <w:sz w:val="28"/>
          <w:szCs w:val="28"/>
          <w:lang w:eastAsia="ru-RU"/>
        </w:rPr>
        <w:t xml:space="preserve">, принимает решения, 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устанавливающие правила, обязательн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ые для исполнения на территори</w:t>
      </w:r>
      <w:r w:rsidR="001D1340">
        <w:rPr>
          <w:rFonts w:ascii="Times New Roman" w:hAnsi="Times New Roman" w:cs="Times New Roman"/>
          <w:sz w:val="28"/>
          <w:szCs w:val="28"/>
          <w:lang w:eastAsia="ru-RU"/>
        </w:rPr>
        <w:t>и муниципального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 округа, решение об удалении главы 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 округ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в отставку, а также решения по вопросам организации деятельности 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Совета </w:t>
      </w:r>
      <w:r w:rsidR="00681124">
        <w:rPr>
          <w:rFonts w:ascii="Times New Roman" w:hAnsi="Times New Roman" w:cs="Times New Roman"/>
          <w:sz w:val="28"/>
          <w:szCs w:val="28"/>
          <w:lang w:eastAsia="ru-RU"/>
        </w:rPr>
        <w:t>Агинского м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униципального округа 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и по иным вопросам, </w:t>
      </w:r>
      <w:r w:rsidR="005F52DE" w:rsidRPr="005F52DE">
        <w:rPr>
          <w:rFonts w:ascii="Times New Roman" w:hAnsi="Times New Roman" w:cs="Times New Roman"/>
          <w:sz w:val="28"/>
          <w:szCs w:val="28"/>
          <w:lang w:eastAsia="ru-RU"/>
        </w:rPr>
        <w:t>отнесённым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к е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компетенции федеральными законами, законами Забайкальского</w:t>
      </w:r>
      <w:proofErr w:type="gramEnd"/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края, Уставом</w:t>
      </w:r>
      <w:r w:rsidR="00681124">
        <w:rPr>
          <w:rFonts w:ascii="Times New Roman" w:hAnsi="Times New Roman" w:cs="Times New Roman"/>
          <w:sz w:val="28"/>
          <w:szCs w:val="28"/>
          <w:lang w:eastAsia="ru-RU"/>
        </w:rPr>
        <w:t xml:space="preserve">Агинского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proofErr w:type="gramStart"/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ешения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Совета </w:t>
      </w:r>
      <w:r w:rsidR="00681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, устанавливающие правила, обязательные для исполнения на территории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округа, принимаются большинством голосов от установленной численности депутатов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Совета </w:t>
      </w:r>
      <w:r w:rsidR="00681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, если иное не устан</w:t>
      </w:r>
      <w:r w:rsidR="00657E94">
        <w:rPr>
          <w:rFonts w:ascii="Times New Roman" w:hAnsi="Times New Roman" w:cs="Times New Roman"/>
          <w:sz w:val="28"/>
          <w:szCs w:val="28"/>
          <w:lang w:eastAsia="ru-RU"/>
        </w:rPr>
        <w:t>овлено Федеральным законом № 33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-ФЗ;</w:t>
      </w:r>
    </w:p>
    <w:p w:rsidR="005168C8" w:rsidRPr="00122D6F" w:rsidRDefault="00950DA6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устанавливает порядок привлечения </w:t>
      </w:r>
      <w:r w:rsidR="00A2322E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заёмных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средств, в том числе генеральные условия эмиссии и обращения ценных муниципальных бумаг;</w:t>
      </w:r>
    </w:p>
    <w:p w:rsidR="005168C8" w:rsidRPr="00122D6F" w:rsidRDefault="00950DA6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принимает решение о создании некоммерческих организаций за исключением случаев, предусмотренных федеральными законами;</w:t>
      </w:r>
    </w:p>
    <w:p w:rsidR="005168C8" w:rsidRPr="00122D6F" w:rsidRDefault="00950DA6" w:rsidP="00634B57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определяет в соответствии с законодательством льготы ипреимущества, в том числе налоговые, для отдельных категорий</w:t>
      </w:r>
      <w:r w:rsidR="001D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налогоплательщиков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соответствии с </w:t>
      </w:r>
      <w:hyperlink r:id="rId6" w:tgtFrame="_blank" w:history="1">
        <w:r w:rsidR="001D13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Налоговым </w:t>
        </w:r>
        <w:r w:rsidR="005168C8" w:rsidRPr="001D13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Федерации;</w:t>
      </w:r>
    </w:p>
    <w:p w:rsidR="005168C8" w:rsidRPr="00122D6F" w:rsidRDefault="00950DA6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определяет порядок и условия предоставления финансовой помощи и бюджетных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кредитов </w:t>
      </w:r>
      <w:r w:rsidR="00681124">
        <w:rPr>
          <w:rFonts w:ascii="Times New Roman" w:hAnsi="Times New Roman" w:cs="Times New Roman"/>
          <w:sz w:val="28"/>
          <w:szCs w:val="28"/>
          <w:lang w:eastAsia="ru-RU"/>
        </w:rPr>
        <w:t>Агинского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порядок осуществления муниципальных заимствований, порядок образования и использования целевых бюджетных фондов;</w:t>
      </w:r>
    </w:p>
    <w:p w:rsidR="005168C8" w:rsidRPr="00122D6F" w:rsidRDefault="00950DA6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определяет в соответствии с законодательством порядок предоставления земельных участков, а также управления и распоряжения земельными участками, находящимися в муниципальной собственности;</w:t>
      </w:r>
    </w:p>
    <w:p w:rsidR="005168C8" w:rsidRPr="00122D6F" w:rsidRDefault="00950DA6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генеральные планы</w:t>
      </w:r>
      <w:r w:rsidR="00681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Агинского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правила его застройки, документацию по планированию территории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 Забайкальского края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местные нормативы градостроительного проектирования </w:t>
      </w:r>
      <w:r w:rsidR="00F323BB">
        <w:rPr>
          <w:rFonts w:ascii="Times New Roman" w:hAnsi="Times New Roman" w:cs="Times New Roman"/>
          <w:sz w:val="28"/>
          <w:szCs w:val="28"/>
          <w:lang w:eastAsia="ru-RU"/>
        </w:rPr>
        <w:t>Агинского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 </w:t>
      </w:r>
      <w:hyperlink r:id="rId7" w:tgtFrame="_blank" w:history="1">
        <w:r w:rsidR="005168C8" w:rsidRPr="002122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вносит в них изменения;</w:t>
      </w:r>
    </w:p>
    <w:p w:rsidR="005168C8" w:rsidRPr="005F52DE" w:rsidRDefault="00950DA6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утверждает порядок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ведения реестра муниципальных служащих в </w:t>
      </w:r>
      <w:r w:rsidR="00C37928">
        <w:rPr>
          <w:rFonts w:ascii="Times New Roman" w:hAnsi="Times New Roman" w:cs="Times New Roman"/>
          <w:sz w:val="28"/>
          <w:szCs w:val="28"/>
          <w:lang w:eastAsia="ru-RU"/>
        </w:rPr>
        <w:t xml:space="preserve">Агинском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 w:rsidR="00C37928">
        <w:rPr>
          <w:rFonts w:ascii="Times New Roman" w:hAnsi="Times New Roman" w:cs="Times New Roman"/>
          <w:sz w:val="28"/>
          <w:szCs w:val="28"/>
          <w:lang w:eastAsia="ru-RU"/>
        </w:rPr>
        <w:t>м округе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68C8" w:rsidRPr="00122D6F" w:rsidRDefault="00950DA6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устанавливает порядок назначения на должность и освобождения от должности руководителей муниципальных казённых учреждений, муниципальных предприятий;</w:t>
      </w:r>
    </w:p>
    <w:p w:rsidR="005168C8" w:rsidRPr="00122D6F" w:rsidRDefault="00950DA6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 представлению главы </w:t>
      </w:r>
      <w:r w:rsidR="00F323BB">
        <w:rPr>
          <w:rFonts w:ascii="Times New Roman" w:hAnsi="Times New Roman" w:cs="Times New Roman"/>
          <w:sz w:val="28"/>
          <w:szCs w:val="28"/>
          <w:lang w:eastAsia="ru-RU"/>
        </w:rPr>
        <w:t xml:space="preserve">Агинского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 структуру администрации </w:t>
      </w:r>
      <w:r w:rsidR="00F323BB">
        <w:rPr>
          <w:rFonts w:ascii="Times New Roman" w:hAnsi="Times New Roman" w:cs="Times New Roman"/>
          <w:sz w:val="28"/>
          <w:szCs w:val="28"/>
          <w:lang w:eastAsia="ru-RU"/>
        </w:rPr>
        <w:t>Агинского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вносит в не</w:t>
      </w:r>
      <w:r w:rsidR="00A2322E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и дополнения;</w:t>
      </w:r>
    </w:p>
    <w:p w:rsidR="005168C8" w:rsidRPr="005F52DE" w:rsidRDefault="00950DA6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учреждает в качестве юридических лиц органы управления администрации </w:t>
      </w:r>
      <w:r w:rsidR="00F323BB">
        <w:rPr>
          <w:rFonts w:ascii="Times New Roman" w:hAnsi="Times New Roman" w:cs="Times New Roman"/>
          <w:sz w:val="28"/>
          <w:szCs w:val="28"/>
          <w:lang w:eastAsia="ru-RU"/>
        </w:rPr>
        <w:t>Агинского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 положения о них;</w:t>
      </w:r>
    </w:p>
    <w:p w:rsidR="005168C8" w:rsidRPr="00122D6F" w:rsidRDefault="00950DA6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принимает Регламент </w:t>
      </w:r>
      <w:r w:rsidR="00A2322E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вносит в него изменения и дополнения.</w:t>
      </w:r>
    </w:p>
    <w:p w:rsidR="005168C8" w:rsidRPr="00122D6F" w:rsidRDefault="00A2322E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обладает правом законодательной инициативы в Законодательном собрании Забайкальского края.</w:t>
      </w:r>
    </w:p>
    <w:p w:rsidR="005168C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Иные полномочия </w:t>
      </w:r>
      <w:r w:rsidR="00A2322E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определяются федеральными </w:t>
      </w:r>
      <w:r w:rsidRPr="005F5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законами, </w:t>
      </w:r>
      <w:hyperlink r:id="rId8" w:tgtFrame="_blank" w:history="1">
        <w:r w:rsidRPr="005F52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 Забайкальского края</w:t>
        </w:r>
      </w:hyperlink>
      <w:r w:rsidRPr="005F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законами 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и правовыми актами </w:t>
      </w:r>
      <w:r w:rsidR="00A2322E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принятыми в соответствии с законодательством.</w:t>
      </w:r>
    </w:p>
    <w:p w:rsidR="005168C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F323BB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4. Осуществление </w:t>
      </w:r>
      <w:r w:rsidR="00A2322E"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Советом</w:t>
      </w:r>
      <w:r w:rsidR="00F32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Агинского</w:t>
      </w:r>
      <w:r w:rsidR="00F323BB" w:rsidRPr="00F32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округа</w:t>
      </w:r>
      <w:r w:rsidRPr="00F32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контрольных полномочий</w:t>
      </w:r>
    </w:p>
    <w:p w:rsidR="005168C8" w:rsidRPr="005F52DE" w:rsidRDefault="005168C8" w:rsidP="00F32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A2322E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осуществляет контроль за исполнением органами местного самоуправления и должностными лицами местного самоуправления </w:t>
      </w:r>
      <w:r w:rsidR="00F323BB">
        <w:rPr>
          <w:rFonts w:ascii="Times New Roman" w:hAnsi="Times New Roman" w:cs="Times New Roman"/>
          <w:sz w:val="28"/>
          <w:szCs w:val="28"/>
          <w:lang w:eastAsia="ru-RU"/>
        </w:rPr>
        <w:t>Агинского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полномочий по решению вопросов местного значения, соответствия их </w:t>
      </w:r>
      <w:r w:rsidRPr="0013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Уставу</w:t>
      </w:r>
      <w:r w:rsidR="001305C5" w:rsidRPr="0013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="0013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принятым в соответствии с ним нормативным правовым актам </w:t>
      </w:r>
      <w:r w:rsidR="00A2322E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исполнением бюджета </w:t>
      </w:r>
      <w:r w:rsidR="00F323BB">
        <w:rPr>
          <w:rFonts w:ascii="Times New Roman" w:hAnsi="Times New Roman" w:cs="Times New Roman"/>
          <w:sz w:val="28"/>
          <w:szCs w:val="28"/>
          <w:lang w:eastAsia="ru-RU"/>
        </w:rPr>
        <w:t xml:space="preserve">Агинского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соблюдением установленного порядка подготовки и внесения бюджета </w:t>
      </w:r>
      <w:r w:rsidR="00F323BB">
        <w:rPr>
          <w:rFonts w:ascii="Times New Roman" w:hAnsi="Times New Roman" w:cs="Times New Roman"/>
          <w:sz w:val="28"/>
          <w:szCs w:val="28"/>
          <w:lang w:eastAsia="ru-RU"/>
        </w:rPr>
        <w:t>Агинского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</w:t>
      </w:r>
      <w:proofErr w:type="gramEnd"/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края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2322E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его исполнении, соблюдением установленного порядка управления и распоряжения имуществом, находящимся в муниципальной собственности, реализацией планов и программ развития </w:t>
      </w:r>
      <w:r w:rsidR="00F323BB">
        <w:rPr>
          <w:rFonts w:ascii="Times New Roman" w:hAnsi="Times New Roman" w:cs="Times New Roman"/>
          <w:sz w:val="28"/>
          <w:szCs w:val="28"/>
          <w:lang w:eastAsia="ru-RU"/>
        </w:rPr>
        <w:t>Агинского</w:t>
      </w:r>
      <w:r w:rsidR="00FC6BC2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32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Правовые акты </w:t>
      </w:r>
      <w:r w:rsidR="00FC6BC2"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Совета </w:t>
      </w:r>
      <w:r w:rsidR="00F32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Агинского муниципального округа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</w:t>
      </w:r>
      <w:r w:rsidR="00FC6BC2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вопросам своего ведения принимает следующие правовые акты: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 - правовые акты нормативного характера;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 - правовые акты ненормативного характера.</w:t>
      </w:r>
    </w:p>
    <w:p w:rsidR="005168C8" w:rsidRPr="005F52DE" w:rsidRDefault="00FC6BC2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ED3E56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принимать акты резолютивного характера -резолюции, заявления, обращения.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</w:t>
      </w:r>
      <w:r w:rsidR="00FC6BC2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принимает решения в коллегиальном порядке. На заседаниях </w:t>
      </w:r>
      <w:r w:rsidR="00FC6BC2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решения по рассматриваемым вопросам принимаются, как правило, открытым голосованием. Перед началом голосования председательствующий указывает количество вопросов, ставящихся на голосование, уточняет их формулировку.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Все правовые акты, носящие нормативный характер, затрагивающие интересы населения, принимаются большинством голосов от установленного числа депутатов </w:t>
      </w:r>
      <w:r w:rsidR="00FC6BC2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Агинскогомуниципального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вступают в силу со дня их официального опубликования. Иные правовые акты принимаются большинством голосов депутатов, присутствующих на заседании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Агинского 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вступают в силу со дня их принятия или в сроки, указанные в них. Правовые акты по вопросам принятия Устава </w:t>
      </w:r>
      <w:r w:rsidR="00F323BB">
        <w:rPr>
          <w:rFonts w:ascii="Times New Roman" w:hAnsi="Times New Roman" w:cs="Times New Roman"/>
          <w:sz w:val="28"/>
          <w:szCs w:val="28"/>
          <w:lang w:eastAsia="ru-RU"/>
        </w:rPr>
        <w:t>Агинского</w:t>
      </w:r>
      <w:r w:rsidR="00FC6BC2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внесения в него изменений и дополнений, считаются принятыми, если за них проголосовало не менее 2/3 от числа депутатов, избранных в 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Решения 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быть отменены только решением 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протесту прокурора или в судебном порядке.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32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 Имущество</w:t>
      </w:r>
    </w:p>
    <w:p w:rsidR="005168C8" w:rsidRPr="005F52DE" w:rsidRDefault="005168C8" w:rsidP="00F32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Собственник закрепляет за 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Советом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имущество на праве оперативного управления. Расходы на обеспечение деятельности 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предусматриваются отдельной строкой в бюджете </w:t>
      </w:r>
      <w:r w:rsidR="00F323BB">
        <w:rPr>
          <w:rFonts w:ascii="Times New Roman" w:hAnsi="Times New Roman" w:cs="Times New Roman"/>
          <w:sz w:val="28"/>
          <w:szCs w:val="28"/>
          <w:lang w:eastAsia="ru-RU"/>
        </w:rPr>
        <w:t xml:space="preserve">Агинского </w:t>
      </w:r>
      <w:r w:rsidR="00AD7CD1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бюджетной классификацией Р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5F52DE" w:rsidRDefault="005168C8" w:rsidP="00F32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32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Хранение документов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обязана направлять в архив 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постоянного хранения следующие документы:</w:t>
      </w:r>
    </w:p>
    <w:p w:rsidR="005168C8" w:rsidRPr="005F52DE" w:rsidRDefault="0039741C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учредительные документы, а также 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внесённые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них изменения и дополнения, зарегистрированные в установленном законом порядке;</w:t>
      </w:r>
    </w:p>
    <w:p w:rsidR="005168C8" w:rsidRPr="005F52DE" w:rsidRDefault="0039741C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документы (решения, постановления, протоколы заседаний и т.п.);</w:t>
      </w:r>
    </w:p>
    <w:p w:rsidR="005168C8" w:rsidRPr="005F52DE" w:rsidRDefault="0039741C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по личному составу.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323B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 Заключительные положения</w:t>
      </w:r>
    </w:p>
    <w:p w:rsidR="005168C8" w:rsidRPr="005F52DE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 Изменения и дополнения в Положение вносятся в порядке, установленном действующим законодательством, и подлежат государственной регистрации. Ликвидация </w:t>
      </w:r>
      <w:r w:rsidR="00122D6F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Агинского муниципального округа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в соо</w:t>
      </w:r>
      <w:r w:rsidR="00F3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тветствии с законодательством Российской Федерации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122D6F" w:rsidRDefault="005168C8" w:rsidP="00F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D12" w:rsidRPr="00122D6F" w:rsidRDefault="004E1D12" w:rsidP="00F323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1D12" w:rsidRPr="00122D6F" w:rsidSect="008C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F5914"/>
    <w:rsid w:val="00032CCC"/>
    <w:rsid w:val="000B0627"/>
    <w:rsid w:val="000B1FE7"/>
    <w:rsid w:val="000C6601"/>
    <w:rsid w:val="000D375C"/>
    <w:rsid w:val="000F31C5"/>
    <w:rsid w:val="00122D6F"/>
    <w:rsid w:val="001305C5"/>
    <w:rsid w:val="001425AA"/>
    <w:rsid w:val="00185AB2"/>
    <w:rsid w:val="001D1340"/>
    <w:rsid w:val="00206D90"/>
    <w:rsid w:val="002122E7"/>
    <w:rsid w:val="00255B4B"/>
    <w:rsid w:val="002A2177"/>
    <w:rsid w:val="002D03D8"/>
    <w:rsid w:val="002E66C3"/>
    <w:rsid w:val="00340DF8"/>
    <w:rsid w:val="0035735F"/>
    <w:rsid w:val="003969E0"/>
    <w:rsid w:val="0039741C"/>
    <w:rsid w:val="00403436"/>
    <w:rsid w:val="00434F0F"/>
    <w:rsid w:val="00451E04"/>
    <w:rsid w:val="004D7E12"/>
    <w:rsid w:val="004E1D12"/>
    <w:rsid w:val="004F5914"/>
    <w:rsid w:val="005168C8"/>
    <w:rsid w:val="0054130A"/>
    <w:rsid w:val="005B48B9"/>
    <w:rsid w:val="005F52DE"/>
    <w:rsid w:val="00634B57"/>
    <w:rsid w:val="00635F4D"/>
    <w:rsid w:val="0065194D"/>
    <w:rsid w:val="00657E94"/>
    <w:rsid w:val="006602A9"/>
    <w:rsid w:val="00681124"/>
    <w:rsid w:val="006A4083"/>
    <w:rsid w:val="006D1973"/>
    <w:rsid w:val="006E75A7"/>
    <w:rsid w:val="006F7B98"/>
    <w:rsid w:val="007106B3"/>
    <w:rsid w:val="00720A0F"/>
    <w:rsid w:val="00781ABB"/>
    <w:rsid w:val="008C5D69"/>
    <w:rsid w:val="008D60DB"/>
    <w:rsid w:val="008E5558"/>
    <w:rsid w:val="00942012"/>
    <w:rsid w:val="00946A9B"/>
    <w:rsid w:val="00950DA6"/>
    <w:rsid w:val="00976FA5"/>
    <w:rsid w:val="009D386D"/>
    <w:rsid w:val="00A2322E"/>
    <w:rsid w:val="00A46A45"/>
    <w:rsid w:val="00A81FEF"/>
    <w:rsid w:val="00AB5ACD"/>
    <w:rsid w:val="00AD7CD1"/>
    <w:rsid w:val="00BD5B8E"/>
    <w:rsid w:val="00C37928"/>
    <w:rsid w:val="00C37A76"/>
    <w:rsid w:val="00C55816"/>
    <w:rsid w:val="00C7465B"/>
    <w:rsid w:val="00C925E4"/>
    <w:rsid w:val="00CA4929"/>
    <w:rsid w:val="00CB0D73"/>
    <w:rsid w:val="00D848F3"/>
    <w:rsid w:val="00D95D89"/>
    <w:rsid w:val="00DB6268"/>
    <w:rsid w:val="00DD3B3C"/>
    <w:rsid w:val="00E337F9"/>
    <w:rsid w:val="00E354FD"/>
    <w:rsid w:val="00E37928"/>
    <w:rsid w:val="00ED2B39"/>
    <w:rsid w:val="00ED3A0D"/>
    <w:rsid w:val="00ED3E56"/>
    <w:rsid w:val="00EF24B2"/>
    <w:rsid w:val="00F323BB"/>
    <w:rsid w:val="00F50165"/>
    <w:rsid w:val="00FB7425"/>
    <w:rsid w:val="00FC6BC2"/>
    <w:rsid w:val="00FD3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F31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F31C5"/>
  </w:style>
  <w:style w:type="paragraph" w:styleId="a5">
    <w:name w:val="No Spacing"/>
    <w:uiPriority w:val="1"/>
    <w:qFormat/>
    <w:rsid w:val="00A232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D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7E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F31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F31C5"/>
  </w:style>
  <w:style w:type="paragraph" w:styleId="a5">
    <w:name w:val="No Spacing"/>
    <w:uiPriority w:val="1"/>
    <w:qFormat/>
    <w:rsid w:val="00A232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D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7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C5F3EEB-70AF-4894-BBAB-AE35FF9874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387507C3-B80D-4C0D-9291-8CDC81673F2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F7DE1846-3C6A-47AB-B440-B8E4CEA90C68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pravo-search.minjust.ru/bigs/showDocument.html?id=15D4560C-D530-4955-BF7E-F734337AE80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0B0D-D9B2-4D46-84DC-A7D6519A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3</cp:revision>
  <cp:lastPrinted>2025-12-16T23:57:00Z</cp:lastPrinted>
  <dcterms:created xsi:type="dcterms:W3CDTF">2025-12-19T05:30:00Z</dcterms:created>
  <dcterms:modified xsi:type="dcterms:W3CDTF">2025-12-19T05:30:00Z</dcterms:modified>
</cp:coreProperties>
</file>