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37622E" w:rsidRDefault="0037622E" w:rsidP="0037622E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32"/>
          <w:szCs w:val="32"/>
        </w:rPr>
        <w:drawing>
          <wp:inline distT="0" distB="0" distL="0" distR="0">
            <wp:extent cx="749935" cy="865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AD023B" w:rsidRDefault="00AD023B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>АДМИНИСТРАЦИЯ</w:t>
      </w:r>
    </w:p>
    <w:p w:rsidR="00AD023B" w:rsidRDefault="00CE5BB6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</w:p>
    <w:p w:rsid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7622E" w:rsidRPr="0037622E" w:rsidRDefault="0037622E" w:rsidP="00AD023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AD023B" w:rsidRPr="004C606C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4C606C">
        <w:rPr>
          <w:rFonts w:ascii="Times New Roman" w:hAnsi="Times New Roman" w:cs="Times New Roman"/>
          <w:bCs w:val="0"/>
          <w:sz w:val="32"/>
          <w:szCs w:val="32"/>
        </w:rPr>
        <w:t>ПОСТАНОВЛЕНИЕ</w:t>
      </w:r>
    </w:p>
    <w:p w:rsidR="00AD023B" w:rsidRPr="004C606C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023B" w:rsidRPr="004C606C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023B" w:rsidRPr="004C606C" w:rsidRDefault="00AD023B" w:rsidP="00050F58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EA6E7E" w:rsidRPr="00DD66C3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10</w:t>
      </w:r>
      <w:r w:rsidR="008974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89745D" w:rsidRPr="00DD66C3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марта </w:t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5B3000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690F5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>год</w:t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7622E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90F5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="00EA6E7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DD66C3" w:rsidRPr="00DE38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EA6E7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</w:t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DD66C3" w:rsidRPr="00DE38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6E7E" w:rsidRPr="00DD66C3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51</w:t>
      </w:r>
    </w:p>
    <w:p w:rsidR="00AD023B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AD023B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AD023B" w:rsidRPr="0037622E" w:rsidRDefault="0037622E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7622E">
        <w:rPr>
          <w:rFonts w:ascii="Times New Roman" w:hAnsi="Times New Roman" w:cs="Times New Roman"/>
          <w:b w:val="0"/>
          <w:bCs w:val="0"/>
          <w:sz w:val="28"/>
          <w:szCs w:val="28"/>
        </w:rPr>
        <w:t>пгт</w:t>
      </w:r>
      <w:proofErr w:type="gramStart"/>
      <w:r w:rsidRPr="0037622E">
        <w:rPr>
          <w:rFonts w:ascii="Times New Roman" w:hAnsi="Times New Roman" w:cs="Times New Roman"/>
          <w:b w:val="0"/>
          <w:bCs w:val="0"/>
          <w:sz w:val="28"/>
          <w:szCs w:val="28"/>
        </w:rPr>
        <w:t>.А</w:t>
      </w:r>
      <w:proofErr w:type="gramEnd"/>
      <w:r w:rsidRPr="0037622E">
        <w:rPr>
          <w:rFonts w:ascii="Times New Roman" w:hAnsi="Times New Roman" w:cs="Times New Roman"/>
          <w:b w:val="0"/>
          <w:bCs w:val="0"/>
          <w:sz w:val="28"/>
          <w:szCs w:val="28"/>
        </w:rPr>
        <w:t>гинское</w:t>
      </w:r>
      <w:proofErr w:type="spellEnd"/>
    </w:p>
    <w:p w:rsidR="00AD023B" w:rsidRPr="004C606C" w:rsidRDefault="00AD023B" w:rsidP="00AD023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AD023B" w:rsidRPr="004C606C" w:rsidRDefault="00AD023B" w:rsidP="00DD66C3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09A6" w:rsidRDefault="00AD023B" w:rsidP="00DD66C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23395E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</w:p>
    <w:p w:rsidR="00AD023B" w:rsidRPr="0023395E" w:rsidRDefault="000909A6" w:rsidP="00DD66C3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F137A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Забайкальского края</w:t>
      </w:r>
      <w:r w:rsidR="00082BC1">
        <w:rPr>
          <w:rFonts w:ascii="Times New Roman" w:hAnsi="Times New Roman" w:cs="Times New Roman"/>
          <w:sz w:val="28"/>
          <w:szCs w:val="28"/>
        </w:rPr>
        <w:t>»</w:t>
      </w:r>
    </w:p>
    <w:p w:rsidR="00AD023B" w:rsidRPr="00AD023B" w:rsidRDefault="00AD023B" w:rsidP="00AD023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09A6" w:rsidRPr="000909A6" w:rsidRDefault="000909A6" w:rsidP="00DD66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909A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0909A6">
          <w:rPr>
            <w:rFonts w:ascii="Times New Roman" w:hAnsi="Times New Roman" w:cs="Times New Roman"/>
            <w:sz w:val="28"/>
            <w:szCs w:val="28"/>
          </w:rPr>
          <w:t>20 марта 2025 года</w:t>
        </w:r>
      </w:smartTag>
      <w:r w:rsidRPr="000909A6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23B" w:rsidRPr="00AD023B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10" w:history="1">
        <w:r w:rsidR="00AD023B" w:rsidRPr="00AD023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023B" w:rsidRPr="00AD023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статьями 5.1, 40 Градостроительного кодекса Российской Федерации, </w:t>
      </w:r>
      <w:r w:rsidRPr="000909A6">
        <w:rPr>
          <w:rFonts w:ascii="Times New Roman" w:hAnsi="Times New Roman" w:cs="Times New Roman"/>
          <w:sz w:val="28"/>
          <w:szCs w:val="28"/>
        </w:rPr>
        <w:t>и  Уставом Агинского муниципального округа Забайкальского края администрация Агинского муниципального округа Забайкальского края</w:t>
      </w:r>
      <w:r w:rsidRPr="000909A6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  <w:r w:rsidRPr="000909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D023B" w:rsidRPr="000909A6" w:rsidRDefault="00AD023B" w:rsidP="00DD66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8E4" w:rsidRPr="00DE38E4" w:rsidRDefault="00AD023B" w:rsidP="00DE38E4">
      <w:pPr>
        <w:pStyle w:val="ConsPlus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95E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r:id="rId11" w:history="1">
        <w:r w:rsidRPr="0023395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3395E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0909A6" w:rsidRPr="000909A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0909A6" w:rsidRPr="000909A6">
        <w:rPr>
          <w:rFonts w:ascii="Times New Roman" w:hAnsi="Times New Roman" w:cs="Times New Roman"/>
          <w:bCs/>
          <w:sz w:val="28"/>
          <w:szCs w:val="28"/>
        </w:rPr>
        <w:t>Агинского муниципального округа Забайкальского края</w:t>
      </w:r>
      <w:r w:rsidR="00EA3E6B" w:rsidRPr="000909A6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35369E" w:rsidRPr="00DE38E4" w:rsidRDefault="0037622E" w:rsidP="00DE38E4">
      <w:pPr>
        <w:pStyle w:val="ConsPlus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8E4">
        <w:rPr>
          <w:rFonts w:ascii="Times New Roman" w:hAnsi="Times New Roman" w:cs="Times New Roman"/>
          <w:sz w:val="28"/>
          <w:szCs w:val="28"/>
        </w:rPr>
        <w:t>2. Признать</w:t>
      </w:r>
      <w:r w:rsidR="00CB3033" w:rsidRPr="00DE38E4">
        <w:rPr>
          <w:rFonts w:ascii="Times New Roman" w:hAnsi="Times New Roman" w:cs="Times New Roman"/>
          <w:sz w:val="28"/>
          <w:szCs w:val="28"/>
        </w:rPr>
        <w:t xml:space="preserve"> </w:t>
      </w:r>
      <w:r w:rsidRPr="00DE38E4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администрации </w:t>
      </w:r>
      <w:r w:rsidR="00CE5BB6" w:rsidRPr="00DE38E4">
        <w:rPr>
          <w:rFonts w:ascii="Times New Roman" w:hAnsi="Times New Roman" w:cs="Times New Roman"/>
          <w:sz w:val="28"/>
          <w:szCs w:val="28"/>
        </w:rPr>
        <w:t xml:space="preserve">муниципального района «Агинский район» </w:t>
      </w:r>
      <w:r w:rsidRPr="00DE38E4">
        <w:rPr>
          <w:rFonts w:ascii="Times New Roman" w:hAnsi="Times New Roman" w:cs="Times New Roman"/>
          <w:sz w:val="28"/>
          <w:szCs w:val="28"/>
        </w:rPr>
        <w:t xml:space="preserve">от </w:t>
      </w:r>
      <w:r w:rsidR="0035369E" w:rsidRPr="00DE38E4">
        <w:rPr>
          <w:rFonts w:ascii="Times New Roman" w:hAnsi="Times New Roman" w:cs="Times New Roman"/>
          <w:sz w:val="28"/>
          <w:szCs w:val="28"/>
        </w:rPr>
        <w:t>30 нояб</w:t>
      </w:r>
      <w:r w:rsidRPr="00DE38E4">
        <w:rPr>
          <w:rFonts w:ascii="Times New Roman" w:hAnsi="Times New Roman" w:cs="Times New Roman"/>
          <w:sz w:val="28"/>
          <w:szCs w:val="28"/>
        </w:rPr>
        <w:t xml:space="preserve">ря </w:t>
      </w:r>
      <w:r w:rsidR="0035369E" w:rsidRPr="00DE38E4">
        <w:rPr>
          <w:rFonts w:ascii="Times New Roman" w:hAnsi="Times New Roman" w:cs="Times New Roman"/>
          <w:sz w:val="28"/>
          <w:szCs w:val="28"/>
        </w:rPr>
        <w:t>2022</w:t>
      </w:r>
      <w:r w:rsidR="00CE5BB6" w:rsidRPr="00DE38E4">
        <w:rPr>
          <w:rFonts w:ascii="Times New Roman" w:hAnsi="Times New Roman" w:cs="Times New Roman"/>
          <w:sz w:val="28"/>
          <w:szCs w:val="28"/>
        </w:rPr>
        <w:t xml:space="preserve"> г</w:t>
      </w:r>
      <w:r w:rsidRPr="00DE38E4">
        <w:rPr>
          <w:rFonts w:ascii="Times New Roman" w:hAnsi="Times New Roman" w:cs="Times New Roman"/>
          <w:sz w:val="28"/>
          <w:szCs w:val="28"/>
        </w:rPr>
        <w:t>ода №</w:t>
      </w:r>
      <w:r w:rsidR="0035369E" w:rsidRPr="00DE38E4">
        <w:rPr>
          <w:rFonts w:ascii="Times New Roman" w:hAnsi="Times New Roman" w:cs="Times New Roman"/>
          <w:sz w:val="28"/>
          <w:szCs w:val="28"/>
        </w:rPr>
        <w:t>290</w:t>
      </w:r>
      <w:r w:rsidRPr="00DE38E4">
        <w:rPr>
          <w:rFonts w:ascii="Times New Roman" w:hAnsi="Times New Roman" w:cs="Times New Roman"/>
          <w:sz w:val="28"/>
          <w:szCs w:val="28"/>
        </w:rPr>
        <w:t xml:space="preserve"> </w:t>
      </w:r>
      <w:r w:rsidR="0035369E" w:rsidRPr="00DE38E4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</w:t>
      </w:r>
      <w:r w:rsidR="0035369E" w:rsidRPr="00DE38E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35369E" w:rsidRPr="00DE38E4">
        <w:rPr>
          <w:rFonts w:ascii="Times New Roman" w:hAnsi="Times New Roman" w:cs="Times New Roman"/>
          <w:bCs/>
          <w:sz w:val="28"/>
          <w:szCs w:val="28"/>
        </w:rPr>
        <w:t>(межселенных территориях)</w:t>
      </w:r>
      <w:r w:rsidR="000909A6" w:rsidRPr="00DE3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BB6" w:rsidRPr="00DE38E4">
        <w:rPr>
          <w:rFonts w:ascii="Times New Roman" w:hAnsi="Times New Roman" w:cs="Times New Roman"/>
          <w:bCs/>
          <w:sz w:val="28"/>
          <w:szCs w:val="28"/>
        </w:rPr>
        <w:t>муниципального района «Агинский район»</w:t>
      </w:r>
      <w:r w:rsidR="0035369E" w:rsidRPr="00DE38E4">
        <w:rPr>
          <w:rFonts w:ascii="Times New Roman" w:hAnsi="Times New Roman" w:cs="Times New Roman"/>
          <w:bCs/>
          <w:sz w:val="28"/>
          <w:szCs w:val="28"/>
        </w:rPr>
        <w:t>.</w:t>
      </w:r>
    </w:p>
    <w:p w:rsidR="000909A6" w:rsidRDefault="00414B7B" w:rsidP="00DE38E4">
      <w:pPr>
        <w:pStyle w:val="ConsPlusNormal"/>
        <w:widowControl/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2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5369E">
        <w:rPr>
          <w:rFonts w:ascii="Times New Roman" w:hAnsi="Times New Roman" w:cs="Times New Roman"/>
          <w:sz w:val="28"/>
          <w:szCs w:val="28"/>
        </w:rPr>
        <w:t>над</w:t>
      </w:r>
      <w:r w:rsidRPr="003762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proofErr w:type="gramStart"/>
      <w:r w:rsidRPr="003762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76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9A6" w:rsidRPr="00E82D45" w:rsidRDefault="00DD66C3" w:rsidP="00DD66C3">
      <w:pPr>
        <w:pStyle w:val="a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г</w:t>
      </w:r>
      <w:r w:rsidR="00414B7B" w:rsidRPr="00E82D45">
        <w:rPr>
          <w:rFonts w:ascii="Times New Roman" w:hAnsi="Times New Roman" w:cs="Times New Roman"/>
          <w:sz w:val="28"/>
          <w:szCs w:val="28"/>
        </w:rPr>
        <w:t xml:space="preserve">лавы </w:t>
      </w:r>
      <w:r w:rsidR="000909A6" w:rsidRPr="00E82D45">
        <w:rPr>
          <w:rFonts w:ascii="Times New Roman" w:hAnsi="Times New Roman" w:cs="Times New Roman"/>
          <w:bCs/>
          <w:sz w:val="28"/>
          <w:szCs w:val="28"/>
        </w:rPr>
        <w:t xml:space="preserve">Агинского муниципального округа </w:t>
      </w:r>
      <w:r w:rsidR="00414B7B" w:rsidRPr="00E82D4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414B7B" w:rsidRPr="00E82D45">
        <w:rPr>
          <w:rFonts w:ascii="Times New Roman" w:hAnsi="Times New Roman" w:cs="Times New Roman"/>
          <w:sz w:val="28"/>
          <w:szCs w:val="28"/>
        </w:rPr>
        <w:t>территориальному</w:t>
      </w:r>
      <w:proofErr w:type="gramEnd"/>
    </w:p>
    <w:p w:rsidR="00A27320" w:rsidRPr="00E82D45" w:rsidRDefault="00414B7B" w:rsidP="00DD66C3">
      <w:pPr>
        <w:pStyle w:val="ConsPlusNormal"/>
        <w:widowControl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2D45">
        <w:rPr>
          <w:rFonts w:ascii="Times New Roman" w:hAnsi="Times New Roman" w:cs="Times New Roman"/>
          <w:sz w:val="28"/>
          <w:szCs w:val="28"/>
        </w:rPr>
        <w:t xml:space="preserve"> развитию Ч. Б. Цыренова.</w:t>
      </w:r>
    </w:p>
    <w:p w:rsidR="00EA3E6B" w:rsidRPr="005358E4" w:rsidRDefault="00EA3E6B" w:rsidP="00DD66C3">
      <w:pPr>
        <w:keepNext/>
        <w:keepLine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E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DD66C3" w:rsidRPr="00DD66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58E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786577" w:rsidRPr="00786577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его подписания (опубликования).</w:t>
      </w:r>
    </w:p>
    <w:p w:rsidR="005358E4" w:rsidRPr="0023395E" w:rsidRDefault="005358E4" w:rsidP="00DD66C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D023B" w:rsidRDefault="00AD023B" w:rsidP="00DD66C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DE38E4" w:rsidRPr="0023395E" w:rsidRDefault="00DE38E4" w:rsidP="00DD66C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D023B" w:rsidRPr="00414B7B" w:rsidRDefault="0035369E" w:rsidP="00DD66C3">
      <w:pPr>
        <w:pStyle w:val="a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D45">
        <w:rPr>
          <w:rFonts w:ascii="Times New Roman" w:hAnsi="Times New Roman" w:cs="Times New Roman"/>
          <w:sz w:val="28"/>
          <w:szCs w:val="28"/>
        </w:rPr>
        <w:t>Глава Агинского</w:t>
      </w:r>
      <w:r w:rsidR="00DD66C3">
        <w:rPr>
          <w:rFonts w:ascii="Times New Roman" w:hAnsi="Times New Roman" w:cs="Times New Roman"/>
          <w:sz w:val="28"/>
          <w:szCs w:val="28"/>
        </w:rPr>
        <w:t xml:space="preserve"> </w:t>
      </w:r>
      <w:r w:rsidRPr="000909A6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DD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909A6">
        <w:rPr>
          <w:rFonts w:ascii="Times New Roman" w:hAnsi="Times New Roman" w:cs="Times New Roman"/>
          <w:iCs/>
          <w:sz w:val="28"/>
          <w:szCs w:val="28"/>
        </w:rPr>
        <w:t>округа</w:t>
      </w:r>
      <w:r w:rsidR="005358E4" w:rsidRPr="000909A6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5358E4" w:rsidRPr="000909A6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5358E4" w:rsidRPr="005358E4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DD66C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</w:t>
      </w:r>
      <w:r w:rsidR="00501602" w:rsidRPr="00501602">
        <w:rPr>
          <w:rFonts w:ascii="Times New Roman" w:hAnsi="Times New Roman" w:cs="Times New Roman"/>
          <w:iCs/>
          <w:sz w:val="28"/>
          <w:szCs w:val="28"/>
        </w:rPr>
        <w:t>Н</w:t>
      </w:r>
      <w:proofErr w:type="gramStart"/>
      <w:r w:rsidR="0089178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01602" w:rsidRPr="00501602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proofErr w:type="gramEnd"/>
      <w:r w:rsidR="00501602" w:rsidRPr="00501602">
        <w:rPr>
          <w:rFonts w:ascii="Times New Roman" w:hAnsi="Times New Roman" w:cs="Times New Roman"/>
          <w:iCs/>
          <w:sz w:val="28"/>
          <w:szCs w:val="28"/>
        </w:rPr>
        <w:t>В.Бабужапов</w:t>
      </w:r>
      <w:proofErr w:type="spellEnd"/>
      <w:r w:rsidR="0050160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AD023B" w:rsidRPr="00AD023B" w:rsidRDefault="00AD023B">
      <w:pPr>
        <w:pStyle w:val="120"/>
        <w:shd w:val="clear" w:color="auto" w:fill="auto"/>
        <w:spacing w:after="0" w:line="322" w:lineRule="exact"/>
        <w:ind w:left="20"/>
      </w:pPr>
    </w:p>
    <w:p w:rsidR="00AD023B" w:rsidRPr="00AD023B" w:rsidRDefault="00AD023B">
      <w:pPr>
        <w:pStyle w:val="120"/>
        <w:shd w:val="clear" w:color="auto" w:fill="auto"/>
        <w:spacing w:after="0" w:line="322" w:lineRule="exact"/>
        <w:ind w:left="20"/>
      </w:pPr>
    </w:p>
    <w:p w:rsidR="00AD023B" w:rsidRPr="00AD023B" w:rsidRDefault="00AD023B">
      <w:pPr>
        <w:pStyle w:val="120"/>
        <w:shd w:val="clear" w:color="auto" w:fill="auto"/>
        <w:spacing w:after="0" w:line="322" w:lineRule="exact"/>
        <w:ind w:left="20"/>
      </w:pPr>
    </w:p>
    <w:p w:rsidR="00AD023B" w:rsidRPr="00AD023B" w:rsidRDefault="00AD023B">
      <w:pPr>
        <w:pStyle w:val="120"/>
        <w:shd w:val="clear" w:color="auto" w:fill="auto"/>
        <w:spacing w:after="0" w:line="322" w:lineRule="exact"/>
        <w:ind w:left="20"/>
      </w:pPr>
    </w:p>
    <w:p w:rsidR="00AD023B" w:rsidRPr="00AD023B" w:rsidRDefault="00AD023B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22E" w:rsidRDefault="0037622E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38E4" w:rsidRDefault="00DE3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7622E" w:rsidRDefault="0037622E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358E4" w:rsidRPr="004F1200" w:rsidRDefault="005358E4" w:rsidP="005358E4">
      <w:pPr>
        <w:pStyle w:val="ConsPlusNormal"/>
        <w:widowControl/>
        <w:ind w:left="5103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F1200">
        <w:rPr>
          <w:rFonts w:ascii="Times New Roman" w:hAnsi="Times New Roman" w:cs="Times New Roman"/>
          <w:sz w:val="28"/>
          <w:szCs w:val="28"/>
        </w:rPr>
        <w:t>УТВЕРЖДЕН</w:t>
      </w:r>
    </w:p>
    <w:p w:rsidR="005358E4" w:rsidRPr="004F1200" w:rsidRDefault="005358E4" w:rsidP="005358E4">
      <w:pPr>
        <w:pStyle w:val="ConsPlusNormal"/>
        <w:widowControl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20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D023B" w:rsidRPr="0023395E" w:rsidRDefault="00CE5BB6" w:rsidP="005358E4">
      <w:pPr>
        <w:pStyle w:val="ConsPlusNormal"/>
        <w:widowControl/>
        <w:ind w:left="5103"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BB6">
        <w:rPr>
          <w:rFonts w:ascii="Times New Roman" w:hAnsi="Times New Roman" w:cs="Times New Roman"/>
          <w:bCs/>
          <w:sz w:val="28"/>
          <w:szCs w:val="28"/>
        </w:rPr>
        <w:t xml:space="preserve">Агинского муниципального округа </w:t>
      </w:r>
      <w:r w:rsidR="005358E4">
        <w:rPr>
          <w:rFonts w:ascii="Times New Roman" w:hAnsi="Times New Roman" w:cs="Times New Roman"/>
          <w:sz w:val="28"/>
          <w:szCs w:val="28"/>
        </w:rPr>
        <w:t>о</w:t>
      </w:r>
      <w:r w:rsidR="005358E4" w:rsidRPr="0004249F">
        <w:rPr>
          <w:rFonts w:ascii="Times New Roman" w:hAnsi="Times New Roman" w:cs="Times New Roman"/>
          <w:sz w:val="28"/>
          <w:szCs w:val="28"/>
        </w:rPr>
        <w:t>т</w:t>
      </w:r>
      <w:r w:rsidR="005358E4">
        <w:rPr>
          <w:rFonts w:ascii="Times New Roman" w:hAnsi="Times New Roman" w:cs="Times New Roman"/>
          <w:sz w:val="28"/>
          <w:szCs w:val="28"/>
        </w:rPr>
        <w:t xml:space="preserve"> «</w:t>
      </w:r>
      <w:r w:rsidR="00E66812">
        <w:rPr>
          <w:rFonts w:ascii="Times New Roman" w:hAnsi="Times New Roman" w:cs="Times New Roman"/>
          <w:sz w:val="28"/>
          <w:szCs w:val="28"/>
        </w:rPr>
        <w:t>10</w:t>
      </w:r>
      <w:r w:rsidR="00050F58">
        <w:rPr>
          <w:rFonts w:ascii="Times New Roman" w:hAnsi="Times New Roman" w:cs="Times New Roman"/>
          <w:sz w:val="28"/>
          <w:szCs w:val="28"/>
        </w:rPr>
        <w:t>_</w:t>
      </w:r>
      <w:r w:rsidR="005358E4">
        <w:rPr>
          <w:rFonts w:ascii="Times New Roman" w:hAnsi="Times New Roman" w:cs="Times New Roman"/>
          <w:sz w:val="28"/>
          <w:szCs w:val="28"/>
        </w:rPr>
        <w:t>»</w:t>
      </w:r>
      <w:r w:rsidR="005358E4" w:rsidRPr="0004249F">
        <w:rPr>
          <w:rFonts w:ascii="Times New Roman" w:hAnsi="Times New Roman" w:cs="Times New Roman"/>
          <w:sz w:val="28"/>
          <w:szCs w:val="28"/>
        </w:rPr>
        <w:t xml:space="preserve"> </w:t>
      </w:r>
      <w:r w:rsidR="0089745D">
        <w:rPr>
          <w:rFonts w:ascii="Times New Roman" w:hAnsi="Times New Roman" w:cs="Times New Roman"/>
          <w:sz w:val="28"/>
          <w:szCs w:val="28"/>
        </w:rPr>
        <w:t>марта</w:t>
      </w:r>
      <w:r w:rsidR="00501602">
        <w:rPr>
          <w:rFonts w:ascii="Times New Roman" w:hAnsi="Times New Roman" w:cs="Times New Roman"/>
          <w:sz w:val="28"/>
          <w:szCs w:val="28"/>
        </w:rPr>
        <w:t xml:space="preserve"> </w:t>
      </w:r>
      <w:r w:rsidR="005358E4" w:rsidRPr="0004249F">
        <w:rPr>
          <w:rFonts w:ascii="Times New Roman" w:hAnsi="Times New Roman" w:cs="Times New Roman"/>
          <w:sz w:val="28"/>
          <w:szCs w:val="28"/>
        </w:rPr>
        <w:t>20</w:t>
      </w:r>
      <w:r w:rsidR="00A273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27320">
        <w:rPr>
          <w:rFonts w:ascii="Times New Roman" w:hAnsi="Times New Roman" w:cs="Times New Roman"/>
          <w:sz w:val="28"/>
          <w:szCs w:val="28"/>
        </w:rPr>
        <w:t xml:space="preserve"> </w:t>
      </w:r>
      <w:r w:rsidR="005358E4" w:rsidRPr="0004249F">
        <w:rPr>
          <w:rFonts w:ascii="Times New Roman" w:hAnsi="Times New Roman" w:cs="Times New Roman"/>
          <w:sz w:val="28"/>
          <w:szCs w:val="28"/>
        </w:rPr>
        <w:t>г. № _</w:t>
      </w:r>
      <w:r w:rsidR="00E66812" w:rsidRPr="00E66812">
        <w:rPr>
          <w:rFonts w:ascii="Times New Roman" w:hAnsi="Times New Roman" w:cs="Times New Roman"/>
          <w:sz w:val="28"/>
          <w:szCs w:val="28"/>
          <w:u w:val="single"/>
        </w:rPr>
        <w:t>51</w:t>
      </w:r>
      <w:r w:rsidR="005358E4" w:rsidRPr="0004249F">
        <w:rPr>
          <w:rFonts w:ascii="Times New Roman" w:hAnsi="Times New Roman" w:cs="Times New Roman"/>
          <w:sz w:val="28"/>
          <w:szCs w:val="28"/>
        </w:rPr>
        <w:t>__</w:t>
      </w:r>
    </w:p>
    <w:p w:rsidR="00AD023B" w:rsidRPr="0023395E" w:rsidRDefault="00AD023B" w:rsidP="00AD023B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D023B" w:rsidRDefault="00AD023B">
      <w:pPr>
        <w:pStyle w:val="120"/>
        <w:shd w:val="clear" w:color="auto" w:fill="auto"/>
        <w:spacing w:after="0" w:line="322" w:lineRule="exact"/>
        <w:ind w:left="20"/>
      </w:pPr>
    </w:p>
    <w:p w:rsidR="00DA5D47" w:rsidRDefault="00DA5D47">
      <w:pPr>
        <w:pStyle w:val="120"/>
        <w:shd w:val="clear" w:color="auto" w:fill="auto"/>
        <w:spacing w:after="0" w:line="322" w:lineRule="exact"/>
        <w:ind w:left="20"/>
      </w:pPr>
    </w:p>
    <w:p w:rsidR="005358E4" w:rsidRDefault="00AD023B" w:rsidP="00AD023B">
      <w:pPr>
        <w:pStyle w:val="12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23395E">
        <w:rPr>
          <w:bCs w:val="0"/>
          <w:sz w:val="28"/>
          <w:szCs w:val="28"/>
        </w:rPr>
        <w:t xml:space="preserve">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CE5BB6" w:rsidRPr="00CE5BB6">
        <w:rPr>
          <w:color w:val="auto"/>
          <w:sz w:val="28"/>
          <w:szCs w:val="28"/>
        </w:rPr>
        <w:t>Агинского муниципальн</w:t>
      </w:r>
      <w:r w:rsidR="00CE5BB6">
        <w:rPr>
          <w:color w:val="auto"/>
          <w:sz w:val="28"/>
          <w:szCs w:val="28"/>
        </w:rPr>
        <w:t>ого округа Забайкальского края»</w:t>
      </w:r>
    </w:p>
    <w:p w:rsidR="00CE5BB6" w:rsidRDefault="00CE5BB6" w:rsidP="00AD023B">
      <w:pPr>
        <w:pStyle w:val="120"/>
        <w:shd w:val="clear" w:color="auto" w:fill="auto"/>
        <w:spacing w:after="0" w:line="240" w:lineRule="auto"/>
        <w:rPr>
          <w:bCs w:val="0"/>
          <w:sz w:val="28"/>
          <w:szCs w:val="28"/>
        </w:rPr>
      </w:pPr>
    </w:p>
    <w:p w:rsidR="009130F8" w:rsidRPr="009130F8" w:rsidRDefault="009130F8" w:rsidP="009130F8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center"/>
        <w:rPr>
          <w:b/>
          <w:bCs/>
          <w:iCs/>
        </w:rPr>
      </w:pPr>
      <w:r w:rsidRPr="009130F8">
        <w:rPr>
          <w:b/>
          <w:bCs/>
          <w:iCs/>
        </w:rPr>
        <w:t>Раздел I</w:t>
      </w:r>
    </w:p>
    <w:p w:rsidR="009130F8" w:rsidRPr="00CE22C6" w:rsidRDefault="009130F8" w:rsidP="009130F8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center"/>
        <w:rPr>
          <w:b/>
          <w:iCs/>
        </w:rPr>
      </w:pPr>
      <w:r w:rsidRPr="009130F8">
        <w:rPr>
          <w:iCs/>
        </w:rPr>
        <w:br/>
      </w:r>
      <w:r w:rsidRPr="00CE22C6">
        <w:rPr>
          <w:b/>
          <w:iCs/>
        </w:rPr>
        <w:t>ОБЩИЕ ПОЛОЖЕНИЯ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CE22C6">
        <w:rPr>
          <w:b/>
          <w:iCs/>
        </w:rPr>
        <w:br/>
      </w:r>
      <w:r>
        <w:rPr>
          <w:iCs/>
        </w:rPr>
        <w:t xml:space="preserve">     </w:t>
      </w:r>
      <w:r w:rsidRPr="009130F8">
        <w:rPr>
          <w:iCs/>
        </w:rPr>
        <w:t xml:space="preserve">Административный регламент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  <w:r>
        <w:rPr>
          <w:iCs/>
        </w:rPr>
        <w:t>Агинского муниципального округа Забайкальского края</w:t>
      </w:r>
      <w:r w:rsidRPr="009130F8">
        <w:rPr>
          <w:iCs/>
        </w:rPr>
        <w:t>" (далее - административный регламент) определяет порядок и стандарт предоставления муниципальной услуги. Целью исполнения административного регламента является обеспечение открытости и доступности предоставления муниципальной услуги, повышение качества ее предоставления.</w:t>
      </w:r>
      <w:r w:rsidRPr="009130F8">
        <w:rPr>
          <w:iCs/>
        </w:rPr>
        <w:br/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130F8">
        <w:rPr>
          <w:b/>
          <w:bCs/>
          <w:iCs/>
        </w:rPr>
        <w:t>Глава 1. ОСНОВНЫЕ ПОНЯТИЯ И ТЕРМИНЫ, ИСПОЛЬЗУЕМЫЕ В ТЕКСТЕ АДМИНИСТРАТИВНОГО РЕГЛАМЕНТА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 xml:space="preserve">1. Комиссия по подготовке правил землепользования и застройки </w:t>
      </w:r>
      <w:r>
        <w:rPr>
          <w:iCs/>
        </w:rPr>
        <w:t xml:space="preserve">Агинского муниципального округа </w:t>
      </w:r>
      <w:r w:rsidRPr="009130F8">
        <w:rPr>
          <w:iCs/>
        </w:rPr>
        <w:t>(далее - Комиссия) - коллегиальный совещательный орган при администрации Агинского муниципального округа, образованный в целях регулирования землепользования и застройки на основе градостроительного зонирования территории города Агинского муниципального округа.</w:t>
      </w:r>
      <w:r w:rsidRPr="009130F8">
        <w:rPr>
          <w:iCs/>
        </w:rPr>
        <w:br/>
      </w:r>
      <w:r w:rsidR="00CA3B56">
        <w:rPr>
          <w:iCs/>
        </w:rPr>
        <w:t xml:space="preserve">           </w:t>
      </w:r>
      <w:r w:rsidRPr="009130F8">
        <w:rPr>
          <w:iCs/>
        </w:rPr>
        <w:t xml:space="preserve">2.  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2">
        <w:r w:rsidRPr="009130F8">
          <w:rPr>
            <w:rStyle w:val="a3"/>
            <w:iCs/>
          </w:rPr>
          <w:t>www.gosuslugi.ru</w:t>
        </w:r>
      </w:hyperlink>
      <w:r w:rsidRPr="009130F8">
        <w:rPr>
          <w:iCs/>
        </w:rPr>
        <w:t>;</w:t>
      </w:r>
    </w:p>
    <w:p w:rsidR="009130F8" w:rsidRPr="009130F8" w:rsidRDefault="00CA3B56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>
        <w:rPr>
          <w:iCs/>
        </w:rPr>
        <w:t>3.</w:t>
      </w:r>
      <w:r w:rsidR="009130F8" w:rsidRPr="009130F8">
        <w:rPr>
          <w:iCs/>
        </w:rPr>
        <w:t xml:space="preserve"> Личный кабинет - сервис ЕПГУ, позволяющий заявителю получать информацию о ходе обработки запросов, поданных посредством ЕПГУ;</w:t>
      </w:r>
    </w:p>
    <w:p w:rsidR="00DD66C3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4. Функциональные зоны - зоны, для которых документами территориального планирования определены границы и функциональное назначение.</w:t>
      </w:r>
      <w:r w:rsidRPr="009130F8">
        <w:rPr>
          <w:iCs/>
        </w:rPr>
        <w:br/>
      </w:r>
      <w:r w:rsidR="00CA3B56">
        <w:rPr>
          <w:iCs/>
        </w:rPr>
        <w:t xml:space="preserve">          </w:t>
      </w:r>
      <w:r w:rsidRPr="009130F8">
        <w:rPr>
          <w:iCs/>
        </w:rPr>
        <w:t xml:space="preserve">5. Территориальные зоны - зоны, для которых в правилах землепользования </w:t>
      </w:r>
      <w:r w:rsidRPr="009130F8">
        <w:rPr>
          <w:iCs/>
        </w:rPr>
        <w:lastRenderedPageBreak/>
        <w:t>и застройки определены границы и установлены градостроительные регламенты.</w:t>
      </w:r>
      <w:r w:rsidRPr="009130F8">
        <w:rPr>
          <w:iCs/>
        </w:rPr>
        <w:br/>
      </w:r>
      <w:r w:rsidR="00CA3B56">
        <w:rPr>
          <w:iCs/>
        </w:rPr>
        <w:t xml:space="preserve">          </w:t>
      </w:r>
      <w:r w:rsidRPr="009130F8">
        <w:rPr>
          <w:iCs/>
        </w:rPr>
        <w:t>6. Правила землепользования и застройки - документ градостроительного зонирования, который утверждается нормативными правовыми актами органов местного самоуправления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 xml:space="preserve">7. </w:t>
      </w:r>
      <w:proofErr w:type="gramStart"/>
      <w:r w:rsidRPr="009130F8">
        <w:rPr>
          <w:iCs/>
        </w:rPr>
        <w:t>Градостроительный регламент 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</w:t>
      </w:r>
      <w:proofErr w:type="gramEnd"/>
      <w:r w:rsidRPr="009130F8">
        <w:rPr>
          <w:iCs/>
        </w:rPr>
        <w:t xml:space="preserve"> капитального строительства, а также применительно к территориям, в границах которых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</w:t>
      </w:r>
      <w:r w:rsidR="00CA3B56">
        <w:rPr>
          <w:iCs/>
        </w:rPr>
        <w:t>азанных объектов для населения.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8. Красные линии - линии, которые обозначают границы территорий общего пользования и подлежат установлению, изменению или отмене в докумен</w:t>
      </w:r>
      <w:r w:rsidR="00CA3B56">
        <w:rPr>
          <w:iCs/>
        </w:rPr>
        <w:t>тации по планировке территории.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 xml:space="preserve">9. </w:t>
      </w:r>
      <w:proofErr w:type="gramStart"/>
      <w:r w:rsidRPr="009130F8">
        <w:rPr>
          <w:iCs/>
        </w:rPr>
        <w:t>Объект капитального строительства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  <w:r w:rsidRPr="009130F8">
        <w:rPr>
          <w:iCs/>
        </w:rPr>
        <w:br/>
      </w:r>
      <w:proofErr w:type="gramEnd"/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130F8">
        <w:rPr>
          <w:b/>
          <w:bCs/>
          <w:iCs/>
        </w:rPr>
        <w:t>Глава 2. ПЕРЕЧЕНЬ НОРМАТИВНЫХ ПРАВОВЫХ АКТОВ, РЕГУЛИРУЮЩИХ ПРЕДОСТАВЛЕНИЕ МУНИЦИПАЛЬНОЙ УСЛУГИ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10. </w:t>
      </w:r>
      <w:hyperlink r:id="rId13" w:anchor="64U0IK" w:history="1">
        <w:r w:rsidRPr="009130F8">
          <w:rPr>
            <w:rStyle w:val="a3"/>
            <w:iCs/>
          </w:rPr>
          <w:t>Конституция Российской Федерации</w:t>
        </w:r>
      </w:hyperlink>
      <w:r w:rsidR="00CA3B56">
        <w:rPr>
          <w:iCs/>
        </w:rPr>
        <w:t>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proofErr w:type="gramStart"/>
      <w:r w:rsidRPr="009130F8">
        <w:rPr>
          <w:iCs/>
        </w:rPr>
        <w:t>Официальный текст с внесенными поправками от 21 июля 2014 года опубликован на Официальном интернет-портале правовой информации: http://www.pravo.gov.ru, 1 августа 2014 года; в издании:</w:t>
      </w:r>
      <w:proofErr w:type="gramEnd"/>
      <w:r w:rsidRPr="009130F8">
        <w:rPr>
          <w:iCs/>
        </w:rPr>
        <w:t xml:space="preserve"> "Собрание законодательства Российской Федерации", 4 авг</w:t>
      </w:r>
      <w:r w:rsidR="00CA3B56">
        <w:rPr>
          <w:iCs/>
        </w:rPr>
        <w:t>уста 2014 года, N 31, ст. 4398.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11. </w:t>
      </w:r>
      <w:hyperlink r:id="rId14" w:anchor="64U0IK" w:history="1">
        <w:r w:rsidRPr="009130F8">
          <w:rPr>
            <w:rStyle w:val="a3"/>
            <w:iCs/>
          </w:rPr>
          <w:t>Градостроительный кодекс Российской Федерации</w:t>
        </w:r>
      </w:hyperlink>
      <w:r w:rsidR="00CA3B56">
        <w:rPr>
          <w:iCs/>
        </w:rPr>
        <w:t>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proofErr w:type="gramStart"/>
      <w:r w:rsidRPr="009130F8">
        <w:rPr>
          <w:iCs/>
        </w:rPr>
        <w:t>Опубликован</w:t>
      </w:r>
      <w:proofErr w:type="gramEnd"/>
      <w:r w:rsidRPr="009130F8">
        <w:rPr>
          <w:iCs/>
        </w:rPr>
        <w:t xml:space="preserve"> в изданиях: "Российская газета", 30 декабря 2004 года, N 290; "Собрание законодательства Российской Федерации", 3 января 2005 года, N 1 (часть 1), ст. 16; "Парламентская газета"</w:t>
      </w:r>
      <w:r w:rsidR="00CA3B56">
        <w:rPr>
          <w:iCs/>
        </w:rPr>
        <w:t>, N 5 - 6, 14 января 2005 года.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12. </w:t>
      </w:r>
      <w:hyperlink r:id="rId15" w:anchor="64U0IK" w:history="1">
        <w:r w:rsidRPr="009130F8">
          <w:rPr>
            <w:rStyle w:val="a3"/>
            <w:iCs/>
          </w:rPr>
          <w:t>Федеральный закон от 29 декабря 2004 года N 191-ФЗ "О введении в действие Градостроительного кодекса Российской Федерации"</w:t>
        </w:r>
      </w:hyperlink>
      <w:r w:rsidR="00CA3B56">
        <w:rPr>
          <w:iCs/>
        </w:rPr>
        <w:t>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proofErr w:type="gramStart"/>
      <w:r w:rsidRPr="009130F8">
        <w:rPr>
          <w:iCs/>
        </w:rPr>
        <w:t>Опубликован</w:t>
      </w:r>
      <w:proofErr w:type="gramEnd"/>
      <w:r w:rsidRPr="009130F8">
        <w:rPr>
          <w:iCs/>
        </w:rPr>
        <w:t xml:space="preserve"> в изданиях: "Российская газета", 30 декабря 2004 года, N 290; "Собрание законодательства Российской Федерации", 3 января 2005 года, N 1 (часть 1), ст. 17; "Парламентская газета</w:t>
      </w:r>
      <w:r w:rsidR="00CA3B56">
        <w:rPr>
          <w:iCs/>
        </w:rPr>
        <w:t>" N 5 - 6, 14 января 2005 года.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lastRenderedPageBreak/>
        <w:t>1</w:t>
      </w:r>
      <w:r w:rsidR="00312539">
        <w:rPr>
          <w:iCs/>
        </w:rPr>
        <w:t>3.</w:t>
      </w:r>
      <w:r w:rsidRPr="009130F8">
        <w:rPr>
          <w:iCs/>
        </w:rPr>
        <w:t>(1). </w:t>
      </w:r>
      <w:hyperlink r:id="rId16" w:anchor="64U0IK" w:history="1">
        <w:r w:rsidRPr="009130F8">
          <w:rPr>
            <w:rStyle w:val="a3"/>
            <w:iCs/>
          </w:rPr>
          <w:t>Федеральный закон от 20 марта 2025 года N 33-ФЗ "Об общих принципах организации местного самоуправления в единой системе публичной власти"</w:t>
        </w:r>
      </w:hyperlink>
      <w:r w:rsidR="00CA3B56">
        <w:rPr>
          <w:iCs/>
        </w:rPr>
        <w:t>.</w:t>
      </w:r>
    </w:p>
    <w:p w:rsidR="00DD66C3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Опубликован: "Собрание законодательства Российской Федерации", 24 марта 2025 года, N 12, ст. 1200; "Российская газета", N 65 - 66, 26 марта 2025 года; "Парламентская газета", N 10с, 27 марта 2025 года.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130F8">
        <w:rPr>
          <w:iCs/>
        </w:rPr>
        <w:t>1</w:t>
      </w:r>
      <w:r w:rsidR="00312539">
        <w:rPr>
          <w:iCs/>
        </w:rPr>
        <w:t>4</w:t>
      </w:r>
      <w:r w:rsidRPr="009130F8">
        <w:rPr>
          <w:iCs/>
        </w:rPr>
        <w:t>. </w:t>
      </w:r>
      <w:hyperlink r:id="rId17" w:anchor="7D20K3" w:history="1">
        <w:r w:rsidRPr="009130F8">
          <w:rPr>
            <w:rStyle w:val="a3"/>
            <w:iCs/>
          </w:rPr>
          <w:t>Федеральный закон от 27 июля 2010 года N 210-ФЗ "Об организации предоставления государственных и муниципальных услуг"</w:t>
        </w:r>
      </w:hyperlink>
      <w:r w:rsidR="00CA3B56">
        <w:rPr>
          <w:iCs/>
        </w:rPr>
        <w:t>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proofErr w:type="gramStart"/>
      <w:r w:rsidRPr="009130F8">
        <w:rPr>
          <w:iCs/>
        </w:rPr>
        <w:t>Опубликован</w:t>
      </w:r>
      <w:proofErr w:type="gramEnd"/>
      <w:r w:rsidRPr="009130F8">
        <w:rPr>
          <w:iCs/>
        </w:rPr>
        <w:t xml:space="preserve"> в изданиях: "Российская газета", 30 июля 2010 года, N 168; "Собрание законодательства Российской Федерации", 2 авг</w:t>
      </w:r>
      <w:r w:rsidR="00CA3B56">
        <w:rPr>
          <w:iCs/>
        </w:rPr>
        <w:t>уста 2010 года, N 31, ст. 4179.</w:t>
      </w:r>
    </w:p>
    <w:p w:rsidR="009130F8" w:rsidRPr="009130F8" w:rsidRDefault="00312539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>
        <w:rPr>
          <w:iCs/>
        </w:rPr>
        <w:t>15</w:t>
      </w:r>
      <w:r w:rsidR="009130F8" w:rsidRPr="009130F8">
        <w:rPr>
          <w:iCs/>
        </w:rPr>
        <w:t>. </w:t>
      </w:r>
      <w:hyperlink r:id="rId18" w:anchor="7D20K3" w:history="1">
        <w:r w:rsidR="009130F8" w:rsidRPr="009130F8">
          <w:rPr>
            <w:rStyle w:val="a3"/>
            <w:iCs/>
          </w:rPr>
          <w:t>Федеральный закон от 2 мая 2006 года N 59-ФЗ "О порядке рассмотрения обращений граждан Российской Федерации"</w:t>
        </w:r>
      </w:hyperlink>
      <w:r w:rsidR="00CA3B56">
        <w:rPr>
          <w:iCs/>
        </w:rPr>
        <w:t>.</w:t>
      </w:r>
    </w:p>
    <w:p w:rsidR="009130F8" w:rsidRPr="009130F8" w:rsidRDefault="009130F8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proofErr w:type="gramStart"/>
      <w:r w:rsidRPr="009130F8">
        <w:rPr>
          <w:iCs/>
        </w:rPr>
        <w:t>Опубликован</w:t>
      </w:r>
      <w:proofErr w:type="gramEnd"/>
      <w:r w:rsidRPr="009130F8">
        <w:rPr>
          <w:iCs/>
        </w:rPr>
        <w:t xml:space="preserve"> в изданиях: "Российская газета", 5 мая 2006 года, N 95; "Собрание законодательства Российской Федерации", 8 мая 2006 года, N 19, ст. 2060; "Парламентская газета</w:t>
      </w:r>
      <w:r w:rsidR="00CA3B56">
        <w:rPr>
          <w:iCs/>
        </w:rPr>
        <w:t>", N 70 - 71, 11 мая 2006 года.</w:t>
      </w:r>
    </w:p>
    <w:p w:rsidR="00CA3B56" w:rsidRPr="00CA3B56" w:rsidRDefault="00312539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>
        <w:rPr>
          <w:iCs/>
        </w:rPr>
        <w:t>18</w:t>
      </w:r>
      <w:r w:rsidR="002D260E">
        <w:rPr>
          <w:iCs/>
        </w:rPr>
        <w:t>.</w:t>
      </w:r>
      <w:r w:rsidR="00CA3B56">
        <w:rPr>
          <w:iCs/>
        </w:rPr>
        <w:t xml:space="preserve"> </w:t>
      </w:r>
      <w:hyperlink r:id="rId19">
        <w:r w:rsidR="00CA3B56" w:rsidRPr="00CA3B56">
          <w:rPr>
            <w:rStyle w:val="a3"/>
            <w:iCs/>
          </w:rPr>
          <w:t>Устав</w:t>
        </w:r>
      </w:hyperlink>
      <w:r w:rsidR="00CA3B56" w:rsidRPr="00CA3B56">
        <w:rPr>
          <w:iCs/>
        </w:rPr>
        <w:t xml:space="preserve"> Агинского муниципального округа, принятый решением Совета  Агинского муниципального округа от 08 октября 2025 года № 22.</w:t>
      </w:r>
    </w:p>
    <w:p w:rsidR="009E6A93" w:rsidRPr="009E6A93" w:rsidRDefault="00CA3B56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CA3B56">
        <w:rPr>
          <w:iCs/>
        </w:rPr>
        <w:t>1</w:t>
      </w:r>
      <w:r w:rsidR="00312539">
        <w:rPr>
          <w:iCs/>
        </w:rPr>
        <w:t>9</w:t>
      </w:r>
      <w:r w:rsidR="002D260E">
        <w:rPr>
          <w:iCs/>
        </w:rPr>
        <w:t>.</w:t>
      </w:r>
      <w:r w:rsidRPr="00CA3B56">
        <w:rPr>
          <w:iCs/>
        </w:rPr>
        <w:t xml:space="preserve"> иные нормативные правовые акты Российской Федерации, Забайкальского края, муниципальные правовые акты Агинского муниципального округа;</w:t>
      </w:r>
    </w:p>
    <w:p w:rsidR="009E6A93" w:rsidRPr="00CA3B56" w:rsidRDefault="00312539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  <w:color w:val="0066CC"/>
          <w:u w:val="single"/>
        </w:rPr>
      </w:pPr>
      <w:r>
        <w:rPr>
          <w:iCs/>
        </w:rPr>
        <w:t>20</w:t>
      </w:r>
      <w:r w:rsidR="009E6A93" w:rsidRPr="009E6A93">
        <w:rPr>
          <w:iCs/>
        </w:rPr>
        <w:t>. </w:t>
      </w:r>
      <w:hyperlink r:id="rId20" w:anchor="64U0IK" w:history="1">
        <w:r w:rsidR="009E6A93" w:rsidRPr="009E6A93">
          <w:rPr>
            <w:rStyle w:val="a3"/>
            <w:iCs/>
          </w:rPr>
          <w:t xml:space="preserve">Постановление администрации </w:t>
        </w:r>
        <w:r w:rsidR="009130F8">
          <w:rPr>
            <w:rStyle w:val="a3"/>
            <w:iCs/>
          </w:rPr>
          <w:t>Агинского муниципального округа</w:t>
        </w:r>
        <w:r w:rsidR="009E6A93" w:rsidRPr="009E6A93">
          <w:rPr>
            <w:rStyle w:val="a3"/>
            <w:iCs/>
          </w:rPr>
          <w:t xml:space="preserve"> от </w:t>
        </w:r>
        <w:r w:rsidR="00CA3B56">
          <w:rPr>
            <w:rStyle w:val="a3"/>
            <w:iCs/>
          </w:rPr>
          <w:t>15</w:t>
        </w:r>
        <w:r w:rsidR="009E6A93" w:rsidRPr="009E6A93">
          <w:rPr>
            <w:rStyle w:val="a3"/>
            <w:iCs/>
          </w:rPr>
          <w:t xml:space="preserve"> </w:t>
        </w:r>
        <w:r w:rsidR="00CA3B56">
          <w:rPr>
            <w:rStyle w:val="a3"/>
            <w:iCs/>
          </w:rPr>
          <w:t>декабря</w:t>
        </w:r>
        <w:r w:rsidR="009E6A93" w:rsidRPr="009E6A93">
          <w:rPr>
            <w:rStyle w:val="a3"/>
            <w:iCs/>
          </w:rPr>
          <w:t xml:space="preserve"> 20</w:t>
        </w:r>
        <w:r w:rsidR="00CA3B56">
          <w:rPr>
            <w:rStyle w:val="a3"/>
            <w:iCs/>
          </w:rPr>
          <w:t>25</w:t>
        </w:r>
        <w:r w:rsidR="009E6A93" w:rsidRPr="009E6A93">
          <w:rPr>
            <w:rStyle w:val="a3"/>
            <w:iCs/>
          </w:rPr>
          <w:t xml:space="preserve"> года N </w:t>
        </w:r>
        <w:r w:rsidR="00CA3B56">
          <w:rPr>
            <w:rStyle w:val="a3"/>
            <w:iCs/>
          </w:rPr>
          <w:t>283</w:t>
        </w:r>
        <w:r w:rsidR="009E6A93" w:rsidRPr="009E6A93">
          <w:rPr>
            <w:rStyle w:val="a3"/>
            <w:iCs/>
          </w:rPr>
          <w:t>"</w:t>
        </w:r>
        <w:r w:rsidR="00CA3B56">
          <w:rPr>
            <w:rStyle w:val="a3"/>
            <w:iCs/>
          </w:rPr>
          <w:t xml:space="preserve"> </w:t>
        </w:r>
        <w:r w:rsidR="00CA3B56" w:rsidRPr="00CA3B56">
          <w:rPr>
            <w:rStyle w:val="a3"/>
            <w:iCs/>
          </w:rPr>
          <w:t>Об у</w:t>
        </w:r>
        <w:r w:rsidR="00CA3B56">
          <w:rPr>
            <w:rStyle w:val="a3"/>
            <w:iCs/>
          </w:rPr>
          <w:t xml:space="preserve">тверждении Положения о комиссии по подготовке проекта правил </w:t>
        </w:r>
        <w:r w:rsidR="00CA3B56" w:rsidRPr="00CA3B56">
          <w:rPr>
            <w:rStyle w:val="a3"/>
            <w:iCs/>
          </w:rPr>
          <w:t xml:space="preserve"> землепо</w:t>
        </w:r>
        <w:r w:rsidR="00CA3B56">
          <w:rPr>
            <w:rStyle w:val="a3"/>
            <w:iCs/>
          </w:rPr>
          <w:t xml:space="preserve">льзования и застройки Агинского </w:t>
        </w:r>
        <w:r w:rsidR="00CA3B56" w:rsidRPr="00CA3B56">
          <w:rPr>
            <w:rStyle w:val="a3"/>
            <w:iCs/>
          </w:rPr>
          <w:t>муниципального округа Забайкальского края</w:t>
        </w:r>
        <w:r w:rsidR="009E6A93" w:rsidRPr="009E6A93">
          <w:rPr>
            <w:rStyle w:val="a3"/>
            <w:iCs/>
          </w:rPr>
          <w:t>"</w:t>
        </w:r>
      </w:hyperlink>
      <w:r w:rsidR="00CA3B56">
        <w:rPr>
          <w:iCs/>
        </w:rPr>
        <w:t>.</w:t>
      </w:r>
      <w:r w:rsidR="00CA3B56">
        <w:rPr>
          <w:iCs/>
        </w:rPr>
        <w:br/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E6A93">
        <w:rPr>
          <w:b/>
          <w:bCs/>
          <w:iCs/>
        </w:rPr>
        <w:t>Глава 3. КАТЕГОРИИ ЗАЯВИТЕЛЕЙ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21. Заявителями являются физические или юридические лица, заинтересованные в получении разрешения на отклонение от предельных параметров разрешенного строительства, реконструкции объектов капитального строительства и являющиеся правообладателями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 (далее - заявители).</w:t>
      </w:r>
      <w:r w:rsidRPr="009E6A93">
        <w:rPr>
          <w:iCs/>
        </w:rPr>
        <w:br/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E6A93">
        <w:rPr>
          <w:b/>
          <w:bCs/>
          <w:iCs/>
        </w:rPr>
        <w:t>Глава 4. ПОРЯДОК ИНФОРМИРОВАНИЯ О ПРАВИЛАХ ПРЕДОСТАВЛЕНИЯ МУНИЦИПАЛЬНОЙ УСЛУГИ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22. Информация о месте нахождения, графике приема заявителей, справочных телефонах, адресе электронной почты структурного подразделения администрации </w:t>
      </w:r>
      <w:r w:rsidR="009130F8">
        <w:rPr>
          <w:iCs/>
        </w:rPr>
        <w:t>Агинского муниципального округа</w:t>
      </w:r>
      <w:r w:rsidRPr="009E6A93">
        <w:rPr>
          <w:iCs/>
        </w:rPr>
        <w:t>, ответственного за предо</w:t>
      </w:r>
      <w:r w:rsidR="00564A02">
        <w:rPr>
          <w:iCs/>
        </w:rPr>
        <w:t>ставление муниципальной услуги:</w:t>
      </w:r>
    </w:p>
    <w:p w:rsidR="00564A02" w:rsidRPr="00564A02" w:rsidRDefault="00564A02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564A02">
        <w:rPr>
          <w:iCs/>
        </w:rPr>
        <w:t>1) Комитет жилищно-коммунального хозяйства, строительства, энергетики, транспорта и связи администрации Агинского муниципального округа Забай</w:t>
      </w:r>
      <w:r w:rsidR="00E66812">
        <w:rPr>
          <w:iCs/>
        </w:rPr>
        <w:t>кальского края (далее по тексту - комитет</w:t>
      </w:r>
      <w:r w:rsidRPr="00564A02">
        <w:rPr>
          <w:iCs/>
        </w:rPr>
        <w:t xml:space="preserve">), адрес: 687000, Забайкальский </w:t>
      </w:r>
      <w:r w:rsidRPr="00564A02">
        <w:rPr>
          <w:iCs/>
        </w:rPr>
        <w:lastRenderedPageBreak/>
        <w:t xml:space="preserve">край, Агинский район, </w:t>
      </w:r>
      <w:proofErr w:type="spellStart"/>
      <w:r w:rsidRPr="00564A02">
        <w:rPr>
          <w:iCs/>
        </w:rPr>
        <w:t>пгт</w:t>
      </w:r>
      <w:proofErr w:type="gramStart"/>
      <w:r w:rsidRPr="00564A02">
        <w:rPr>
          <w:iCs/>
        </w:rPr>
        <w:t>.А</w:t>
      </w:r>
      <w:proofErr w:type="gramEnd"/>
      <w:r w:rsidRPr="00564A02">
        <w:rPr>
          <w:iCs/>
        </w:rPr>
        <w:t>гинское</w:t>
      </w:r>
      <w:proofErr w:type="spellEnd"/>
      <w:r w:rsidRPr="00564A02">
        <w:rPr>
          <w:iCs/>
        </w:rPr>
        <w:t xml:space="preserve">, </w:t>
      </w:r>
      <w:proofErr w:type="spellStart"/>
      <w:r w:rsidRPr="00564A02">
        <w:rPr>
          <w:iCs/>
        </w:rPr>
        <w:t>ул.Базара</w:t>
      </w:r>
      <w:proofErr w:type="spellEnd"/>
      <w:r w:rsidRPr="00564A02">
        <w:rPr>
          <w:iCs/>
        </w:rPr>
        <w:t xml:space="preserve"> Ринчино,84, </w:t>
      </w:r>
      <w:proofErr w:type="spellStart"/>
      <w:r w:rsidRPr="00564A02">
        <w:rPr>
          <w:iCs/>
        </w:rPr>
        <w:t>каб</w:t>
      </w:r>
      <w:proofErr w:type="spellEnd"/>
      <w:r w:rsidRPr="00564A02">
        <w:rPr>
          <w:iCs/>
        </w:rPr>
        <w:t xml:space="preserve">. 35, тел.: </w:t>
      </w:r>
      <w:r w:rsidRPr="00564A02">
        <w:rPr>
          <w:bCs/>
          <w:iCs/>
        </w:rPr>
        <w:t>8 (3022) 21-85-50;</w:t>
      </w:r>
    </w:p>
    <w:p w:rsidR="00564A02" w:rsidRPr="00564A02" w:rsidRDefault="00564A02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564A02">
        <w:rPr>
          <w:iCs/>
        </w:rPr>
        <w:t xml:space="preserve">2) </w:t>
      </w:r>
      <w:r w:rsidR="008569A7" w:rsidRPr="008569A7">
        <w:rPr>
          <w:iCs/>
        </w:rPr>
        <w:t>график приема заявителей (консультации): понедельник - пятница с 9-00 до 17-00, обед 13.00-14,00, выходные дн</w:t>
      </w:r>
      <w:proofErr w:type="gramStart"/>
      <w:r w:rsidR="008569A7" w:rsidRPr="008569A7">
        <w:rPr>
          <w:iCs/>
        </w:rPr>
        <w:t>и-</w:t>
      </w:r>
      <w:proofErr w:type="gramEnd"/>
      <w:r w:rsidR="008569A7" w:rsidRPr="008569A7">
        <w:rPr>
          <w:iCs/>
        </w:rPr>
        <w:t xml:space="preserve"> суббота и воскресенье</w:t>
      </w:r>
      <w:r w:rsidR="008569A7">
        <w:rPr>
          <w:iCs/>
        </w:rPr>
        <w:t>.</w:t>
      </w:r>
    </w:p>
    <w:p w:rsidR="00DD66C3" w:rsidRDefault="00564A02" w:rsidP="00DD66C3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564A02">
        <w:rPr>
          <w:iCs/>
        </w:rPr>
        <w:t xml:space="preserve">3) адрес электронной почты: </w:t>
      </w:r>
      <w:hyperlink r:id="rId21" w:history="1">
        <w:r w:rsidRPr="00564A02">
          <w:rPr>
            <w:rStyle w:val="a3"/>
            <w:iCs/>
          </w:rPr>
          <w:t>aginskzhkx@mail.ru</w:t>
        </w:r>
      </w:hyperlink>
      <w:r w:rsidRPr="00564A02">
        <w:rPr>
          <w:iCs/>
        </w:rPr>
        <w:t> .</w:t>
      </w:r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23. </w:t>
      </w:r>
      <w:proofErr w:type="gramStart"/>
      <w:r w:rsidR="006B7A31">
        <w:rPr>
          <w:iCs/>
        </w:rPr>
        <w:t>Информация о Многофункциональном</w:t>
      </w:r>
      <w:r w:rsidR="006B7A31" w:rsidRPr="006B7A31">
        <w:rPr>
          <w:iCs/>
        </w:rPr>
        <w:t xml:space="preserve"> центр</w:t>
      </w:r>
      <w:r w:rsidR="006B7A31">
        <w:rPr>
          <w:iCs/>
        </w:rPr>
        <w:t>е</w:t>
      </w:r>
      <w:r w:rsidR="006B7A31" w:rsidRPr="006B7A31">
        <w:rPr>
          <w:iCs/>
        </w:rPr>
        <w:t xml:space="preserve"> - </w:t>
      </w:r>
      <w:r w:rsidR="006B7A31" w:rsidRPr="006B7A31">
        <w:rPr>
          <w:bCs/>
          <w:iCs/>
        </w:rPr>
        <w:t>Краевое государственное автономное учреждение «Многофункциональный центр предоставления государственных и муниципальных услуг Забайкальского края»</w:t>
      </w:r>
      <w:r w:rsidR="006B7A31" w:rsidRPr="006B7A31">
        <w:rPr>
          <w:iCs/>
        </w:rPr>
        <w:t> (КГАУ «МФЦ Забайкальского края»)</w:t>
      </w:r>
      <w:r w:rsidR="006B7A31">
        <w:rPr>
          <w:iCs/>
        </w:rPr>
        <w:t xml:space="preserve"> (далее - МФЦ) </w:t>
      </w:r>
      <w:r w:rsidR="006B7A31" w:rsidRPr="006B7A31">
        <w:rPr>
          <w:iCs/>
        </w:rPr>
        <w:t>о месте нахождения, графике работы, справочных телефонах</w:t>
      </w:r>
      <w:r w:rsidR="006B7A31">
        <w:rPr>
          <w:iCs/>
        </w:rPr>
        <w:t xml:space="preserve"> размешена на официальном сайте МФЦ</w:t>
      </w:r>
      <w:r w:rsidR="00E66812">
        <w:rPr>
          <w:iCs/>
        </w:rPr>
        <w:t xml:space="preserve"> </w:t>
      </w:r>
      <w:r w:rsidR="00C73BFD">
        <w:rPr>
          <w:iCs/>
        </w:rPr>
        <w:t xml:space="preserve"> (</w:t>
      </w:r>
      <w:r w:rsidR="00E66812" w:rsidRPr="00E66812">
        <w:rPr>
          <w:iCs/>
        </w:rPr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</w:t>
      </w:r>
      <w:r w:rsidR="00C73BFD" w:rsidRPr="00C73BFD">
        <w:rPr>
          <w:iCs/>
        </w:rPr>
        <w:t>);</w:t>
      </w:r>
      <w:proofErr w:type="gramEnd"/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24. Информация о порядке предоставления муниципальной услуги включает сведения:</w:t>
      </w:r>
      <w:r w:rsidRPr="009E6A93">
        <w:rPr>
          <w:iCs/>
        </w:rPr>
        <w:br/>
      </w:r>
      <w:r w:rsidR="006B7A31">
        <w:rPr>
          <w:iCs/>
        </w:rPr>
        <w:t xml:space="preserve">            </w:t>
      </w:r>
      <w:r w:rsidR="00E66812">
        <w:rPr>
          <w:iCs/>
        </w:rPr>
        <w:t>1) о</w:t>
      </w:r>
      <w:r w:rsidRPr="009E6A93">
        <w:rPr>
          <w:iCs/>
        </w:rPr>
        <w:t xml:space="preserve"> </w:t>
      </w:r>
      <w:r w:rsidR="00E66812">
        <w:rPr>
          <w:iCs/>
        </w:rPr>
        <w:t>Комитете</w:t>
      </w:r>
      <w:r w:rsidRPr="009E6A93">
        <w:rPr>
          <w:iCs/>
        </w:rPr>
        <w:t xml:space="preserve">, </w:t>
      </w:r>
      <w:r w:rsidR="003E14E9">
        <w:rPr>
          <w:iCs/>
        </w:rPr>
        <w:t>МФЦ</w:t>
      </w:r>
      <w:r w:rsidRPr="009E6A93">
        <w:rPr>
          <w:iCs/>
        </w:rPr>
        <w:t>, включая информацию о месте нахождения, графике работы, справочных телефонах;</w:t>
      </w:r>
      <w:r w:rsidRPr="009E6A93">
        <w:rPr>
          <w:iCs/>
        </w:rPr>
        <w:br/>
      </w:r>
      <w:r w:rsidR="006B7A31">
        <w:rPr>
          <w:iCs/>
        </w:rPr>
        <w:t xml:space="preserve">          </w:t>
      </w:r>
      <w:r w:rsidRPr="009E6A93">
        <w:rPr>
          <w:iCs/>
        </w:rPr>
        <w:t>2) о порядке и ходе предоставления муниципальной услуги;</w:t>
      </w:r>
      <w:r w:rsidRPr="009E6A93">
        <w:rPr>
          <w:iCs/>
        </w:rPr>
        <w:br/>
      </w:r>
      <w:r w:rsidR="00564A02">
        <w:rPr>
          <w:iCs/>
        </w:rPr>
        <w:t xml:space="preserve">         </w:t>
      </w:r>
      <w:r w:rsidRPr="009E6A93">
        <w:rPr>
          <w:iCs/>
        </w:rPr>
        <w:t>3) об исчерпывающем перечне документов, необходимых для предоставления муниципальной услуги;</w:t>
      </w:r>
      <w:r w:rsidRPr="009E6A93">
        <w:rPr>
          <w:iCs/>
        </w:rPr>
        <w:br/>
      </w:r>
      <w:r w:rsidR="00564A02">
        <w:rPr>
          <w:iCs/>
        </w:rPr>
        <w:t xml:space="preserve">         </w:t>
      </w:r>
      <w:r w:rsidRPr="009E6A93">
        <w:rPr>
          <w:iCs/>
        </w:rPr>
        <w:t>4) о сроке предоставления муниципальной услуги;</w:t>
      </w:r>
      <w:r w:rsidRPr="009E6A93">
        <w:rPr>
          <w:iCs/>
        </w:rPr>
        <w:br/>
      </w:r>
      <w:r w:rsidR="00564A02">
        <w:rPr>
          <w:iCs/>
        </w:rPr>
        <w:t xml:space="preserve">            </w:t>
      </w:r>
      <w:r w:rsidRPr="009E6A93">
        <w:rPr>
          <w:iCs/>
        </w:rPr>
        <w:t>5) об исчерпывающем перечне оснований для отказа в приеме документов, необходимых для предос</w:t>
      </w:r>
      <w:r w:rsidR="00564A02">
        <w:rPr>
          <w:iCs/>
        </w:rPr>
        <w:t>тавления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6) об исчерпывающем перечне оснований для отказа в предоставлении муниципальной услуги;</w:t>
      </w:r>
      <w:r w:rsidRPr="009E6A93">
        <w:rPr>
          <w:iCs/>
        </w:rPr>
        <w:br/>
      </w:r>
      <w:r w:rsidR="006B7A31">
        <w:rPr>
          <w:iCs/>
        </w:rPr>
        <w:t xml:space="preserve">           </w:t>
      </w:r>
      <w:r w:rsidRPr="009E6A93">
        <w:rPr>
          <w:iCs/>
        </w:rPr>
        <w:t>7) о результате предос</w:t>
      </w:r>
      <w:r w:rsidR="006B7A31">
        <w:rPr>
          <w:iCs/>
        </w:rPr>
        <w:t>тавления муниципальной услуги;</w:t>
      </w:r>
    </w:p>
    <w:p w:rsidR="009E6A93" w:rsidRPr="009E6A93" w:rsidRDefault="009E6A93" w:rsidP="00891787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8) о порядке выдачи (направления) документов, являющихся результатом предос</w:t>
      </w:r>
      <w:r w:rsidR="006B7A31">
        <w:rPr>
          <w:iCs/>
        </w:rPr>
        <w:t>тавления муниципальной услуги</w:t>
      </w:r>
      <w:proofErr w:type="gramStart"/>
      <w:r w:rsidR="006B7A31">
        <w:rPr>
          <w:iCs/>
        </w:rPr>
        <w:t>;.</w:t>
      </w:r>
      <w:proofErr w:type="gramEnd"/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25. Информация о порядке предоставления муниципальной услуги, об адресе электронной почты, справочных телефонах и графике работы </w:t>
      </w:r>
      <w:r w:rsidR="00E66812">
        <w:rPr>
          <w:iCs/>
        </w:rPr>
        <w:t xml:space="preserve">Администрации </w:t>
      </w:r>
      <w:r w:rsidRPr="009E6A93">
        <w:rPr>
          <w:iCs/>
        </w:rPr>
        <w:t xml:space="preserve"> содержится на WEB-портале органов местного самоуправления </w:t>
      </w:r>
      <w:r w:rsidR="009130F8">
        <w:rPr>
          <w:iCs/>
        </w:rPr>
        <w:t>Агинского муниципального округа</w:t>
      </w:r>
      <w:r w:rsidRPr="009E6A93">
        <w:rPr>
          <w:iCs/>
        </w:rPr>
        <w:t xml:space="preserve"> в информационно-телекоммуникационной сети "Интернет": </w:t>
      </w:r>
      <w:r w:rsidR="006B7A31" w:rsidRPr="006B7A31">
        <w:rPr>
          <w:bCs/>
          <w:iCs/>
        </w:rPr>
        <w:t>https://aginsk.75.ru</w:t>
      </w:r>
      <w:r w:rsidR="006B7A31">
        <w:rPr>
          <w:iCs/>
        </w:rPr>
        <w:t>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26. Информирование заявителей по вопросам предоставления муниципальной услуги, в том числе о ходе ее п</w:t>
      </w:r>
      <w:r w:rsidR="006B7A31">
        <w:rPr>
          <w:iCs/>
        </w:rPr>
        <w:t>редоставления, осуществляется: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9E6A93">
        <w:rPr>
          <w:iCs/>
        </w:rPr>
        <w:t xml:space="preserve">1) специалистами </w:t>
      </w:r>
      <w:r w:rsidR="00BF2BAE" w:rsidRPr="00BF2BAE">
        <w:rPr>
          <w:iCs/>
        </w:rPr>
        <w:t xml:space="preserve">Комитета жилищно-коммунального хозяйства, строительства, энергетики, транспорта и связи администрации Агинского муниципального округа Забайкальского края </w:t>
      </w:r>
      <w:r w:rsidRPr="009E6A93">
        <w:rPr>
          <w:iCs/>
        </w:rPr>
        <w:t xml:space="preserve">(далее - специалисты </w:t>
      </w:r>
      <w:r w:rsidR="00D663CD">
        <w:rPr>
          <w:iCs/>
        </w:rPr>
        <w:t>Комитета</w:t>
      </w:r>
      <w:r w:rsidRPr="009E6A93">
        <w:rPr>
          <w:iCs/>
        </w:rPr>
        <w:t>) по устным (в том числе по телефону) и письменным (в том числе по электронной</w:t>
      </w:r>
      <w:r w:rsidR="006B7A31">
        <w:rPr>
          <w:iCs/>
        </w:rPr>
        <w:t xml:space="preserve"> почте) обращениям заявителей;</w:t>
      </w:r>
      <w:proofErr w:type="gramEnd"/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2) </w:t>
      </w:r>
      <w:r w:rsidR="006B7A31">
        <w:rPr>
          <w:iCs/>
        </w:rPr>
        <w:t>работниками МФЦ</w:t>
      </w:r>
      <w:r w:rsidRPr="009E6A93">
        <w:rPr>
          <w:iCs/>
        </w:rPr>
        <w:t xml:space="preserve"> по устным (в том числе по те</w:t>
      </w:r>
      <w:r w:rsidR="006B7A31">
        <w:rPr>
          <w:iCs/>
        </w:rPr>
        <w:t>лефону) обращениям заявителей;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3) посредством размещения информ</w:t>
      </w:r>
      <w:r w:rsidR="006B7A31">
        <w:rPr>
          <w:iCs/>
        </w:rPr>
        <w:t>ации на информационном стенде;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4) посредством федеральной государственной информационной системы "Единый портал государственных и муниципальных услуг (функций)" (электронный адрес в информационно-телекоммуникационной сети "Интернет": http://38.g</w:t>
      </w:r>
      <w:r w:rsidR="006B7A31">
        <w:rPr>
          <w:iCs/>
        </w:rPr>
        <w:t>osuslugi.ru) (далее - Портал).</w:t>
      </w:r>
    </w:p>
    <w:p w:rsidR="006B7A31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lastRenderedPageBreak/>
        <w:t xml:space="preserve">27. При ответах на телефонные звонки и устные обращения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, подробно и в вежливой (корректной) форме информирует заявителя по вопросам предоставления муниципальной услуги. Ответ на телефонный звонок должен начинаться с информации о наименовании структурного подразделения администрации </w:t>
      </w:r>
      <w:r w:rsidR="009130F8">
        <w:rPr>
          <w:iCs/>
        </w:rPr>
        <w:t>Агинского муниципального округа</w:t>
      </w:r>
      <w:r w:rsidRPr="009E6A93">
        <w:rPr>
          <w:iCs/>
        </w:rPr>
        <w:t xml:space="preserve">, должности специалиста </w:t>
      </w:r>
      <w:r w:rsidR="00D663CD">
        <w:rPr>
          <w:iCs/>
        </w:rPr>
        <w:t>Комитета</w:t>
      </w:r>
      <w:r w:rsidRPr="009E6A93">
        <w:rPr>
          <w:iCs/>
        </w:rPr>
        <w:t xml:space="preserve">, </w:t>
      </w:r>
      <w:r w:rsidR="003E14E9">
        <w:rPr>
          <w:iCs/>
        </w:rPr>
        <w:t>работника</w:t>
      </w:r>
      <w:r w:rsidRPr="009E6A93">
        <w:rPr>
          <w:iCs/>
        </w:rPr>
        <w:t xml:space="preserve"> </w:t>
      </w:r>
      <w:r w:rsidR="003E14E9">
        <w:rPr>
          <w:iCs/>
        </w:rPr>
        <w:t>МФЦ</w:t>
      </w:r>
      <w:r w:rsidRPr="009E6A93">
        <w:rPr>
          <w:iCs/>
        </w:rPr>
        <w:t>, принявшего телефонный звонок.</w:t>
      </w:r>
      <w:r w:rsidR="008569A7" w:rsidRPr="009E6A93">
        <w:rPr>
          <w:iCs/>
        </w:rPr>
        <w:t xml:space="preserve"> 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При невозможности специалиста </w:t>
      </w:r>
      <w:r w:rsidR="00D663CD">
        <w:rPr>
          <w:iCs/>
        </w:rPr>
        <w:t>Комитета</w:t>
      </w:r>
      <w:r w:rsidRPr="009E6A93">
        <w:rPr>
          <w:iCs/>
        </w:rPr>
        <w:t xml:space="preserve">, </w:t>
      </w:r>
      <w:r w:rsidR="003E14E9" w:rsidRPr="003E14E9">
        <w:rPr>
          <w:iCs/>
        </w:rPr>
        <w:t>работника МФЦ</w:t>
      </w:r>
      <w:r w:rsidRPr="009E6A93">
        <w:rPr>
          <w:iCs/>
        </w:rPr>
        <w:t xml:space="preserve">, принявшего телефонный звонок, самостоятельно ответить на поставленные вопросы телефонный звонок должен быть переадресован другому специалисту </w:t>
      </w:r>
      <w:r w:rsidR="00D663CD">
        <w:rPr>
          <w:iCs/>
        </w:rPr>
        <w:t>Комитета</w:t>
      </w:r>
      <w:r w:rsidRPr="009E6A93">
        <w:rPr>
          <w:iCs/>
        </w:rPr>
        <w:t>, либо заявителю должны быть предоставлены сведения о способе получения такой инфо</w:t>
      </w:r>
      <w:r w:rsidR="006B7A31">
        <w:rPr>
          <w:iCs/>
        </w:rPr>
        <w:t>рмации.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После окончания общения с заявителем посредством телефонной связи специалисту </w:t>
      </w:r>
      <w:r w:rsidR="00D663CD">
        <w:rPr>
          <w:iCs/>
        </w:rPr>
        <w:t>Комитета</w:t>
      </w:r>
      <w:r w:rsidRPr="009E6A93">
        <w:rPr>
          <w:iCs/>
        </w:rPr>
        <w:t xml:space="preserve">, </w:t>
      </w:r>
      <w:r w:rsidR="00835680" w:rsidRPr="00835680">
        <w:rPr>
          <w:iCs/>
        </w:rPr>
        <w:t xml:space="preserve">работника МФЦ </w:t>
      </w:r>
      <w:r w:rsidRPr="009E6A93">
        <w:rPr>
          <w:iCs/>
        </w:rPr>
        <w:t>необходимо попрощаться с заявителем и подождать, пока он первым положит трубку.</w:t>
      </w:r>
      <w:r w:rsidRPr="009E6A93">
        <w:rPr>
          <w:iCs/>
        </w:rPr>
        <w:br/>
      </w:r>
      <w:r w:rsidR="006B7A31">
        <w:rPr>
          <w:iCs/>
        </w:rPr>
        <w:t xml:space="preserve">         </w:t>
      </w:r>
      <w:r w:rsidRPr="009E6A93">
        <w:rPr>
          <w:iCs/>
        </w:rPr>
        <w:t xml:space="preserve">28. Письменные обращения заявителя о предоставлении информации могут быть представлены лично, направлены посредством почтовой связи, с помощью электронной связи, с использованием Портала. Письменные обращения о предоставлении информации, поступившие в </w:t>
      </w:r>
      <w:r w:rsidR="00D663CD">
        <w:rPr>
          <w:iCs/>
        </w:rPr>
        <w:t>Комитет</w:t>
      </w:r>
      <w:r w:rsidRPr="009E6A93">
        <w:rPr>
          <w:iCs/>
        </w:rPr>
        <w:t>, рассматриваются в течение 30 календарных дней со дн</w:t>
      </w:r>
      <w:r w:rsidR="006B7A31">
        <w:rPr>
          <w:iCs/>
        </w:rPr>
        <w:t>я регистрации обращения.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29. Ответ на письменное обращение по выбору заявителя направляется посредством почтовой либо электронной связи по адресу заявителя, указа</w:t>
      </w:r>
      <w:r w:rsidR="006B7A31">
        <w:rPr>
          <w:iCs/>
        </w:rPr>
        <w:t>нному в поданном им заявлении.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30. Основными требованиями при предоставлении информации яв</w:t>
      </w:r>
      <w:r w:rsidR="006B7A31">
        <w:rPr>
          <w:iCs/>
        </w:rPr>
        <w:t>ляются:</w:t>
      </w:r>
    </w:p>
    <w:p w:rsidR="009E6A93" w:rsidRPr="009E6A93" w:rsidRDefault="006B7A31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1) актуальность;</w:t>
      </w:r>
    </w:p>
    <w:p w:rsidR="009E6A93" w:rsidRPr="009E6A93" w:rsidRDefault="006B7A31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2) своевременность;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3) четкость и досту</w:t>
      </w:r>
      <w:r w:rsidR="006B7A31">
        <w:rPr>
          <w:iCs/>
        </w:rPr>
        <w:t>пность в изложении информации;</w:t>
      </w:r>
    </w:p>
    <w:p w:rsidR="009E6A93" w:rsidRPr="009E6A93" w:rsidRDefault="006B7A31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4) полнота информации;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5) удобство и дос</w:t>
      </w:r>
      <w:r w:rsidR="006B7A31">
        <w:rPr>
          <w:iCs/>
        </w:rPr>
        <w:t>тупность получения информации.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31. На информационных стендах в помещениях </w:t>
      </w:r>
      <w:r w:rsidR="00891787">
        <w:rPr>
          <w:iCs/>
        </w:rPr>
        <w:t>администрации</w:t>
      </w:r>
      <w:r w:rsidRPr="009E6A93">
        <w:rPr>
          <w:iCs/>
        </w:rPr>
        <w:t>, помимо информации, указанной в пунктах 22, 23 настоящего административного регла</w:t>
      </w:r>
      <w:r w:rsidR="00CE20F4">
        <w:rPr>
          <w:iCs/>
        </w:rPr>
        <w:t>мента, размещается информация: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1) об исчерпывающем перечне документов, необходимых для предос</w:t>
      </w:r>
      <w:r w:rsidR="00CE20F4">
        <w:rPr>
          <w:iCs/>
        </w:rPr>
        <w:t>тавления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2) о сроке предос</w:t>
      </w:r>
      <w:r w:rsidR="00CE20F4">
        <w:rPr>
          <w:iCs/>
        </w:rPr>
        <w:t>тавления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3) об исчерпывающем перечне оснований для отказа в предос</w:t>
      </w:r>
      <w:r w:rsidR="00CE20F4">
        <w:rPr>
          <w:iCs/>
        </w:rPr>
        <w:t>тавлении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4) о порядке обжалования действий (бездействия) и (или) решений, принятых (осуществленных) в ходе предос</w:t>
      </w:r>
      <w:r w:rsidR="00CE20F4">
        <w:rPr>
          <w:iCs/>
        </w:rPr>
        <w:t>тавления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5) полный текст административного реглам</w:t>
      </w:r>
      <w:r w:rsidR="00CE20F4">
        <w:rPr>
          <w:iCs/>
        </w:rPr>
        <w:t>ента с приложениями;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6) о возможности подачи запроса и документов через </w:t>
      </w:r>
      <w:r w:rsidR="00835680">
        <w:rPr>
          <w:iCs/>
        </w:rPr>
        <w:t>МФЦ</w:t>
      </w:r>
      <w:r w:rsidRPr="009E6A93">
        <w:rPr>
          <w:iCs/>
        </w:rPr>
        <w:t xml:space="preserve"> либо в форме электронного документа, подп</w:t>
      </w:r>
      <w:r w:rsidR="00CE20F4">
        <w:rPr>
          <w:iCs/>
        </w:rPr>
        <w:t>исанного электронной подписью;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7) о порядке предос</w:t>
      </w:r>
      <w:r w:rsidR="00CE20F4">
        <w:rPr>
          <w:iCs/>
        </w:rPr>
        <w:t>тавления муниципальной услуги;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8) образец заполнения запроса о предоставлен</w:t>
      </w:r>
      <w:r w:rsidR="00CE20F4">
        <w:rPr>
          <w:iCs/>
        </w:rPr>
        <w:t>ии муниципальной услуги.</w:t>
      </w:r>
    </w:p>
    <w:p w:rsid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32. Информация о порядке предоставления муниципальной услуги предоставляется бесплатно.</w:t>
      </w:r>
    </w:p>
    <w:p w:rsidR="00DD66C3" w:rsidRPr="009E6A93" w:rsidRDefault="00DD66C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E6A93" w:rsidRPr="00CE20F4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CE20F4">
        <w:rPr>
          <w:b/>
          <w:bCs/>
          <w:iCs/>
        </w:rPr>
        <w:t>Раздел II</w:t>
      </w:r>
    </w:p>
    <w:p w:rsidR="009E6A93" w:rsidRPr="00CE20F4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iCs/>
        </w:rPr>
      </w:pPr>
      <w:r w:rsidRPr="00CE20F4">
        <w:rPr>
          <w:b/>
          <w:iCs/>
        </w:rPr>
        <w:lastRenderedPageBreak/>
        <w:br/>
        <w:t>СТАНДАРТ ПРЕДОСТАВЛЕНИЯ МУНИЦИПАЛЬНОЙ УСЛУГИ</w:t>
      </w:r>
    </w:p>
    <w:p w:rsidR="00CE20F4" w:rsidRDefault="00CE20F4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E6A93">
        <w:rPr>
          <w:b/>
          <w:bCs/>
          <w:iCs/>
        </w:rPr>
        <w:t>Глава 5. НАИМЕНОВАНИЕ МУНИЦИПАЛЬНОЙ УСЛУГИ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33. Наименование муниципальной услуги - 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9130F8">
        <w:rPr>
          <w:iCs/>
        </w:rPr>
        <w:t>Агинского муниципального округа</w:t>
      </w:r>
      <w:r w:rsidR="00CE20F4">
        <w:rPr>
          <w:iCs/>
        </w:rPr>
        <w:t xml:space="preserve"> Забайкальского края</w:t>
      </w:r>
      <w:r w:rsidRPr="009E6A93">
        <w:rPr>
          <w:iCs/>
        </w:rPr>
        <w:t>".</w:t>
      </w:r>
      <w:r w:rsidRPr="009E6A93">
        <w:rPr>
          <w:iCs/>
        </w:rPr>
        <w:br/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  <w:r w:rsidRPr="009E6A93">
        <w:rPr>
          <w:b/>
          <w:bCs/>
          <w:iCs/>
        </w:rPr>
        <w:t>Глава 6. НАИМЕНОВАНИЕ ОРГАНА, ПРЕДОСТАВЛЯЮЩЕГО МУНИЦИПАЛЬНУЮ УСЛУГУ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34. Органом, предоставляющим муниципальную услугу, является администрация </w:t>
      </w:r>
      <w:r w:rsidR="009130F8">
        <w:rPr>
          <w:iCs/>
        </w:rPr>
        <w:t>Агинского муниципального округа</w:t>
      </w:r>
      <w:r w:rsidR="00CE20F4">
        <w:rPr>
          <w:iCs/>
        </w:rPr>
        <w:t>.</w:t>
      </w:r>
    </w:p>
    <w:p w:rsidR="00D663CD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Структурным подразделением администрации </w:t>
      </w:r>
      <w:r w:rsidR="009130F8">
        <w:rPr>
          <w:iCs/>
        </w:rPr>
        <w:t>Агинского муниципального округа</w:t>
      </w:r>
      <w:r w:rsidRPr="009E6A93">
        <w:rPr>
          <w:iCs/>
        </w:rPr>
        <w:t>, ответственным за предоставление муницип</w:t>
      </w:r>
      <w:r w:rsidR="00CE20F4">
        <w:rPr>
          <w:iCs/>
        </w:rPr>
        <w:t xml:space="preserve">альной услуги, является </w:t>
      </w:r>
      <w:r w:rsidR="00D663CD">
        <w:rPr>
          <w:iCs/>
        </w:rPr>
        <w:t>Комитет</w:t>
      </w:r>
      <w:r w:rsidR="00891787" w:rsidRPr="00891787">
        <w:rPr>
          <w:iCs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="00D663CD">
        <w:rPr>
          <w:iCs/>
        </w:rPr>
        <w:t xml:space="preserve"> (далее по тексту </w:t>
      </w:r>
      <w:proofErr w:type="gramStart"/>
      <w:r w:rsidR="00D663CD">
        <w:rPr>
          <w:iCs/>
        </w:rPr>
        <w:t>-к</w:t>
      </w:r>
      <w:proofErr w:type="gramEnd"/>
      <w:r w:rsidR="00D663CD">
        <w:rPr>
          <w:iCs/>
        </w:rPr>
        <w:t>омитет).</w:t>
      </w:r>
    </w:p>
    <w:p w:rsidR="008569A7" w:rsidRPr="008569A7" w:rsidRDefault="00891787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 xml:space="preserve"> </w:t>
      </w:r>
      <w:r w:rsidRPr="00891787">
        <w:rPr>
          <w:iCs/>
        </w:rPr>
        <w:t xml:space="preserve"> </w:t>
      </w:r>
      <w:r w:rsidR="008569A7" w:rsidRPr="008569A7">
        <w:rPr>
          <w:iCs/>
        </w:rPr>
        <w:t>Заявления и документы представляются заявителем одним из следующих способов:</w:t>
      </w:r>
    </w:p>
    <w:p w:rsidR="008569A7" w:rsidRPr="008569A7" w:rsidRDefault="008569A7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8569A7">
        <w:rPr>
          <w:iCs/>
        </w:rPr>
        <w:t>а) в ходе личного обращения заявителя в Комитет</w:t>
      </w:r>
      <w:r w:rsidR="004244B1">
        <w:rPr>
          <w:iCs/>
        </w:rPr>
        <w:t>е</w:t>
      </w:r>
      <w:r w:rsidRPr="008569A7">
        <w:rPr>
          <w:iCs/>
        </w:rPr>
        <w:t>, МФЦ</w:t>
      </w:r>
      <w:r w:rsidR="004244B1" w:rsidRPr="004244B1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="006E7593" w:rsidRPr="006E7593">
        <w:rPr>
          <w:iCs/>
        </w:rPr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</w:t>
      </w:r>
      <w:r w:rsidRPr="008569A7">
        <w:rPr>
          <w:iCs/>
        </w:rPr>
        <w:t>;</w:t>
      </w:r>
    </w:p>
    <w:p w:rsidR="008569A7" w:rsidRPr="008569A7" w:rsidRDefault="008569A7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8569A7">
        <w:rPr>
          <w:iCs/>
        </w:rPr>
        <w:t>б) посредством почтового отправления в администрацию;</w:t>
      </w:r>
    </w:p>
    <w:p w:rsidR="008569A7" w:rsidRDefault="008569A7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8569A7">
        <w:rPr>
          <w:iCs/>
        </w:rPr>
        <w:t>в) в электронной форме с использованием ЕПГУ.</w:t>
      </w:r>
    </w:p>
    <w:p w:rsidR="004244B1" w:rsidRPr="004244B1" w:rsidRDefault="004244B1" w:rsidP="004244B1">
      <w:pPr>
        <w:pStyle w:val="7"/>
        <w:tabs>
          <w:tab w:val="left" w:leader="underscore" w:pos="2770"/>
        </w:tabs>
        <w:spacing w:before="240" w:after="240"/>
        <w:ind w:left="170" w:right="113" w:firstLine="680"/>
        <w:contextualSpacing/>
        <w:jc w:val="both"/>
        <w:rPr>
          <w:iCs/>
        </w:rPr>
      </w:pPr>
      <w:r w:rsidRPr="004244B1">
        <w:rPr>
          <w:iCs/>
        </w:rPr>
        <w:t>МФЦ участвует в предоставлении муниципальной услуги в части:</w:t>
      </w:r>
    </w:p>
    <w:p w:rsidR="004244B1" w:rsidRPr="004244B1" w:rsidRDefault="004244B1" w:rsidP="004244B1">
      <w:pPr>
        <w:pStyle w:val="7"/>
        <w:tabs>
          <w:tab w:val="left" w:leader="underscore" w:pos="2770"/>
        </w:tabs>
        <w:spacing w:before="240" w:after="240"/>
        <w:ind w:left="170" w:right="113" w:firstLine="680"/>
        <w:contextualSpacing/>
        <w:jc w:val="both"/>
        <w:rPr>
          <w:iCs/>
        </w:rPr>
      </w:pPr>
      <w:r w:rsidRPr="004244B1">
        <w:rPr>
          <w:iCs/>
        </w:rPr>
        <w:t>- информирования по вопросам предоставления муниципальной услуги;</w:t>
      </w:r>
    </w:p>
    <w:p w:rsidR="004244B1" w:rsidRPr="004244B1" w:rsidRDefault="004244B1" w:rsidP="004244B1">
      <w:pPr>
        <w:pStyle w:val="7"/>
        <w:tabs>
          <w:tab w:val="left" w:leader="underscore" w:pos="2770"/>
        </w:tabs>
        <w:spacing w:before="240" w:after="240"/>
        <w:ind w:left="170" w:right="113" w:firstLine="680"/>
        <w:contextualSpacing/>
        <w:jc w:val="both"/>
        <w:rPr>
          <w:iCs/>
        </w:rPr>
      </w:pPr>
      <w:r w:rsidRPr="004244B1">
        <w:rPr>
          <w:iCs/>
        </w:rPr>
        <w:t>- приема заявлений и документов, необходимых для предоставления муниципальной услуги;</w:t>
      </w:r>
    </w:p>
    <w:p w:rsidR="004244B1" w:rsidRPr="009E6A93" w:rsidRDefault="004244B1" w:rsidP="004244B1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4244B1">
        <w:rPr>
          <w:iCs/>
        </w:rPr>
        <w:t>- выдачи результата предоставления муниципальной услуги.</w:t>
      </w:r>
    </w:p>
    <w:p w:rsidR="00DD66C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  <w:r w:rsidRPr="009E6A93">
        <w:rPr>
          <w:iCs/>
        </w:rPr>
        <w:t xml:space="preserve">35. </w:t>
      </w:r>
      <w:proofErr w:type="gramStart"/>
      <w:r w:rsidRPr="009E6A93">
        <w:rPr>
          <w:iCs/>
        </w:rPr>
        <w:t xml:space="preserve">При предоставлении муниципальной услуги </w:t>
      </w:r>
      <w:r w:rsidR="00D663CD" w:rsidRPr="00D663CD">
        <w:rPr>
          <w:iCs/>
        </w:rPr>
        <w:t xml:space="preserve">Комитет, </w:t>
      </w:r>
      <w:r w:rsidRPr="009E6A93">
        <w:rPr>
          <w:iCs/>
        </w:rPr>
        <w:t xml:space="preserve"> осуществляет межведомственное информационное взаимодействие 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подведомственной такому федеральному органу исполнительной власти публично-правовой компанией, созданной в соответствии с </w:t>
      </w:r>
      <w:hyperlink r:id="rId22" w:anchor="64U0IK" w:history="1">
        <w:r w:rsidRPr="009E6A93">
          <w:rPr>
            <w:rStyle w:val="a3"/>
            <w:iCs/>
          </w:rPr>
          <w:t>Федеральным законом "О публично-правовой</w:t>
        </w:r>
        <w:proofErr w:type="gramEnd"/>
        <w:r w:rsidRPr="009E6A93">
          <w:rPr>
            <w:rStyle w:val="a3"/>
            <w:iCs/>
          </w:rPr>
          <w:t xml:space="preserve"> компании "</w:t>
        </w:r>
        <w:proofErr w:type="spellStart"/>
        <w:r w:rsidRPr="00891787">
          <w:rPr>
            <w:rStyle w:val="a3"/>
            <w:b/>
            <w:iCs/>
          </w:rPr>
          <w:t>Роскадастр</w:t>
        </w:r>
        <w:proofErr w:type="spellEnd"/>
        <w:r w:rsidRPr="009E6A93">
          <w:rPr>
            <w:rStyle w:val="a3"/>
            <w:iCs/>
          </w:rPr>
          <w:t>"</w:t>
        </w:r>
      </w:hyperlink>
      <w:r w:rsidRPr="009E6A93">
        <w:rPr>
          <w:iCs/>
        </w:rPr>
        <w:t>, наделенной соответствующими полномочиями (далее - орган регистрации прав), с Управлением Федеральной налогово</w:t>
      </w:r>
      <w:r w:rsidR="003E14E9">
        <w:rPr>
          <w:iCs/>
        </w:rPr>
        <w:t>й службы Забайкальского края</w:t>
      </w:r>
      <w:r w:rsidR="00CE20F4">
        <w:rPr>
          <w:iCs/>
        </w:rPr>
        <w:t>.</w:t>
      </w:r>
      <w:r w:rsidR="00CE20F4">
        <w:rPr>
          <w:iCs/>
        </w:rPr>
        <w:br/>
      </w:r>
    </w:p>
    <w:p w:rsidR="009E6A93" w:rsidRPr="00CE20F4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iCs/>
        </w:rPr>
      </w:pPr>
      <w:r w:rsidRPr="009E6A93">
        <w:rPr>
          <w:b/>
          <w:bCs/>
          <w:iCs/>
        </w:rPr>
        <w:t>Глава 7. РЕЗУЛЬТАТ ПРЕДОСТАВЛЕНИЯ МУНИЦИПАЛЬНОЙ УСЛУГИ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lastRenderedPageBreak/>
        <w:t xml:space="preserve">36. Результатом предоставления </w:t>
      </w:r>
      <w:r w:rsidR="00CE20F4">
        <w:rPr>
          <w:iCs/>
        </w:rPr>
        <w:t>муниципальной услуги являются: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1) </w:t>
      </w:r>
      <w:r w:rsidR="0015227C">
        <w:rPr>
          <w:iCs/>
        </w:rPr>
        <w:t>постановление</w:t>
      </w:r>
      <w:r w:rsidR="00D663CD">
        <w:rPr>
          <w:iCs/>
        </w:rPr>
        <w:t xml:space="preserve"> администрации </w:t>
      </w:r>
      <w:r w:rsidRPr="009E6A93">
        <w:rPr>
          <w:iCs/>
        </w:rPr>
        <w:t xml:space="preserve"> </w:t>
      </w:r>
      <w:r w:rsidR="00D663CD">
        <w:rPr>
          <w:iCs/>
        </w:rPr>
        <w:t xml:space="preserve">Агинского муниципального округа </w:t>
      </w:r>
      <w:r w:rsidRPr="009E6A93">
        <w:rPr>
          <w:iCs/>
        </w:rPr>
        <w:t>о предоставлении разрешения на отклонение от предельных параметров разрешенного строительства, реконструкции объект</w:t>
      </w:r>
      <w:r w:rsidR="00CE20F4">
        <w:rPr>
          <w:iCs/>
        </w:rPr>
        <w:t>ов капитального строительства;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2) мотивированный отказ в предоставлении разрешения на отклонение от предельных параметров разрешенного строительства, реконструкции объект</w:t>
      </w:r>
      <w:r w:rsidR="00CE20F4">
        <w:rPr>
          <w:iCs/>
        </w:rPr>
        <w:t>ов капитального строительства.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9E6A93">
        <w:rPr>
          <w:iCs/>
        </w:rPr>
        <w:t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 о предоставлении муниципальной услуги, в сроки, предусмотренные настоящим административным регламентом, с учетом требования, предусмотренного </w:t>
      </w:r>
      <w:hyperlink r:id="rId23" w:anchor="A8K0NM" w:history="1">
        <w:r w:rsidRPr="009E6A93">
          <w:rPr>
            <w:rStyle w:val="a3"/>
            <w:iCs/>
          </w:rPr>
          <w:t>частью 3 статьи 5 Федерального закона от 27 июля 2010 года N 210-ФЗ "Об организации предоставления государственных и муниципальных услуг"</w:t>
        </w:r>
      </w:hyperlink>
      <w:r w:rsidRPr="009E6A93">
        <w:rPr>
          <w:iCs/>
        </w:rPr>
        <w:t>.</w:t>
      </w:r>
      <w:r w:rsidRPr="009E6A93">
        <w:rPr>
          <w:iCs/>
        </w:rPr>
        <w:br/>
      </w:r>
      <w:proofErr w:type="gramEnd"/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E6A93">
        <w:rPr>
          <w:b/>
          <w:bCs/>
          <w:iCs/>
        </w:rPr>
        <w:t>Глава 8. СРОК ПРЕДОСТАВЛЕНИЯ МУНИЦИПАЛЬНОЙ УСЛУГИ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37. Срок предоставления муниципальной услуги составляет не более </w:t>
      </w:r>
      <w:r w:rsidR="00BF2BAE">
        <w:rPr>
          <w:iCs/>
        </w:rPr>
        <w:t>30</w:t>
      </w:r>
      <w:r w:rsidRPr="009E6A93">
        <w:rPr>
          <w:iCs/>
        </w:rPr>
        <w:t xml:space="preserve"> рабочих дней со дня поступления запроса о предоставлении разрешения на отклонение от предельных параметров разрешенного строительства, реконструкции объектов капитального строительства в</w:t>
      </w:r>
      <w:r w:rsidR="00891787">
        <w:rPr>
          <w:iCs/>
        </w:rPr>
        <w:t xml:space="preserve"> комитет.</w:t>
      </w:r>
      <w:r w:rsidRPr="009E6A93">
        <w:rPr>
          <w:iCs/>
        </w:rPr>
        <w:t xml:space="preserve"> </w:t>
      </w:r>
      <w:r w:rsidR="00835680">
        <w:rPr>
          <w:iCs/>
        </w:rPr>
        <w:t>МФЦ</w:t>
      </w:r>
      <w:r w:rsidRPr="009E6A93">
        <w:rPr>
          <w:iCs/>
        </w:rPr>
        <w:t xml:space="preserve"> либо в форме электронного документа, подписанного электронной </w:t>
      </w:r>
      <w:r w:rsidR="00CE20F4">
        <w:rPr>
          <w:iCs/>
        </w:rPr>
        <w:t>подписью, посредством Портала.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38. </w:t>
      </w:r>
      <w:proofErr w:type="gramStart"/>
      <w:r w:rsidRPr="009E6A93">
        <w:rPr>
          <w:iCs/>
        </w:rPr>
        <w:t>Течение срока предоставления муниципальной услуги приостанавливается со дня передачи запроса и документов, указанных в пунктах 40, 42 настоящего административного регламента, а также документов (информации), указанных в пункте 81 настоящего административного регламента, в Комиссию до дня подписания Комиссией рекомендации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его предоставлении с указанием</w:t>
      </w:r>
      <w:proofErr w:type="gramEnd"/>
      <w:r w:rsidRPr="009E6A93">
        <w:rPr>
          <w:iCs/>
        </w:rPr>
        <w:t xml:space="preserve"> причин принятого решения, но не более чем на 60 </w:t>
      </w:r>
      <w:r w:rsidR="00CE20F4">
        <w:rPr>
          <w:iCs/>
        </w:rPr>
        <w:t>(шестьдесят) календарных дней.</w:t>
      </w:r>
    </w:p>
    <w:p w:rsidR="009E6A93" w:rsidRPr="009E6A93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>
        <w:rPr>
          <w:iCs/>
        </w:rPr>
        <w:t>39.</w:t>
      </w:r>
      <w:r w:rsidR="009E6A93" w:rsidRPr="009E6A93">
        <w:rPr>
          <w:iCs/>
        </w:rPr>
        <w:t>В случае, указанном в подпункте 2 пункта 86 настоящего административного регламента, течение срока предоставления муниципальной услуги приостанавливается со дня передачи запроса и документов, указанных в пунктах 40, 42 настоящего административного регламента, а также документов (информации), указанных в пункте 81 настоящего административного регламента, в Комиссию до дня подписания Комиссией рекомендации о предоставлении разрешения на отклонение от предельных параметров разрешенного строительства</w:t>
      </w:r>
      <w:proofErr w:type="gramEnd"/>
      <w:r w:rsidR="009E6A93" w:rsidRPr="009E6A93">
        <w:rPr>
          <w:iCs/>
        </w:rPr>
        <w:t xml:space="preserve">, реконструкции объектов капитального строительства либо об отказе в его предоставлении с указанием причин принятого решения, но не более чем на </w:t>
      </w:r>
      <w:r w:rsidR="00CE20F4">
        <w:rPr>
          <w:iCs/>
        </w:rPr>
        <w:t>30 (тридцать) календарных дней.</w:t>
      </w:r>
    </w:p>
    <w:p w:rsidR="00CE20F4" w:rsidRDefault="00CE20F4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Cs/>
          <w:iCs/>
        </w:rPr>
      </w:pPr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E6A93">
        <w:rPr>
          <w:b/>
          <w:bCs/>
          <w:iCs/>
        </w:rPr>
        <w:lastRenderedPageBreak/>
        <w:t xml:space="preserve">Глава </w:t>
      </w:r>
      <w:r w:rsidR="00A27090">
        <w:rPr>
          <w:b/>
          <w:bCs/>
          <w:iCs/>
        </w:rPr>
        <w:t>9</w:t>
      </w:r>
      <w:r w:rsidRPr="009E6A93">
        <w:rPr>
          <w:b/>
          <w:bCs/>
          <w:iCs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40. К документам, необходимым в соответствии с законодательными или иными нормативными правовыми актами для предоставления муниципальной услуги, которые заявитель должен предста</w:t>
      </w:r>
      <w:r w:rsidR="00CE20F4">
        <w:rPr>
          <w:iCs/>
        </w:rPr>
        <w:t>вить самостоятельно, относятся: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1) запрос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 форме согласно Приложению N 1 к настоящему административном</w:t>
      </w:r>
      <w:r w:rsidR="00CE20F4">
        <w:rPr>
          <w:iCs/>
        </w:rPr>
        <w:t>у регламенту (далее - запрос);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2) документ, удостоверяющий личность заявителя, являющегося физическим лицом, либо личность представителя физического или юридического лица, - в случае обра</w:t>
      </w:r>
      <w:r w:rsidR="00CE20F4">
        <w:rPr>
          <w:iCs/>
        </w:rPr>
        <w:t>щения представителя заявителя;</w:t>
      </w:r>
    </w:p>
    <w:p w:rsidR="00CE20F4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3) документ, подтверждающий полномочия представителя заявителя на осуществление действий от имени заявителя, - в случае обращения представителя заявителя;</w:t>
      </w:r>
      <w:r w:rsidR="002D260E" w:rsidRPr="009E6A93">
        <w:rPr>
          <w:iCs/>
        </w:rPr>
        <w:t xml:space="preserve"> </w:t>
      </w:r>
    </w:p>
    <w:p w:rsidR="009E6A93" w:rsidRPr="009E6A93" w:rsidRDefault="00945D44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4</w:t>
      </w:r>
      <w:r w:rsidR="009E6A93" w:rsidRPr="009E6A93">
        <w:rPr>
          <w:iCs/>
        </w:rPr>
        <w:t>) технический паспорт объек</w:t>
      </w:r>
      <w:r w:rsidR="00CE20F4">
        <w:rPr>
          <w:iCs/>
        </w:rPr>
        <w:t>та капитального строительства;</w:t>
      </w:r>
    </w:p>
    <w:p w:rsidR="009E6A93" w:rsidRPr="009E6A93" w:rsidRDefault="00945D44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5</w:t>
      </w:r>
      <w:r w:rsidR="009E6A93" w:rsidRPr="009E6A93">
        <w:rPr>
          <w:iCs/>
        </w:rPr>
        <w:t>) схема планировочной организации земельного участка с указанием размещения объекта капитального строительства, строительство или реконструкция которого предполагается в случае предоставления разрешения на отклонение от предельных параметров разрешенного строительства, реконструкции объект</w:t>
      </w:r>
      <w:r w:rsidR="00CE20F4">
        <w:rPr>
          <w:iCs/>
        </w:rPr>
        <w:t>ов капитального строительства;</w:t>
      </w:r>
    </w:p>
    <w:p w:rsidR="009E6A93" w:rsidRPr="009E6A93" w:rsidRDefault="00945D44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6</w:t>
      </w:r>
      <w:r w:rsidR="009E6A93" w:rsidRPr="009E6A93">
        <w:rPr>
          <w:iCs/>
        </w:rPr>
        <w:t>) правоустанавливающие документы на земельный участок и (или) объект капитального строительства (в случае возникновения права до дня вступления в силу </w:t>
      </w:r>
      <w:hyperlink r:id="rId24" w:anchor="64U0IK" w:history="1">
        <w:r w:rsidR="009E6A93" w:rsidRPr="009E6A93">
          <w:rPr>
            <w:rStyle w:val="a3"/>
            <w:iCs/>
          </w:rPr>
          <w:t>Федерального закона от 21 июля 1997 года N 122-ФЗ "О государственной регистрации прав на недвижимое имущество и сделок с ним"</w:t>
        </w:r>
      </w:hyperlink>
      <w:r w:rsidR="00CE20F4">
        <w:rPr>
          <w:iCs/>
        </w:rPr>
        <w:t>).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41. В случае</w:t>
      </w:r>
      <w:proofErr w:type="gramStart"/>
      <w:r w:rsidRPr="009E6A93">
        <w:rPr>
          <w:iCs/>
        </w:rPr>
        <w:t>,</w:t>
      </w:r>
      <w:proofErr w:type="gramEnd"/>
      <w:r w:rsidRPr="009E6A93">
        <w:rPr>
          <w:iCs/>
        </w:rPr>
        <w:t xml:space="preserve"> если объект капитального строительства, находящийся на земельном участке, и земельный участок принадлежат нескольким лицам на соответствующем праве, указанные лица совместно обращаются с запросом, прилагая документы, предусмотренные пунктом 40 настоящего</w:t>
      </w:r>
      <w:r w:rsidR="00CE20F4">
        <w:rPr>
          <w:iCs/>
        </w:rPr>
        <w:t xml:space="preserve"> административного регламента.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41(1).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</w:t>
      </w:r>
      <w:r w:rsidR="00CE20F4">
        <w:rPr>
          <w:iCs/>
        </w:rPr>
        <w:t>его, не являющимся заявителем.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В этом случае заявитель, являющийся законным представителем несовершеннолетнего, в момент подачи запроса указывает фамилию, имя, отчество (последнее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</w:t>
      </w:r>
      <w:r w:rsidR="00CE20F4">
        <w:rPr>
          <w:iCs/>
        </w:rPr>
        <w:t>отношении несовершеннолетнего.</w:t>
      </w:r>
    </w:p>
    <w:p w:rsidR="00DD66C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  <w:r w:rsidRPr="009E6A93">
        <w:rPr>
          <w:iCs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</w:t>
      </w:r>
      <w:r w:rsidRPr="009E6A93">
        <w:rPr>
          <w:iCs/>
        </w:rPr>
        <w:lastRenderedPageBreak/>
        <w:t>несовершеннолетнего в случае, если заявитель в момент подачи запроса выразил письменно желание получить запрашиваемый результат предоставления муниципальной услуги в отноше</w:t>
      </w:r>
      <w:r w:rsidR="00CE20F4">
        <w:rPr>
          <w:iCs/>
        </w:rPr>
        <w:t>нии несовершеннолетнего лично.</w:t>
      </w:r>
      <w:r w:rsidRPr="009E6A93">
        <w:rPr>
          <w:b/>
          <w:bCs/>
          <w:iCs/>
        </w:rPr>
        <w:br/>
      </w:r>
    </w:p>
    <w:p w:rsidR="00CE20F4" w:rsidRPr="00CE20F4" w:rsidRDefault="009E6A93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iCs/>
        </w:rPr>
      </w:pPr>
      <w:r w:rsidRPr="009E6A93">
        <w:rPr>
          <w:b/>
          <w:bCs/>
          <w:iCs/>
        </w:rPr>
        <w:t>Глава 1</w:t>
      </w:r>
      <w:r w:rsidR="00A27090">
        <w:rPr>
          <w:b/>
          <w:bCs/>
          <w:iCs/>
        </w:rPr>
        <w:t>0</w:t>
      </w:r>
      <w:r w:rsidRPr="009E6A93">
        <w:rPr>
          <w:b/>
          <w:bCs/>
          <w:iCs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</w:t>
      </w:r>
      <w:r w:rsidR="00BB45D9">
        <w:rPr>
          <w:b/>
          <w:bCs/>
          <w:iCs/>
        </w:rPr>
        <w:t>О ИНФОРМАЦИОННОГО ВЗАИМОДЕЙСТВИ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42. К документам, необходимым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</w:t>
      </w:r>
      <w:r w:rsidR="00CE20F4">
        <w:rPr>
          <w:iCs/>
        </w:rPr>
        <w:t>ого взаимодействия, относятся: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1) выписка из Единого государственного реестра юридических лиц в случае, если заявите</w:t>
      </w:r>
      <w:r w:rsidR="00CE20F4">
        <w:rPr>
          <w:iCs/>
        </w:rPr>
        <w:t>лем является юридическое лицо;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2) выписка из Единого государственного реестра индивидуальных предпринимателей в случае, если заявителем является физическое лицо - и</w:t>
      </w:r>
      <w:r w:rsidR="00CE20F4">
        <w:rPr>
          <w:iCs/>
        </w:rPr>
        <w:t>ндивидуальный предприниматель;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3) выписка из Единого государственного реестра недвижимости об основных характеристиках и зарегистрированных</w:t>
      </w:r>
      <w:r w:rsidR="00CE20F4">
        <w:rPr>
          <w:iCs/>
        </w:rPr>
        <w:t xml:space="preserve"> правах на земельный участок;</w:t>
      </w:r>
    </w:p>
    <w:p w:rsid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4) выписки из Единого государственного реестра недвижимости об основных характеристиках и зарегистрированных правах на расположенные в границах земельного участка объекты капитального строительства.</w:t>
      </w:r>
    </w:p>
    <w:p w:rsidR="00BB45D9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8) возможность представления заявителем запроса и прилагаемых к нему документов, необходимых для предоставления муниципальной услуги, через </w:t>
      </w:r>
      <w:r w:rsidR="00835680">
        <w:rPr>
          <w:iCs/>
        </w:rPr>
        <w:t>МФЦ</w:t>
      </w:r>
      <w:r w:rsidRPr="009130F8">
        <w:rPr>
          <w:iCs/>
        </w:rPr>
        <w:t xml:space="preserve"> либо в форме электронного документа, подписанного электронной подписью.</w:t>
      </w:r>
    </w:p>
    <w:p w:rsidR="00DD66C3" w:rsidRDefault="00DD66C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</w:rPr>
      </w:pP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</w:rPr>
      </w:pPr>
      <w:r w:rsidRPr="002D260E">
        <w:rPr>
          <w:b/>
          <w:bCs/>
        </w:rPr>
        <w:t>Глава 1</w:t>
      </w:r>
      <w:r w:rsidR="00A27090">
        <w:rPr>
          <w:b/>
          <w:bCs/>
        </w:rPr>
        <w:t>1</w:t>
      </w:r>
      <w:r w:rsidRPr="002D260E">
        <w:rPr>
          <w:b/>
          <w:bCs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43. Основаниями для отказа в приеме документов, необходимых для предоставления м</w:t>
      </w:r>
      <w:r w:rsidR="00BB45D9">
        <w:rPr>
          <w:iCs/>
        </w:rPr>
        <w:t>униципальной услуги, являются: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1) представление запроса, не подписанного заявител</w:t>
      </w:r>
      <w:r w:rsidR="00BB45D9">
        <w:rPr>
          <w:iCs/>
        </w:rPr>
        <w:t>ем (представителем заявителя);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2) представление запроса, не соответствующего форме, указанной в Приложении N 1 к настоящему административному регламенту (за исключением запроса, поданного в электронной форме, в части сведений, заполненных в автоматическом режиме, при его подаче посредством По</w:t>
      </w:r>
      <w:r w:rsidR="00BB45D9">
        <w:rPr>
          <w:iCs/>
        </w:rPr>
        <w:t>ртала);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lastRenderedPageBreak/>
        <w:t>3) несоответствие перечня документов, необходимых для предоставления муниципальной услуги, указанных в запросе, перечню документов, фактически представленных заявите</w:t>
      </w:r>
      <w:r w:rsidR="008569A7">
        <w:rPr>
          <w:iCs/>
        </w:rPr>
        <w:t>лем (представителем заявителя);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4) непредставление документов, предусмотренных пунктом 40 настоящего административного регламента, либо предст</w:t>
      </w:r>
      <w:r w:rsidR="00BB45D9">
        <w:rPr>
          <w:iCs/>
        </w:rPr>
        <w:t>авление их не в полном объеме;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5) наличие противоречий между сведениями, содержащимися в документах, необходимых для предос</w:t>
      </w:r>
      <w:r w:rsidR="00BB45D9">
        <w:rPr>
          <w:iCs/>
        </w:rPr>
        <w:t>тавления муниципальной услуги;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6) расположение земельного участка, в отношении которого подан запрос, в ра</w:t>
      </w:r>
      <w:r w:rsidR="00BB45D9">
        <w:rPr>
          <w:iCs/>
        </w:rPr>
        <w:t>зличных территориальных зонах;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7) расположение земельного участка, в отношении которого подан запрос, полно</w:t>
      </w:r>
      <w:r w:rsidR="00BB45D9">
        <w:rPr>
          <w:iCs/>
        </w:rPr>
        <w:t>стью в границах красных линий;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8) границы земельного участка, в отношении которого подан запрос, не установлены в соответствии с требованиями </w:t>
      </w:r>
      <w:r w:rsidR="00BB45D9">
        <w:rPr>
          <w:iCs/>
        </w:rPr>
        <w:t>действующего законодательства;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9) расположение земельного участка за границами </w:t>
      </w:r>
      <w:r w:rsidR="00BB45D9">
        <w:rPr>
          <w:iCs/>
        </w:rPr>
        <w:t xml:space="preserve">Агинского </w:t>
      </w:r>
      <w:r w:rsidRPr="002D260E">
        <w:rPr>
          <w:iCs/>
        </w:rPr>
        <w:t xml:space="preserve">муниципального </w:t>
      </w:r>
      <w:r w:rsidR="00BB45D9">
        <w:rPr>
          <w:iCs/>
        </w:rPr>
        <w:t>округа.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2D260E">
        <w:rPr>
          <w:iCs/>
        </w:rPr>
        <w:t>10) несоответствие указанного заявителем вида использования земельного участка, в отношении которого требуется предоставление отклонения от предельных параметров разрешенного строительства, реконструкции объектов капитального строительства, указанным в правилах</w:t>
      </w:r>
      <w:r w:rsidR="00BB45D9">
        <w:rPr>
          <w:iCs/>
        </w:rPr>
        <w:t xml:space="preserve"> землепользования и застройки;</w:t>
      </w:r>
      <w:proofErr w:type="gramEnd"/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11) отсутствие запрашиваемых предельных параметров разрешенного строительства, реконструкции объектов капитального строительства в</w:t>
      </w:r>
      <w:r w:rsidR="00BB45D9">
        <w:rPr>
          <w:iCs/>
        </w:rPr>
        <w:t xml:space="preserve"> градостроительном регламенте.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44. Орган, предоставляющий муниципальную услугу, </w:t>
      </w:r>
      <w:r w:rsidR="00BB45D9">
        <w:rPr>
          <w:iCs/>
        </w:rPr>
        <w:t>работник МФЦ</w:t>
      </w:r>
      <w:r w:rsidRPr="002D260E">
        <w:rPr>
          <w:iCs/>
        </w:rPr>
        <w:t xml:space="preserve"> при приеме документов не впр</w:t>
      </w:r>
      <w:r w:rsidR="00BB45D9">
        <w:rPr>
          <w:iCs/>
        </w:rPr>
        <w:t>аве требовать от заявителя: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</w:t>
      </w:r>
      <w:r w:rsidR="00BB45D9">
        <w:rPr>
          <w:iCs/>
        </w:rPr>
        <w:t>пальной услуги;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2D260E">
        <w:rPr>
          <w:iCs/>
        </w:rPr>
        <w:t xml:space="preserve">2) представления документов и информации, которые находятся в </w:t>
      </w:r>
      <w:r w:rsidR="009550FF">
        <w:rPr>
          <w:iCs/>
        </w:rPr>
        <w:t>постановлении</w:t>
      </w:r>
      <w:r w:rsidRPr="002D260E">
        <w:rPr>
          <w:iCs/>
        </w:rPr>
        <w:t xml:space="preserve"> органа, предоставляющего муниципальную услугу,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 </w:t>
      </w:r>
      <w:hyperlink r:id="rId25" w:anchor="8OU0LN" w:history="1">
        <w:r w:rsidRPr="002D260E">
          <w:rPr>
            <w:rStyle w:val="a3"/>
            <w:iCs/>
          </w:rPr>
          <w:t>части 6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="00BB45D9">
        <w:rPr>
          <w:iCs/>
        </w:rPr>
        <w:t>;</w:t>
      </w:r>
      <w:proofErr w:type="gramEnd"/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2D260E">
        <w:rPr>
          <w:iCs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26" w:anchor="7DQ0KB" w:history="1">
        <w:r w:rsidRPr="002D260E">
          <w:rPr>
            <w:rStyle w:val="a3"/>
            <w:iCs/>
          </w:rPr>
          <w:t>части 1 статьи 9 Федерального закона от 27 июля 2010 года N 210-ФЗ "Об</w:t>
        </w:r>
        <w:proofErr w:type="gramEnd"/>
        <w:r w:rsidRPr="002D260E">
          <w:rPr>
            <w:rStyle w:val="a3"/>
            <w:iCs/>
          </w:rPr>
          <w:t xml:space="preserve"> организации предоставления государственных и муниципальных услуг"</w:t>
        </w:r>
      </w:hyperlink>
      <w:r w:rsidR="00BB45D9">
        <w:rPr>
          <w:iCs/>
        </w:rPr>
        <w:t>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2D260E">
        <w:rPr>
          <w:iCs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2D260E">
        <w:rPr>
          <w:iCs/>
        </w:rPr>
        <w:lastRenderedPageBreak/>
        <w:t>документов, необходимых для предоставления муниципальной услуги, либо в предоставлении муниципальной услуги, за исключением случаев, предусмотренных </w:t>
      </w:r>
      <w:hyperlink r:id="rId27" w:anchor="A760N8" w:history="1">
        <w:r w:rsidRPr="002D260E">
          <w:rPr>
            <w:rStyle w:val="a3"/>
            <w:iCs/>
          </w:rPr>
          <w:t>пунктом 4 части 1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="00BB45D9">
        <w:rPr>
          <w:iCs/>
        </w:rPr>
        <w:t>;</w:t>
      </w:r>
      <w:proofErr w:type="gramEnd"/>
    </w:p>
    <w:p w:rsidR="00BB45D9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  <w:proofErr w:type="gramStart"/>
      <w:r w:rsidRPr="002D260E">
        <w:rPr>
          <w:iCs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28" w:anchor="A7S0NE" w:history="1">
        <w:r w:rsidRPr="002D260E">
          <w:rPr>
            <w:rStyle w:val="a3"/>
            <w:iCs/>
          </w:rPr>
          <w:t>пунктом 7.2 части 1 статьи 16 Федерального закона от 27 июля 2010 года N 210-ФЗ "Об организации предоставления государственных и муниципальных услуг"</w:t>
        </w:r>
      </w:hyperlink>
      <w:r w:rsidRPr="002D260E">
        <w:rPr>
          <w:iCs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</w:t>
      </w:r>
      <w:proofErr w:type="gramEnd"/>
      <w:r w:rsidRPr="002D260E">
        <w:rPr>
          <w:iCs/>
        </w:rPr>
        <w:t xml:space="preserve">, </w:t>
      </w:r>
      <w:proofErr w:type="gramStart"/>
      <w:r w:rsidRPr="002D260E">
        <w:rPr>
          <w:iCs/>
        </w:rPr>
        <w:t>установленных</w:t>
      </w:r>
      <w:proofErr w:type="gramEnd"/>
      <w:r w:rsidRPr="002D260E">
        <w:rPr>
          <w:iCs/>
        </w:rPr>
        <w:t xml:space="preserve"> федеральными законами.</w:t>
      </w:r>
      <w:r w:rsidRPr="002D260E">
        <w:rPr>
          <w:iCs/>
        </w:rPr>
        <w:br/>
      </w: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2D260E">
        <w:rPr>
          <w:b/>
          <w:bCs/>
          <w:iCs/>
        </w:rPr>
        <w:t>Глава 1</w:t>
      </w:r>
      <w:r w:rsidR="00A27090">
        <w:rPr>
          <w:b/>
          <w:bCs/>
          <w:iCs/>
        </w:rPr>
        <w:t>2</w:t>
      </w:r>
      <w:r w:rsidRPr="002D260E">
        <w:rPr>
          <w:b/>
          <w:bCs/>
          <w:iCs/>
        </w:rPr>
        <w:t>. ИСЧЕРПЫВАЮЩИЙ ПЕРЕЧЕНЬ ОСНОВАНИЙ ДЛЯ ОТКАЗА В ПРЕДОСТАВЛЕНИИ МУНИЦИПАЛЬНОЙ УСЛУГИ ИЛИ ОСНОВАНИЙ ДЛЯ ПРИОСТАНОВЛЕНИЯ ПРЕДОСТАВЛЕНИЯ МУНИЦИПАЛЬНОЙ УСЛУГИ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45. Основанием для отказа в предоставлении </w:t>
      </w:r>
      <w:r w:rsidR="00BB45D9">
        <w:rPr>
          <w:iCs/>
        </w:rPr>
        <w:t>муниципальной услуги является: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1) нарушение требований земельного и градостроительного законодательства, положений утвержденных </w:t>
      </w:r>
      <w:r w:rsidR="00BB45D9">
        <w:rPr>
          <w:iCs/>
        </w:rPr>
        <w:t>градостроительных регламентов;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2) обращение с запросом лица, не являющегося на момент обращения правообладателем земельного участка и (или) объекта капитального строительства, либо обращение с запросом не всех правообладателей земельного участка и (или) объек</w:t>
      </w:r>
      <w:r w:rsidR="00BB45D9">
        <w:rPr>
          <w:iCs/>
        </w:rPr>
        <w:t>та капитального строительства.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46. Основанием для приостановления предоставления муниципальной услуги является установление факта отсутствия оснований для отказа в приеме документов и передача запроса и документов, указанных в пунктах 40, 42, 81 настоящего администрат</w:t>
      </w:r>
      <w:r w:rsidR="00BB45D9">
        <w:rPr>
          <w:iCs/>
        </w:rPr>
        <w:t>ивного регламента, в Комиссию.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47. Заявитель вправе отказаться от предоставления муниципальной услуги на основании письменного заявления, поданного им одним из способов, указанных в пункте 61 настоящего административного регламента. Предоставление муниципальной услуги прекращается со дня регистрации указанного заявления в автоматизированной информационной системе управления документами и процессами на платформе "</w:t>
      </w:r>
      <w:proofErr w:type="spellStart"/>
      <w:r w:rsidRPr="002D260E">
        <w:rPr>
          <w:iCs/>
        </w:rPr>
        <w:t>DocsVision</w:t>
      </w:r>
      <w:proofErr w:type="spellEnd"/>
      <w:r w:rsidRPr="002D260E">
        <w:rPr>
          <w:iCs/>
        </w:rPr>
        <w:t>" (далее - автоматизированная информационная система) специалистом комитета а (далее - сп</w:t>
      </w:r>
      <w:r w:rsidR="00BB45D9">
        <w:rPr>
          <w:iCs/>
        </w:rPr>
        <w:t xml:space="preserve">ециалист </w:t>
      </w:r>
      <w:r w:rsidR="00D663CD">
        <w:rPr>
          <w:iCs/>
        </w:rPr>
        <w:t>Комитета</w:t>
      </w:r>
      <w:r w:rsidR="00BB45D9">
        <w:rPr>
          <w:iCs/>
        </w:rPr>
        <w:t>).</w:t>
      </w:r>
      <w:r w:rsidR="00BB45D9">
        <w:rPr>
          <w:iCs/>
        </w:rPr>
        <w:br/>
      </w: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2D260E">
        <w:rPr>
          <w:b/>
          <w:bCs/>
          <w:iCs/>
        </w:rPr>
        <w:t>Глава 1</w:t>
      </w:r>
      <w:r w:rsidR="00A27090">
        <w:rPr>
          <w:b/>
          <w:bCs/>
          <w:iCs/>
        </w:rPr>
        <w:t>3</w:t>
      </w:r>
      <w:r w:rsidRPr="002D260E">
        <w:rPr>
          <w:b/>
          <w:bCs/>
          <w:iCs/>
        </w:rPr>
        <w:t>. РАЗМЕР ПЛАТЫ, ВЗИМАЕМОЙ С ЗАЯВИТЕЛЯ ПРИ ПРЕДОСТАВЛЕНИИ МУНИЦИПАЛЬНОЙ УСЛУГИ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DD66C3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  <w:r w:rsidRPr="002D260E">
        <w:rPr>
          <w:iCs/>
        </w:rPr>
        <w:t>48. Муниципальная усл</w:t>
      </w:r>
      <w:r w:rsidR="00BB45D9">
        <w:rPr>
          <w:iCs/>
        </w:rPr>
        <w:t>уга предоставляется бесплатно.</w:t>
      </w:r>
      <w:r w:rsidR="00BB45D9">
        <w:rPr>
          <w:iCs/>
        </w:rPr>
        <w:br/>
      </w:r>
    </w:p>
    <w:p w:rsidR="002D260E" w:rsidRPr="00BB45D9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iCs/>
        </w:rPr>
      </w:pPr>
      <w:r w:rsidRPr="002D260E">
        <w:rPr>
          <w:b/>
          <w:bCs/>
          <w:iCs/>
        </w:rPr>
        <w:t>Глава 1</w:t>
      </w:r>
      <w:r w:rsidR="00A27090">
        <w:rPr>
          <w:b/>
          <w:bCs/>
          <w:iCs/>
        </w:rPr>
        <w:t>4</w:t>
      </w:r>
      <w:r w:rsidRPr="002D260E">
        <w:rPr>
          <w:b/>
          <w:bCs/>
          <w:iCs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</w:t>
      </w:r>
      <w:r w:rsidRPr="002D260E">
        <w:rPr>
          <w:b/>
          <w:bCs/>
          <w:iCs/>
        </w:rPr>
        <w:lastRenderedPageBreak/>
        <w:t>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49.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C7717B">
        <w:rPr>
          <w:iCs/>
        </w:rPr>
        <w:t>Комитете, МФЦ</w:t>
      </w:r>
      <w:r w:rsidRPr="002D260E">
        <w:rPr>
          <w:iCs/>
        </w:rPr>
        <w:t xml:space="preserve"> составляет не более 15 минут.</w:t>
      </w:r>
      <w:r w:rsidRPr="002D260E">
        <w:rPr>
          <w:iCs/>
        </w:rPr>
        <w:br/>
      </w: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2D260E">
        <w:rPr>
          <w:b/>
          <w:bCs/>
          <w:iCs/>
        </w:rPr>
        <w:t>Глава 1</w:t>
      </w:r>
      <w:r w:rsidR="00A27090">
        <w:rPr>
          <w:b/>
          <w:bCs/>
          <w:iCs/>
        </w:rPr>
        <w:t>5</w:t>
      </w:r>
      <w:r w:rsidRPr="002D260E">
        <w:rPr>
          <w:b/>
          <w:bCs/>
          <w:iCs/>
        </w:rPr>
        <w:t>. СРОК РЕГИСТРАЦИИ ЗАПРОСА О ПРЕДОСТАВЛЕНИИ МУНИЦИПАЛЬНОЙ УСЛУГИ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DD66C3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</w:rPr>
      </w:pPr>
      <w:r w:rsidRPr="002D260E">
        <w:rPr>
          <w:iCs/>
        </w:rPr>
        <w:t xml:space="preserve">50. Регистрация запроса осуществляется специалистом </w:t>
      </w:r>
      <w:r w:rsidR="00D663CD">
        <w:rPr>
          <w:iCs/>
        </w:rPr>
        <w:t>Комитета</w:t>
      </w:r>
      <w:r w:rsidRPr="002D260E">
        <w:rPr>
          <w:iCs/>
        </w:rPr>
        <w:t xml:space="preserve"> в день его поступления в комитет (далее - Комитет)</w:t>
      </w:r>
      <w:proofErr w:type="gramStart"/>
      <w:r w:rsidR="00945D44">
        <w:rPr>
          <w:iCs/>
        </w:rPr>
        <w:t>.</w:t>
      </w:r>
      <w:proofErr w:type="gramEnd"/>
      <w:r w:rsidRPr="002D260E">
        <w:rPr>
          <w:iCs/>
        </w:rPr>
        <w:t xml:space="preserve"> </w:t>
      </w:r>
      <w:proofErr w:type="gramStart"/>
      <w:r w:rsidRPr="002D260E">
        <w:rPr>
          <w:iCs/>
        </w:rPr>
        <w:t>и</w:t>
      </w:r>
      <w:proofErr w:type="gramEnd"/>
      <w:r w:rsidRPr="002D260E">
        <w:rPr>
          <w:iCs/>
        </w:rPr>
        <w:t xml:space="preserve">з </w:t>
      </w:r>
      <w:r w:rsidR="00BB45D9">
        <w:rPr>
          <w:iCs/>
        </w:rPr>
        <w:t>МФЦ</w:t>
      </w:r>
      <w:r w:rsidRPr="002D260E">
        <w:rPr>
          <w:iCs/>
        </w:rPr>
        <w:t xml:space="preserve"> либо в форме электронного документа, подписанного электронной подписью, посредством Портала.</w:t>
      </w:r>
      <w:r w:rsidRPr="002D260E">
        <w:rPr>
          <w:iCs/>
        </w:rPr>
        <w:br/>
      </w: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</w:rPr>
      </w:pPr>
      <w:r w:rsidRPr="002D260E">
        <w:rPr>
          <w:b/>
          <w:bCs/>
        </w:rPr>
        <w:t>Глава 1</w:t>
      </w:r>
      <w:r w:rsidR="00A27090">
        <w:rPr>
          <w:b/>
          <w:bCs/>
        </w:rPr>
        <w:t>6</w:t>
      </w:r>
      <w:r w:rsidRPr="002D260E">
        <w:rPr>
          <w:b/>
          <w:bCs/>
        </w:rPr>
        <w:t>. ТРЕБОВАНИЯ К ПОМЕЩЕНИЯМ, В КОТОРЫХ ПРЕДОСТАВЛЯЕТСЯ МУНИЦИПАЛЬНАЯ УСЛУГА, К ЗАЛУ ОЖИДАНИЯ, МЕСТАМ ДЛЯ ЗАПОЛНЕНИЯ ЗАПРОСА О ПРЕДОСТАВЛЕНИИ МУНИЦИПАЛЬНОЙ УСЛУГИ, ИНФОРМАЦИОННЫМ СТЕНДАМ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51. Здание, в котором предоставляется муниципальная услуга, должно быть оборудовано противопожарной системой и средствами пожаротушения, средствами оказания первой медицинской помощи (аптечкой), охранно-пожарной сигнализацией, входом, обеспечивающим свободный доступ заявителей в помещение, системой оповещения о возникновении чрезвычайных ситуаций, гардеробом, панду</w:t>
      </w:r>
      <w:r w:rsidR="00BB45D9">
        <w:rPr>
          <w:iCs/>
        </w:rPr>
        <w:t>сом, туалетом для посетителей.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52. При предоставлении муниципальной ус</w:t>
      </w:r>
      <w:r w:rsidR="00BB45D9">
        <w:rPr>
          <w:iCs/>
        </w:rPr>
        <w:t>луги инвалидам обеспечивается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1) возможность беспрепятственного доступа к объекту (зданию, помещению), в котором предоставляется муни</w:t>
      </w:r>
      <w:r w:rsidR="00BB45D9">
        <w:rPr>
          <w:iCs/>
        </w:rPr>
        <w:t>ципальная услуга;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</w:t>
      </w:r>
      <w:r w:rsidR="00BB45D9">
        <w:rPr>
          <w:iCs/>
        </w:rPr>
        <w:t>использованием кресла-коляски;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3) сопровождение инвалидов, имеющих стойкие расстройства функции зрения и</w:t>
      </w:r>
      <w:r w:rsidR="00BB45D9">
        <w:rPr>
          <w:iCs/>
        </w:rPr>
        <w:t xml:space="preserve"> самостоятельного передвижения;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4)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</w:t>
      </w:r>
      <w:r w:rsidR="00BB45D9">
        <w:rPr>
          <w:iCs/>
        </w:rPr>
        <w:t>тельности;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</w:t>
      </w:r>
      <w:r w:rsidR="008569A7">
        <w:rPr>
          <w:iCs/>
        </w:rPr>
        <w:t>льефно-точечным шрифтом Брайля;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6) допуск </w:t>
      </w:r>
      <w:proofErr w:type="spellStart"/>
      <w:r w:rsidRPr="002D260E">
        <w:rPr>
          <w:iCs/>
        </w:rPr>
        <w:t>сурдопереводчика</w:t>
      </w:r>
      <w:proofErr w:type="spellEnd"/>
      <w:r w:rsidRPr="002D260E">
        <w:rPr>
          <w:iCs/>
        </w:rPr>
        <w:t xml:space="preserve"> и </w:t>
      </w:r>
      <w:proofErr w:type="spellStart"/>
      <w:r w:rsidRPr="002D260E">
        <w:rPr>
          <w:iCs/>
        </w:rPr>
        <w:t>тифлосурдопер</w:t>
      </w:r>
      <w:r w:rsidR="00BB45D9">
        <w:rPr>
          <w:iCs/>
        </w:rPr>
        <w:t>еводчика</w:t>
      </w:r>
      <w:proofErr w:type="spellEnd"/>
      <w:r w:rsidR="00BB45D9">
        <w:rPr>
          <w:iCs/>
        </w:rPr>
        <w:t>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lastRenderedPageBreak/>
        <w:t>7) допуск собаки-проводника при наличии документа, подтверждающего ее специальное обучение, на объекты (здания, помещения), в которых предост</w:t>
      </w:r>
      <w:r w:rsidR="00BB45D9">
        <w:rPr>
          <w:iCs/>
        </w:rPr>
        <w:t>авляются муниципальные услуги;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8) оказание инвалидам помощи в преодолении барьеров, мешающих получению ими муниципальной ус</w:t>
      </w:r>
      <w:r w:rsidR="00BB45D9">
        <w:rPr>
          <w:iCs/>
        </w:rPr>
        <w:t>луги наравне с другими лицами.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На территории, прилегающей к зданию, должны быть оборудованы места для парковки, из которых не менее 10 процентов мест (но не менее одного места) выделяется для бесплатной парковки транспортных средств, управляемых инвалидами I, II групп, и транспортных средств, перевозящих таких инва</w:t>
      </w:r>
      <w:r w:rsidR="00BB45D9">
        <w:rPr>
          <w:iCs/>
        </w:rPr>
        <w:t>лидов и (или) детей-инвалидов.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На граждан из числа инвалидов III группы распространяются нормы абзаца десятого настоящего пункта в порядке, определяемом Правительством Ро</w:t>
      </w:r>
      <w:r w:rsidR="00BB45D9">
        <w:rPr>
          <w:iCs/>
        </w:rPr>
        <w:t>ссийской Федерации.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Места для парковки, указанные в настоящем пункте, не должны занимать иные транспортные средства, за исключением случаев, предусмотренных </w:t>
      </w:r>
      <w:hyperlink r:id="rId29" w:anchor="65A0IQ" w:history="1">
        <w:r w:rsidRPr="002D260E">
          <w:rPr>
            <w:rStyle w:val="a3"/>
            <w:iCs/>
          </w:rPr>
          <w:t>правилами дорожного движения</w:t>
        </w:r>
      </w:hyperlink>
      <w:r w:rsidR="003A0AAD">
        <w:rPr>
          <w:iCs/>
        </w:rPr>
        <w:t>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53. Прием заявителей осуществляется в специально выделенных для этих целей помещениях, в порядке живой очереди, а также может осуществляться с помощью электронной системы управления очередью. Лица, являющиеся престарелыми и инвалидами, в случае личной явки на прием для получения муниципальной у</w:t>
      </w:r>
      <w:r w:rsidR="003A0AAD">
        <w:rPr>
          <w:iCs/>
        </w:rPr>
        <w:t>слуги принимаются вне очереди.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54. Места ожидания должны соответствовать комфортным условиям для заявителей. Количество мест ожидания определяется исходя из фактической нагрузки и возможност</w:t>
      </w:r>
      <w:r w:rsidR="003A0AAD">
        <w:rPr>
          <w:iCs/>
        </w:rPr>
        <w:t>ей для их размещения в здании.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55. Места для заполнения документов оборудуются столами, стульями, кресельными секциями, скамьями и обеспечиваются образцами заполнения документов, бланками запросов и к</w:t>
      </w:r>
      <w:r w:rsidR="003A0AAD">
        <w:rPr>
          <w:iCs/>
        </w:rPr>
        <w:t>анцелярскими принадлежностями.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56. Место информирования, предназначенное для ознакомления заявителей с информационными материалами, оборудуется информационными стендами, на которых размещается форма запроса с образцом его заполнения и перечень документов и (или) информации, необходимых для предо</w:t>
      </w:r>
      <w:r w:rsidR="003A0AAD">
        <w:rPr>
          <w:iCs/>
        </w:rPr>
        <w:t>ставления муниципальной услуги.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57. Рабочее место сотрудников </w:t>
      </w:r>
      <w:r w:rsidR="003A0AAD">
        <w:rPr>
          <w:iCs/>
        </w:rPr>
        <w:t xml:space="preserve">комитета и работников МФЦ </w:t>
      </w:r>
      <w:r w:rsidRPr="002D260E">
        <w:rPr>
          <w:iCs/>
        </w:rPr>
        <w:t>должно быть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устройствам.</w:t>
      </w:r>
      <w:r w:rsidRPr="002D260E">
        <w:rPr>
          <w:iCs/>
        </w:rPr>
        <w:br/>
      </w:r>
    </w:p>
    <w:p w:rsidR="002D260E" w:rsidRPr="002D260E" w:rsidRDefault="002D260E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2D260E">
        <w:rPr>
          <w:b/>
          <w:bCs/>
          <w:iCs/>
        </w:rPr>
        <w:t>Глава 1</w:t>
      </w:r>
      <w:r w:rsidR="00A27090">
        <w:rPr>
          <w:b/>
          <w:bCs/>
          <w:iCs/>
        </w:rPr>
        <w:t>7</w:t>
      </w:r>
      <w:r w:rsidRPr="002D260E">
        <w:rPr>
          <w:b/>
          <w:bCs/>
          <w:iCs/>
        </w:rPr>
        <w:t>. ПОКАЗАТЕЛИ ДОСТУПНОСТИ И КАЧЕСТВА МУНИЦИПАЛЬНОЙ УСЛУГИ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58. Показателями доступности и качества</w:t>
      </w:r>
      <w:r w:rsidR="008569A7">
        <w:rPr>
          <w:iCs/>
        </w:rPr>
        <w:t xml:space="preserve"> муниципальной услуги являются: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1) достоверность предоста</w:t>
      </w:r>
      <w:r w:rsidR="003A0AAD">
        <w:rPr>
          <w:iCs/>
        </w:rPr>
        <w:t>вляемой заявителям информации;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2) п</w:t>
      </w:r>
      <w:r w:rsidR="003A0AAD">
        <w:rPr>
          <w:iCs/>
        </w:rPr>
        <w:t>олнота информирования граждан;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3) наглядность форм предоставляемой информации о</w:t>
      </w:r>
      <w:r w:rsidR="003A0AAD">
        <w:rPr>
          <w:iCs/>
        </w:rPr>
        <w:t>б административных процедурах;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lastRenderedPageBreak/>
        <w:t>4) удобство и доступность получения заявителями информации о порядке предос</w:t>
      </w:r>
      <w:r w:rsidR="003A0AAD">
        <w:rPr>
          <w:iCs/>
        </w:rPr>
        <w:t>тавления муниципальной услуги;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5) соблюдение сроков исполнения отдельных административных процедур и предоставления</w:t>
      </w:r>
      <w:r w:rsidR="003A0AAD">
        <w:rPr>
          <w:iCs/>
        </w:rPr>
        <w:t xml:space="preserve"> муниципальной услуги в целом;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6) соблюдение требований к местам предоставления муниципальной услуги</w:t>
      </w:r>
      <w:r w:rsidR="003A0AAD">
        <w:rPr>
          <w:iCs/>
        </w:rPr>
        <w:t>, их транспортной доступности;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>7) отсутствие обоснованных жалоб на решения, действия (бездействие) органа, предоставляющего муниципальную услугу, ответственных должностных</w:t>
      </w:r>
      <w:r w:rsidR="003A0AAD">
        <w:rPr>
          <w:iCs/>
        </w:rPr>
        <w:t xml:space="preserve"> лиц и муниципальных служащих;</w:t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2D260E">
        <w:rPr>
          <w:iCs/>
        </w:rPr>
        <w:t xml:space="preserve">8) возможность представления заявителем запроса и прилагаемых к нему документов, необходимых для предоставления муниципальной услуги, </w:t>
      </w:r>
      <w:r w:rsidR="00D663CD">
        <w:rPr>
          <w:iCs/>
        </w:rPr>
        <w:t>через комитет,</w:t>
      </w:r>
      <w:r w:rsidR="00345DC0">
        <w:rPr>
          <w:iCs/>
        </w:rPr>
        <w:t xml:space="preserve"> </w:t>
      </w:r>
      <w:r w:rsidRPr="002D260E">
        <w:rPr>
          <w:iCs/>
        </w:rPr>
        <w:t xml:space="preserve">через </w:t>
      </w:r>
      <w:r w:rsidR="00C7717B">
        <w:rPr>
          <w:iCs/>
        </w:rPr>
        <w:t>МФЦ</w:t>
      </w:r>
      <w:r w:rsidRPr="002D260E">
        <w:rPr>
          <w:iCs/>
        </w:rPr>
        <w:t xml:space="preserve"> либо в форме электронного документа, подписанного электронной подписью.</w:t>
      </w:r>
      <w:r w:rsidRPr="002D260E">
        <w:rPr>
          <w:iCs/>
        </w:rPr>
        <w:br/>
      </w:r>
    </w:p>
    <w:p w:rsidR="002D260E" w:rsidRPr="002D260E" w:rsidRDefault="002D260E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b/>
          <w:bCs/>
          <w:iCs/>
        </w:rPr>
      </w:pPr>
    </w:p>
    <w:p w:rsidR="00CE20F4" w:rsidRPr="00CE20F4" w:rsidRDefault="009130F8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130F8">
        <w:rPr>
          <w:b/>
          <w:bCs/>
          <w:iCs/>
        </w:rPr>
        <w:t>Глава 1</w:t>
      </w:r>
      <w:r w:rsidR="00A27090">
        <w:rPr>
          <w:b/>
          <w:bCs/>
          <w:iCs/>
        </w:rPr>
        <w:t>7</w:t>
      </w:r>
      <w:r w:rsidRPr="009130F8">
        <w:rPr>
          <w:b/>
          <w:bCs/>
          <w:iCs/>
        </w:rPr>
        <w:t>(1). ИНЫЕ ТРЕБОВАНИЯ, В ТОМ ЧИСЛЕ УЧИТЫВАЮЩИЕ ОСОБЕННОСТИ ПРЕДОСТАВЛЕНИЯ МУНИЦИПАЛЬНОЙ УСЛУГИ В ЭЛЕКТРОННОЙ ФОРМЕ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58(1). Заявление и документы, необходимые для предоставления муниципальной услуги, указанные в пунктах 40, 42 настоящего административного регламента, могут быть направлены в </w:t>
      </w:r>
      <w:r w:rsidR="00D663CD" w:rsidRPr="00D663CD">
        <w:rPr>
          <w:iCs/>
        </w:rPr>
        <w:t xml:space="preserve">Комитет, </w:t>
      </w:r>
      <w:r w:rsidRPr="009130F8">
        <w:rPr>
          <w:iCs/>
        </w:rPr>
        <w:t xml:space="preserve"> в форме электронных документов, подписанных тем видом электронной подписи, который установлен законодательством Российской Федерации для подписания таких д</w:t>
      </w:r>
      <w:r w:rsidR="00CE20F4">
        <w:rPr>
          <w:iCs/>
        </w:rPr>
        <w:t>окументов, посредством Портала.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58(2).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квалификационной электронной подписью уполномоченного лица, выдавше</w:t>
      </w:r>
      <w:r w:rsidR="00CE20F4">
        <w:rPr>
          <w:iCs/>
        </w:rPr>
        <w:t>го (подписавшего) доверенность.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58(3). Предоставление муниципальной услуги с использованием Портала осуществляется в отношении заявителей, прошедших процедуру регист</w:t>
      </w:r>
      <w:r w:rsidR="00CE20F4">
        <w:rPr>
          <w:iCs/>
        </w:rPr>
        <w:t>рации и авторизации на Портале.</w:t>
      </w:r>
    </w:p>
    <w:p w:rsidR="00CE20F4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58(4). Информация о ходе предоставления муниципальной услуги, а также о результате предоставления муниципальной услуги предоставляется заявителю через "Личный кабинет" Портала 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услуги.</w:t>
      </w:r>
      <w:r w:rsidR="002D260E" w:rsidRPr="009130F8">
        <w:rPr>
          <w:iCs/>
        </w:rPr>
        <w:t xml:space="preserve"> 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58(5). Муниципальная услуга не предоставляется в упреждающем (</w:t>
      </w:r>
      <w:proofErr w:type="spellStart"/>
      <w:r w:rsidRPr="009130F8">
        <w:rPr>
          <w:iCs/>
        </w:rPr>
        <w:t>проактивном</w:t>
      </w:r>
      <w:proofErr w:type="spellEnd"/>
      <w:r w:rsidRPr="009130F8">
        <w:rPr>
          <w:iCs/>
        </w:rPr>
        <w:t>) режиме, предусмотренном </w:t>
      </w:r>
      <w:hyperlink r:id="rId30" w:anchor="A840NK" w:history="1">
        <w:r w:rsidRPr="009130F8">
          <w:rPr>
            <w:rStyle w:val="a3"/>
            <w:iCs/>
          </w:rPr>
          <w:t>статьей 7.3 Федерального закона от 27 июля 2010 года N 210-ФЗ "Об организации предоставления государственных и муниципальных услуг"</w:t>
        </w:r>
      </w:hyperlink>
      <w:r w:rsidR="00CE20F4">
        <w:rPr>
          <w:iCs/>
        </w:rPr>
        <w:t>.</w:t>
      </w:r>
    </w:p>
    <w:p w:rsidR="009130F8" w:rsidRPr="00CE20F4" w:rsidRDefault="009130F8" w:rsidP="00945D4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130F8">
        <w:rPr>
          <w:b/>
          <w:bCs/>
          <w:iCs/>
        </w:rPr>
        <w:br/>
      </w:r>
      <w:r w:rsidRPr="009130F8">
        <w:rPr>
          <w:b/>
          <w:bCs/>
          <w:iCs/>
        </w:rPr>
        <w:br/>
      </w:r>
      <w:r w:rsidRPr="00CE20F4">
        <w:rPr>
          <w:b/>
          <w:bCs/>
          <w:iCs/>
        </w:rPr>
        <w:t>Раздел III</w:t>
      </w:r>
    </w:p>
    <w:p w:rsidR="009130F8" w:rsidRPr="00CE20F4" w:rsidRDefault="009130F8" w:rsidP="00945D4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iCs/>
        </w:rPr>
      </w:pPr>
      <w:r w:rsidRPr="00CE20F4">
        <w:rPr>
          <w:b/>
          <w:iCs/>
        </w:rPr>
        <w:br/>
        <w:t>СОСТАВ, ПОСЛЕДОВАТЕЛЬНОСТЬ И СРОКИ ВЫПОЛНЕНИЯ</w:t>
      </w:r>
    </w:p>
    <w:p w:rsidR="009130F8" w:rsidRPr="00CE20F4" w:rsidRDefault="009130F8" w:rsidP="00945D4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iCs/>
        </w:rPr>
      </w:pPr>
      <w:r w:rsidRPr="00CE20F4">
        <w:rPr>
          <w:b/>
          <w:iCs/>
        </w:rPr>
        <w:lastRenderedPageBreak/>
        <w:t>АДМИНИСТРАТИВНЫХ ПРОЦЕДУР, ТРЕБОВАНИЯ К ПОРЯДКУ ИХ</w:t>
      </w:r>
    </w:p>
    <w:p w:rsidR="009130F8" w:rsidRPr="00CE20F4" w:rsidRDefault="009130F8" w:rsidP="00945D4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iCs/>
        </w:rPr>
      </w:pPr>
      <w:r w:rsidRPr="00CE20F4">
        <w:rPr>
          <w:b/>
          <w:iCs/>
        </w:rPr>
        <w:t>ВЫПОЛНЕНИЯ</w:t>
      </w:r>
    </w:p>
    <w:p w:rsidR="009130F8" w:rsidRPr="00CE20F4" w:rsidRDefault="009130F8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CE20F4">
        <w:rPr>
          <w:b/>
          <w:bCs/>
          <w:iCs/>
        </w:rPr>
        <w:br/>
        <w:t>Глава 1</w:t>
      </w:r>
      <w:r w:rsidR="00A27090">
        <w:rPr>
          <w:b/>
          <w:bCs/>
          <w:iCs/>
        </w:rPr>
        <w:t>8</w:t>
      </w:r>
      <w:r w:rsidRPr="00CE20F4">
        <w:rPr>
          <w:b/>
          <w:bCs/>
          <w:iCs/>
        </w:rPr>
        <w:t>. ИСЧЕРПЫВАЮЩИЙ ПЕРЕЧЕНЬ АДМИНИСТРАТИВНЫХ ПРОЦЕДУР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59. Предоставление муниципальной услуги включает в себя следую</w:t>
      </w:r>
      <w:r w:rsidR="009F6E53">
        <w:rPr>
          <w:iCs/>
        </w:rPr>
        <w:t>щие административные процедуры: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1) прием и регистрация запроса с прилагаемыми к нему документами, необходимыми для предо</w:t>
      </w:r>
      <w:r w:rsidR="009F6E53">
        <w:rPr>
          <w:iCs/>
        </w:rPr>
        <w:t>ставления муниципальной услуги;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2) рассмотрение запроса с прилагаемыми к нему документами, необходимыми для предоставления муниципальной услуги, на предмет наличия (отсутствия) оснований для отказа в приеме документов, направление мотивированн</w:t>
      </w:r>
      <w:r w:rsidR="009F6E53">
        <w:rPr>
          <w:iCs/>
        </w:rPr>
        <w:t>ого отказа в приеме документов;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3) формирование и направление межведомственных запросов в органы, участвующие в предоставлении муниципальной услуги, а также запросов в структурные подразделения администрации </w:t>
      </w:r>
      <w:r>
        <w:rPr>
          <w:iCs/>
        </w:rPr>
        <w:t>Агинского муниципального округа</w:t>
      </w:r>
      <w:r w:rsidRPr="009130F8">
        <w:rPr>
          <w:iCs/>
        </w:rPr>
        <w:t xml:space="preserve"> и получение на их осн</w:t>
      </w:r>
      <w:r w:rsidR="009F6E53">
        <w:rPr>
          <w:iCs/>
        </w:rPr>
        <w:t>овании документов (информации);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4) подготовка и направление документов, являющихся результатом предо</w:t>
      </w:r>
      <w:r w:rsidR="009F6E53">
        <w:rPr>
          <w:iCs/>
        </w:rPr>
        <w:t>ставления муниципальной услуги;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5) исправление допущенных опечаток и ошибок в выданных в результате предоставления муниципальной услуги документах.</w:t>
      </w:r>
      <w:r w:rsidRPr="009130F8">
        <w:rPr>
          <w:iCs/>
        </w:rPr>
        <w:br/>
      </w:r>
    </w:p>
    <w:p w:rsidR="009130F8" w:rsidRPr="009130F8" w:rsidRDefault="009130F8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 w:rsidRPr="009130F8">
        <w:rPr>
          <w:b/>
          <w:bCs/>
          <w:iCs/>
        </w:rPr>
        <w:t xml:space="preserve">Глава </w:t>
      </w:r>
      <w:r w:rsidR="00A27090">
        <w:rPr>
          <w:b/>
          <w:bCs/>
          <w:iCs/>
        </w:rPr>
        <w:t>19</w:t>
      </w:r>
      <w:r w:rsidRPr="009130F8">
        <w:rPr>
          <w:b/>
          <w:bCs/>
          <w:iCs/>
        </w:rPr>
        <w:t>. ПРИЕМ И РЕГИСТРАЦИЯ ЗАПРОСА С ПРИЛАГАЕМЫМИ К НЕМУ ДОКУМЕНТАМИ, НЕОБХОДИМЫМИ ДЛЯ ПРЕДОСТАВЛЕНИЯ МУНИЦИПАЛЬНОЙ УСЛУГИ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61. </w:t>
      </w:r>
      <w:proofErr w:type="gramStart"/>
      <w:r w:rsidRPr="009130F8">
        <w:rPr>
          <w:iCs/>
        </w:rPr>
        <w:t>Основанием для начала административной процедуры является поступление от заявителя запроса с прилагаемыми к нему документами, необходимыми для предоставления муниципальной услуги, предусмотренными пунктом 40 настоящего административного регламента (далее - запрос с прилагаемыми к нему документами)</w:t>
      </w:r>
      <w:r w:rsidR="00945D44">
        <w:rPr>
          <w:iCs/>
        </w:rPr>
        <w:t xml:space="preserve"> в комитет</w:t>
      </w:r>
      <w:r w:rsidRPr="009130F8">
        <w:rPr>
          <w:iCs/>
        </w:rPr>
        <w:t xml:space="preserve">, в </w:t>
      </w:r>
      <w:r w:rsidR="009F6E53">
        <w:rPr>
          <w:iCs/>
        </w:rPr>
        <w:t>МФЦ</w:t>
      </w:r>
      <w:r w:rsidRPr="009130F8">
        <w:rPr>
          <w:iCs/>
        </w:rPr>
        <w:t xml:space="preserve"> либо направление такого запроса в форме электронного документа, подписанного электронной подписью,</w:t>
      </w:r>
      <w:r w:rsidR="009F6E53">
        <w:rPr>
          <w:iCs/>
        </w:rPr>
        <w:t xml:space="preserve"> посредством Портала в Комитет.</w:t>
      </w:r>
      <w:proofErr w:type="gramEnd"/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62. Ответственными за выполнение административной процедуры являются специалисты </w:t>
      </w:r>
      <w:r w:rsidR="00D663CD">
        <w:rPr>
          <w:iCs/>
        </w:rPr>
        <w:t>Комитета</w:t>
      </w:r>
      <w:r w:rsidRPr="009130F8">
        <w:rPr>
          <w:iCs/>
        </w:rPr>
        <w:t xml:space="preserve">, </w:t>
      </w:r>
      <w:r w:rsidR="009F6E53">
        <w:rPr>
          <w:iCs/>
        </w:rPr>
        <w:t>работники МФЦ.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63. В случае представления заявителем запроса с прилагаемыми к нему документами посредством обращения в </w:t>
      </w:r>
      <w:r w:rsidR="009F6E53">
        <w:rPr>
          <w:iCs/>
        </w:rPr>
        <w:t>МФЦ</w:t>
      </w:r>
      <w:r w:rsidRPr="009130F8">
        <w:rPr>
          <w:iCs/>
        </w:rPr>
        <w:t xml:space="preserve"> </w:t>
      </w:r>
      <w:r w:rsidR="009F6E53">
        <w:rPr>
          <w:iCs/>
        </w:rPr>
        <w:t>работник</w:t>
      </w:r>
      <w:r w:rsidR="009F6E53" w:rsidRPr="009F6E53">
        <w:rPr>
          <w:iCs/>
        </w:rPr>
        <w:t xml:space="preserve"> МФЦ </w:t>
      </w:r>
      <w:r w:rsidR="009F6E53">
        <w:rPr>
          <w:iCs/>
        </w:rPr>
        <w:t>в день обращения: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1) принимает запрос с п</w:t>
      </w:r>
      <w:r w:rsidR="009F6E53">
        <w:rPr>
          <w:iCs/>
        </w:rPr>
        <w:t>рилагаемыми к нему документами;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9130F8">
        <w:rPr>
          <w:iCs/>
        </w:rPr>
        <w:t>2) снимает копии с подлинников документов, указанных в подпунктах 2, 3, 5, 7 пункта 40 настоящего административного регламента, заверяя копии документов своей подписью (в случае представления заявителем копий документов сверяет их с оригиналами, заверяя копии своей подписью, если представленные копии документов не заверены в установленном порядке), и возвращает заявителю подлин</w:t>
      </w:r>
      <w:r w:rsidR="009F6E53">
        <w:rPr>
          <w:iCs/>
        </w:rPr>
        <w:t>ники представленных документов;</w:t>
      </w:r>
      <w:proofErr w:type="gramEnd"/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lastRenderedPageBreak/>
        <w:t>3) выдает заявителю расписку в приеме запроса с п</w:t>
      </w:r>
      <w:r w:rsidR="009F6E53">
        <w:rPr>
          <w:iCs/>
        </w:rPr>
        <w:t>рилагаемыми к нему документами;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4) передает запрос с прилагаемыми к нему докуме</w:t>
      </w:r>
      <w:r w:rsidR="009F6E53">
        <w:rPr>
          <w:iCs/>
        </w:rPr>
        <w:t>нтами в Комитет.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По просьбе заявителя </w:t>
      </w:r>
      <w:r w:rsidR="009F6E53">
        <w:rPr>
          <w:iCs/>
        </w:rPr>
        <w:t>работник</w:t>
      </w:r>
      <w:r w:rsidR="009F6E53" w:rsidRPr="009F6E53">
        <w:rPr>
          <w:iCs/>
        </w:rPr>
        <w:t xml:space="preserve"> МФЦ </w:t>
      </w:r>
      <w:r w:rsidRPr="009130F8">
        <w:rPr>
          <w:iCs/>
        </w:rPr>
        <w:t xml:space="preserve">оказывает </w:t>
      </w:r>
      <w:r w:rsidR="009F6E53">
        <w:rPr>
          <w:iCs/>
        </w:rPr>
        <w:t>ему помощь в написании запроса.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64. </w:t>
      </w:r>
      <w:proofErr w:type="gramStart"/>
      <w:r w:rsidRPr="009130F8">
        <w:rPr>
          <w:iCs/>
        </w:rPr>
        <w:t xml:space="preserve">В случае представления заявителем запроса с прилагаемыми к нему документами в Комитет в форме электронных документов, подписанных электронной подписью, посредством Портала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в день их поступления (в случае поступления запроса с прилагаемыми к нему документами в нерабочее время, выходные или праздничные дни - на следующий рабочий день со дня их поступления):</w:t>
      </w:r>
      <w:proofErr w:type="gramEnd"/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1) просматривает электронные образы запроса с п</w:t>
      </w:r>
      <w:r w:rsidR="009F6E53">
        <w:rPr>
          <w:iCs/>
        </w:rPr>
        <w:t>рилагаемыми к нему документами;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2) осуществляет контроль полученных электронных образов запроса с прилагаемыми к нему доку</w:t>
      </w:r>
      <w:r w:rsidR="009F6E53">
        <w:rPr>
          <w:iCs/>
        </w:rPr>
        <w:t>ментами на предмет целостности;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3) фиксирует дату получения запроса с прилагаемыми к нему документами и передает специалисту </w:t>
      </w:r>
      <w:r w:rsidR="00D663CD">
        <w:rPr>
          <w:iCs/>
        </w:rPr>
        <w:t>Комитета</w:t>
      </w:r>
      <w:r w:rsidRPr="009130F8">
        <w:rPr>
          <w:iCs/>
        </w:rPr>
        <w:t xml:space="preserve"> для регистрации</w:t>
      </w:r>
      <w:r w:rsidR="009F6E53">
        <w:rPr>
          <w:iCs/>
        </w:rPr>
        <w:t>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proofErr w:type="gramStart"/>
      <w:r w:rsidRPr="009130F8">
        <w:rPr>
          <w:iCs/>
        </w:rPr>
        <w:t xml:space="preserve">4) в случае, если запрос с прилагаемыми к нему документами, представленные в электронной форме, не заверены электронной подписью в соответствии с действующим законодательством Российской Федерации, направляет заявителю через личный кабинет уведомление о необходимости представить запрос с прилагаемыми к нему документами, подписанные электронной подписью, либо представить в </w:t>
      </w:r>
      <w:r w:rsidR="003E14E9">
        <w:rPr>
          <w:iCs/>
        </w:rPr>
        <w:t xml:space="preserve">МФЦ </w:t>
      </w:r>
      <w:r w:rsidRPr="009130F8">
        <w:rPr>
          <w:iCs/>
        </w:rPr>
        <w:t>их подлинники (копии, завер</w:t>
      </w:r>
      <w:r w:rsidR="009F6E53">
        <w:rPr>
          <w:iCs/>
        </w:rPr>
        <w:t>енные в установленном порядке);</w:t>
      </w:r>
      <w:proofErr w:type="gramEnd"/>
    </w:p>
    <w:p w:rsidR="00F83334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5) в случае, если запрос с прилагаемыми к нему документами, представленные в электронной форме, подписаны электронной подписью в соответствии с действующим законодательством Российской Федерации, направляет заявителю </w:t>
      </w:r>
    </w:p>
    <w:p w:rsid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через личный кабинет уведомление о приеме запроса с прилагаемыми к нему документами.</w:t>
      </w:r>
      <w:r w:rsidR="00F83334">
        <w:rPr>
          <w:iCs/>
        </w:rPr>
        <w:t xml:space="preserve"> 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65.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в день поступления запроса с прилагаемыми к нему документами в Комитет</w:t>
      </w:r>
      <w:r w:rsidR="00945D44">
        <w:rPr>
          <w:iCs/>
        </w:rPr>
        <w:t>,</w:t>
      </w:r>
      <w:r w:rsidRPr="009130F8">
        <w:rPr>
          <w:iCs/>
        </w:rPr>
        <w:t xml:space="preserve"> из </w:t>
      </w:r>
      <w:r w:rsidR="009F6E53">
        <w:rPr>
          <w:iCs/>
        </w:rPr>
        <w:t>МФЦ</w:t>
      </w:r>
      <w:r w:rsidRPr="009130F8">
        <w:rPr>
          <w:iCs/>
        </w:rPr>
        <w:t xml:space="preserve"> либо в форме электронного документа, под</w:t>
      </w:r>
      <w:r w:rsidR="009F6E53">
        <w:rPr>
          <w:iCs/>
        </w:rPr>
        <w:t>писанного электронной подписью: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1) регистрирует запрос</w:t>
      </w:r>
      <w:r w:rsidR="009F6E53">
        <w:rPr>
          <w:iCs/>
        </w:rPr>
        <w:t>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2) проставляет на запросе индивидуальный регистрацио</w:t>
      </w:r>
      <w:r w:rsidR="009F6E53">
        <w:rPr>
          <w:iCs/>
        </w:rPr>
        <w:t>нный номер с датой регистрации;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3) передает запрос с прилагаемыми к нему докуме</w:t>
      </w:r>
      <w:r w:rsidR="009F6E53">
        <w:rPr>
          <w:iCs/>
        </w:rPr>
        <w:t xml:space="preserve">нтами специалисту </w:t>
      </w:r>
      <w:r w:rsidR="00D663CD">
        <w:rPr>
          <w:iCs/>
        </w:rPr>
        <w:t>Комитета</w:t>
      </w:r>
      <w:r w:rsidR="009F6E53">
        <w:rPr>
          <w:iCs/>
        </w:rPr>
        <w:t>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66. Максимальный срок выполнения административной процедуры - день поступления запроса с прилагаемыми к нему документами в </w:t>
      </w:r>
      <w:r w:rsidR="003E14E9">
        <w:rPr>
          <w:iCs/>
        </w:rPr>
        <w:t>МФЦ</w:t>
      </w:r>
      <w:r w:rsidRPr="009130F8">
        <w:rPr>
          <w:iCs/>
        </w:rPr>
        <w:t xml:space="preserve"> либо в Комитет в форме электронного документа, под</w:t>
      </w:r>
      <w:r w:rsidR="009F6E53">
        <w:rPr>
          <w:iCs/>
        </w:rPr>
        <w:t>писанного электронной подписью.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67. Результатом административной процедуры является регистрация и передача запроса с прилагаемыми к нему документами специалисту </w:t>
      </w:r>
      <w:r w:rsidR="00D663CD">
        <w:rPr>
          <w:iCs/>
        </w:rPr>
        <w:t>Комитета</w:t>
      </w:r>
      <w:r w:rsidRPr="009130F8">
        <w:rPr>
          <w:iCs/>
        </w:rPr>
        <w:t>.</w:t>
      </w:r>
      <w:r w:rsidRPr="009130F8">
        <w:rPr>
          <w:iCs/>
        </w:rPr>
        <w:br/>
      </w:r>
      <w:r w:rsidR="009F6E53">
        <w:rPr>
          <w:iCs/>
        </w:rPr>
        <w:t xml:space="preserve">         </w:t>
      </w:r>
      <w:r w:rsidRPr="009130F8">
        <w:rPr>
          <w:iCs/>
        </w:rPr>
        <w:t xml:space="preserve">68. Способом фиксации результата выполнения административной процедуры является проставление на запросе регистрационного номера с датой </w:t>
      </w:r>
      <w:r w:rsidRPr="009130F8">
        <w:rPr>
          <w:iCs/>
        </w:rPr>
        <w:lastRenderedPageBreak/>
        <w:t>регистрации.</w:t>
      </w:r>
      <w:r w:rsidRPr="009130F8">
        <w:rPr>
          <w:iCs/>
        </w:rPr>
        <w:br/>
      </w:r>
    </w:p>
    <w:p w:rsidR="009130F8" w:rsidRPr="009130F8" w:rsidRDefault="00A27090" w:rsidP="00DD66C3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Глава 20</w:t>
      </w:r>
      <w:r w:rsidR="009130F8" w:rsidRPr="009130F8">
        <w:rPr>
          <w:b/>
          <w:bCs/>
          <w:iCs/>
        </w:rPr>
        <w:t>. РАССМОТРЕНИЕ ЗАПРОСА С ПРИЛАГАЕМЫМИ К НЕМУ ДОКУМЕНТАМИ, НЕОБХОДИМЫМИ ДЛЯ ПРЕДОСТАВЛЕНИЯ МУНИЦИПАЛЬНОЙ УСЛУГИ, НА ПРЕДМЕТ НАЛИЧИЯ (ОТСУТСТВИЯ) ОСНОВАНИЙ ДЛЯ ОТКАЗА В ПРИЕМЕ ДОКУМЕНТОВ, НАПРАВЛЕНИЕ МОТИВИРОВАННОГО ОТКАЗА В ПРИЕМЕ ДОКУМЕНТОВ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69. Основанием для начала административной процедуры является получение специалистом </w:t>
      </w:r>
      <w:r w:rsidR="00D663CD">
        <w:rPr>
          <w:iCs/>
        </w:rPr>
        <w:t>Комитета</w:t>
      </w:r>
      <w:r w:rsidRPr="009130F8">
        <w:rPr>
          <w:iCs/>
        </w:rPr>
        <w:t xml:space="preserve"> документов, указанных в пункте 40 настоящег</w:t>
      </w:r>
      <w:r w:rsidR="009F6E53">
        <w:rPr>
          <w:iCs/>
        </w:rPr>
        <w:t>о административного регламента.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70. Ответственным за выполнение административной процед</w:t>
      </w:r>
      <w:r w:rsidR="009F6E53">
        <w:rPr>
          <w:iCs/>
        </w:rPr>
        <w:t xml:space="preserve">уры является специалист </w:t>
      </w:r>
      <w:r w:rsidR="00D663CD">
        <w:rPr>
          <w:iCs/>
        </w:rPr>
        <w:t>Комитета</w:t>
      </w:r>
      <w:r w:rsidR="009F6E53">
        <w:rPr>
          <w:iCs/>
        </w:rPr>
        <w:t>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71.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осуществляет проверку запроса и документов, указанных в пункте 40 настоящего административного регламента, на предмет наличия (отсутствия) оснований для отказа в приеме документов, предусмотренных пунктом 43 настоящего административного регламента, в срок не более 3 (трех) рабочих дней со дня регистрации запроса в автоматизированной информа</w:t>
      </w:r>
      <w:r w:rsidR="009F6E53">
        <w:rPr>
          <w:iCs/>
        </w:rPr>
        <w:t>ционной системе.</w:t>
      </w:r>
    </w:p>
    <w:p w:rsidR="009F6E53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72. </w:t>
      </w:r>
      <w:proofErr w:type="gramStart"/>
      <w:r w:rsidRPr="009130F8">
        <w:rPr>
          <w:iCs/>
        </w:rPr>
        <w:t xml:space="preserve">В случае установления факта наличия оснований для отказа в приеме документов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в течение 3 (трех) рабочих дней с момента установления данного факта осуществляет подготовку мотивированного отказа в приеме документов, обеспечивает его подписание </w:t>
      </w:r>
      <w:r w:rsidR="00BF2BAE">
        <w:rPr>
          <w:iCs/>
        </w:rPr>
        <w:t xml:space="preserve">председателем </w:t>
      </w:r>
      <w:r w:rsidR="00BF2BAE" w:rsidRPr="00BF2BAE">
        <w:rPr>
          <w:iCs/>
        </w:rPr>
        <w:t>Комитета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Pr="009130F8">
        <w:rPr>
          <w:iCs/>
        </w:rPr>
        <w:t xml:space="preserve"> (далее -</w:t>
      </w:r>
      <w:r w:rsidR="00BF2BAE" w:rsidRPr="00BF2BAE">
        <w:t xml:space="preserve"> </w:t>
      </w:r>
      <w:r w:rsidR="00221B28">
        <w:rPr>
          <w:iCs/>
        </w:rPr>
        <w:t>председатель</w:t>
      </w:r>
      <w:r w:rsidR="00BF2BAE" w:rsidRPr="00BF2BAE">
        <w:rPr>
          <w:iCs/>
        </w:rPr>
        <w:t xml:space="preserve"> Комитета</w:t>
      </w:r>
      <w:r w:rsidR="00BF2BAE">
        <w:rPr>
          <w:iCs/>
        </w:rPr>
        <w:t>)</w:t>
      </w:r>
      <w:r w:rsidRPr="009130F8">
        <w:rPr>
          <w:iCs/>
        </w:rPr>
        <w:t xml:space="preserve"> и регистрацию.</w:t>
      </w:r>
      <w:r w:rsidR="00F83334" w:rsidRPr="009130F8">
        <w:rPr>
          <w:iCs/>
        </w:rPr>
        <w:t xml:space="preserve"> </w:t>
      </w:r>
      <w:proofErr w:type="gramEnd"/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>Мотивированный отказ в приеме документов должен содержать ссылки на соответствующие основания для отказа, предусмотренные пунктом 43 настоящег</w:t>
      </w:r>
      <w:r w:rsidR="009F6E53">
        <w:rPr>
          <w:iCs/>
        </w:rPr>
        <w:t>о административного регламента.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73. </w:t>
      </w:r>
      <w:proofErr w:type="gramStart"/>
      <w:r w:rsidRPr="009130F8">
        <w:rPr>
          <w:iCs/>
        </w:rPr>
        <w:t xml:space="preserve">В течение 1 (одного) рабочего дня со дня регистрации мотивированного отказа в приеме документов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направляет 2 (два) экземпляра мотивированного отказа в приеме документов (по акту приема-передачи) в </w:t>
      </w:r>
      <w:r w:rsidR="009F6E53">
        <w:rPr>
          <w:iCs/>
        </w:rPr>
        <w:t>МФЦ</w:t>
      </w:r>
      <w:r w:rsidRPr="009130F8">
        <w:rPr>
          <w:iCs/>
        </w:rPr>
        <w:t xml:space="preserve"> для выдачи заявителю либо направляет заявителю такой отказ в форме электронного документа, подписанного электронной подписью (в зависимости от способа получения результата муниципальной</w:t>
      </w:r>
      <w:r w:rsidR="009F6E53">
        <w:rPr>
          <w:iCs/>
        </w:rPr>
        <w:t xml:space="preserve"> услуги, указанного в запросе)</w:t>
      </w:r>
      <w:r w:rsidR="00945D44">
        <w:rPr>
          <w:iCs/>
        </w:rPr>
        <w:t xml:space="preserve"> либо выдает заявителю отказ</w:t>
      </w:r>
      <w:proofErr w:type="gramEnd"/>
      <w:r w:rsidR="00945D44">
        <w:rPr>
          <w:iCs/>
        </w:rPr>
        <w:t xml:space="preserve">  в комитете</w:t>
      </w:r>
      <w:r w:rsidR="009F6E53">
        <w:rPr>
          <w:iCs/>
        </w:rPr>
        <w:t>.</w:t>
      </w:r>
    </w:p>
    <w:p w:rsidR="009130F8" w:rsidRPr="009130F8" w:rsidRDefault="009130F8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130F8">
        <w:rPr>
          <w:iCs/>
        </w:rPr>
        <w:t xml:space="preserve">74. </w:t>
      </w:r>
      <w:r w:rsidR="009F6E53">
        <w:rPr>
          <w:iCs/>
        </w:rPr>
        <w:t>Работник</w:t>
      </w:r>
      <w:r w:rsidR="009F6E53" w:rsidRPr="009F6E53">
        <w:rPr>
          <w:iCs/>
        </w:rPr>
        <w:t xml:space="preserve"> МФЦ</w:t>
      </w:r>
      <w:r w:rsidRPr="009130F8">
        <w:rPr>
          <w:iCs/>
        </w:rPr>
        <w:t xml:space="preserve">, специалист </w:t>
      </w:r>
      <w:r w:rsidR="00D663CD">
        <w:rPr>
          <w:iCs/>
        </w:rPr>
        <w:t>Комитета</w:t>
      </w:r>
      <w:r w:rsidRPr="009130F8">
        <w:rPr>
          <w:iCs/>
        </w:rPr>
        <w:t xml:space="preserve"> при передаче мотивированного отказа в приеме документов расписываются в 2 (двух) экземплярах акта приема-передачи с проставлением даты. Кроме того, акт приема-передачи должен содержать сведения о наименовании муниципальной услуги, реквизиты передаваемого документа (регистрационный номер и дату регистрации), Ф.И.О. </w:t>
      </w:r>
      <w:r w:rsidR="009F6E53" w:rsidRPr="009F6E53">
        <w:rPr>
          <w:iCs/>
        </w:rPr>
        <w:t>работник</w:t>
      </w:r>
      <w:r w:rsidR="009F6E53">
        <w:rPr>
          <w:iCs/>
        </w:rPr>
        <w:t>а</w:t>
      </w:r>
      <w:r w:rsidR="009F6E53" w:rsidRPr="009F6E53">
        <w:rPr>
          <w:iCs/>
        </w:rPr>
        <w:t xml:space="preserve"> МФЦ </w:t>
      </w:r>
      <w:r w:rsidR="009F6E53">
        <w:rPr>
          <w:iCs/>
        </w:rPr>
        <w:t xml:space="preserve">(специалиста </w:t>
      </w:r>
      <w:r w:rsidR="00D663CD">
        <w:rPr>
          <w:iCs/>
        </w:rPr>
        <w:t>Комитета</w:t>
      </w:r>
      <w:r w:rsidR="009F6E53">
        <w:rPr>
          <w:iCs/>
        </w:rPr>
        <w:t>).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75. Максимальный срок выполнения административной процедуры не может превышать 7 (семи) рабочих дней со дня регистрации в автоматизированной и</w:t>
      </w:r>
      <w:r w:rsidR="009F6E53">
        <w:rPr>
          <w:iCs/>
        </w:rPr>
        <w:t>нформационной системе запроса.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76. Результатом админи</w:t>
      </w:r>
      <w:r w:rsidR="009F6E53">
        <w:rPr>
          <w:iCs/>
        </w:rPr>
        <w:t>стративной процедуры является: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lastRenderedPageBreak/>
        <w:t xml:space="preserve">1) направление мотивированного отказа в приеме документов в </w:t>
      </w:r>
      <w:r w:rsidR="009F6E53">
        <w:rPr>
          <w:iCs/>
        </w:rPr>
        <w:t xml:space="preserve">МФЦ </w:t>
      </w:r>
      <w:r w:rsidRPr="009E6A93">
        <w:rPr>
          <w:iCs/>
        </w:rPr>
        <w:t>для выдачи заявителю либо его направление заявителю в форме электронного документа, подп</w:t>
      </w:r>
      <w:r w:rsidR="009F6E53">
        <w:rPr>
          <w:iCs/>
        </w:rPr>
        <w:t>исанного электронной подписью;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2) установление факта отсутствия оснований для отказа в приеме документов, предусмотренных пунктом 43 настоящего </w:t>
      </w:r>
      <w:r w:rsidR="009F6E53">
        <w:rPr>
          <w:iCs/>
        </w:rPr>
        <w:t>административного регламента.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77. При обращении заявителя за получением муниципальной услуги в электронной форме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направляет на Портал посредством технических сре</w:t>
      </w:r>
      <w:proofErr w:type="gramStart"/>
      <w:r w:rsidRPr="009E6A93">
        <w:rPr>
          <w:iCs/>
        </w:rPr>
        <w:t>дств св</w:t>
      </w:r>
      <w:proofErr w:type="gramEnd"/>
      <w:r w:rsidRPr="009E6A93">
        <w:rPr>
          <w:iCs/>
        </w:rPr>
        <w:t>язи уведомление о завершении выполнения административной процедуры с указанием результа</w:t>
      </w:r>
      <w:r w:rsidR="009F6E53">
        <w:rPr>
          <w:iCs/>
        </w:rPr>
        <w:t>та административной процедуры.</w:t>
      </w:r>
    </w:p>
    <w:p w:rsidR="009E6A93" w:rsidRPr="009F6E5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  <w:u w:val="single"/>
        </w:rPr>
      </w:pPr>
      <w:r w:rsidRPr="009E6A93">
        <w:rPr>
          <w:iCs/>
        </w:rPr>
        <w:t xml:space="preserve">При обращении заявителя за получением результата предоставления муниципальной услуги через </w:t>
      </w:r>
      <w:r w:rsidR="009F6E53">
        <w:rPr>
          <w:iCs/>
        </w:rPr>
        <w:t xml:space="preserve">МФЦ </w:t>
      </w:r>
      <w:r w:rsidR="009F6E53" w:rsidRPr="009F6E53">
        <w:rPr>
          <w:iCs/>
          <w:u w:val="single"/>
        </w:rPr>
        <w:t xml:space="preserve"> </w:t>
      </w:r>
      <w:r w:rsidR="009F6E53">
        <w:rPr>
          <w:iCs/>
          <w:u w:val="single"/>
        </w:rPr>
        <w:t xml:space="preserve">работник </w:t>
      </w:r>
      <w:r w:rsidR="009F6E53" w:rsidRPr="009F6E53">
        <w:rPr>
          <w:iCs/>
          <w:u w:val="single"/>
        </w:rPr>
        <w:t>МФЦ:</w:t>
      </w:r>
    </w:p>
    <w:p w:rsidR="009E6A93" w:rsidRPr="009F6E5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  <w:u w:val="single"/>
        </w:rPr>
      </w:pPr>
      <w:r w:rsidRPr="009F6E53">
        <w:rPr>
          <w:iCs/>
          <w:u w:val="single"/>
        </w:rPr>
        <w:t xml:space="preserve">1) в течение 1 (одного) рабочего дня со дня поступления от специалиста </w:t>
      </w:r>
      <w:r w:rsidR="00D663CD">
        <w:rPr>
          <w:iCs/>
          <w:u w:val="single"/>
        </w:rPr>
        <w:t>Комитета</w:t>
      </w:r>
      <w:r w:rsidRPr="009F6E53">
        <w:rPr>
          <w:iCs/>
          <w:u w:val="single"/>
        </w:rPr>
        <w:t xml:space="preserve"> мотивированного отказа в приеме документов</w:t>
      </w:r>
      <w:r w:rsidR="009F6E53">
        <w:rPr>
          <w:iCs/>
          <w:u w:val="single"/>
        </w:rPr>
        <w:t xml:space="preserve"> уведомляет об этом заявителя;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2) выдает заявителю 1 (один) экземпляр мотивированного отказа в приеме документов в ден</w:t>
      </w:r>
      <w:r w:rsidR="009F6E53">
        <w:rPr>
          <w:iCs/>
        </w:rPr>
        <w:t>ь его обращения в МФЦ.</w:t>
      </w:r>
    </w:p>
    <w:p w:rsidR="009E6A93" w:rsidRPr="009E6A93" w:rsidRDefault="009E6A9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>При получении мотивированного отказа в приеме документов заявитель ставит отметку о получении и</w:t>
      </w:r>
      <w:r w:rsidR="009F6E53">
        <w:rPr>
          <w:iCs/>
        </w:rPr>
        <w:t xml:space="preserve"> подпись на втором экземпляре</w:t>
      </w:r>
    </w:p>
    <w:p w:rsidR="009E6A93" w:rsidRPr="009E6A93" w:rsidRDefault="009F6E53" w:rsidP="00F83334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>
        <w:rPr>
          <w:iCs/>
        </w:rPr>
        <w:t>Работник</w:t>
      </w:r>
      <w:r w:rsidRPr="009F6E53">
        <w:rPr>
          <w:iCs/>
        </w:rPr>
        <w:t xml:space="preserve"> МФЦ </w:t>
      </w:r>
      <w:r w:rsidR="009E6A93" w:rsidRPr="009E6A93">
        <w:rPr>
          <w:iCs/>
        </w:rPr>
        <w:t xml:space="preserve">передает второй экземпляр мотивированного отказа в приеме документов с отметкой о получении и подписью заявителя в </w:t>
      </w:r>
      <w:r w:rsidR="00D663CD" w:rsidRPr="00D663CD">
        <w:rPr>
          <w:iCs/>
        </w:rPr>
        <w:t xml:space="preserve">Комитет, </w:t>
      </w:r>
      <w:r w:rsidR="009E6A93" w:rsidRPr="009E6A93">
        <w:rPr>
          <w:iCs/>
        </w:rPr>
        <w:t xml:space="preserve"> в течение одного рабочего дня со дня выдачи заявителю. Невостребованный заявителем в течение 2 месяцев мотивированный отказ в приеме документов передается </w:t>
      </w:r>
      <w:r w:rsidRPr="009F6E53">
        <w:rPr>
          <w:iCs/>
        </w:rPr>
        <w:t>работник</w:t>
      </w:r>
      <w:r>
        <w:rPr>
          <w:iCs/>
        </w:rPr>
        <w:t>ом</w:t>
      </w:r>
      <w:r w:rsidRPr="009F6E53">
        <w:rPr>
          <w:iCs/>
        </w:rPr>
        <w:t xml:space="preserve"> МФЦ </w:t>
      </w:r>
      <w:r>
        <w:rPr>
          <w:iCs/>
        </w:rPr>
        <w:t xml:space="preserve">в </w:t>
      </w:r>
      <w:r w:rsidR="00345DC0">
        <w:rPr>
          <w:iCs/>
        </w:rPr>
        <w:t>Комитет</w:t>
      </w:r>
      <w:r>
        <w:rPr>
          <w:iCs/>
        </w:rPr>
        <w:t>.</w:t>
      </w:r>
    </w:p>
    <w:p w:rsidR="009E6A93" w:rsidRPr="009E6A93" w:rsidRDefault="009E6A93" w:rsidP="00345DC0">
      <w:pPr>
        <w:pStyle w:val="7"/>
        <w:tabs>
          <w:tab w:val="left" w:leader="underscore" w:pos="2770"/>
        </w:tabs>
        <w:spacing w:before="240" w:after="240" w:line="240" w:lineRule="auto"/>
        <w:ind w:left="170" w:right="113" w:firstLine="680"/>
        <w:contextualSpacing/>
        <w:jc w:val="both"/>
        <w:rPr>
          <w:iCs/>
        </w:rPr>
      </w:pPr>
      <w:r w:rsidRPr="009E6A93">
        <w:rPr>
          <w:iCs/>
        </w:rPr>
        <w:t xml:space="preserve">78. </w:t>
      </w:r>
      <w:proofErr w:type="gramStart"/>
      <w:r w:rsidRPr="009E6A93">
        <w:rPr>
          <w:iCs/>
        </w:rPr>
        <w:t xml:space="preserve">Способом фиксации результата выполнения административной процедуры в случае установления факта наличия оснований для отказа в приеме документов является подписание акта приема-передачи мотивированного отказа в приеме документов специалистом </w:t>
      </w:r>
      <w:r w:rsidR="00D663CD">
        <w:rPr>
          <w:iCs/>
        </w:rPr>
        <w:t>Комитета</w:t>
      </w:r>
      <w:r w:rsidRPr="009E6A93">
        <w:rPr>
          <w:iCs/>
        </w:rPr>
        <w:t xml:space="preserve"> и </w:t>
      </w:r>
      <w:r w:rsidR="00835680">
        <w:rPr>
          <w:iCs/>
        </w:rPr>
        <w:t>работника МФЦ</w:t>
      </w:r>
      <w:r w:rsidRPr="009E6A93">
        <w:rPr>
          <w:iCs/>
        </w:rPr>
        <w:t>, а в случае установления факта отсутствия оснований для отказа в приеме документов - отметка специалиста о данном факте на запросе, указанном в пункте 40 настоящего административного регламента.</w:t>
      </w:r>
      <w:r w:rsidRPr="009E6A93">
        <w:rPr>
          <w:iCs/>
        </w:rPr>
        <w:br/>
      </w:r>
      <w:proofErr w:type="gramEnd"/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center"/>
        <w:rPr>
          <w:b/>
          <w:bCs/>
          <w:iCs/>
        </w:rPr>
      </w:pPr>
      <w:r w:rsidRPr="009E6A93">
        <w:rPr>
          <w:b/>
          <w:bCs/>
          <w:iCs/>
        </w:rPr>
        <w:t>Глава 2</w:t>
      </w:r>
      <w:r w:rsidR="00A27090">
        <w:rPr>
          <w:b/>
          <w:bCs/>
          <w:iCs/>
        </w:rPr>
        <w:t>1</w:t>
      </w:r>
      <w:r w:rsidRPr="009E6A93">
        <w:rPr>
          <w:b/>
          <w:bCs/>
          <w:iCs/>
        </w:rPr>
        <w:t xml:space="preserve">. ФОРМИРОВАНИЕ И НАПРАВЛЕНИЕ МЕЖВЕДОМСТВЕННЫХ ЗАПРОСОВ В ОРГАНЫ, УЧАСТВУЮЩИЕ В ПРЕДОСТАВЛЕНИИ МУНИЦИПАЛЬНОЙ УСЛУГИ, А ТАКЖЕ ЗАПРОСОВ В СТРУКТУРНЫЕ ПОДРАЗДЕЛЕНИЯ АДМИНИСТРАЦИИ </w:t>
      </w:r>
      <w:r w:rsidR="009130F8">
        <w:rPr>
          <w:b/>
          <w:bCs/>
          <w:iCs/>
        </w:rPr>
        <w:t>АГИНСКОГО МУНИЦИПАЛЬНОГО ОКРУГА</w:t>
      </w:r>
      <w:r w:rsidRPr="009E6A93">
        <w:rPr>
          <w:b/>
          <w:bCs/>
          <w:iCs/>
        </w:rPr>
        <w:t xml:space="preserve"> И ПОЛУЧЕНИЕ НА ИХ ОСНОВАНИИ ДОКУМЕНТОВ (ИНФОРМАЦИИ)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79. Основанием для начала административной процедуры является установление факта отсутствия оснований для отказа в приеме документов, необходимых для предос</w:t>
      </w:r>
      <w:r w:rsidR="00A612EE">
        <w:rPr>
          <w:iCs/>
        </w:rPr>
        <w:t>тавления муниципальной услуги.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80. Ответственным за выполнение административной процеду</w:t>
      </w:r>
      <w:r w:rsidR="00A612EE">
        <w:rPr>
          <w:iCs/>
        </w:rPr>
        <w:t xml:space="preserve">ры является специалист </w:t>
      </w:r>
      <w:r w:rsidR="00D663CD">
        <w:rPr>
          <w:iCs/>
        </w:rPr>
        <w:t>Комитета</w:t>
      </w:r>
      <w:r w:rsidR="00A612EE">
        <w:rPr>
          <w:iCs/>
        </w:rPr>
        <w:t>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lastRenderedPageBreak/>
        <w:t>81. В течение 2 (двух) рабочих дней с момента установления факта отсутствия оснований для отказа в приеме документов, необходимых для предоставления муниципаль</w:t>
      </w:r>
      <w:r w:rsidR="00A612EE">
        <w:rPr>
          <w:iCs/>
        </w:rPr>
        <w:t xml:space="preserve">ной услуги, специалист </w:t>
      </w:r>
      <w:r w:rsidR="00D663CD">
        <w:rPr>
          <w:iCs/>
        </w:rPr>
        <w:t>Комитета</w:t>
      </w:r>
      <w:r w:rsidR="00A612EE">
        <w:rPr>
          <w:iCs/>
        </w:rPr>
        <w:t>: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1) формирует и направляет межведомственный запрос о предоставлении сведений из Единого государственного реестра недвижимости об основных характеристиках и зарегистрированных правах на земельный участок и объект капитального строительства (в случае расположения на земельном участке объекта капитального строительс</w:t>
      </w:r>
      <w:r w:rsidR="00A612EE">
        <w:rPr>
          <w:iCs/>
        </w:rPr>
        <w:t>тва) в орган регистрации прав;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2) формирует и направляет межведомственный запрос о предоставлении сведений из Единого государственного реестра юридических лиц (в случае, если заявителем является юридическое лицо), Единого государственного реестра индивидуальных предпринимателей (в случае, если заявителем является физическое лицо - индивидуальный предприниматель) в Управление Федеральной налогово</w:t>
      </w:r>
      <w:r w:rsidR="00A612EE">
        <w:rPr>
          <w:iCs/>
        </w:rPr>
        <w:t>й службы по Забайкальскому краю.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3) подготавливает и направляет запрос о получении заключения, в котором указывается информация о соответствии схемы планировочной организации земельного участка требованиям технических регламентов, а также о нахождении земельного участка в границах исторического поселен</w:t>
      </w:r>
      <w:r w:rsidR="00A612EE">
        <w:rPr>
          <w:iCs/>
        </w:rPr>
        <w:t xml:space="preserve">ия (далее - заключение) в </w:t>
      </w:r>
      <w:r w:rsidR="00D663CD" w:rsidRPr="00D663CD">
        <w:rPr>
          <w:iCs/>
        </w:rPr>
        <w:t>Комитет</w:t>
      </w:r>
      <w:r w:rsidR="00A612EE">
        <w:rPr>
          <w:iCs/>
        </w:rPr>
        <w:t>е</w:t>
      </w:r>
      <w:r w:rsidR="00D663CD">
        <w:rPr>
          <w:iCs/>
        </w:rPr>
        <w:t>.</w:t>
      </w:r>
    </w:p>
    <w:p w:rsidR="003A0AAD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81(1). Межведомственные запросы в органы, участвующие в предоставлении муниципальной услуги, направляются в письменной форме на бумажном носителе или в форме электронного документа, за исключением случаев направления таких запросов в порядке, предусмотренном </w:t>
      </w:r>
      <w:hyperlink r:id="rId31" w:anchor="8OS0LO" w:history="1">
        <w:r w:rsidRPr="009E6A93">
          <w:rPr>
            <w:rStyle w:val="a3"/>
            <w:iCs/>
          </w:rPr>
          <w:t>частью 4 статьи 21 Федерального закона от 27 июля 2010 года N 210-ФЗ "Об организации предоставления государственных и муниципальных услуг"</w:t>
        </w:r>
      </w:hyperlink>
      <w:r w:rsidR="00A612EE">
        <w:rPr>
          <w:iCs/>
        </w:rPr>
        <w:t>.</w:t>
      </w:r>
    </w:p>
    <w:p w:rsidR="003A0AAD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Документы, полученные в порядке, предусмотренном </w:t>
      </w:r>
      <w:hyperlink r:id="rId32" w:anchor="8OS0LO" w:history="1">
        <w:r w:rsidRPr="009E6A93">
          <w:rPr>
            <w:rStyle w:val="a3"/>
            <w:iCs/>
          </w:rPr>
          <w:t>частью 4 статьи 21 Федерального закона от 27 июля 2010 года N 210-ФЗ "Об организации предоставления государственных и муниципальных услуг"</w:t>
        </w:r>
      </w:hyperlink>
      <w:r w:rsidRPr="009E6A93">
        <w:rPr>
          <w:iCs/>
        </w:rPr>
        <w:t>, не подлежат дополнительной проверке уполномоченным органом.</w:t>
      </w:r>
      <w:r w:rsidR="003A0AAD">
        <w:rPr>
          <w:iCs/>
        </w:rPr>
        <w:t xml:space="preserve"> 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82. При обращении заявителя за получением муниципальной услуги в электронной форме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направляет на Портал посредством технических сре</w:t>
      </w:r>
      <w:proofErr w:type="gramStart"/>
      <w:r w:rsidRPr="009E6A93">
        <w:rPr>
          <w:iCs/>
        </w:rPr>
        <w:t>дств св</w:t>
      </w:r>
      <w:proofErr w:type="gramEnd"/>
      <w:r w:rsidRPr="009E6A93">
        <w:rPr>
          <w:iCs/>
        </w:rPr>
        <w:t>язи уведомление о завершении выполнения административной процедуры с указанием результа</w:t>
      </w:r>
      <w:r w:rsidR="00A612EE">
        <w:rPr>
          <w:iCs/>
        </w:rPr>
        <w:t>та административной процедуры.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83. Максимальный срок выполнения административной процедуры составляет 7 (семь) рабочих дней со дня регистрации </w:t>
      </w:r>
      <w:proofErr w:type="gramStart"/>
      <w:r w:rsidRPr="009E6A93">
        <w:rPr>
          <w:iCs/>
        </w:rPr>
        <w:t>в</w:t>
      </w:r>
      <w:proofErr w:type="gramEnd"/>
      <w:r w:rsidRPr="009E6A93">
        <w:rPr>
          <w:iCs/>
        </w:rPr>
        <w:t xml:space="preserve"> запроса с пр</w:t>
      </w:r>
      <w:r w:rsidR="00A612EE">
        <w:rPr>
          <w:iCs/>
        </w:rPr>
        <w:t>илагаемыми к нему документами.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В максимальный срок выполнения административной процедуры входит установленный законодательством срок подготовки и направления ответов на межведомственные запросы, предусмотренные подпунктами 1, 2 пункта 81 настоящего</w:t>
      </w:r>
      <w:r w:rsidR="00A612EE">
        <w:rPr>
          <w:iCs/>
        </w:rPr>
        <w:t xml:space="preserve"> административного регламента.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84. Результатом административной процедуры является получение специалистом </w:t>
      </w:r>
      <w:r w:rsidR="00D663CD">
        <w:rPr>
          <w:iCs/>
        </w:rPr>
        <w:t>Комитета</w:t>
      </w:r>
      <w:r w:rsidRPr="009E6A93">
        <w:rPr>
          <w:iCs/>
        </w:rPr>
        <w:t xml:space="preserve"> документов (информации), предусмотренных пунктом 81 настоящего</w:t>
      </w:r>
      <w:r w:rsidR="00A612EE">
        <w:rPr>
          <w:iCs/>
        </w:rPr>
        <w:t xml:space="preserve"> административного регламента.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85. Способом фиксации результата выполнения административной процедуры является приобщение специалистом </w:t>
      </w:r>
      <w:r w:rsidR="00D663CD">
        <w:rPr>
          <w:iCs/>
        </w:rPr>
        <w:t>Комитета</w:t>
      </w:r>
      <w:r w:rsidRPr="009E6A93">
        <w:rPr>
          <w:iCs/>
        </w:rPr>
        <w:t xml:space="preserve"> документов </w:t>
      </w:r>
      <w:r w:rsidRPr="009E6A93">
        <w:rPr>
          <w:iCs/>
        </w:rPr>
        <w:lastRenderedPageBreak/>
        <w:t>(информации), предусмотренных пунктом 81 настоящего административного регламента, к перечню документ</w:t>
      </w:r>
      <w:r w:rsidR="00A612EE">
        <w:rPr>
          <w:iCs/>
        </w:rPr>
        <w:t>ов, представленных заявителем.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86.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в течение 1 (одного) рабочего дня с момента получения документов (информации), указанных в пункте 81 настоящего административного регламента, передает их с приложением запроса и документов, указанных в пунктах 40, 42 настоящего администрат</w:t>
      </w:r>
      <w:r w:rsidR="00A612EE">
        <w:rPr>
          <w:iCs/>
        </w:rPr>
        <w:t>ивного регламента, в Комиссию:</w:t>
      </w:r>
    </w:p>
    <w:p w:rsidR="009E6A93" w:rsidRPr="00CC0995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  <w:color w:val="auto"/>
        </w:rPr>
      </w:pPr>
      <w:proofErr w:type="gramStart"/>
      <w:r w:rsidRPr="009E6A93">
        <w:rPr>
          <w:iCs/>
        </w:rPr>
        <w:t>1) для организации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соответствии со </w:t>
      </w:r>
      <w:hyperlink r:id="rId33" w:anchor="DES0QQ" w:history="1">
        <w:r w:rsidRPr="009E6A93">
          <w:rPr>
            <w:rStyle w:val="a3"/>
            <w:iCs/>
          </w:rPr>
          <w:t>статьей 5.1 Градостроительного кодекса Российской Федерации</w:t>
        </w:r>
      </w:hyperlink>
      <w:r w:rsidRPr="00CC0995">
        <w:rPr>
          <w:iCs/>
        </w:rPr>
        <w:t>, </w:t>
      </w:r>
      <w:r w:rsidR="00A612EE" w:rsidRPr="00CC0995">
        <w:rPr>
          <w:iCs/>
        </w:rPr>
        <w:t>Решения «</w:t>
      </w:r>
      <w:r w:rsidR="00A612EE" w:rsidRPr="00CC0995">
        <w:rPr>
          <w:bCs/>
          <w:iCs/>
        </w:rPr>
        <w:t xml:space="preserve">Об утверждении </w:t>
      </w:r>
      <w:bookmarkStart w:id="0" w:name="_Hlk212643759"/>
      <w:r w:rsidR="00A612EE" w:rsidRPr="00CC0995">
        <w:rPr>
          <w:bCs/>
          <w:iCs/>
        </w:rPr>
        <w:t>Порядка организации и проведения общественных обсуждений и публичных слушаний по проектам документов в сфере градостроительной деятельности на территории Агинского муниципального округа Забайкальского края</w:t>
      </w:r>
      <w:bookmarkEnd w:id="0"/>
      <w:proofErr w:type="gramEnd"/>
      <w:r w:rsidRPr="00CC0995">
        <w:rPr>
          <w:iCs/>
        </w:rPr>
        <w:t xml:space="preserve"> утвержденным </w:t>
      </w:r>
      <w:hyperlink r:id="rId34" w:anchor="64U0IK" w:history="1">
        <w:r w:rsidR="00835680" w:rsidRPr="00CC0995">
          <w:rPr>
            <w:rStyle w:val="a3"/>
            <w:iCs/>
            <w:color w:val="auto"/>
            <w:u w:val="none"/>
          </w:rPr>
          <w:t xml:space="preserve">Советом </w:t>
        </w:r>
        <w:r w:rsidR="00A612EE" w:rsidRPr="00CC0995">
          <w:rPr>
            <w:rStyle w:val="a3"/>
            <w:iCs/>
            <w:color w:val="auto"/>
            <w:u w:val="none"/>
          </w:rPr>
          <w:t xml:space="preserve"> </w:t>
        </w:r>
        <w:r w:rsidR="009130F8" w:rsidRPr="00CC0995">
          <w:rPr>
            <w:rStyle w:val="a3"/>
            <w:iCs/>
            <w:color w:val="auto"/>
            <w:u w:val="none"/>
          </w:rPr>
          <w:t>Агинского муниципального округа</w:t>
        </w:r>
        <w:r w:rsidRPr="00CC0995">
          <w:rPr>
            <w:rStyle w:val="a3"/>
            <w:iCs/>
            <w:color w:val="auto"/>
            <w:u w:val="none"/>
          </w:rPr>
          <w:t xml:space="preserve"> от </w:t>
        </w:r>
        <w:r w:rsidR="00A612EE" w:rsidRPr="00CC0995">
          <w:rPr>
            <w:rStyle w:val="a3"/>
            <w:iCs/>
            <w:color w:val="auto"/>
            <w:u w:val="none"/>
          </w:rPr>
          <w:t xml:space="preserve">11 февраля </w:t>
        </w:r>
        <w:r w:rsidRPr="00CC0995">
          <w:rPr>
            <w:rStyle w:val="a3"/>
            <w:iCs/>
            <w:color w:val="auto"/>
            <w:u w:val="none"/>
          </w:rPr>
          <w:t xml:space="preserve"> 20</w:t>
        </w:r>
        <w:r w:rsidR="00A612EE" w:rsidRPr="00CC0995">
          <w:rPr>
            <w:rStyle w:val="a3"/>
            <w:iCs/>
            <w:color w:val="auto"/>
            <w:u w:val="none"/>
          </w:rPr>
          <w:t>2</w:t>
        </w:r>
        <w:r w:rsidR="00CC0995" w:rsidRPr="00CC0995">
          <w:rPr>
            <w:rStyle w:val="a3"/>
            <w:iCs/>
            <w:color w:val="auto"/>
            <w:u w:val="none"/>
          </w:rPr>
          <w:t>6</w:t>
        </w:r>
        <w:r w:rsidRPr="00CC0995">
          <w:rPr>
            <w:rStyle w:val="a3"/>
            <w:iCs/>
            <w:color w:val="auto"/>
            <w:u w:val="none"/>
          </w:rPr>
          <w:t xml:space="preserve"> года N</w:t>
        </w:r>
        <w:r w:rsidR="00CC0995" w:rsidRPr="00CC0995">
          <w:rPr>
            <w:rStyle w:val="a3"/>
            <w:iCs/>
            <w:color w:val="auto"/>
            <w:u w:val="none"/>
          </w:rPr>
          <w:t>84</w:t>
        </w:r>
      </w:hyperlink>
      <w:r w:rsidR="00A612EE" w:rsidRPr="00CC0995">
        <w:rPr>
          <w:iCs/>
          <w:color w:val="auto"/>
        </w:rPr>
        <w:t>;</w:t>
      </w:r>
    </w:p>
    <w:p w:rsidR="003A0AAD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proofErr w:type="gramStart"/>
      <w:r w:rsidRPr="009E6A93">
        <w:rPr>
          <w:iCs/>
        </w:rPr>
        <w:t>2) для рассмотрения проектов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 без проведения общественных обсуждений или публичных слушаний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</w:t>
      </w:r>
      <w:proofErr w:type="gramEnd"/>
      <w:r w:rsidRPr="009E6A93">
        <w:rPr>
          <w:iCs/>
        </w:rPr>
        <w:t xml:space="preserve"> территориальной зоны, не </w:t>
      </w:r>
      <w:r w:rsidR="00A612EE">
        <w:rPr>
          <w:iCs/>
        </w:rPr>
        <w:t>более чем на десять процентов.</w:t>
      </w:r>
      <w:r w:rsidR="00A612EE">
        <w:rPr>
          <w:iCs/>
        </w:rPr>
        <w:br/>
      </w:r>
    </w:p>
    <w:p w:rsidR="009E6A93" w:rsidRPr="00A612EE" w:rsidRDefault="009E6A93" w:rsidP="00DD66C3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center"/>
        <w:rPr>
          <w:iCs/>
        </w:rPr>
      </w:pPr>
      <w:r w:rsidRPr="009E6A93">
        <w:rPr>
          <w:b/>
          <w:bCs/>
          <w:iCs/>
        </w:rPr>
        <w:t>Глава 2</w:t>
      </w:r>
      <w:r w:rsidR="00A27090">
        <w:rPr>
          <w:b/>
          <w:bCs/>
          <w:iCs/>
        </w:rPr>
        <w:t>2</w:t>
      </w:r>
      <w:r w:rsidRPr="009E6A93">
        <w:rPr>
          <w:b/>
          <w:bCs/>
          <w:iCs/>
        </w:rPr>
        <w:t>. ПОДГОТОВКА И НАПРАВЛЕНИЕ ДОКУМЕНТОВ, ЯВЛЯЮЩИХСЯ РЕЗУЛЬТАТОМ ПРЕДОСТАВЛЕНИЯ МУНИЦИПАЛЬНОЙ УСЛУГИ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87. Основанием для начала административной процедуры является подписание Комиссией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его предоставлении с указанием причин принятого решения (далее - рекомендация </w:t>
      </w:r>
      <w:r w:rsidR="00A612EE">
        <w:rPr>
          <w:iCs/>
        </w:rPr>
        <w:t xml:space="preserve">Комиссии). </w:t>
      </w:r>
    </w:p>
    <w:p w:rsidR="009E6A93" w:rsidRPr="009E6A93" w:rsidRDefault="00F83334" w:rsidP="00F83334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0"/>
        <w:contextualSpacing/>
        <w:jc w:val="both"/>
        <w:rPr>
          <w:iCs/>
        </w:rPr>
      </w:pPr>
      <w:r>
        <w:rPr>
          <w:iCs/>
        </w:rPr>
        <w:t xml:space="preserve">     </w:t>
      </w:r>
      <w:r w:rsidR="00A612EE">
        <w:rPr>
          <w:iCs/>
        </w:rPr>
        <w:t xml:space="preserve">   </w:t>
      </w:r>
      <w:r w:rsidR="009E6A93" w:rsidRPr="009E6A93">
        <w:rPr>
          <w:iCs/>
        </w:rPr>
        <w:t xml:space="preserve">88. Ответственным за выполнение административной процедуры является специалист </w:t>
      </w:r>
      <w:r w:rsidR="00D663CD">
        <w:rPr>
          <w:iCs/>
        </w:rPr>
        <w:t>Комитета</w:t>
      </w:r>
      <w:r w:rsidR="009E6A93" w:rsidRPr="009E6A93">
        <w:rPr>
          <w:iCs/>
        </w:rPr>
        <w:t xml:space="preserve">, </w:t>
      </w:r>
      <w:r w:rsidR="00A612EE">
        <w:rPr>
          <w:iCs/>
        </w:rPr>
        <w:t>работник МФЦ.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89. </w:t>
      </w:r>
      <w:proofErr w:type="gramStart"/>
      <w:r w:rsidRPr="009E6A93">
        <w:rPr>
          <w:iCs/>
        </w:rPr>
        <w:t xml:space="preserve">В течение 3 (трех) календарных дней со дня подписания рекомендации Комиссии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подготавливает проект </w:t>
      </w:r>
      <w:r w:rsidR="0015227C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проект </w:t>
      </w:r>
      <w:r w:rsidR="0015227C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разрешения) либо мотивированный отказ в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мотивированный отказ в предоставлении </w:t>
      </w:r>
      <w:r w:rsidRPr="009E6A93">
        <w:rPr>
          <w:iCs/>
        </w:rPr>
        <w:lastRenderedPageBreak/>
        <w:t>разрешения) и</w:t>
      </w:r>
      <w:proofErr w:type="gramEnd"/>
      <w:r w:rsidRPr="009E6A93">
        <w:rPr>
          <w:iCs/>
        </w:rPr>
        <w:t xml:space="preserve"> вместе с рекомендациями Комиссии направляет </w:t>
      </w:r>
      <w:r w:rsidR="0015227C">
        <w:rPr>
          <w:iCs/>
        </w:rPr>
        <w:t>глав</w:t>
      </w:r>
      <w:r w:rsidR="009550FF">
        <w:rPr>
          <w:iCs/>
        </w:rPr>
        <w:t>е</w:t>
      </w:r>
      <w:r w:rsidR="0015227C">
        <w:rPr>
          <w:iCs/>
        </w:rPr>
        <w:t xml:space="preserve"> Агинского муниципального округа</w:t>
      </w:r>
      <w:r w:rsidR="00A612EE">
        <w:rPr>
          <w:iCs/>
        </w:rPr>
        <w:t xml:space="preserve"> для подписания.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В мотивированном отказе в предоставлении разрешения указывается информация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</w:t>
      </w:r>
      <w:r w:rsidR="00A612EE">
        <w:rPr>
          <w:iCs/>
        </w:rPr>
        <w:t>з в предоставлении разрешения.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90. В течение 4 (четырех) календарных дней со дня поступления проекта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мотивированного отказа в предоставлении разрешения и рекомендации Комиссии заместитель </w:t>
      </w:r>
      <w:r w:rsidR="00A612EE">
        <w:rPr>
          <w:iCs/>
        </w:rPr>
        <w:t>главы по территориальному развитию</w:t>
      </w:r>
      <w:r w:rsidRPr="009E6A93">
        <w:rPr>
          <w:iCs/>
        </w:rPr>
        <w:t xml:space="preserve"> подписывает проект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мотивированный отка</w:t>
      </w:r>
      <w:r w:rsidR="00A612EE">
        <w:rPr>
          <w:iCs/>
        </w:rPr>
        <w:t>з в предоставлении разрешения.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91.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в день подписания </w:t>
      </w:r>
      <w:r w:rsidR="009550FF">
        <w:rPr>
          <w:iCs/>
        </w:rPr>
        <w:t>проекта</w:t>
      </w:r>
      <w:r w:rsidR="009550FF" w:rsidRPr="009550FF">
        <w:rPr>
          <w:rFonts w:ascii="Arial Unicode MS" w:eastAsia="Arial Unicode MS" w:hAnsi="Arial Unicode MS" w:cs="Arial Unicode MS"/>
          <w:iCs/>
          <w:sz w:val="24"/>
          <w:szCs w:val="24"/>
        </w:rPr>
        <w:t xml:space="preserve"> </w:t>
      </w:r>
      <w:r w:rsidR="009550FF" w:rsidRP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мотивированного отказа в предост</w:t>
      </w:r>
      <w:r w:rsidR="009550FF">
        <w:rPr>
          <w:iCs/>
        </w:rPr>
        <w:t>авлении разрешения регистрирует его.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92. </w:t>
      </w:r>
      <w:proofErr w:type="gramStart"/>
      <w:r w:rsidRPr="009E6A93">
        <w:rPr>
          <w:iCs/>
        </w:rPr>
        <w:t xml:space="preserve">В течение 1 (одного) рабочего дня со дня регистрации документов, предусмотренных пунктом 91 настоящего административного регламента,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направляет в </w:t>
      </w:r>
      <w:r w:rsidR="00835680">
        <w:rPr>
          <w:iCs/>
        </w:rPr>
        <w:t>МФЦ</w:t>
      </w:r>
      <w:r w:rsidRPr="009E6A93">
        <w:rPr>
          <w:iCs/>
        </w:rPr>
        <w:t xml:space="preserve"> 3 (три) экземпляра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2 (два) экземпляра мотивированного отказа в предоставлении разрешения либо направляет их заявителю в форме электронных документов, подписанных электронной подписью (в зависимости от способа получения результата муниципальной </w:t>
      </w:r>
      <w:r w:rsidR="00A612EE">
        <w:rPr>
          <w:iCs/>
        </w:rPr>
        <w:t>услуги, указанного в запросе).</w:t>
      </w:r>
      <w:proofErr w:type="gramEnd"/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При передаче в </w:t>
      </w:r>
      <w:r w:rsidR="00835680">
        <w:rPr>
          <w:iCs/>
        </w:rPr>
        <w:t>МФЦ</w:t>
      </w:r>
      <w:r w:rsidRPr="009E6A93">
        <w:rPr>
          <w:iCs/>
        </w:rPr>
        <w:t xml:space="preserve">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(мотивированного отказа в предоставлении разрешения) </w:t>
      </w:r>
      <w:r w:rsidR="00835680" w:rsidRPr="00835680">
        <w:rPr>
          <w:iCs/>
        </w:rPr>
        <w:t xml:space="preserve">работника МФЦ </w:t>
      </w:r>
      <w:r w:rsidRPr="009E6A93">
        <w:rPr>
          <w:iCs/>
        </w:rPr>
        <w:t xml:space="preserve">и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расписываются в 2 (двух) экземплярах акта приема-передачи с проставлением даты. Кроме того, акт приема-перед</w:t>
      </w:r>
      <w:r w:rsidR="001C0AE2">
        <w:rPr>
          <w:iCs/>
        </w:rPr>
        <w:t xml:space="preserve">ачи должен содержать сведения </w:t>
      </w:r>
      <w:r w:rsidR="00345DC0">
        <w:rPr>
          <w:iCs/>
        </w:rPr>
        <w:t xml:space="preserve">о </w:t>
      </w:r>
      <w:r w:rsidRPr="009E6A93">
        <w:rPr>
          <w:iCs/>
        </w:rPr>
        <w:t xml:space="preserve">наименовании муниципальной услуги, реквизиты передаваемого документа (наименование, регистрационный номер и дату регистрации), Ф.И.О. </w:t>
      </w:r>
      <w:r w:rsidR="00A612EE">
        <w:rPr>
          <w:iCs/>
        </w:rPr>
        <w:t xml:space="preserve">работника МФЦ (специалиста </w:t>
      </w:r>
      <w:r w:rsidR="00D663CD">
        <w:rPr>
          <w:iCs/>
        </w:rPr>
        <w:t>Комитета</w:t>
      </w:r>
      <w:r w:rsidR="00A612EE">
        <w:rPr>
          <w:iCs/>
        </w:rPr>
        <w:t>).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>93. Максимальный срок выполнения административной процедуры составляет 6 (шесть) рабочих дней со дня под</w:t>
      </w:r>
      <w:r w:rsidR="00A612EE">
        <w:rPr>
          <w:iCs/>
        </w:rPr>
        <w:t>писания рекомендации Комиссии.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94. Результатом административной процедуры является направление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мотивированного отказа в предоставлении разрешения в </w:t>
      </w:r>
      <w:r w:rsidR="00835680">
        <w:rPr>
          <w:iCs/>
        </w:rPr>
        <w:t>МФЦ</w:t>
      </w:r>
      <w:r w:rsidRPr="009E6A93">
        <w:rPr>
          <w:iCs/>
        </w:rPr>
        <w:t xml:space="preserve"> для выдачи заявителю либо направление указанных документов заявителю в форме электронных документов, под</w:t>
      </w:r>
      <w:r w:rsidR="00A612EE">
        <w:rPr>
          <w:iCs/>
        </w:rPr>
        <w:t>писанных электронной подписью</w:t>
      </w:r>
      <w:r w:rsidR="001C0AE2">
        <w:rPr>
          <w:iCs/>
        </w:rPr>
        <w:t xml:space="preserve"> либо выдает  в Комитете</w:t>
      </w:r>
      <w:r w:rsidR="00A612EE">
        <w:rPr>
          <w:iCs/>
        </w:rPr>
        <w:t>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95. Способом фиксации результата выполнения административной процедуры является подписание акта приема-передачи документов специалистом </w:t>
      </w:r>
      <w:r w:rsidR="00D663CD">
        <w:rPr>
          <w:iCs/>
        </w:rPr>
        <w:t>Комитета</w:t>
      </w:r>
      <w:r w:rsidRPr="009E6A93">
        <w:rPr>
          <w:iCs/>
        </w:rPr>
        <w:t xml:space="preserve"> и </w:t>
      </w:r>
      <w:r w:rsidR="00A612EE">
        <w:rPr>
          <w:iCs/>
        </w:rPr>
        <w:t>работником МФЦ.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96. </w:t>
      </w:r>
      <w:r w:rsidR="00A612EE">
        <w:rPr>
          <w:iCs/>
        </w:rPr>
        <w:t>Работник</w:t>
      </w:r>
      <w:r w:rsidR="00A612EE" w:rsidRPr="00A612EE">
        <w:rPr>
          <w:iCs/>
        </w:rPr>
        <w:t xml:space="preserve"> МФЦ </w:t>
      </w:r>
      <w:r w:rsidRPr="009E6A93">
        <w:rPr>
          <w:iCs/>
        </w:rPr>
        <w:t>уведомляет заявителя о готовности результата предоставления муниципальной услуги в течение 1 (одного) рабочего дня со дн</w:t>
      </w:r>
      <w:r w:rsidR="003E14E9">
        <w:rPr>
          <w:iCs/>
        </w:rPr>
        <w:t>я его поступления из Комитета.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97. </w:t>
      </w:r>
      <w:r w:rsidR="003E14E9">
        <w:rPr>
          <w:iCs/>
        </w:rPr>
        <w:t>Работник</w:t>
      </w:r>
      <w:r w:rsidR="003E14E9" w:rsidRPr="003E14E9">
        <w:rPr>
          <w:iCs/>
        </w:rPr>
        <w:t xml:space="preserve"> МФЦ </w:t>
      </w:r>
      <w:r w:rsidRPr="009E6A93">
        <w:rPr>
          <w:iCs/>
        </w:rPr>
        <w:t xml:space="preserve">выдает заявителю 2 (два) экземпляра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1 (один) экземпляр мотивированного отказа в предоставлении разрешения в день обращения заявителя в </w:t>
      </w:r>
      <w:r w:rsidR="003E14E9">
        <w:rPr>
          <w:iCs/>
        </w:rPr>
        <w:t>МФЦ.</w:t>
      </w:r>
      <w:r w:rsidRPr="009E6A93">
        <w:rPr>
          <w:iCs/>
        </w:rPr>
        <w:t xml:space="preserve"> При получении </w:t>
      </w:r>
      <w:r w:rsidRPr="009E6A93">
        <w:rPr>
          <w:iCs/>
        </w:rPr>
        <w:lastRenderedPageBreak/>
        <w:t xml:space="preserve">заявитель ставит отметку о получении и подпись на третьем экземпляре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предоставлении разрешения либо на втором экземпляре мотивированного отказ</w:t>
      </w:r>
      <w:r w:rsidR="003E14E9">
        <w:rPr>
          <w:iCs/>
        </w:rPr>
        <w:t>а в предоставлении разрешения.</w:t>
      </w:r>
    </w:p>
    <w:p w:rsidR="009E6A93" w:rsidRPr="009E6A93" w:rsidRDefault="003E14E9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>
        <w:rPr>
          <w:iCs/>
        </w:rPr>
        <w:t>Работник</w:t>
      </w:r>
      <w:r w:rsidRPr="003E14E9">
        <w:rPr>
          <w:iCs/>
        </w:rPr>
        <w:t xml:space="preserve"> МФЦ </w:t>
      </w:r>
      <w:r w:rsidR="009E6A93" w:rsidRPr="009E6A93">
        <w:rPr>
          <w:iCs/>
        </w:rPr>
        <w:t xml:space="preserve">передает третий экземпляр </w:t>
      </w:r>
      <w:r w:rsidR="009550FF">
        <w:rPr>
          <w:iCs/>
        </w:rPr>
        <w:t>постановления</w:t>
      </w:r>
      <w:r w:rsidR="009E6A93" w:rsidRPr="009E6A93">
        <w:rPr>
          <w:iCs/>
        </w:rPr>
        <w:t xml:space="preserve"> о предоставлении разрешения либо второй экземпляр мотивированного отказа в предоставлении разрешения с отметкой о получении и подписью заявителя в </w:t>
      </w:r>
      <w:r w:rsidR="00D663CD" w:rsidRPr="00D663CD">
        <w:rPr>
          <w:iCs/>
        </w:rPr>
        <w:t xml:space="preserve">Комитет, </w:t>
      </w:r>
      <w:r w:rsidR="009E6A93" w:rsidRPr="009E6A93">
        <w:rPr>
          <w:iCs/>
        </w:rPr>
        <w:t xml:space="preserve"> в течение 1 (одного) рабочего дня со дня выдачи заявителю. Невостребованные заявителем в течение 2 месяцев </w:t>
      </w:r>
      <w:r w:rsidR="0015227C">
        <w:rPr>
          <w:iCs/>
        </w:rPr>
        <w:t>постановление</w:t>
      </w:r>
      <w:r w:rsidR="009E6A93" w:rsidRPr="009E6A93">
        <w:rPr>
          <w:iCs/>
        </w:rPr>
        <w:t xml:space="preserve"> о предоставлении разрешения либо мотивированный отказ в предоставлении разрешения передаются сотрудником </w:t>
      </w:r>
      <w:r>
        <w:rPr>
          <w:iCs/>
        </w:rPr>
        <w:t>МФЦ</w:t>
      </w:r>
      <w:r w:rsidR="009E6A93" w:rsidRPr="009E6A93">
        <w:rPr>
          <w:iCs/>
        </w:rPr>
        <w:t xml:space="preserve"> в </w:t>
      </w:r>
      <w:r w:rsidR="00CC0995">
        <w:rPr>
          <w:iCs/>
        </w:rPr>
        <w:t>Комитет</w:t>
      </w:r>
      <w:r w:rsidR="009E6A93" w:rsidRPr="009E6A93">
        <w:rPr>
          <w:iCs/>
        </w:rPr>
        <w:t>.</w:t>
      </w:r>
      <w:r w:rsidR="009E6A93" w:rsidRPr="009E6A93">
        <w:rPr>
          <w:iCs/>
        </w:rPr>
        <w:br/>
      </w:r>
    </w:p>
    <w:p w:rsidR="009E6A93" w:rsidRPr="009E6A93" w:rsidRDefault="009E6A93" w:rsidP="00DD66C3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center"/>
        <w:rPr>
          <w:b/>
          <w:bCs/>
          <w:iCs/>
        </w:rPr>
      </w:pPr>
      <w:r w:rsidRPr="009E6A93">
        <w:rPr>
          <w:b/>
          <w:bCs/>
          <w:iCs/>
        </w:rPr>
        <w:t>Глава 2</w:t>
      </w:r>
      <w:r w:rsidR="00A27090">
        <w:rPr>
          <w:b/>
          <w:bCs/>
          <w:iCs/>
        </w:rPr>
        <w:t>3</w:t>
      </w:r>
      <w:r w:rsidRPr="009E6A93">
        <w:rPr>
          <w:b/>
          <w:bCs/>
          <w:iCs/>
        </w:rPr>
        <w:t>. ИСПРАВЛЕНИЕ ДОПУЩЕННЫХ ОПЕЧАТОК И ОШИБОК В ВЫДАННЫХ В РЕЗУЛЬТАТЕ ПРЕДОСТАВЛЕНИЯ МУНИЦИПАЛЬНОЙ УСЛУГИ ДОКУМЕНТАХ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98. Основанием для начала процедуры является обращение заявителя об исправлении допущенных опечаток и ошибок (далее - техническая ошибка) в </w:t>
      </w:r>
      <w:r w:rsidR="009550FF">
        <w:rPr>
          <w:iCs/>
        </w:rPr>
        <w:t>постановлении</w:t>
      </w:r>
      <w:r w:rsidRPr="009E6A93">
        <w:rPr>
          <w:iCs/>
        </w:rPr>
        <w:t xml:space="preserve"> о предоставлении разрешения либо мотивированном отка</w:t>
      </w:r>
      <w:r w:rsidR="003E14E9">
        <w:rPr>
          <w:iCs/>
        </w:rPr>
        <w:t>зе в предоставлении разрешения.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99. При обращении об исправлении технической ошибки заявитель представляет заявление об исправлении технической ошибки, которое подается в свободной форме в </w:t>
      </w:r>
      <w:r w:rsidR="00D663CD" w:rsidRPr="00D663CD">
        <w:rPr>
          <w:iCs/>
        </w:rPr>
        <w:t>Комитет</w:t>
      </w:r>
      <w:r w:rsidR="00D663CD">
        <w:rPr>
          <w:iCs/>
        </w:rPr>
        <w:t>,</w:t>
      </w:r>
      <w:r w:rsidRPr="009E6A93">
        <w:rPr>
          <w:iCs/>
        </w:rPr>
        <w:t xml:space="preserve"> лично, посредством почтовой св</w:t>
      </w:r>
      <w:r w:rsidR="003E14E9">
        <w:rPr>
          <w:iCs/>
        </w:rPr>
        <w:t>язи либо по электронной почте.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100. Заявление об исправлении технической ошибки регистрируется специалистом </w:t>
      </w:r>
      <w:r w:rsidR="00D663CD">
        <w:rPr>
          <w:iCs/>
        </w:rPr>
        <w:t>Комитета</w:t>
      </w:r>
      <w:r w:rsidRPr="009E6A93">
        <w:rPr>
          <w:iCs/>
        </w:rPr>
        <w:t xml:space="preserve"> в день его поступления в Комитет и передается специалисту </w:t>
      </w:r>
      <w:r w:rsidR="00D663CD">
        <w:rPr>
          <w:iCs/>
        </w:rPr>
        <w:t>Комитета</w:t>
      </w:r>
      <w:r w:rsidRPr="009E6A93">
        <w:rPr>
          <w:iCs/>
        </w:rPr>
        <w:t>.</w:t>
      </w:r>
      <w:r w:rsidR="00721126" w:rsidRPr="009E6A93">
        <w:rPr>
          <w:iCs/>
        </w:rPr>
        <w:t xml:space="preserve"> 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101. </w:t>
      </w:r>
      <w:proofErr w:type="gramStart"/>
      <w:r w:rsidRPr="009E6A93">
        <w:rPr>
          <w:iCs/>
        </w:rPr>
        <w:t xml:space="preserve">В случае наличия технической ошибки в </w:t>
      </w:r>
      <w:r w:rsidR="009550FF">
        <w:rPr>
          <w:iCs/>
        </w:rPr>
        <w:t>постановлении</w:t>
      </w:r>
      <w:r w:rsidRPr="009E6A93">
        <w:rPr>
          <w:iCs/>
        </w:rPr>
        <w:t xml:space="preserve"> о предоставлении разрешения либо мотивированном отказе в предоставлении разрешения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в течение 3 (трех) рабочих дней с момента регистрации заявления об исправлении технической ошибки устраняет техническую ошибку путем подготовки </w:t>
      </w:r>
      <w:r w:rsidR="009550FF">
        <w:rPr>
          <w:iCs/>
        </w:rPr>
        <w:t>постановления</w:t>
      </w:r>
      <w:r w:rsidRPr="009E6A93">
        <w:rPr>
          <w:iCs/>
        </w:rPr>
        <w:t xml:space="preserve"> о внесении изменений в </w:t>
      </w:r>
      <w:r w:rsidR="0015227C" w:rsidRPr="0015227C">
        <w:rPr>
          <w:iCs/>
        </w:rPr>
        <w:t xml:space="preserve">постановление </w:t>
      </w:r>
      <w:r w:rsidRPr="009E6A93">
        <w:rPr>
          <w:iCs/>
        </w:rPr>
        <w:t>о предоставлении разрешения либо письма об исправлении технической ошибки в ранее выданном мотивированном отказе в предоставлении разрешения</w:t>
      </w:r>
      <w:proofErr w:type="gramEnd"/>
      <w:r w:rsidRPr="009E6A93">
        <w:rPr>
          <w:iCs/>
        </w:rPr>
        <w:t xml:space="preserve"> и передает их на подпись заместителю </w:t>
      </w:r>
      <w:r w:rsidR="003E14E9">
        <w:rPr>
          <w:iCs/>
        </w:rPr>
        <w:t>главы Агинского муниципального округа</w:t>
      </w:r>
      <w:r w:rsidRPr="009E6A93">
        <w:rPr>
          <w:iCs/>
        </w:rPr>
        <w:t xml:space="preserve"> - председателю комитета, который подписывает их в течение 2 (двух) рабоч</w:t>
      </w:r>
      <w:r w:rsidR="003E14E9">
        <w:rPr>
          <w:iCs/>
        </w:rPr>
        <w:t>их дней с момента поступления.</w:t>
      </w:r>
    </w:p>
    <w:p w:rsidR="009E6A93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iCs/>
        </w:rPr>
      </w:pPr>
      <w:r w:rsidRPr="009E6A93">
        <w:rPr>
          <w:iCs/>
        </w:rPr>
        <w:t xml:space="preserve">102. </w:t>
      </w:r>
      <w:proofErr w:type="gramStart"/>
      <w:r w:rsidRPr="009E6A93">
        <w:rPr>
          <w:iCs/>
        </w:rPr>
        <w:t xml:space="preserve">В случае отсутствия технической ошибки в выданном </w:t>
      </w:r>
      <w:r w:rsidR="009550FF">
        <w:rPr>
          <w:iCs/>
        </w:rPr>
        <w:t>постановлении</w:t>
      </w:r>
      <w:r w:rsidRPr="009E6A93">
        <w:rPr>
          <w:iCs/>
        </w:rPr>
        <w:t xml:space="preserve"> о предоставлении разрешения либо мотивированном отказе в предоставлении разрешения 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в течение 3 (трех) рабочих дней с момента регистрации заявления об исправлении технической ошибки подготавливает уведомление об отсутствии технической ошибки и передает его на подпись председателю комитета, который подписывает уведомление об отсутствии технической ошибки в течение 2 рабочих д</w:t>
      </w:r>
      <w:r w:rsidR="003E14E9">
        <w:rPr>
          <w:iCs/>
        </w:rPr>
        <w:t>ней с момента</w:t>
      </w:r>
      <w:proofErr w:type="gramEnd"/>
      <w:r w:rsidR="003E14E9">
        <w:rPr>
          <w:iCs/>
        </w:rPr>
        <w:t xml:space="preserve"> его поступления.</w:t>
      </w:r>
    </w:p>
    <w:p w:rsidR="003E14E9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E6A93">
        <w:rPr>
          <w:iCs/>
        </w:rPr>
        <w:t xml:space="preserve">103. </w:t>
      </w:r>
      <w:proofErr w:type="gramStart"/>
      <w:r w:rsidRPr="009E6A93">
        <w:rPr>
          <w:iCs/>
        </w:rPr>
        <w:t xml:space="preserve">Специалист </w:t>
      </w:r>
      <w:r w:rsidR="00D663CD">
        <w:rPr>
          <w:iCs/>
        </w:rPr>
        <w:t>Комитета</w:t>
      </w:r>
      <w:r w:rsidRPr="009E6A93">
        <w:rPr>
          <w:iCs/>
        </w:rPr>
        <w:t xml:space="preserve"> регистрирует уведомление об отсутствии технической ошибки, </w:t>
      </w:r>
      <w:r w:rsidR="0015227C" w:rsidRPr="0015227C">
        <w:rPr>
          <w:iCs/>
        </w:rPr>
        <w:t>постановление</w:t>
      </w:r>
      <w:r w:rsidRPr="009E6A93">
        <w:rPr>
          <w:iCs/>
        </w:rPr>
        <w:t xml:space="preserve"> о внесении изменений в </w:t>
      </w:r>
      <w:r w:rsidR="0015227C" w:rsidRPr="0015227C">
        <w:rPr>
          <w:iCs/>
        </w:rPr>
        <w:t>постановление</w:t>
      </w:r>
      <w:r w:rsidRPr="009E6A93">
        <w:rPr>
          <w:iCs/>
        </w:rPr>
        <w:t xml:space="preserve"> о предоставлении разрешения либо письмо об исправлении технической ошибки в ранее выданном мотивированном отказе в предоставлении разрешения и выдает </w:t>
      </w:r>
      <w:r w:rsidRPr="009E6A93">
        <w:rPr>
          <w:iCs/>
        </w:rPr>
        <w:lastRenderedPageBreak/>
        <w:t>их заявителю либо направляет посредством почтовой связи либо посредством электронной связи (в зависимости от способа получения результата рассмотрения заявления об исправлении технической ошибки, указанного в заявлении об</w:t>
      </w:r>
      <w:proofErr w:type="gramEnd"/>
      <w:r w:rsidRPr="009E6A93">
        <w:rPr>
          <w:iCs/>
        </w:rPr>
        <w:t xml:space="preserve"> </w:t>
      </w:r>
      <w:proofErr w:type="gramStart"/>
      <w:r w:rsidRPr="009E6A93">
        <w:rPr>
          <w:iCs/>
        </w:rPr>
        <w:t>ис</w:t>
      </w:r>
      <w:r w:rsidR="003E14E9">
        <w:rPr>
          <w:iCs/>
        </w:rPr>
        <w:t>правлении</w:t>
      </w:r>
      <w:proofErr w:type="gramEnd"/>
      <w:r w:rsidR="003E14E9">
        <w:rPr>
          <w:iCs/>
        </w:rPr>
        <w:t xml:space="preserve"> технической ошибки).</w:t>
      </w:r>
      <w:r w:rsidRPr="009E6A93">
        <w:rPr>
          <w:b/>
          <w:bCs/>
          <w:iCs/>
        </w:rPr>
        <w:br/>
      </w:r>
      <w:r w:rsidRPr="009E6A93">
        <w:rPr>
          <w:b/>
          <w:bCs/>
          <w:iCs/>
        </w:rPr>
        <w:br/>
      </w:r>
    </w:p>
    <w:p w:rsidR="009130F8" w:rsidRPr="009E6A93" w:rsidRDefault="009E6A93" w:rsidP="008569A7">
      <w:pPr>
        <w:pStyle w:val="7"/>
        <w:tabs>
          <w:tab w:val="left" w:leader="underscore" w:pos="2770"/>
        </w:tabs>
        <w:spacing w:before="120" w:after="120" w:line="240" w:lineRule="auto"/>
        <w:ind w:left="170" w:right="57" w:firstLine="624"/>
        <w:contextualSpacing/>
        <w:jc w:val="both"/>
        <w:rPr>
          <w:b/>
          <w:bCs/>
          <w:iCs/>
        </w:rPr>
      </w:pPr>
      <w:r w:rsidRPr="009E6A93">
        <w:rPr>
          <w:iCs/>
        </w:rPr>
        <w:br/>
      </w:r>
      <w:r w:rsidRPr="009E6A93">
        <w:rPr>
          <w:iCs/>
        </w:rPr>
        <w:br/>
      </w:r>
    </w:p>
    <w:p w:rsidR="003E14E9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  <w:r w:rsidRPr="009E6A93">
        <w:rPr>
          <w:b/>
          <w:bCs/>
          <w:iCs/>
        </w:rPr>
        <w:br/>
      </w: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3E14E9" w:rsidRDefault="003E14E9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1C0AE2" w:rsidRDefault="001C0AE2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CC0995" w:rsidRDefault="00CC0995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/>
          <w:bCs/>
          <w:iCs/>
        </w:rPr>
      </w:pPr>
    </w:p>
    <w:p w:rsidR="009E6A93" w:rsidRPr="00DD66C3" w:rsidRDefault="009E6A93" w:rsidP="001C0AE2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right"/>
        <w:rPr>
          <w:bCs/>
          <w:iCs/>
        </w:rPr>
      </w:pPr>
      <w:r w:rsidRPr="00DD66C3">
        <w:rPr>
          <w:bCs/>
          <w:iCs/>
        </w:rPr>
        <w:lastRenderedPageBreak/>
        <w:t>Приложение N 1</w:t>
      </w:r>
      <w:r w:rsidRPr="00DD66C3">
        <w:rPr>
          <w:bCs/>
          <w:iCs/>
        </w:rPr>
        <w:br/>
        <w:t>к административному регламенту</w:t>
      </w:r>
      <w:r w:rsidRPr="00DD66C3">
        <w:rPr>
          <w:bCs/>
          <w:iCs/>
        </w:rPr>
        <w:br/>
        <w:t>предоставления муниципальной услуги</w:t>
      </w:r>
      <w:r w:rsidRPr="00DD66C3">
        <w:rPr>
          <w:bCs/>
          <w:iCs/>
        </w:rPr>
        <w:br/>
        <w:t>"Предоставление разрешения на отклонение</w:t>
      </w:r>
      <w:r w:rsidRPr="00DD66C3">
        <w:rPr>
          <w:bCs/>
          <w:iCs/>
        </w:rPr>
        <w:br/>
        <w:t>от предельных параметров разрешенного</w:t>
      </w:r>
      <w:r w:rsidRPr="00DD66C3">
        <w:rPr>
          <w:bCs/>
          <w:iCs/>
        </w:rPr>
        <w:br/>
        <w:t>строительства, реконструкции объектов</w:t>
      </w:r>
      <w:r w:rsidRPr="00DD66C3">
        <w:rPr>
          <w:bCs/>
          <w:iCs/>
        </w:rPr>
        <w:br/>
        <w:t>капитального строительства на территории</w:t>
      </w:r>
      <w:r w:rsidRPr="00DD66C3">
        <w:rPr>
          <w:bCs/>
          <w:iCs/>
        </w:rPr>
        <w:br/>
      </w:r>
      <w:r w:rsidR="009130F8" w:rsidRPr="00DD66C3">
        <w:rPr>
          <w:bCs/>
          <w:iCs/>
        </w:rPr>
        <w:t>Агинского муниципального округа</w:t>
      </w:r>
      <w:r w:rsidRPr="00DD66C3">
        <w:rPr>
          <w:bCs/>
          <w:iCs/>
        </w:rPr>
        <w:t>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649"/>
        <w:gridCol w:w="764"/>
        <w:gridCol w:w="5728"/>
      </w:tblGrid>
      <w:tr w:rsidR="009E6A93" w:rsidRPr="009E6A93" w:rsidTr="009E6A93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</w:tr>
      <w:tr w:rsidR="009E6A93" w:rsidRPr="009E6A93" w:rsidTr="009E6A93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 xml:space="preserve">Председателю комиссии по подготовке правил землепользования и застройки </w:t>
            </w:r>
            <w:r w:rsidR="009130F8">
              <w:rPr>
                <w:iCs/>
              </w:rPr>
              <w:t>Агинского муниципального округа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от 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по доверенности 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proofErr w:type="gramStart"/>
            <w:r w:rsidRPr="009E6A93">
              <w:rPr>
                <w:iCs/>
              </w:rPr>
              <w:t>(Ф.И.О. полностью, адрес места жительства, почтовый адрес, контактный телефон - для физических лиц; полное наименование, реквизиты (ОГРН, ИНН, КПП), место нахождения, юридический адрес, контактный телефон - для юридических лиц)</w:t>
            </w:r>
            <w:proofErr w:type="gramEnd"/>
          </w:p>
        </w:tc>
      </w:tr>
      <w:tr w:rsidR="009E6A93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345DC0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center"/>
              <w:rPr>
                <w:iCs/>
              </w:rPr>
            </w:pPr>
            <w:bookmarkStart w:id="1" w:name="_GoBack"/>
            <w:r w:rsidRPr="009E6A93">
              <w:rPr>
                <w:iCs/>
              </w:rPr>
              <w:t>ЗАПРОС</w:t>
            </w:r>
            <w:bookmarkEnd w:id="1"/>
          </w:p>
        </w:tc>
      </w:tr>
      <w:tr w:rsidR="009E6A93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 xml:space="preserve">Прошу предоставить разрешение на отклонение от предельных </w:t>
            </w:r>
            <w:r w:rsidRPr="009E6A93">
              <w:rPr>
                <w:iCs/>
              </w:rPr>
              <w:lastRenderedPageBreak/>
              <w:t xml:space="preserve">параметров разрешенного строительства, реконструкции объектов капитального строительства, установленных в градостроительных регламентах с основным видом разрешенного </w:t>
            </w:r>
            <w:proofErr w:type="gramStart"/>
            <w:r w:rsidRPr="009E6A93">
              <w:rPr>
                <w:iCs/>
              </w:rPr>
              <w:t>использования</w:t>
            </w:r>
            <w:proofErr w:type="gramEnd"/>
            <w:r w:rsidRPr="009E6A93">
              <w:rPr>
                <w:iCs/>
              </w:rPr>
              <w:t>/условно разрешенным видом использования (нужное подчеркнуть) земельного участка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"________________________________________________________________________",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(вид разрешенного использования земельного участка)</w:t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в части: 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в отношении земельного участка с кадастровым номером _____________________________, площадью _________ кв. м, расположенного по адресу: ____________________________________________________________.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proofErr w:type="gramStart"/>
            <w:r w:rsidRPr="009E6A93">
              <w:rPr>
                <w:iCs/>
              </w:rPr>
              <w:t>На данном земельном участке расположены: объект капитального строительства &lt;*&gt; с кадастровым номером _________________, площадью ________ кв. м, адрес: _________________________________________________________________________</w:t>
            </w:r>
            <w:r w:rsidRPr="009E6A93">
              <w:rPr>
                <w:iCs/>
              </w:rPr>
              <w:br/>
            </w:r>
            <w:proofErr w:type="gramEnd"/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_________________________________________________________________________.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Обоснования запрашиваемого отклонения (сведения о характеристиках земельного участка, неблагоприятных для застройки (конфигурация, инженерно-геологические или иные характеристики указанного земельного участка неблагоприятны для застройки)) &lt;*&gt;,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_________________________________________________________________________.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&lt;*&gt; в свободной форме.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Перечень прилагаемых документов: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1) _______________________________________________________________________;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2) _______________________________________________________________________;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3) _______________________________________________________________________;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4) _______________________________________________________________________;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5) _______________________________________________________________________.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Способ получения результата предоставления муниципальной услуги (указывается с учетом способа подачи запроса с прилагаемыми к нему документами):</w:t>
            </w:r>
            <w:r w:rsidRPr="009E6A93">
              <w:rPr>
                <w:iCs/>
              </w:rPr>
              <w:br/>
            </w:r>
          </w:p>
        </w:tc>
      </w:tr>
      <w:tr w:rsidR="009E6A93" w:rsidRPr="009E6A93" w:rsidTr="00CC0995">
        <w:trPr>
          <w:trHeight w:val="34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CC0995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 xml:space="preserve">через </w:t>
            </w:r>
            <w:r w:rsidR="00CC0995" w:rsidRPr="00CC0995">
              <w:rPr>
                <w:iCs/>
              </w:rPr>
              <w:t>Комитет</w:t>
            </w:r>
            <w:r w:rsidRPr="009E6A93">
              <w:rPr>
                <w:iCs/>
              </w:rPr>
              <w:t>;</w:t>
            </w:r>
          </w:p>
        </w:tc>
      </w:tr>
      <w:tr w:rsidR="00CC0995" w:rsidRPr="009E6A93" w:rsidTr="00CC0995">
        <w:trPr>
          <w:trHeight w:val="300"/>
        </w:trPr>
        <w:tc>
          <w:tcPr>
            <w:tcW w:w="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995" w:rsidRPr="009E6A93" w:rsidRDefault="00CC0995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942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995" w:rsidRPr="009E6A93" w:rsidRDefault="00CC0995" w:rsidP="00CC0995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>
              <w:rPr>
                <w:iCs/>
              </w:rPr>
              <w:t xml:space="preserve"> через МФЦ</w:t>
            </w:r>
          </w:p>
        </w:tc>
      </w:tr>
      <w:tr w:rsidR="009E6A93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</w:tr>
      <w:tr w:rsidR="009E6A93" w:rsidRPr="009E6A93" w:rsidTr="009E6A9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в форме электронного документа, подписанного усиленной квалифицированной электронной подписью.</w:t>
            </w:r>
            <w:r w:rsidRPr="009E6A93">
              <w:rPr>
                <w:iCs/>
              </w:rPr>
              <w:br/>
            </w:r>
          </w:p>
        </w:tc>
      </w:tr>
      <w:tr w:rsidR="009E6A93" w:rsidRPr="009E6A93" w:rsidTr="009E6A93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  <w:tc>
          <w:tcPr>
            <w:tcW w:w="942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</w:tr>
      <w:tr w:rsidR="009E6A93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Результат предоставления муниципальной услуги в отношении несовершеннолетнего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lastRenderedPageBreak/>
              <w:t>(указывается фамилия, имя, отчество (последнее при наличии) несовершеннолетнего, в интересах которого предоставляется муниципальная услуга)</w:t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 xml:space="preserve">может быть </w:t>
            </w:r>
            <w:proofErr w:type="gramStart"/>
            <w:r w:rsidRPr="009E6A93">
              <w:rPr>
                <w:iCs/>
              </w:rPr>
              <w:t>получен</w:t>
            </w:r>
            <w:proofErr w:type="gramEnd"/>
            <w:r w:rsidRPr="009E6A93">
              <w:rPr>
                <w:iCs/>
              </w:rPr>
              <w:t xml:space="preserve"> только мной лично. &lt;**&gt;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Результат предоставления муниципальной услуги в отношении несовершеннолетнего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(указывается фамилия, имя, отчество (последнее при наличии) несовершеннолетнего, в интересах которого предоставляется муниципальная услуга)</w:t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 xml:space="preserve">может быть </w:t>
            </w:r>
            <w:proofErr w:type="gramStart"/>
            <w:r w:rsidRPr="009E6A93">
              <w:rPr>
                <w:iCs/>
              </w:rPr>
              <w:t>получен</w:t>
            </w:r>
            <w:proofErr w:type="gramEnd"/>
            <w:r w:rsidRPr="009E6A93">
              <w:rPr>
                <w:iCs/>
              </w:rPr>
              <w:t xml:space="preserve"> _______________________________________________________</w:t>
            </w:r>
            <w:r w:rsidRPr="009E6A93">
              <w:rPr>
                <w:iCs/>
              </w:rPr>
              <w:br/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(фамилия, имя, отчество (последнее при наличии), реквизиты документа, удостоверяющего личность представителя несовершеннолетнего, не являющегося заявителем, уполномоченного на получение результатов предоставления муниципальной услуги в отношении несовершеннолетнего) &lt;***&gt;</w:t>
            </w:r>
          </w:p>
        </w:tc>
      </w:tr>
      <w:tr w:rsidR="003E14E9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E14E9" w:rsidRPr="009E6A93" w:rsidRDefault="003E14E9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</w:p>
        </w:tc>
      </w:tr>
      <w:tr w:rsidR="009E6A93" w:rsidRPr="009E6A93" w:rsidTr="009E6A93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Заявитель</w:t>
            </w:r>
            <w:r w:rsidRPr="009E6A93">
              <w:rPr>
                <w:iCs/>
              </w:rPr>
              <w:br/>
            </w:r>
          </w:p>
        </w:tc>
      </w:tr>
      <w:tr w:rsidR="009E6A93" w:rsidRPr="009E6A93" w:rsidTr="009E6A93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</w:t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(Ф.И.О.)</w:t>
            </w:r>
          </w:p>
        </w:tc>
        <w:tc>
          <w:tcPr>
            <w:tcW w:w="6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___________________________________________</w:t>
            </w:r>
          </w:p>
          <w:p w:rsidR="009E6A93" w:rsidRPr="009E6A93" w:rsidRDefault="009E6A93" w:rsidP="009E6A93">
            <w:pPr>
              <w:pStyle w:val="7"/>
              <w:tabs>
                <w:tab w:val="left" w:leader="underscore" w:pos="2770"/>
              </w:tabs>
              <w:spacing w:line="322" w:lineRule="exact"/>
              <w:ind w:left="20" w:right="20" w:firstLine="720"/>
              <w:jc w:val="both"/>
              <w:rPr>
                <w:iCs/>
              </w:rPr>
            </w:pPr>
            <w:r w:rsidRPr="009E6A93">
              <w:rPr>
                <w:iCs/>
              </w:rPr>
              <w:t>(дата, подпись)</w:t>
            </w:r>
          </w:p>
        </w:tc>
      </w:tr>
    </w:tbl>
    <w:p w:rsidR="009E6A93" w:rsidRPr="009E6A93" w:rsidRDefault="009E6A93" w:rsidP="009E6A93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</w:p>
    <w:p w:rsidR="009E6A93" w:rsidRPr="009E6A93" w:rsidRDefault="009E6A93" w:rsidP="009E6A93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  <w:r w:rsidRPr="009E6A93">
        <w:rPr>
          <w:iCs/>
        </w:rPr>
        <w:t>________________</w:t>
      </w:r>
      <w:r w:rsidRPr="009E6A93">
        <w:rPr>
          <w:iCs/>
        </w:rPr>
        <w:br/>
      </w:r>
    </w:p>
    <w:p w:rsidR="009E6A93" w:rsidRPr="009E6A93" w:rsidRDefault="009E6A93" w:rsidP="009E6A93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</w:p>
    <w:p w:rsidR="009E6A93" w:rsidRPr="009E6A93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  <w:r w:rsidRPr="009E6A93">
        <w:rPr>
          <w:iCs/>
        </w:rPr>
        <w:t xml:space="preserve">* указываются все объекты капитального строительства, находящиеся в границах земельного участка, в отношении которого испрашивается разрешение на отклонение от предельных параметров разрешенного строительства, реконструкции объектов капитального строительства, установленных в </w:t>
      </w:r>
      <w:r w:rsidR="003E14E9">
        <w:rPr>
          <w:iCs/>
        </w:rPr>
        <w:t>градостроительных регламентах.</w:t>
      </w:r>
    </w:p>
    <w:p w:rsidR="009E6A93" w:rsidRPr="009E6A93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  <w:r w:rsidRPr="009E6A93">
        <w:rPr>
          <w:iCs/>
        </w:rPr>
        <w:t>** заполняется в случае, если результат предоставления муниципальной услуги в отношении несовершеннолетнего, оформленный в форме документа на бумажном носителе, согласно волеизъявлению заявителя, являющегося законным представителем несовершеннолетнего, может</w:t>
      </w:r>
      <w:r w:rsidR="003E14E9">
        <w:rPr>
          <w:iCs/>
        </w:rPr>
        <w:t xml:space="preserve"> быть получен только им лично.</w:t>
      </w:r>
    </w:p>
    <w:p w:rsidR="009E6A93" w:rsidRPr="009E6A93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  <w:r w:rsidRPr="009E6A93">
        <w:rPr>
          <w:iCs/>
        </w:rPr>
        <w:t>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</w:t>
      </w:r>
      <w:r w:rsidR="003E14E9">
        <w:rPr>
          <w:iCs/>
        </w:rPr>
        <w:t>го, не являющемуся заявителем.</w:t>
      </w:r>
    </w:p>
    <w:p w:rsidR="009E6A93" w:rsidRPr="009E6A93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</w:pPr>
      <w:r w:rsidRPr="009E6A93">
        <w:rPr>
          <w:iCs/>
        </w:rPr>
        <w:lastRenderedPageBreak/>
        <w:t>*** заполняется в случае, если получение результата предоставления муниципальной услуги в отношении несовершеннолетнего, оформленного в форме документа на бумажном носителе, будет осуществляться его законным представите</w:t>
      </w:r>
      <w:r w:rsidR="003E14E9">
        <w:rPr>
          <w:iCs/>
        </w:rPr>
        <w:t>лем, не являющимся заявителем.</w:t>
      </w:r>
    </w:p>
    <w:p w:rsidR="003E14E9" w:rsidRPr="003E14E9" w:rsidRDefault="009E6A93" w:rsidP="003E14E9">
      <w:pPr>
        <w:pStyle w:val="7"/>
        <w:tabs>
          <w:tab w:val="left" w:leader="underscore" w:pos="2770"/>
        </w:tabs>
        <w:spacing w:line="322" w:lineRule="exact"/>
        <w:ind w:left="20" w:right="20" w:firstLine="720"/>
        <w:jc w:val="both"/>
        <w:rPr>
          <w:iCs/>
        </w:rPr>
        <w:sectPr w:rsidR="003E14E9" w:rsidRPr="003E14E9" w:rsidSect="00DE38E4">
          <w:headerReference w:type="default" r:id="rId35"/>
          <w:footerReference w:type="even" r:id="rId36"/>
          <w:footerReference w:type="default" r:id="rId37"/>
          <w:pgSz w:w="11905" w:h="16837" w:code="9"/>
          <w:pgMar w:top="851" w:right="565" w:bottom="1276" w:left="1701" w:header="0" w:footer="3" w:gutter="0"/>
          <w:cols w:space="720"/>
          <w:noEndnote/>
          <w:titlePg/>
          <w:docGrid w:linePitch="360"/>
        </w:sectPr>
      </w:pPr>
      <w:r w:rsidRPr="009E6A93">
        <w:rPr>
          <w:iCs/>
        </w:rPr>
        <w:t xml:space="preserve">В случае </w:t>
      </w:r>
      <w:proofErr w:type="spellStart"/>
      <w:r w:rsidRPr="009E6A93">
        <w:rPr>
          <w:iCs/>
        </w:rPr>
        <w:t>незаполнения</w:t>
      </w:r>
      <w:proofErr w:type="spellEnd"/>
      <w:r w:rsidRPr="009E6A93">
        <w:rPr>
          <w:iCs/>
        </w:rPr>
        <w:t xml:space="preserve">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</w:t>
      </w:r>
      <w:r w:rsidR="003E14E9">
        <w:rPr>
          <w:iCs/>
        </w:rPr>
        <w:t>вителем.</w:t>
      </w:r>
      <w:r w:rsidR="003E14E9">
        <w:rPr>
          <w:iCs/>
        </w:rPr>
        <w:br/>
      </w:r>
    </w:p>
    <w:p w:rsidR="003C7C40" w:rsidRPr="00DD66C3" w:rsidRDefault="00CF0075" w:rsidP="003C7C40">
      <w:pPr>
        <w:ind w:left="170" w:right="113" w:firstLine="113"/>
        <w:contextualSpacing/>
        <w:jc w:val="right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lastRenderedPageBreak/>
        <w:t>                               </w:t>
      </w:r>
      <w:r w:rsidR="003C7C40" w:rsidRPr="00DD66C3">
        <w:rPr>
          <w:rFonts w:ascii="Times New Roman" w:hAnsi="Times New Roman" w:cs="Times New Roman"/>
          <w:bCs/>
          <w:iCs/>
        </w:rPr>
        <w:t>Приложение N2</w:t>
      </w:r>
      <w:r w:rsidR="003C7C40" w:rsidRPr="00DD66C3">
        <w:rPr>
          <w:rFonts w:ascii="Times New Roman" w:hAnsi="Times New Roman" w:cs="Times New Roman"/>
          <w:bCs/>
          <w:iCs/>
        </w:rPr>
        <w:br/>
        <w:t>к административному регламенту</w:t>
      </w:r>
      <w:r w:rsidR="003C7C40" w:rsidRPr="00DD66C3">
        <w:rPr>
          <w:rFonts w:ascii="Times New Roman" w:hAnsi="Times New Roman" w:cs="Times New Roman"/>
          <w:bCs/>
          <w:iCs/>
        </w:rPr>
        <w:br/>
        <w:t>предоставления муниципальной услуги</w:t>
      </w:r>
      <w:r w:rsidR="003C7C40" w:rsidRPr="00DD66C3">
        <w:rPr>
          <w:rFonts w:ascii="Times New Roman" w:hAnsi="Times New Roman" w:cs="Times New Roman"/>
          <w:bCs/>
          <w:iCs/>
        </w:rPr>
        <w:br/>
        <w:t>"Предоставление разрешения на отклонение</w:t>
      </w:r>
      <w:r w:rsidR="003C7C40" w:rsidRPr="00DD66C3">
        <w:rPr>
          <w:rFonts w:ascii="Times New Roman" w:hAnsi="Times New Roman" w:cs="Times New Roman"/>
          <w:bCs/>
          <w:iCs/>
        </w:rPr>
        <w:br/>
        <w:t>от предельных параметров разрешенного</w:t>
      </w:r>
      <w:r w:rsidR="003C7C40" w:rsidRPr="00DD66C3">
        <w:rPr>
          <w:rFonts w:ascii="Times New Roman" w:hAnsi="Times New Roman" w:cs="Times New Roman"/>
          <w:bCs/>
          <w:iCs/>
        </w:rPr>
        <w:br/>
        <w:t>строительства, реконструкции объектов</w:t>
      </w:r>
      <w:r w:rsidR="003C7C40" w:rsidRPr="00DD66C3">
        <w:rPr>
          <w:rFonts w:ascii="Times New Roman" w:hAnsi="Times New Roman" w:cs="Times New Roman"/>
          <w:bCs/>
          <w:iCs/>
        </w:rPr>
        <w:br/>
        <w:t>капитального строительства на территории</w:t>
      </w:r>
      <w:r w:rsidR="003C7C40" w:rsidRPr="00DD66C3">
        <w:rPr>
          <w:rFonts w:ascii="Times New Roman" w:hAnsi="Times New Roman" w:cs="Times New Roman"/>
          <w:bCs/>
          <w:iCs/>
        </w:rPr>
        <w:br/>
        <w:t>Агинского муниципального округа</w:t>
      </w:r>
    </w:p>
    <w:p w:rsidR="003C7C40" w:rsidRPr="00DD66C3" w:rsidRDefault="00CF0075" w:rsidP="003C7C40">
      <w:pPr>
        <w:spacing w:line="360" w:lineRule="auto"/>
        <w:ind w:left="170" w:right="113" w:firstLine="114"/>
        <w:contextualSpacing/>
        <w:jc w:val="right"/>
        <w:rPr>
          <w:rFonts w:ascii="Times New Roman" w:hAnsi="Times New Roman" w:cs="Times New Roman"/>
        </w:rPr>
      </w:pPr>
      <w:r w:rsidRPr="00DD66C3">
        <w:rPr>
          <w:rFonts w:ascii="Times New Roman" w:hAnsi="Times New Roman" w:cs="Times New Roman"/>
        </w:rPr>
        <w:t>  </w:t>
      </w:r>
    </w:p>
    <w:p w:rsidR="00CF0075" w:rsidRPr="00A939D5" w:rsidRDefault="00CF0075" w:rsidP="003C7C40">
      <w:pPr>
        <w:spacing w:line="360" w:lineRule="auto"/>
        <w:ind w:left="170" w:right="113" w:firstLine="114"/>
        <w:contextualSpacing/>
        <w:jc w:val="center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ФОРМА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 xml:space="preserve">                 СОГЛАСИЯ НА ОБРАБОТКУ ПЕРСОНАЛЬНЫХ ДАННЫХ 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br/>
        <w:t>    В   </w:t>
      </w:r>
      <w:r>
        <w:rPr>
          <w:rFonts w:ascii="Times New Roman" w:hAnsi="Times New Roman" w:cs="Times New Roman"/>
        </w:rPr>
        <w:t>Администрацию Агинского муниципального округа</w:t>
      </w:r>
      <w:r w:rsidRPr="00A939D5">
        <w:rPr>
          <w:rFonts w:ascii="Times New Roman" w:hAnsi="Times New Roman" w:cs="Times New Roman"/>
        </w:rPr>
        <w:t>.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Согласие на обработку персональных данных _____________________________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                                                    </w:t>
      </w:r>
      <w:r>
        <w:rPr>
          <w:rFonts w:ascii="Times New Roman" w:hAnsi="Times New Roman" w:cs="Times New Roman"/>
        </w:rPr>
        <w:t xml:space="preserve">                   </w:t>
      </w:r>
      <w:r w:rsidRPr="00A939D5">
        <w:rPr>
          <w:rFonts w:ascii="Times New Roman" w:hAnsi="Times New Roman" w:cs="Times New Roman"/>
        </w:rPr>
        <w:t>(Ф.И.О.)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субъекта персональных данных.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Адрес места жительства: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__________________________________________________________________________.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 xml:space="preserve">    Документ,  удостоверяющий  личность  субъекта персональных данных, дата 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 xml:space="preserve">его   выдачи  и   выдавший орган 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___________________________________________________________________________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A939D5">
        <w:rPr>
          <w:rFonts w:ascii="Times New Roman" w:hAnsi="Times New Roman" w:cs="Times New Roman"/>
        </w:rPr>
        <w:t>_.</w:t>
      </w:r>
    </w:p>
    <w:p w:rsidR="00CF0075" w:rsidRPr="00A939D5" w:rsidRDefault="00CF0075" w:rsidP="00082BC1">
      <w:pPr>
        <w:ind w:left="170" w:right="113" w:firstLine="113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</w:t>
      </w:r>
      <w:proofErr w:type="gramStart"/>
      <w:r w:rsidRPr="00A939D5">
        <w:rPr>
          <w:rFonts w:ascii="Times New Roman" w:hAnsi="Times New Roman" w:cs="Times New Roman"/>
        </w:rPr>
        <w:t xml:space="preserve">Подтверждаю   согласие   на   обработку   моих   персональных   данных, предусмотренное  пунктом 4 части 1 статьи 6, частью 1 статьи 9 Федерального </w:t>
      </w:r>
      <w:hyperlink r:id="rId38" w:anchor="64U0IK" w:history="1">
        <w:r w:rsidRPr="00A939D5">
          <w:rPr>
            <w:rStyle w:val="a3"/>
          </w:rPr>
          <w:t>закона   от   27  июля  2006  N  152-ФЗ  "О  персональных  данных"</w:t>
        </w:r>
      </w:hyperlink>
      <w:r w:rsidRPr="00A939D5">
        <w:rPr>
          <w:rFonts w:ascii="Times New Roman" w:hAnsi="Times New Roman" w:cs="Times New Roman"/>
        </w:rPr>
        <w:t>, в целях предоставления    </w:t>
      </w:r>
      <w:r>
        <w:rPr>
          <w:rFonts w:ascii="Times New Roman" w:hAnsi="Times New Roman" w:cs="Times New Roman"/>
        </w:rPr>
        <w:t>администрацией</w:t>
      </w:r>
      <w:r w:rsidRPr="00A939D5">
        <w:rPr>
          <w:rFonts w:ascii="Times New Roman" w:hAnsi="Times New Roman" w:cs="Times New Roman"/>
        </w:rPr>
        <w:t xml:space="preserve">   </w:t>
      </w:r>
      <w:r w:rsidRPr="007C3FE3">
        <w:rPr>
          <w:rFonts w:ascii="Times New Roman" w:hAnsi="Times New Roman" w:cs="Times New Roman"/>
        </w:rPr>
        <w:t>Агинского муниципального округа</w:t>
      </w:r>
      <w:r w:rsidR="001C0AE2">
        <w:rPr>
          <w:rFonts w:ascii="Times New Roman" w:hAnsi="Times New Roman" w:cs="Times New Roman"/>
        </w:rPr>
        <w:t xml:space="preserve"> </w:t>
      </w:r>
      <w:r w:rsidRPr="00A939D5">
        <w:rPr>
          <w:rFonts w:ascii="Times New Roman" w:hAnsi="Times New Roman" w:cs="Times New Roman"/>
        </w:rPr>
        <w:t xml:space="preserve">государственной услуги </w:t>
      </w:r>
      <w:r w:rsidRPr="00082BC1">
        <w:rPr>
          <w:rFonts w:ascii="Times New Roman" w:hAnsi="Times New Roman" w:cs="Times New Roman"/>
          <w:b/>
        </w:rPr>
        <w:t>"</w:t>
      </w:r>
      <w:r w:rsidR="00082BC1" w:rsidRPr="00082BC1">
        <w:rPr>
          <w:b/>
        </w:rPr>
        <w:t xml:space="preserve"> </w:t>
      </w:r>
      <w:r w:rsidR="00082BC1" w:rsidRPr="001C0AE2">
        <w:rPr>
          <w:rFonts w:ascii="Times New Roman" w:hAnsi="Times New Roman" w:cs="Times New Roman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Агинского муниципального округа Забайкальского края</w:t>
      </w:r>
      <w:r w:rsidRPr="001C0AE2">
        <w:rPr>
          <w:rFonts w:ascii="Times New Roman" w:hAnsi="Times New Roman" w:cs="Times New Roman"/>
        </w:rPr>
        <w:t>"</w:t>
      </w:r>
      <w:r w:rsidRPr="00A939D5">
        <w:rPr>
          <w:rFonts w:ascii="Times New Roman" w:hAnsi="Times New Roman" w:cs="Times New Roman"/>
        </w:rPr>
        <w:t xml:space="preserve">  в  соответствии</w:t>
      </w:r>
      <w:proofErr w:type="gramEnd"/>
      <w:r w:rsidRPr="00A939D5">
        <w:rPr>
          <w:rFonts w:ascii="Times New Roman" w:hAnsi="Times New Roman" w:cs="Times New Roman"/>
        </w:rPr>
        <w:t xml:space="preserve"> с </w:t>
      </w:r>
      <w:hyperlink r:id="rId39" w:anchor="7D20K3" w:history="1">
        <w:r w:rsidRPr="001C0AE2">
          <w:rPr>
            <w:rStyle w:val="a3"/>
            <w:u w:val="none"/>
          </w:rPr>
          <w:t>Федеральным законом от 27 июля 2010 N 210-ФЗ</w:t>
        </w:r>
      </w:hyperlink>
      <w:r w:rsidR="001C0AE2">
        <w:rPr>
          <w:rStyle w:val="a3"/>
        </w:rPr>
        <w:t xml:space="preserve"> </w:t>
      </w:r>
      <w:r w:rsidRPr="00A939D5">
        <w:rPr>
          <w:rFonts w:ascii="Times New Roman" w:hAnsi="Times New Roman" w:cs="Times New Roman"/>
        </w:rPr>
        <w:t>"Об  организации  предоставления  государственных  и муниципальных услуг" и обеспечения предоставления такой услуги.</w:t>
      </w:r>
    </w:p>
    <w:p w:rsidR="00CF0075" w:rsidRDefault="00CF0075" w:rsidP="00CF0075">
      <w:pPr>
        <w:ind w:left="170" w:right="113" w:firstLine="113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</w:t>
      </w:r>
      <w:proofErr w:type="gramStart"/>
      <w:r w:rsidRPr="00A939D5">
        <w:rPr>
          <w:rFonts w:ascii="Times New Roman" w:hAnsi="Times New Roman" w:cs="Times New Roman"/>
        </w:rPr>
        <w:t>Мне  известно,  что  в случае отзыва согласия на обработку персональных данных   </w:t>
      </w:r>
      <w:r w:rsidRPr="007C3FE3">
        <w:rPr>
          <w:rFonts w:ascii="Times New Roman" w:hAnsi="Times New Roman" w:cs="Times New Roman"/>
        </w:rPr>
        <w:t>Администраци</w:t>
      </w:r>
      <w:r>
        <w:rPr>
          <w:rFonts w:ascii="Times New Roman" w:hAnsi="Times New Roman" w:cs="Times New Roman"/>
        </w:rPr>
        <w:t>я</w:t>
      </w:r>
      <w:r w:rsidRPr="007C3FE3">
        <w:rPr>
          <w:rFonts w:ascii="Times New Roman" w:hAnsi="Times New Roman" w:cs="Times New Roman"/>
        </w:rPr>
        <w:t xml:space="preserve"> Агинского муниципального округа </w:t>
      </w:r>
      <w:r w:rsidRPr="00A939D5">
        <w:rPr>
          <w:rFonts w:ascii="Times New Roman" w:hAnsi="Times New Roman" w:cs="Times New Roman"/>
        </w:rPr>
        <w:t xml:space="preserve">вправе  продолжить  обработку персональных данных  без  моего согласия в соответствии с частью 2 статьи 9 (при наличии оснований, указанных в пунктах 2 - 11 части 1 статьи 6, части 2 статьи 10 и </w:t>
      </w:r>
      <w:hyperlink r:id="rId40" w:anchor="7E20KE" w:history="1">
        <w:r w:rsidRPr="00A939D5">
          <w:rPr>
            <w:rStyle w:val="a3"/>
          </w:rPr>
          <w:t>части 2 статьи 11</w:t>
        </w:r>
      </w:hyperlink>
      <w:r w:rsidRPr="00A939D5">
        <w:rPr>
          <w:rFonts w:ascii="Times New Roman" w:hAnsi="Times New Roman" w:cs="Times New Roman"/>
        </w:rPr>
        <w:t xml:space="preserve">) </w:t>
      </w:r>
      <w:hyperlink r:id="rId41" w:anchor="64U0IK" w:history="1">
        <w:r w:rsidRPr="00A939D5">
          <w:rPr>
            <w:rStyle w:val="a3"/>
          </w:rPr>
          <w:t>Федерального   закона  от   27 июля 2006  N    152-ФЗ "О</w:t>
        </w:r>
        <w:proofErr w:type="gramEnd"/>
        <w:r w:rsidRPr="00A939D5">
          <w:rPr>
            <w:rStyle w:val="a3"/>
          </w:rPr>
          <w:t xml:space="preserve"> </w:t>
        </w:r>
      </w:hyperlink>
      <w:r>
        <w:rPr>
          <w:rFonts w:ascii="Times New Roman" w:hAnsi="Times New Roman" w:cs="Times New Roman"/>
        </w:rPr>
        <w:t xml:space="preserve"> </w:t>
      </w:r>
      <w:r w:rsidRPr="00A939D5">
        <w:rPr>
          <w:rFonts w:ascii="Times New Roman" w:hAnsi="Times New Roman" w:cs="Times New Roman"/>
        </w:rPr>
        <w:t>персональных данных".</w:t>
      </w:r>
    </w:p>
    <w:p w:rsidR="00CF0075" w:rsidRDefault="00CF0075" w:rsidP="00CF0075">
      <w:pPr>
        <w:ind w:left="170" w:right="113" w:firstLine="113"/>
        <w:contextualSpacing/>
        <w:jc w:val="both"/>
        <w:rPr>
          <w:rFonts w:ascii="Times New Roman" w:hAnsi="Times New Roman" w:cs="Times New Roman"/>
        </w:rPr>
      </w:pPr>
    </w:p>
    <w:p w:rsidR="00CF0075" w:rsidRPr="00A939D5" w:rsidRDefault="00CF0075" w:rsidP="00CF0075">
      <w:pPr>
        <w:ind w:left="170" w:right="113" w:firstLine="113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   Подпись /_______________/                               Дата __________</w:t>
      </w:r>
    </w:p>
    <w:p w:rsidR="00CF0075" w:rsidRPr="00A939D5" w:rsidRDefault="00CF0075" w:rsidP="00CF0075">
      <w:pPr>
        <w:ind w:left="170" w:right="113" w:firstLine="113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(Ф.И.О. субъекта персональных данных)</w:t>
      </w:r>
    </w:p>
    <w:p w:rsidR="00CF0075" w:rsidRPr="00A939D5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  <w:r w:rsidRPr="00A939D5">
        <w:rPr>
          <w:rFonts w:ascii="Times New Roman" w:hAnsi="Times New Roman" w:cs="Times New Roman"/>
        </w:rPr>
        <w:t> </w:t>
      </w:r>
    </w:p>
    <w:p w:rsidR="00CF0075" w:rsidRPr="00454242" w:rsidRDefault="00CF0075" w:rsidP="00CF0075">
      <w:pPr>
        <w:spacing w:line="360" w:lineRule="auto"/>
        <w:ind w:left="170" w:right="113" w:firstLine="114"/>
        <w:contextualSpacing/>
        <w:jc w:val="both"/>
        <w:rPr>
          <w:rFonts w:ascii="Times New Roman" w:hAnsi="Times New Roman" w:cs="Times New Roman"/>
        </w:rPr>
      </w:pPr>
    </w:p>
    <w:sectPr w:rsidR="00CF0075" w:rsidRPr="00454242" w:rsidSect="00D663CD">
      <w:pgSz w:w="11906" w:h="16838"/>
      <w:pgMar w:top="851" w:right="566" w:bottom="1276" w:left="17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88" w:rsidRDefault="00694A88" w:rsidP="001E5938">
      <w:r>
        <w:separator/>
      </w:r>
    </w:p>
  </w:endnote>
  <w:endnote w:type="continuationSeparator" w:id="0">
    <w:p w:rsidR="00694A88" w:rsidRDefault="00694A88" w:rsidP="001E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265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663CD" w:rsidRPr="00E50F35" w:rsidRDefault="00D663CD">
        <w:pPr>
          <w:pStyle w:val="afe"/>
          <w:jc w:val="center"/>
          <w:rPr>
            <w:rFonts w:ascii="Times New Roman" w:hAnsi="Times New Roman" w:cs="Times New Roman"/>
          </w:rPr>
        </w:pPr>
        <w:r w:rsidRPr="00E50F35">
          <w:rPr>
            <w:rFonts w:ascii="Times New Roman" w:hAnsi="Times New Roman" w:cs="Times New Roman"/>
          </w:rPr>
          <w:fldChar w:fldCharType="begin"/>
        </w:r>
        <w:r w:rsidRPr="00E50F35">
          <w:rPr>
            <w:rFonts w:ascii="Times New Roman" w:hAnsi="Times New Roman" w:cs="Times New Roman"/>
          </w:rPr>
          <w:instrText xml:space="preserve"> PAGE   \* MERGEFORMAT </w:instrText>
        </w:r>
        <w:r w:rsidRPr="00E50F3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E50F35">
          <w:rPr>
            <w:rFonts w:ascii="Times New Roman" w:hAnsi="Times New Roman" w:cs="Times New Roman"/>
          </w:rPr>
          <w:fldChar w:fldCharType="end"/>
        </w:r>
      </w:p>
    </w:sdtContent>
  </w:sdt>
  <w:p w:rsidR="00D663CD" w:rsidRDefault="00D663CD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265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663CD" w:rsidRPr="002175FB" w:rsidRDefault="00D663CD" w:rsidP="002175FB">
        <w:pPr>
          <w:pStyle w:val="afe"/>
          <w:jc w:val="center"/>
          <w:rPr>
            <w:rFonts w:ascii="Times New Roman" w:hAnsi="Times New Roman" w:cs="Times New Roman"/>
          </w:rPr>
        </w:pPr>
        <w:r w:rsidRPr="00E50F35">
          <w:rPr>
            <w:rFonts w:ascii="Times New Roman" w:hAnsi="Times New Roman" w:cs="Times New Roman"/>
          </w:rPr>
          <w:fldChar w:fldCharType="begin"/>
        </w:r>
        <w:r w:rsidRPr="00E50F35">
          <w:rPr>
            <w:rFonts w:ascii="Times New Roman" w:hAnsi="Times New Roman" w:cs="Times New Roman"/>
          </w:rPr>
          <w:instrText xml:space="preserve"> PAGE   \* MERGEFORMAT </w:instrText>
        </w:r>
        <w:r w:rsidRPr="00E50F35">
          <w:rPr>
            <w:rFonts w:ascii="Times New Roman" w:hAnsi="Times New Roman" w:cs="Times New Roman"/>
          </w:rPr>
          <w:fldChar w:fldCharType="separate"/>
        </w:r>
        <w:r w:rsidR="00345DC0">
          <w:rPr>
            <w:rFonts w:ascii="Times New Roman" w:hAnsi="Times New Roman" w:cs="Times New Roman"/>
            <w:noProof/>
          </w:rPr>
          <w:t>30</w:t>
        </w:r>
        <w:r w:rsidRPr="00E50F3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88" w:rsidRDefault="00694A88"/>
  </w:footnote>
  <w:footnote w:type="continuationSeparator" w:id="0">
    <w:p w:rsidR="00694A88" w:rsidRDefault="00694A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CD" w:rsidRDefault="00D663CD" w:rsidP="00E50F35">
    <w:pPr>
      <w:pStyle w:val="a6"/>
      <w:framePr w:w="11909" w:h="140" w:wrap="none" w:vAnchor="text" w:hAnchor="page" w:x="11" w:y="694"/>
      <w:shd w:val="clear" w:color="auto" w:fill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D29"/>
    <w:multiLevelType w:val="multilevel"/>
    <w:tmpl w:val="A5AC60F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C5081"/>
    <w:multiLevelType w:val="multilevel"/>
    <w:tmpl w:val="6E8ED644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7B2E0A"/>
    <w:multiLevelType w:val="multilevel"/>
    <w:tmpl w:val="C2EC6C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86690"/>
    <w:multiLevelType w:val="multilevel"/>
    <w:tmpl w:val="E280DE4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853665"/>
    <w:multiLevelType w:val="multilevel"/>
    <w:tmpl w:val="FB4AF6EE"/>
    <w:lvl w:ilvl="0">
      <w:start w:val="2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C1BCF"/>
    <w:multiLevelType w:val="multilevel"/>
    <w:tmpl w:val="F9BC268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160124"/>
    <w:multiLevelType w:val="multilevel"/>
    <w:tmpl w:val="FCACD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74FDB"/>
    <w:multiLevelType w:val="multilevel"/>
    <w:tmpl w:val="1C72ADF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2A3097"/>
    <w:multiLevelType w:val="multilevel"/>
    <w:tmpl w:val="786672B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870580"/>
    <w:multiLevelType w:val="multilevel"/>
    <w:tmpl w:val="3B1E49B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E21C11"/>
    <w:multiLevelType w:val="multilevel"/>
    <w:tmpl w:val="DECA8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CA129E"/>
    <w:multiLevelType w:val="multilevel"/>
    <w:tmpl w:val="BB9CEC4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D9332E"/>
    <w:multiLevelType w:val="multilevel"/>
    <w:tmpl w:val="ECAACFA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2B606A"/>
    <w:multiLevelType w:val="multilevel"/>
    <w:tmpl w:val="2242A6D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FF7937"/>
    <w:multiLevelType w:val="multilevel"/>
    <w:tmpl w:val="2724EAB0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7739A4"/>
    <w:multiLevelType w:val="multilevel"/>
    <w:tmpl w:val="141617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D667DD"/>
    <w:multiLevelType w:val="multilevel"/>
    <w:tmpl w:val="2C227B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4C3446"/>
    <w:multiLevelType w:val="multilevel"/>
    <w:tmpl w:val="1D20D738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8708C4"/>
    <w:multiLevelType w:val="multilevel"/>
    <w:tmpl w:val="0E0078BE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5D7600"/>
    <w:multiLevelType w:val="multilevel"/>
    <w:tmpl w:val="5420C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A57B49"/>
    <w:multiLevelType w:val="multilevel"/>
    <w:tmpl w:val="CF625B6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465639"/>
    <w:multiLevelType w:val="multilevel"/>
    <w:tmpl w:val="3AAAED8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FD66E2"/>
    <w:multiLevelType w:val="multilevel"/>
    <w:tmpl w:val="5C4E756A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8C549C"/>
    <w:multiLevelType w:val="multilevel"/>
    <w:tmpl w:val="322C0EB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AB329A"/>
    <w:multiLevelType w:val="multilevel"/>
    <w:tmpl w:val="F76C729E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DE5541"/>
    <w:multiLevelType w:val="multilevel"/>
    <w:tmpl w:val="CEA29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FB7698"/>
    <w:multiLevelType w:val="multilevel"/>
    <w:tmpl w:val="DDF8F7B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695813"/>
    <w:multiLevelType w:val="multilevel"/>
    <w:tmpl w:val="313E6ACE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331BF0"/>
    <w:multiLevelType w:val="multilevel"/>
    <w:tmpl w:val="DA6048C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3C2E5C"/>
    <w:multiLevelType w:val="multilevel"/>
    <w:tmpl w:val="DDF8F7B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1176DB"/>
    <w:multiLevelType w:val="multilevel"/>
    <w:tmpl w:val="0FBC2336"/>
    <w:lvl w:ilvl="0">
      <w:start w:val="2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1E3D28"/>
    <w:multiLevelType w:val="multilevel"/>
    <w:tmpl w:val="E3FCDBEC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56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7C83B3E"/>
    <w:multiLevelType w:val="multilevel"/>
    <w:tmpl w:val="143EFAA6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407C3D"/>
    <w:multiLevelType w:val="multilevel"/>
    <w:tmpl w:val="1C4C194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651FC5"/>
    <w:multiLevelType w:val="multilevel"/>
    <w:tmpl w:val="04988EAC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38219B"/>
    <w:multiLevelType w:val="multilevel"/>
    <w:tmpl w:val="F566E5A0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EF3852"/>
    <w:multiLevelType w:val="multilevel"/>
    <w:tmpl w:val="DA1AB40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666A40"/>
    <w:multiLevelType w:val="multilevel"/>
    <w:tmpl w:val="B7826D94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E74F54"/>
    <w:multiLevelType w:val="multilevel"/>
    <w:tmpl w:val="00AC1D4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DE7FA8"/>
    <w:multiLevelType w:val="multilevel"/>
    <w:tmpl w:val="1C4C194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F402C"/>
    <w:multiLevelType w:val="hybridMultilevel"/>
    <w:tmpl w:val="25CC8DBA"/>
    <w:lvl w:ilvl="0" w:tplc="30EE61BE">
      <w:start w:val="3"/>
      <w:numFmt w:val="decimal"/>
      <w:lvlText w:val="%1."/>
      <w:lvlJc w:val="left"/>
      <w:pPr>
        <w:ind w:left="1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6" w:hanging="360"/>
      </w:pPr>
    </w:lvl>
    <w:lvl w:ilvl="2" w:tplc="0419001B" w:tentative="1">
      <w:start w:val="1"/>
      <w:numFmt w:val="lowerRoman"/>
      <w:lvlText w:val="%3."/>
      <w:lvlJc w:val="right"/>
      <w:pPr>
        <w:ind w:left="3256" w:hanging="180"/>
      </w:pPr>
    </w:lvl>
    <w:lvl w:ilvl="3" w:tplc="0419000F" w:tentative="1">
      <w:start w:val="1"/>
      <w:numFmt w:val="decimal"/>
      <w:lvlText w:val="%4."/>
      <w:lvlJc w:val="left"/>
      <w:pPr>
        <w:ind w:left="3976" w:hanging="360"/>
      </w:pPr>
    </w:lvl>
    <w:lvl w:ilvl="4" w:tplc="04190019" w:tentative="1">
      <w:start w:val="1"/>
      <w:numFmt w:val="lowerLetter"/>
      <w:lvlText w:val="%5."/>
      <w:lvlJc w:val="left"/>
      <w:pPr>
        <w:ind w:left="4696" w:hanging="360"/>
      </w:pPr>
    </w:lvl>
    <w:lvl w:ilvl="5" w:tplc="0419001B" w:tentative="1">
      <w:start w:val="1"/>
      <w:numFmt w:val="lowerRoman"/>
      <w:lvlText w:val="%6."/>
      <w:lvlJc w:val="right"/>
      <w:pPr>
        <w:ind w:left="5416" w:hanging="180"/>
      </w:pPr>
    </w:lvl>
    <w:lvl w:ilvl="6" w:tplc="0419000F" w:tentative="1">
      <w:start w:val="1"/>
      <w:numFmt w:val="decimal"/>
      <w:lvlText w:val="%7."/>
      <w:lvlJc w:val="left"/>
      <w:pPr>
        <w:ind w:left="6136" w:hanging="360"/>
      </w:pPr>
    </w:lvl>
    <w:lvl w:ilvl="7" w:tplc="04190019" w:tentative="1">
      <w:start w:val="1"/>
      <w:numFmt w:val="lowerLetter"/>
      <w:lvlText w:val="%8."/>
      <w:lvlJc w:val="left"/>
      <w:pPr>
        <w:ind w:left="6856" w:hanging="360"/>
      </w:pPr>
    </w:lvl>
    <w:lvl w:ilvl="8" w:tplc="0419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42">
    <w:nsid w:val="7A3336B6"/>
    <w:multiLevelType w:val="multilevel"/>
    <w:tmpl w:val="286E853E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D661901"/>
    <w:multiLevelType w:val="multilevel"/>
    <w:tmpl w:val="DB364E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11"/>
  </w:num>
  <w:num w:numId="5">
    <w:abstractNumId w:val="23"/>
  </w:num>
  <w:num w:numId="6">
    <w:abstractNumId w:val="28"/>
  </w:num>
  <w:num w:numId="7">
    <w:abstractNumId w:val="25"/>
  </w:num>
  <w:num w:numId="8">
    <w:abstractNumId w:val="35"/>
  </w:num>
  <w:num w:numId="9">
    <w:abstractNumId w:val="0"/>
  </w:num>
  <w:num w:numId="10">
    <w:abstractNumId w:val="42"/>
  </w:num>
  <w:num w:numId="11">
    <w:abstractNumId w:val="1"/>
  </w:num>
  <w:num w:numId="12">
    <w:abstractNumId w:val="18"/>
  </w:num>
  <w:num w:numId="13">
    <w:abstractNumId w:val="24"/>
  </w:num>
  <w:num w:numId="14">
    <w:abstractNumId w:val="27"/>
  </w:num>
  <w:num w:numId="15">
    <w:abstractNumId w:val="39"/>
  </w:num>
  <w:num w:numId="16">
    <w:abstractNumId w:val="22"/>
  </w:num>
  <w:num w:numId="17">
    <w:abstractNumId w:val="37"/>
  </w:num>
  <w:num w:numId="18">
    <w:abstractNumId w:val="19"/>
  </w:num>
  <w:num w:numId="19">
    <w:abstractNumId w:val="17"/>
  </w:num>
  <w:num w:numId="20">
    <w:abstractNumId w:val="7"/>
  </w:num>
  <w:num w:numId="21">
    <w:abstractNumId w:val="14"/>
  </w:num>
  <w:num w:numId="22">
    <w:abstractNumId w:val="6"/>
  </w:num>
  <w:num w:numId="23">
    <w:abstractNumId w:val="36"/>
  </w:num>
  <w:num w:numId="24">
    <w:abstractNumId w:val="34"/>
  </w:num>
  <w:num w:numId="25">
    <w:abstractNumId w:val="31"/>
  </w:num>
  <w:num w:numId="26">
    <w:abstractNumId w:val="21"/>
  </w:num>
  <w:num w:numId="27">
    <w:abstractNumId w:val="4"/>
  </w:num>
  <w:num w:numId="28">
    <w:abstractNumId w:val="30"/>
  </w:num>
  <w:num w:numId="29">
    <w:abstractNumId w:val="3"/>
  </w:num>
  <w:num w:numId="30">
    <w:abstractNumId w:val="9"/>
  </w:num>
  <w:num w:numId="31">
    <w:abstractNumId w:val="5"/>
  </w:num>
  <w:num w:numId="32">
    <w:abstractNumId w:val="32"/>
  </w:num>
  <w:num w:numId="33">
    <w:abstractNumId w:val="2"/>
  </w:num>
  <w:num w:numId="34">
    <w:abstractNumId w:val="8"/>
  </w:num>
  <w:num w:numId="35">
    <w:abstractNumId w:val="43"/>
  </w:num>
  <w:num w:numId="36">
    <w:abstractNumId w:val="26"/>
  </w:num>
  <w:num w:numId="37">
    <w:abstractNumId w:val="40"/>
  </w:num>
  <w:num w:numId="38">
    <w:abstractNumId w:val="29"/>
  </w:num>
  <w:num w:numId="39">
    <w:abstractNumId w:val="15"/>
  </w:num>
  <w:num w:numId="40">
    <w:abstractNumId w:val="10"/>
  </w:num>
  <w:num w:numId="41">
    <w:abstractNumId w:val="12"/>
  </w:num>
  <w:num w:numId="42">
    <w:abstractNumId w:val="16"/>
  </w:num>
  <w:num w:numId="43">
    <w:abstractNumId w:val="38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E5938"/>
    <w:rsid w:val="00007A4E"/>
    <w:rsid w:val="0003266C"/>
    <w:rsid w:val="000424D8"/>
    <w:rsid w:val="00050F58"/>
    <w:rsid w:val="0006208C"/>
    <w:rsid w:val="00082BC1"/>
    <w:rsid w:val="0008758D"/>
    <w:rsid w:val="000909A6"/>
    <w:rsid w:val="0009218A"/>
    <w:rsid w:val="000B3D6F"/>
    <w:rsid w:val="000C0AD9"/>
    <w:rsid w:val="000E0014"/>
    <w:rsid w:val="000E312A"/>
    <w:rsid w:val="00124371"/>
    <w:rsid w:val="00132647"/>
    <w:rsid w:val="00145CE9"/>
    <w:rsid w:val="0015227C"/>
    <w:rsid w:val="00154321"/>
    <w:rsid w:val="00197A20"/>
    <w:rsid w:val="001C0AE2"/>
    <w:rsid w:val="001E5938"/>
    <w:rsid w:val="001F1BD2"/>
    <w:rsid w:val="001F315E"/>
    <w:rsid w:val="002175FB"/>
    <w:rsid w:val="00221B28"/>
    <w:rsid w:val="00240ADF"/>
    <w:rsid w:val="002448F4"/>
    <w:rsid w:val="00263417"/>
    <w:rsid w:val="002704ED"/>
    <w:rsid w:val="002845FE"/>
    <w:rsid w:val="002D01DE"/>
    <w:rsid w:val="002D260E"/>
    <w:rsid w:val="002E4F52"/>
    <w:rsid w:val="00312539"/>
    <w:rsid w:val="00345DC0"/>
    <w:rsid w:val="0035369E"/>
    <w:rsid w:val="00374CEC"/>
    <w:rsid w:val="0037622E"/>
    <w:rsid w:val="00376C83"/>
    <w:rsid w:val="003A0AAD"/>
    <w:rsid w:val="003C7C40"/>
    <w:rsid w:val="003E14E9"/>
    <w:rsid w:val="003E49B3"/>
    <w:rsid w:val="00414B7B"/>
    <w:rsid w:val="004227CD"/>
    <w:rsid w:val="004244B1"/>
    <w:rsid w:val="0044238B"/>
    <w:rsid w:val="00455247"/>
    <w:rsid w:val="00462B7A"/>
    <w:rsid w:val="00476166"/>
    <w:rsid w:val="00492D0B"/>
    <w:rsid w:val="004961F5"/>
    <w:rsid w:val="004B0F4E"/>
    <w:rsid w:val="004B4DE6"/>
    <w:rsid w:val="004D47B3"/>
    <w:rsid w:val="004E1BFE"/>
    <w:rsid w:val="00501602"/>
    <w:rsid w:val="005358E4"/>
    <w:rsid w:val="00564A02"/>
    <w:rsid w:val="005A5B38"/>
    <w:rsid w:val="005B2EFE"/>
    <w:rsid w:val="005B3000"/>
    <w:rsid w:val="005F12CA"/>
    <w:rsid w:val="005F4B61"/>
    <w:rsid w:val="005F73F8"/>
    <w:rsid w:val="00614EDD"/>
    <w:rsid w:val="00664FC6"/>
    <w:rsid w:val="006734F1"/>
    <w:rsid w:val="0067562A"/>
    <w:rsid w:val="0068637E"/>
    <w:rsid w:val="00690F52"/>
    <w:rsid w:val="00694A88"/>
    <w:rsid w:val="006B5348"/>
    <w:rsid w:val="006B7A31"/>
    <w:rsid w:val="006B7B84"/>
    <w:rsid w:val="006C0B80"/>
    <w:rsid w:val="006E7593"/>
    <w:rsid w:val="00721126"/>
    <w:rsid w:val="00723BD0"/>
    <w:rsid w:val="00786577"/>
    <w:rsid w:val="007B4AC1"/>
    <w:rsid w:val="007C3C2E"/>
    <w:rsid w:val="007E5FA8"/>
    <w:rsid w:val="00815A01"/>
    <w:rsid w:val="00824C8D"/>
    <w:rsid w:val="00835680"/>
    <w:rsid w:val="00843E56"/>
    <w:rsid w:val="008569A7"/>
    <w:rsid w:val="00886744"/>
    <w:rsid w:val="00891787"/>
    <w:rsid w:val="0089745D"/>
    <w:rsid w:val="008B770F"/>
    <w:rsid w:val="008E4A60"/>
    <w:rsid w:val="00910B0F"/>
    <w:rsid w:val="009130F8"/>
    <w:rsid w:val="009339A6"/>
    <w:rsid w:val="00945D44"/>
    <w:rsid w:val="009550FF"/>
    <w:rsid w:val="00957C67"/>
    <w:rsid w:val="009A1775"/>
    <w:rsid w:val="009B4A51"/>
    <w:rsid w:val="009E5C63"/>
    <w:rsid w:val="009E6A93"/>
    <w:rsid w:val="009F6E53"/>
    <w:rsid w:val="00A04EE1"/>
    <w:rsid w:val="00A079BB"/>
    <w:rsid w:val="00A27090"/>
    <w:rsid w:val="00A27320"/>
    <w:rsid w:val="00A50E5A"/>
    <w:rsid w:val="00A5521E"/>
    <w:rsid w:val="00A57E2E"/>
    <w:rsid w:val="00A612EE"/>
    <w:rsid w:val="00A92239"/>
    <w:rsid w:val="00AD023B"/>
    <w:rsid w:val="00AE264A"/>
    <w:rsid w:val="00AF1EB5"/>
    <w:rsid w:val="00B25F83"/>
    <w:rsid w:val="00B3743A"/>
    <w:rsid w:val="00B62DE1"/>
    <w:rsid w:val="00B6580F"/>
    <w:rsid w:val="00B855A3"/>
    <w:rsid w:val="00B9712B"/>
    <w:rsid w:val="00BB0FFF"/>
    <w:rsid w:val="00BB24B4"/>
    <w:rsid w:val="00BB45D9"/>
    <w:rsid w:val="00BC5EDE"/>
    <w:rsid w:val="00BD7364"/>
    <w:rsid w:val="00BE066C"/>
    <w:rsid w:val="00BF2BAE"/>
    <w:rsid w:val="00C071B1"/>
    <w:rsid w:val="00C11897"/>
    <w:rsid w:val="00C54845"/>
    <w:rsid w:val="00C611CB"/>
    <w:rsid w:val="00C73BFD"/>
    <w:rsid w:val="00C7717B"/>
    <w:rsid w:val="00C81F60"/>
    <w:rsid w:val="00C92AAC"/>
    <w:rsid w:val="00CA3B56"/>
    <w:rsid w:val="00CB3033"/>
    <w:rsid w:val="00CB3C20"/>
    <w:rsid w:val="00CC0995"/>
    <w:rsid w:val="00CC0C4C"/>
    <w:rsid w:val="00CC2700"/>
    <w:rsid w:val="00CC7D3D"/>
    <w:rsid w:val="00CE20F4"/>
    <w:rsid w:val="00CE22C6"/>
    <w:rsid w:val="00CE5BB6"/>
    <w:rsid w:val="00CF0075"/>
    <w:rsid w:val="00D42E82"/>
    <w:rsid w:val="00D663CD"/>
    <w:rsid w:val="00D844F5"/>
    <w:rsid w:val="00DA5D47"/>
    <w:rsid w:val="00DD66C3"/>
    <w:rsid w:val="00DE38E4"/>
    <w:rsid w:val="00DF24E2"/>
    <w:rsid w:val="00E50F35"/>
    <w:rsid w:val="00E66812"/>
    <w:rsid w:val="00E82D45"/>
    <w:rsid w:val="00E91707"/>
    <w:rsid w:val="00EA3E6B"/>
    <w:rsid w:val="00EA4F9F"/>
    <w:rsid w:val="00EA6E7E"/>
    <w:rsid w:val="00F0715D"/>
    <w:rsid w:val="00F24645"/>
    <w:rsid w:val="00F33BDC"/>
    <w:rsid w:val="00F472B0"/>
    <w:rsid w:val="00F761B6"/>
    <w:rsid w:val="00F83334"/>
    <w:rsid w:val="00F85B97"/>
    <w:rsid w:val="00FA68AF"/>
    <w:rsid w:val="00FB0CEB"/>
    <w:rsid w:val="00FD3E8E"/>
    <w:rsid w:val="00FE1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622E"/>
    <w:rPr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6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593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7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rsid w:val="001E5938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Колонтитул_"/>
    <w:basedOn w:val="a0"/>
    <w:link w:val="a6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70pt">
    <w:name w:val="Основной текст (7) + Интервал 0 pt"/>
    <w:basedOn w:val="70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12"/>
      <w:szCs w:val="12"/>
      <w:lang w:val="en-US"/>
    </w:rPr>
  </w:style>
  <w:style w:type="character" w:customStyle="1" w:styleId="8">
    <w:name w:val="Основной текст (8)_"/>
    <w:basedOn w:val="a0"/>
    <w:link w:val="8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">
    <w:name w:val="Основной текст (9)_"/>
    <w:basedOn w:val="a0"/>
    <w:link w:val="90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1">
    <w:name w:val="Основной текст (9)"/>
    <w:basedOn w:val="9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FFFFFF"/>
      <w:spacing w:val="0"/>
      <w:sz w:val="12"/>
      <w:szCs w:val="12"/>
    </w:rPr>
  </w:style>
  <w:style w:type="character" w:customStyle="1" w:styleId="10">
    <w:name w:val="Основной текст (10)_"/>
    <w:basedOn w:val="a0"/>
    <w:link w:val="10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1">
    <w:name w:val="Основной текст (10) + Не полужирный"/>
    <w:basedOn w:val="10"/>
    <w:rsid w:val="001E5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 (11)_"/>
    <w:basedOn w:val="a0"/>
    <w:link w:val="11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2">
    <w:name w:val="Основной текст (12)_"/>
    <w:basedOn w:val="a0"/>
    <w:link w:val="12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31">
    <w:name w:val="Основной текст (13)"/>
    <w:basedOn w:val="13"/>
    <w:rsid w:val="001E593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1">
    <w:name w:val="Основной текст (12)"/>
    <w:basedOn w:val="12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Заголовок №1_"/>
    <w:basedOn w:val="a0"/>
    <w:link w:val="15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">
    <w:name w:val="Заголовок №1"/>
    <w:basedOn w:val="1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7">
    <w:name w:val="Заголовок №1"/>
    <w:basedOn w:val="1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">
    <w:name w:val="Заголовок №1"/>
    <w:basedOn w:val="1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9">
    <w:name w:val="Заголовок №1"/>
    <w:basedOn w:val="1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">
    <w:name w:val="Основной текст2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3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4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5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6"/>
    <w:basedOn w:val="a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картинке_"/>
    <w:basedOn w:val="a0"/>
    <w:link w:val="a8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картинке"/>
    <w:basedOn w:val="a7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 + Не полужирный"/>
    <w:basedOn w:val="12"/>
    <w:rsid w:val="001E5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0">
    <w:name w:val="Основной текст (14)_"/>
    <w:basedOn w:val="a0"/>
    <w:link w:val="141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60">
    <w:name w:val="Основной текст (16)_"/>
    <w:basedOn w:val="a0"/>
    <w:link w:val="161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0">
    <w:name w:val="Основной текст (15)_"/>
    <w:basedOn w:val="a0"/>
    <w:link w:val="151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135pt">
    <w:name w:val="Основной текст (16) + 13;5 pt;Не курсив"/>
    <w:basedOn w:val="160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70">
    <w:name w:val="Основной текст (17)_"/>
    <w:basedOn w:val="a0"/>
    <w:link w:val="171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80">
    <w:name w:val="Основной текст (18)_"/>
    <w:basedOn w:val="a0"/>
    <w:link w:val="181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0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 + Не полужирный"/>
    <w:basedOn w:val="12"/>
    <w:rsid w:val="001E5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1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3">
    <w:name w:val="Оглавление_"/>
    <w:basedOn w:val="a0"/>
    <w:link w:val="af4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6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42pt">
    <w:name w:val="Основной текст (14) + Интервал 2 pt"/>
    <w:basedOn w:val="140"/>
    <w:rsid w:val="001E5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af7">
    <w:name w:val="Основной текст + Курсив"/>
    <w:basedOn w:val="a4"/>
    <w:rsid w:val="001E5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1E59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7">
    <w:name w:val="Основной текст7"/>
    <w:basedOn w:val="a"/>
    <w:link w:val="a4"/>
    <w:rsid w:val="001E5938"/>
    <w:pPr>
      <w:shd w:val="clear" w:color="auto" w:fill="FFFFFF"/>
      <w:spacing w:line="0" w:lineRule="atLeast"/>
      <w:ind w:hanging="22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1E5938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0">
    <w:name w:val="Основной текст (3)"/>
    <w:basedOn w:val="a"/>
    <w:link w:val="3"/>
    <w:rsid w:val="001E5938"/>
    <w:pPr>
      <w:shd w:val="clear" w:color="auto" w:fill="FFFFFF"/>
      <w:spacing w:before="60" w:after="240" w:line="274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rsid w:val="001E5938"/>
    <w:pPr>
      <w:shd w:val="clear" w:color="auto" w:fill="FFFFFF"/>
      <w:spacing w:before="240" w:after="360" w:line="0" w:lineRule="atLeast"/>
      <w:jc w:val="center"/>
    </w:pPr>
    <w:rPr>
      <w:rFonts w:ascii="Sylfaen" w:eastAsia="Sylfaen" w:hAnsi="Sylfaen" w:cs="Sylfaen"/>
      <w:sz w:val="19"/>
      <w:szCs w:val="19"/>
    </w:rPr>
  </w:style>
  <w:style w:type="paragraph" w:customStyle="1" w:styleId="50">
    <w:name w:val="Основной текст (5)"/>
    <w:basedOn w:val="a"/>
    <w:link w:val="5"/>
    <w:rsid w:val="001E5938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Колонтитул"/>
    <w:basedOn w:val="a"/>
    <w:link w:val="a5"/>
    <w:rsid w:val="001E593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">
    <w:name w:val="Основной текст (7)"/>
    <w:basedOn w:val="a"/>
    <w:link w:val="70"/>
    <w:rsid w:val="001E5938"/>
    <w:pPr>
      <w:shd w:val="clear" w:color="auto" w:fill="FFFFFF"/>
      <w:spacing w:before="180" w:line="180" w:lineRule="exac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80">
    <w:name w:val="Основной текст (8)"/>
    <w:basedOn w:val="a"/>
    <w:link w:val="8"/>
    <w:rsid w:val="001E5938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1E5938"/>
    <w:pPr>
      <w:shd w:val="clear" w:color="auto" w:fill="FFFFFF"/>
      <w:spacing w:after="120" w:line="0" w:lineRule="atLeas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100">
    <w:name w:val="Основной текст (10)"/>
    <w:basedOn w:val="a"/>
    <w:link w:val="10"/>
    <w:rsid w:val="001E5938"/>
    <w:pPr>
      <w:shd w:val="clear" w:color="auto" w:fill="FFFFFF"/>
      <w:spacing w:before="120" w:line="205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10">
    <w:name w:val="Основной текст (11)"/>
    <w:basedOn w:val="a"/>
    <w:link w:val="11"/>
    <w:rsid w:val="001E5938"/>
    <w:pPr>
      <w:shd w:val="clear" w:color="auto" w:fill="FFFFFF"/>
      <w:spacing w:line="205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20">
    <w:name w:val="Основной текст (12)"/>
    <w:basedOn w:val="a"/>
    <w:link w:val="12"/>
    <w:rsid w:val="001E5938"/>
    <w:pPr>
      <w:shd w:val="clear" w:color="auto" w:fill="FFFFFF"/>
      <w:spacing w:after="12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"/>
    <w:link w:val="13"/>
    <w:rsid w:val="001E5938"/>
    <w:pPr>
      <w:shd w:val="clear" w:color="auto" w:fill="FFFFFF"/>
      <w:spacing w:before="540" w:after="1740" w:line="0" w:lineRule="atLeast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5">
    <w:name w:val="Заголовок №1"/>
    <w:basedOn w:val="a"/>
    <w:link w:val="14"/>
    <w:rsid w:val="001E5938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Подпись к картинке"/>
    <w:basedOn w:val="a"/>
    <w:link w:val="a7"/>
    <w:rsid w:val="001E59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41">
    <w:name w:val="Основной текст (14)"/>
    <w:basedOn w:val="a"/>
    <w:link w:val="140"/>
    <w:rsid w:val="001E5938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61">
    <w:name w:val="Основной текст (16)"/>
    <w:basedOn w:val="a"/>
    <w:link w:val="160"/>
    <w:rsid w:val="001E5938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51">
    <w:name w:val="Основной текст (15)"/>
    <w:basedOn w:val="a"/>
    <w:link w:val="150"/>
    <w:rsid w:val="001E59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1E5938"/>
    <w:pPr>
      <w:shd w:val="clear" w:color="auto" w:fill="FFFFFF"/>
      <w:spacing w:before="1620" w:line="322" w:lineRule="exact"/>
      <w:ind w:hanging="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81">
    <w:name w:val="Основной текст (18)"/>
    <w:basedOn w:val="a"/>
    <w:link w:val="180"/>
    <w:rsid w:val="001E5938"/>
    <w:pPr>
      <w:shd w:val="clear" w:color="auto" w:fill="FFFFFF"/>
      <w:spacing w:before="48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f4">
    <w:name w:val="Оглавление"/>
    <w:basedOn w:val="a"/>
    <w:link w:val="af3"/>
    <w:rsid w:val="001E5938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f8">
    <w:name w:val="footnote text"/>
    <w:basedOn w:val="a"/>
    <w:link w:val="af9"/>
    <w:uiPriority w:val="99"/>
    <w:semiHidden/>
    <w:unhideWhenUsed/>
    <w:rsid w:val="00910B0F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10B0F"/>
    <w:rPr>
      <w:color w:val="000000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910B0F"/>
    <w:rPr>
      <w:vertAlign w:val="superscript"/>
    </w:rPr>
  </w:style>
  <w:style w:type="paragraph" w:customStyle="1" w:styleId="ConsPlusNormal">
    <w:name w:val="ConsPlusNormal"/>
    <w:rsid w:val="00AD02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D023B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styleId="afb">
    <w:name w:val="List Paragraph"/>
    <w:basedOn w:val="a"/>
    <w:uiPriority w:val="34"/>
    <w:qFormat/>
    <w:rsid w:val="00AD023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81">
    <w:name w:val="Основной текст8"/>
    <w:basedOn w:val="a"/>
    <w:rsid w:val="005358E4"/>
    <w:pPr>
      <w:shd w:val="clear" w:color="auto" w:fill="FFFFFF"/>
      <w:spacing w:line="0" w:lineRule="atLeas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1">
    <w:name w:val="Основной текст (11) + Не курсив"/>
    <w:basedOn w:val="11"/>
    <w:rsid w:val="00535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c">
    <w:name w:val="Подпись к таблице_"/>
    <w:basedOn w:val="a0"/>
    <w:link w:val="afd"/>
    <w:rsid w:val="009339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9339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2">
    <w:name w:val="Заголовок №2"/>
    <w:basedOn w:val="a0"/>
    <w:rsid w:val="001326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2">
    <w:name w:val="Основной текст11"/>
    <w:basedOn w:val="a"/>
    <w:rsid w:val="00FE1A2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92">
    <w:name w:val="Основной текст9"/>
    <w:basedOn w:val="a4"/>
    <w:rsid w:val="00FE1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e">
    <w:name w:val="footer"/>
    <w:basedOn w:val="a"/>
    <w:link w:val="aff"/>
    <w:uiPriority w:val="99"/>
    <w:unhideWhenUsed/>
    <w:rsid w:val="00E50F35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E50F35"/>
    <w:rPr>
      <w:color w:val="000000"/>
    </w:rPr>
  </w:style>
  <w:style w:type="paragraph" w:styleId="aff0">
    <w:name w:val="header"/>
    <w:basedOn w:val="a"/>
    <w:link w:val="aff1"/>
    <w:uiPriority w:val="99"/>
    <w:unhideWhenUsed/>
    <w:rsid w:val="00E50F35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E50F35"/>
    <w:rPr>
      <w:color w:val="000000"/>
    </w:rPr>
  </w:style>
  <w:style w:type="paragraph" w:styleId="aff2">
    <w:name w:val="Balloon Text"/>
    <w:basedOn w:val="a"/>
    <w:link w:val="aff3"/>
    <w:uiPriority w:val="99"/>
    <w:semiHidden/>
    <w:unhideWhenUsed/>
    <w:rsid w:val="0037622E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7622E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2175FB"/>
    <w:rPr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rsid w:val="002D2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5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04937" TargetMode="External"/><Relationship Id="rId18" Type="http://schemas.openxmlformats.org/officeDocument/2006/relationships/hyperlink" Target="https://docs.cntd.ru/document/901978846" TargetMode="External"/><Relationship Id="rId26" Type="http://schemas.openxmlformats.org/officeDocument/2006/relationships/hyperlink" Target="https://docs.cntd.ru/document/902228011" TargetMode="External"/><Relationship Id="rId39" Type="http://schemas.openxmlformats.org/officeDocument/2006/relationships/hyperlink" Target="https://docs.cntd.ru/document/902228011" TargetMode="External"/><Relationship Id="rId3" Type="http://schemas.openxmlformats.org/officeDocument/2006/relationships/styles" Target="styles.xml"/><Relationship Id="rId21" Type="http://schemas.openxmlformats.org/officeDocument/2006/relationships/hyperlink" Target="mailto:aginskzhkx@mail.ru" TargetMode="External"/><Relationship Id="rId34" Type="http://schemas.openxmlformats.org/officeDocument/2006/relationships/hyperlink" Target="https://docs.cntd.ru/document/545231105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www.gosuslugi.ru" TargetMode="External"/><Relationship Id="rId17" Type="http://schemas.openxmlformats.org/officeDocument/2006/relationships/hyperlink" Target="https://docs.cntd.ru/document/902228011" TargetMode="External"/><Relationship Id="rId25" Type="http://schemas.openxmlformats.org/officeDocument/2006/relationships/hyperlink" Target="https://docs.cntd.ru/document/902228011" TargetMode="External"/><Relationship Id="rId33" Type="http://schemas.openxmlformats.org/officeDocument/2006/relationships/hyperlink" Target="https://docs.cntd.ru/document/901919338" TargetMode="External"/><Relationship Id="rId38" Type="http://schemas.openxmlformats.org/officeDocument/2006/relationships/hyperlink" Target="https://docs.cntd.ru/document/9019900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312062361" TargetMode="External"/><Relationship Id="rId20" Type="http://schemas.openxmlformats.org/officeDocument/2006/relationships/hyperlink" Target="https://docs.cntd.ru/document/550136297" TargetMode="External"/><Relationship Id="rId29" Type="http://schemas.openxmlformats.org/officeDocument/2006/relationships/hyperlink" Target="https://docs.cntd.ru/document/9004835" TargetMode="External"/><Relationship Id="rId41" Type="http://schemas.openxmlformats.org/officeDocument/2006/relationships/hyperlink" Target="https://docs.cntd.ru/document/9019900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11;n=54631;fld=134;dst=100009" TargetMode="External"/><Relationship Id="rId24" Type="http://schemas.openxmlformats.org/officeDocument/2006/relationships/hyperlink" Target="https://docs.cntd.ru/document/9046215" TargetMode="External"/><Relationship Id="rId32" Type="http://schemas.openxmlformats.org/officeDocument/2006/relationships/hyperlink" Target="https://docs.cntd.ru/document/902228011" TargetMode="External"/><Relationship Id="rId37" Type="http://schemas.openxmlformats.org/officeDocument/2006/relationships/footer" Target="footer2.xml"/><Relationship Id="rId40" Type="http://schemas.openxmlformats.org/officeDocument/2006/relationships/hyperlink" Target="https://docs.cntd.ru/document/9019900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2344433" TargetMode="External"/><Relationship Id="rId23" Type="http://schemas.openxmlformats.org/officeDocument/2006/relationships/hyperlink" Target="https://docs.cntd.ru/document/902228011" TargetMode="External"/><Relationship Id="rId28" Type="http://schemas.openxmlformats.org/officeDocument/2006/relationships/hyperlink" Target="https://docs.cntd.ru/document/902228011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main?base=LAW;n=116783;fld=134;dst=100041" TargetMode="External"/><Relationship Id="rId19" Type="http://schemas.openxmlformats.org/officeDocument/2006/relationships/hyperlink" Target="https://login.consultant.ru/link/?req=doc&amp;base=RLAW411&amp;n=219747&amp;dst=103061" TargetMode="External"/><Relationship Id="rId31" Type="http://schemas.openxmlformats.org/officeDocument/2006/relationships/hyperlink" Target="https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1919338" TargetMode="External"/><Relationship Id="rId22" Type="http://schemas.openxmlformats.org/officeDocument/2006/relationships/hyperlink" Target="https://docs.cntd.ru/document/727700572" TargetMode="External"/><Relationship Id="rId27" Type="http://schemas.openxmlformats.org/officeDocument/2006/relationships/hyperlink" Target="https://docs.cntd.ru/document/902228011" TargetMode="External"/><Relationship Id="rId30" Type="http://schemas.openxmlformats.org/officeDocument/2006/relationships/hyperlink" Target="https://docs.cntd.ru/document/902228011" TargetMode="External"/><Relationship Id="rId35" Type="http://schemas.openxmlformats.org/officeDocument/2006/relationships/header" Target="header1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E600D-0914-4F14-AA72-11EB0FD9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31</Pages>
  <Words>10328</Words>
  <Characters>58873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А.Д.</dc:creator>
  <cp:lastModifiedBy>PC-1</cp:lastModifiedBy>
  <cp:revision>79</cp:revision>
  <cp:lastPrinted>2026-04-13T05:57:00Z</cp:lastPrinted>
  <dcterms:created xsi:type="dcterms:W3CDTF">2022-05-18T00:53:00Z</dcterms:created>
  <dcterms:modified xsi:type="dcterms:W3CDTF">2026-04-15T10:44:00Z</dcterms:modified>
</cp:coreProperties>
</file>