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43" w:rsidRPr="00455827" w:rsidRDefault="001D74E7" w:rsidP="001D74E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СОВЕТ </w:t>
      </w:r>
      <w:r w:rsidR="00B51143" w:rsidRPr="00455827">
        <w:rPr>
          <w:rFonts w:eastAsia="Calibri"/>
          <w:b/>
          <w:sz w:val="28"/>
          <w:szCs w:val="28"/>
        </w:rPr>
        <w:t xml:space="preserve">АГИНСКОГО МУНЦИПАЛЬНОГО ОКРУГА </w:t>
      </w:r>
    </w:p>
    <w:p w:rsidR="001D74E7" w:rsidRDefault="001D74E7" w:rsidP="00B51143">
      <w:pPr>
        <w:jc w:val="center"/>
        <w:rPr>
          <w:rFonts w:eastAsia="Calibri"/>
          <w:b/>
          <w:sz w:val="28"/>
          <w:szCs w:val="28"/>
        </w:rPr>
      </w:pPr>
    </w:p>
    <w:p w:rsidR="00B51143" w:rsidRPr="00455827" w:rsidRDefault="001D74E7" w:rsidP="00B51143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РЕШЕНИЕ</w:t>
      </w:r>
    </w:p>
    <w:p w:rsidR="00B51143" w:rsidRPr="00455827" w:rsidRDefault="00B51143" w:rsidP="00B51143">
      <w:pPr>
        <w:jc w:val="center"/>
        <w:rPr>
          <w:rFonts w:eastAsia="Calibri"/>
          <w:b/>
          <w:sz w:val="28"/>
          <w:szCs w:val="28"/>
        </w:rPr>
      </w:pPr>
    </w:p>
    <w:p w:rsidR="00B51143" w:rsidRPr="00455827" w:rsidRDefault="001D74E7" w:rsidP="00B51143">
      <w:pPr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20 мая </w:t>
      </w:r>
      <w:r w:rsidR="00B51143" w:rsidRPr="00455827">
        <w:rPr>
          <w:rFonts w:eastAsia="Calibri"/>
          <w:sz w:val="28"/>
          <w:szCs w:val="28"/>
        </w:rPr>
        <w:t xml:space="preserve">2026 г.     </w:t>
      </w:r>
      <w:r w:rsidR="00B51143" w:rsidRPr="00455827">
        <w:rPr>
          <w:rFonts w:eastAsia="Calibri"/>
          <w:b/>
          <w:sz w:val="28"/>
          <w:szCs w:val="28"/>
        </w:rPr>
        <w:t xml:space="preserve">                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</w:t>
      </w:r>
      <w:r w:rsidR="00961DA1">
        <w:rPr>
          <w:rFonts w:eastAsia="Calibri"/>
          <w:b/>
          <w:sz w:val="28"/>
          <w:szCs w:val="28"/>
        </w:rPr>
        <w:t xml:space="preserve">         </w:t>
      </w:r>
      <w:r>
        <w:rPr>
          <w:rFonts w:eastAsia="Calibri"/>
          <w:b/>
          <w:sz w:val="28"/>
          <w:szCs w:val="28"/>
        </w:rPr>
        <w:t xml:space="preserve"> </w:t>
      </w:r>
      <w:r w:rsidR="00961DA1">
        <w:rPr>
          <w:rFonts w:eastAsia="Calibri"/>
          <w:sz w:val="28"/>
          <w:szCs w:val="28"/>
        </w:rPr>
        <w:t>№104</w:t>
      </w:r>
      <w:bookmarkStart w:id="0" w:name="_GoBack"/>
      <w:bookmarkEnd w:id="0"/>
    </w:p>
    <w:p w:rsidR="00B51143" w:rsidRPr="00455827" w:rsidRDefault="00B51143" w:rsidP="00B51143">
      <w:pPr>
        <w:jc w:val="center"/>
        <w:rPr>
          <w:rFonts w:eastAsia="Calibri"/>
          <w:sz w:val="28"/>
          <w:szCs w:val="28"/>
        </w:rPr>
      </w:pPr>
      <w:r w:rsidRPr="00455827">
        <w:rPr>
          <w:rFonts w:eastAsia="Calibri"/>
          <w:sz w:val="28"/>
          <w:szCs w:val="28"/>
        </w:rPr>
        <w:t>п. Агинское</w:t>
      </w:r>
    </w:p>
    <w:p w:rsidR="00B51143" w:rsidRPr="00455827" w:rsidRDefault="00B51143" w:rsidP="00B51143">
      <w:pPr>
        <w:jc w:val="center"/>
        <w:rPr>
          <w:rFonts w:eastAsia="Calibri"/>
          <w:sz w:val="28"/>
          <w:szCs w:val="28"/>
        </w:rPr>
      </w:pPr>
    </w:p>
    <w:p w:rsidR="00221D96" w:rsidRPr="00B51143" w:rsidRDefault="00221D96" w:rsidP="001D74E7">
      <w:pPr>
        <w:shd w:val="clear" w:color="auto" w:fill="FFFFFF"/>
        <w:jc w:val="center"/>
        <w:rPr>
          <w:rStyle w:val="a3"/>
          <w:b/>
          <w:i w:val="0"/>
          <w:sz w:val="28"/>
          <w:szCs w:val="28"/>
        </w:rPr>
      </w:pPr>
      <w:r w:rsidRPr="00B51143">
        <w:rPr>
          <w:rStyle w:val="a3"/>
          <w:b/>
          <w:i w:val="0"/>
          <w:sz w:val="28"/>
          <w:szCs w:val="28"/>
        </w:rPr>
        <w:t xml:space="preserve">Об утверждении </w:t>
      </w:r>
      <w:r w:rsidR="004F716E" w:rsidRPr="00B51143">
        <w:rPr>
          <w:rStyle w:val="a3"/>
          <w:b/>
          <w:i w:val="0"/>
          <w:sz w:val="28"/>
          <w:szCs w:val="28"/>
        </w:rPr>
        <w:t>п</w:t>
      </w:r>
      <w:r w:rsidR="00270E9F" w:rsidRPr="00B51143">
        <w:rPr>
          <w:rStyle w:val="a3"/>
          <w:b/>
          <w:i w:val="0"/>
          <w:sz w:val="28"/>
          <w:szCs w:val="28"/>
        </w:rPr>
        <w:t>орядка</w:t>
      </w:r>
      <w:r w:rsidRPr="00B51143">
        <w:rPr>
          <w:rStyle w:val="a3"/>
          <w:b/>
          <w:i w:val="0"/>
          <w:sz w:val="28"/>
          <w:szCs w:val="28"/>
        </w:rPr>
        <w:t xml:space="preserve"> «</w:t>
      </w:r>
      <w:r w:rsidR="00035C3C" w:rsidRPr="00B51143">
        <w:rPr>
          <w:rStyle w:val="a3"/>
          <w:b/>
          <w:i w:val="0"/>
          <w:sz w:val="28"/>
          <w:szCs w:val="28"/>
        </w:rPr>
        <w:t>Об оплате</w:t>
      </w:r>
      <w:r w:rsidR="00B51143">
        <w:rPr>
          <w:rStyle w:val="a3"/>
          <w:b/>
          <w:i w:val="0"/>
          <w:sz w:val="28"/>
          <w:szCs w:val="28"/>
        </w:rPr>
        <w:t xml:space="preserve"> </w:t>
      </w:r>
      <w:r w:rsidRPr="00B51143">
        <w:rPr>
          <w:rStyle w:val="a3"/>
          <w:b/>
          <w:i w:val="0"/>
          <w:sz w:val="28"/>
          <w:szCs w:val="28"/>
        </w:rPr>
        <w:t>труда специалистов по военно-учетной работе,</w:t>
      </w:r>
      <w:r w:rsidR="00B51143">
        <w:rPr>
          <w:rStyle w:val="a3"/>
          <w:b/>
          <w:i w:val="0"/>
          <w:sz w:val="28"/>
          <w:szCs w:val="28"/>
        </w:rPr>
        <w:t xml:space="preserve"> </w:t>
      </w:r>
      <w:r w:rsidRPr="00B51143">
        <w:rPr>
          <w:rStyle w:val="a3"/>
          <w:b/>
          <w:i w:val="0"/>
          <w:sz w:val="28"/>
          <w:szCs w:val="28"/>
        </w:rPr>
        <w:t>осуществляющих первичный воинский учет</w:t>
      </w:r>
      <w:r w:rsidR="00B51143">
        <w:rPr>
          <w:rStyle w:val="a3"/>
          <w:b/>
          <w:i w:val="0"/>
          <w:sz w:val="28"/>
          <w:szCs w:val="28"/>
        </w:rPr>
        <w:t xml:space="preserve"> </w:t>
      </w:r>
      <w:r w:rsidR="00FA7F48">
        <w:rPr>
          <w:rStyle w:val="a3"/>
          <w:b/>
          <w:i w:val="0"/>
          <w:sz w:val="28"/>
          <w:szCs w:val="28"/>
        </w:rPr>
        <w:t xml:space="preserve">на </w:t>
      </w:r>
      <w:r w:rsidRPr="00B51143">
        <w:rPr>
          <w:rStyle w:val="a3"/>
          <w:b/>
          <w:i w:val="0"/>
          <w:sz w:val="28"/>
          <w:szCs w:val="28"/>
        </w:rPr>
        <w:t xml:space="preserve">территории </w:t>
      </w:r>
      <w:r w:rsidR="00B51143">
        <w:rPr>
          <w:rStyle w:val="a3"/>
          <w:b/>
          <w:i w:val="0"/>
          <w:sz w:val="28"/>
          <w:szCs w:val="28"/>
        </w:rPr>
        <w:t>Агинского</w:t>
      </w:r>
      <w:r w:rsidRPr="00B51143">
        <w:rPr>
          <w:rStyle w:val="a3"/>
          <w:b/>
          <w:i w:val="0"/>
          <w:sz w:val="28"/>
          <w:szCs w:val="28"/>
        </w:rPr>
        <w:t xml:space="preserve"> муниципального округа</w:t>
      </w:r>
    </w:p>
    <w:p w:rsidR="00221D96" w:rsidRPr="004666C4" w:rsidRDefault="00221D96" w:rsidP="00FA7F48">
      <w:pPr>
        <w:shd w:val="clear" w:color="auto" w:fill="FFFFFF"/>
        <w:jc w:val="both"/>
        <w:rPr>
          <w:rStyle w:val="a3"/>
          <w:i w:val="0"/>
          <w:sz w:val="28"/>
          <w:szCs w:val="28"/>
        </w:rPr>
      </w:pPr>
    </w:p>
    <w:p w:rsidR="00B51143" w:rsidRDefault="00221D96" w:rsidP="00B51143">
      <w:pPr>
        <w:pStyle w:val="31"/>
        <w:ind w:firstLine="567"/>
        <w:jc w:val="both"/>
        <w:rPr>
          <w:szCs w:val="28"/>
        </w:rPr>
      </w:pPr>
      <w:proofErr w:type="gramStart"/>
      <w:r w:rsidRPr="00F86587">
        <w:rPr>
          <w:b w:val="0"/>
          <w:szCs w:val="28"/>
        </w:rPr>
        <w:t xml:space="preserve">В </w:t>
      </w:r>
      <w:r w:rsidR="003F43EF" w:rsidRPr="00F86587">
        <w:rPr>
          <w:b w:val="0"/>
          <w:szCs w:val="28"/>
        </w:rPr>
        <w:t xml:space="preserve">соответствии с </w:t>
      </w:r>
      <w:r w:rsidR="00C10528" w:rsidRPr="00F86587">
        <w:rPr>
          <w:b w:val="0"/>
          <w:szCs w:val="28"/>
        </w:rPr>
        <w:t>П</w:t>
      </w:r>
      <w:r w:rsidRPr="00F86587">
        <w:rPr>
          <w:b w:val="0"/>
          <w:szCs w:val="28"/>
        </w:rPr>
        <w:t xml:space="preserve">остановлением Правительства РФ от 29.04.2006г. № 258 «О субвенциях на осуществление полномочий по первичному воинскому учету на территориях, где отсутствуют военные комиссариаты», </w:t>
      </w:r>
      <w:r w:rsidR="00C10528" w:rsidRPr="00F86587">
        <w:rPr>
          <w:b w:val="0"/>
          <w:szCs w:val="28"/>
        </w:rPr>
        <w:t>П</w:t>
      </w:r>
      <w:r w:rsidRPr="00F86587">
        <w:rPr>
          <w:b w:val="0"/>
          <w:szCs w:val="28"/>
        </w:rPr>
        <w:t>остановлением Правительства РФ от 27.11.2006 № 719 «Об утверждении Положения о воинском учете», статьей</w:t>
      </w:r>
      <w:r w:rsidR="00035C3C" w:rsidRPr="00F86587">
        <w:rPr>
          <w:b w:val="0"/>
          <w:szCs w:val="28"/>
        </w:rPr>
        <w:t xml:space="preserve"> 135, </w:t>
      </w:r>
      <w:r w:rsidRPr="00F86587">
        <w:rPr>
          <w:b w:val="0"/>
          <w:szCs w:val="28"/>
        </w:rPr>
        <w:t>144 Трудового кодекса Российской Фе</w:t>
      </w:r>
      <w:r w:rsidR="00B51143">
        <w:rPr>
          <w:b w:val="0"/>
          <w:szCs w:val="28"/>
        </w:rPr>
        <w:t>дерации, руководствуясь Уставом</w:t>
      </w:r>
      <w:r w:rsidR="00442D32">
        <w:rPr>
          <w:b w:val="0"/>
          <w:szCs w:val="28"/>
        </w:rPr>
        <w:t xml:space="preserve"> Агинского муниципального округа</w:t>
      </w:r>
      <w:r w:rsidR="00B51143">
        <w:rPr>
          <w:b w:val="0"/>
          <w:szCs w:val="28"/>
        </w:rPr>
        <w:t xml:space="preserve">, </w:t>
      </w:r>
      <w:r w:rsidR="001D74E7">
        <w:rPr>
          <w:b w:val="0"/>
          <w:szCs w:val="28"/>
        </w:rPr>
        <w:t>Совет</w:t>
      </w:r>
      <w:r w:rsidR="003F43EF" w:rsidRPr="00F86587">
        <w:rPr>
          <w:b w:val="0"/>
          <w:szCs w:val="28"/>
        </w:rPr>
        <w:t xml:space="preserve"> </w:t>
      </w:r>
      <w:r w:rsidR="00B51143">
        <w:rPr>
          <w:b w:val="0"/>
          <w:szCs w:val="28"/>
        </w:rPr>
        <w:t>Агинского</w:t>
      </w:r>
      <w:r w:rsidR="003F43EF" w:rsidRPr="00F86587">
        <w:rPr>
          <w:b w:val="0"/>
          <w:szCs w:val="28"/>
        </w:rPr>
        <w:t xml:space="preserve"> муниципального округа</w:t>
      </w:r>
      <w:r w:rsidR="00B51143">
        <w:rPr>
          <w:b w:val="0"/>
          <w:szCs w:val="28"/>
        </w:rPr>
        <w:t xml:space="preserve">, </w:t>
      </w:r>
      <w:r w:rsidR="001D74E7">
        <w:rPr>
          <w:szCs w:val="28"/>
        </w:rPr>
        <w:t>РЕШИЛ</w:t>
      </w:r>
      <w:r w:rsidR="00B51143" w:rsidRPr="00B51143">
        <w:rPr>
          <w:szCs w:val="28"/>
        </w:rPr>
        <w:t>:</w:t>
      </w:r>
      <w:proofErr w:type="gramEnd"/>
    </w:p>
    <w:p w:rsidR="00B51143" w:rsidRPr="00B51143" w:rsidRDefault="00B51143" w:rsidP="00B51143">
      <w:pPr>
        <w:pStyle w:val="31"/>
        <w:ind w:firstLine="567"/>
        <w:jc w:val="both"/>
        <w:rPr>
          <w:szCs w:val="28"/>
        </w:rPr>
      </w:pPr>
    </w:p>
    <w:p w:rsidR="00221D96" w:rsidRPr="00B51143" w:rsidRDefault="00221D96" w:rsidP="00B51143">
      <w:pPr>
        <w:pStyle w:val="31"/>
        <w:numPr>
          <w:ilvl w:val="0"/>
          <w:numId w:val="11"/>
        </w:numPr>
        <w:ind w:left="0" w:firstLine="708"/>
        <w:jc w:val="both"/>
        <w:rPr>
          <w:b w:val="0"/>
          <w:szCs w:val="28"/>
        </w:rPr>
      </w:pPr>
      <w:r w:rsidRPr="00B51143">
        <w:rPr>
          <w:b w:val="0"/>
          <w:szCs w:val="28"/>
        </w:rPr>
        <w:t>Утвердить прилагаем</w:t>
      </w:r>
      <w:r w:rsidR="00270E9F" w:rsidRPr="00B51143">
        <w:rPr>
          <w:b w:val="0"/>
          <w:szCs w:val="28"/>
        </w:rPr>
        <w:t>ый</w:t>
      </w:r>
      <w:r w:rsidRPr="00B51143">
        <w:rPr>
          <w:b w:val="0"/>
          <w:szCs w:val="28"/>
        </w:rPr>
        <w:t xml:space="preserve"> п</w:t>
      </w:r>
      <w:r w:rsidR="00270E9F" w:rsidRPr="00B51143">
        <w:rPr>
          <w:b w:val="0"/>
          <w:szCs w:val="28"/>
        </w:rPr>
        <w:t>орядок</w:t>
      </w:r>
      <w:r w:rsidRPr="00B51143">
        <w:rPr>
          <w:b w:val="0"/>
          <w:szCs w:val="28"/>
        </w:rPr>
        <w:t xml:space="preserve"> об оплате труда специалистов по военно-учетной работе, осуществляющих первичный воинский учет на </w:t>
      </w:r>
      <w:r w:rsidR="00035C3C" w:rsidRPr="00B51143">
        <w:rPr>
          <w:b w:val="0"/>
          <w:szCs w:val="28"/>
        </w:rPr>
        <w:t xml:space="preserve">территории </w:t>
      </w:r>
      <w:r w:rsidR="00B51143">
        <w:rPr>
          <w:rStyle w:val="a3"/>
          <w:b w:val="0"/>
          <w:i w:val="0"/>
          <w:szCs w:val="28"/>
        </w:rPr>
        <w:t>Агин</w:t>
      </w:r>
      <w:r w:rsidR="00035C3C" w:rsidRPr="00B51143">
        <w:rPr>
          <w:rStyle w:val="a3"/>
          <w:b w:val="0"/>
          <w:i w:val="0"/>
          <w:szCs w:val="28"/>
        </w:rPr>
        <w:t>ского муниципального округа</w:t>
      </w:r>
      <w:r w:rsidRPr="00B51143">
        <w:rPr>
          <w:b w:val="0"/>
          <w:szCs w:val="28"/>
        </w:rPr>
        <w:t>.</w:t>
      </w:r>
    </w:p>
    <w:p w:rsidR="00B51143" w:rsidRDefault="00B51143" w:rsidP="00B51143">
      <w:pPr>
        <w:pStyle w:val="31"/>
        <w:numPr>
          <w:ilvl w:val="0"/>
          <w:numId w:val="11"/>
        </w:numPr>
        <w:ind w:left="0" w:firstLine="708"/>
        <w:jc w:val="both"/>
        <w:rPr>
          <w:b w:val="0"/>
          <w:szCs w:val="28"/>
        </w:rPr>
      </w:pPr>
      <w:r w:rsidRPr="00B51143">
        <w:rPr>
          <w:b w:val="0"/>
          <w:szCs w:val="28"/>
        </w:rPr>
        <w:t xml:space="preserve">Настоящее постановление вступает в силу на следующий день после его опубликования и распространяется на </w:t>
      </w:r>
      <w:proofErr w:type="gramStart"/>
      <w:r w:rsidRPr="00B51143">
        <w:rPr>
          <w:b w:val="0"/>
          <w:szCs w:val="28"/>
        </w:rPr>
        <w:t>правоотношения</w:t>
      </w:r>
      <w:proofErr w:type="gramEnd"/>
      <w:r w:rsidRPr="00B51143">
        <w:rPr>
          <w:b w:val="0"/>
          <w:szCs w:val="28"/>
        </w:rPr>
        <w:t xml:space="preserve"> возникшие с 01 января 2026 года.</w:t>
      </w:r>
    </w:p>
    <w:p w:rsidR="00B51143" w:rsidRDefault="00B51143" w:rsidP="00B51143">
      <w:pPr>
        <w:pStyle w:val="31"/>
        <w:ind w:left="708" w:firstLine="0"/>
        <w:jc w:val="both"/>
        <w:rPr>
          <w:b w:val="0"/>
          <w:szCs w:val="28"/>
        </w:rPr>
      </w:pPr>
    </w:p>
    <w:p w:rsidR="00AA58D9" w:rsidRDefault="00AA58D9" w:rsidP="00B51143">
      <w:pPr>
        <w:pStyle w:val="31"/>
        <w:ind w:left="708" w:firstLine="0"/>
        <w:jc w:val="both"/>
        <w:rPr>
          <w:b w:val="0"/>
          <w:szCs w:val="28"/>
        </w:rPr>
      </w:pPr>
    </w:p>
    <w:p w:rsidR="00B51143" w:rsidRPr="00B51143" w:rsidRDefault="00B51143" w:rsidP="00B51143">
      <w:pPr>
        <w:pStyle w:val="31"/>
        <w:ind w:left="708" w:firstLine="0"/>
        <w:jc w:val="both"/>
        <w:rPr>
          <w:b w:val="0"/>
          <w:szCs w:val="28"/>
        </w:rPr>
      </w:pPr>
    </w:p>
    <w:p w:rsidR="001D74E7" w:rsidRDefault="00B51143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  <w:r w:rsidRPr="00B51143"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Агинского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B51143" w:rsidRDefault="00B51143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округа       </w:t>
      </w:r>
      <w:r w:rsidRPr="00B51143">
        <w:rPr>
          <w:color w:val="000000"/>
          <w:sz w:val="28"/>
          <w:szCs w:val="28"/>
        </w:rPr>
        <w:tab/>
      </w:r>
      <w:r w:rsidRPr="00B51143">
        <w:rPr>
          <w:color w:val="000000"/>
          <w:sz w:val="28"/>
          <w:szCs w:val="28"/>
        </w:rPr>
        <w:tab/>
        <w:t xml:space="preserve">Н.В. </w:t>
      </w:r>
      <w:proofErr w:type="spellStart"/>
      <w:r w:rsidRPr="00B51143">
        <w:rPr>
          <w:color w:val="000000"/>
          <w:sz w:val="28"/>
          <w:szCs w:val="28"/>
        </w:rPr>
        <w:t>Бабужапов</w:t>
      </w:r>
      <w:proofErr w:type="spellEnd"/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</w:p>
    <w:p w:rsidR="00AA58D9" w:rsidRDefault="00AA58D9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Совета</w:t>
      </w:r>
    </w:p>
    <w:p w:rsidR="001D74E7" w:rsidRPr="00B51143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Агинского муниципального округа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З.Ц. </w:t>
      </w:r>
      <w:proofErr w:type="spellStart"/>
      <w:r>
        <w:rPr>
          <w:color w:val="000000"/>
          <w:sz w:val="28"/>
          <w:szCs w:val="28"/>
        </w:rPr>
        <w:t>Бадмажапов</w:t>
      </w:r>
      <w:proofErr w:type="spellEnd"/>
    </w:p>
    <w:p w:rsidR="00B51143" w:rsidRPr="00B51143" w:rsidRDefault="00B51143" w:rsidP="00B51143">
      <w:pPr>
        <w:shd w:val="clear" w:color="auto" w:fill="FFFFFF"/>
        <w:tabs>
          <w:tab w:val="left" w:pos="6466"/>
        </w:tabs>
        <w:jc w:val="both"/>
        <w:rPr>
          <w:color w:val="000000"/>
          <w:sz w:val="28"/>
          <w:szCs w:val="28"/>
        </w:rPr>
      </w:pPr>
    </w:p>
    <w:p w:rsidR="00C10528" w:rsidRDefault="00C10528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1D74E7" w:rsidRDefault="001D74E7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500EA1" w:rsidRDefault="00500EA1" w:rsidP="00B51143">
      <w:pPr>
        <w:shd w:val="clear" w:color="auto" w:fill="FFFFFF"/>
        <w:tabs>
          <w:tab w:val="left" w:pos="6466"/>
        </w:tabs>
        <w:jc w:val="both"/>
        <w:rPr>
          <w:color w:val="000000"/>
          <w:spacing w:val="-2"/>
          <w:sz w:val="28"/>
          <w:szCs w:val="28"/>
        </w:rPr>
      </w:pPr>
    </w:p>
    <w:p w:rsidR="00B51143" w:rsidRPr="001D74E7" w:rsidRDefault="00B51143" w:rsidP="00B51143">
      <w:pPr>
        <w:jc w:val="right"/>
      </w:pPr>
      <w:r w:rsidRPr="001D74E7">
        <w:t>УТВЕРЖДЕНО</w:t>
      </w:r>
    </w:p>
    <w:p w:rsidR="00B51143" w:rsidRPr="001D74E7" w:rsidRDefault="001D74E7" w:rsidP="00B51143">
      <w:pPr>
        <w:jc w:val="right"/>
      </w:pPr>
      <w:r>
        <w:t>Решением Совета</w:t>
      </w:r>
    </w:p>
    <w:p w:rsidR="00B51143" w:rsidRPr="001D74E7" w:rsidRDefault="00B51143" w:rsidP="00B51143">
      <w:pPr>
        <w:jc w:val="right"/>
      </w:pPr>
      <w:r w:rsidRPr="001D74E7">
        <w:t xml:space="preserve">Агинского муниципального округа </w:t>
      </w:r>
    </w:p>
    <w:p w:rsidR="00221D96" w:rsidRPr="001D74E7" w:rsidRDefault="001D74E7" w:rsidP="00B51143">
      <w:pPr>
        <w:jc w:val="right"/>
      </w:pPr>
      <w:r>
        <w:t xml:space="preserve">20 мая </w:t>
      </w:r>
      <w:r w:rsidR="00B51143" w:rsidRPr="001D74E7">
        <w:t>2026 года №____</w:t>
      </w:r>
    </w:p>
    <w:p w:rsidR="00B51143" w:rsidRDefault="00B51143" w:rsidP="00B51143">
      <w:pPr>
        <w:jc w:val="right"/>
        <w:rPr>
          <w:sz w:val="28"/>
          <w:szCs w:val="28"/>
        </w:rPr>
      </w:pPr>
    </w:p>
    <w:p w:rsidR="00B51143" w:rsidRPr="00F86587" w:rsidRDefault="00B51143" w:rsidP="00B51143">
      <w:pPr>
        <w:jc w:val="right"/>
        <w:rPr>
          <w:sz w:val="28"/>
          <w:szCs w:val="28"/>
        </w:rPr>
      </w:pPr>
    </w:p>
    <w:p w:rsidR="00221D96" w:rsidRPr="00B51143" w:rsidRDefault="00270E9F" w:rsidP="00B51143">
      <w:pPr>
        <w:shd w:val="clear" w:color="auto" w:fill="FFFFFF"/>
        <w:ind w:left="840"/>
        <w:jc w:val="center"/>
        <w:rPr>
          <w:rStyle w:val="a3"/>
          <w:b/>
          <w:i w:val="0"/>
          <w:sz w:val="28"/>
          <w:szCs w:val="28"/>
        </w:rPr>
      </w:pPr>
      <w:r w:rsidRPr="00B51143">
        <w:rPr>
          <w:rStyle w:val="a3"/>
          <w:b/>
          <w:i w:val="0"/>
          <w:sz w:val="28"/>
          <w:szCs w:val="28"/>
        </w:rPr>
        <w:t>ПОРЯДОК</w:t>
      </w:r>
    </w:p>
    <w:p w:rsidR="00221D96" w:rsidRPr="00B51143" w:rsidRDefault="00221D96" w:rsidP="00B51143">
      <w:pPr>
        <w:shd w:val="clear" w:color="auto" w:fill="FFFFFF"/>
        <w:ind w:left="859"/>
        <w:jc w:val="center"/>
        <w:rPr>
          <w:rStyle w:val="a3"/>
          <w:b/>
          <w:i w:val="0"/>
          <w:sz w:val="28"/>
          <w:szCs w:val="28"/>
        </w:rPr>
      </w:pPr>
      <w:r w:rsidRPr="00B51143">
        <w:rPr>
          <w:rStyle w:val="a3"/>
          <w:b/>
          <w:i w:val="0"/>
          <w:sz w:val="28"/>
          <w:szCs w:val="28"/>
        </w:rPr>
        <w:t>об оплате труда специалистов военно-учетно</w:t>
      </w:r>
      <w:r w:rsidR="00D729D3" w:rsidRPr="00B51143">
        <w:rPr>
          <w:rStyle w:val="a3"/>
          <w:b/>
          <w:i w:val="0"/>
          <w:sz w:val="28"/>
          <w:szCs w:val="28"/>
        </w:rPr>
        <w:t>й</w:t>
      </w:r>
      <w:r w:rsidRPr="00B51143">
        <w:rPr>
          <w:rStyle w:val="a3"/>
          <w:b/>
          <w:i w:val="0"/>
          <w:sz w:val="28"/>
          <w:szCs w:val="28"/>
        </w:rPr>
        <w:t xml:space="preserve"> </w:t>
      </w:r>
      <w:r w:rsidR="00D729D3" w:rsidRPr="00B51143">
        <w:rPr>
          <w:rStyle w:val="a3"/>
          <w:b/>
          <w:i w:val="0"/>
          <w:sz w:val="28"/>
          <w:szCs w:val="28"/>
        </w:rPr>
        <w:t>работы</w:t>
      </w:r>
      <w:r w:rsidRPr="00B51143">
        <w:rPr>
          <w:rStyle w:val="a3"/>
          <w:b/>
          <w:i w:val="0"/>
          <w:sz w:val="28"/>
          <w:szCs w:val="28"/>
        </w:rPr>
        <w:t xml:space="preserve">, осуществляющих первичный воинский учет на территории </w:t>
      </w:r>
      <w:r w:rsidR="00B51143">
        <w:rPr>
          <w:rStyle w:val="a3"/>
          <w:b/>
          <w:i w:val="0"/>
          <w:sz w:val="28"/>
          <w:szCs w:val="28"/>
        </w:rPr>
        <w:t>Агинского</w:t>
      </w:r>
      <w:r w:rsidRPr="00B51143">
        <w:rPr>
          <w:rStyle w:val="a3"/>
          <w:b/>
          <w:i w:val="0"/>
          <w:sz w:val="28"/>
          <w:szCs w:val="28"/>
        </w:rPr>
        <w:t xml:space="preserve"> муниципального округа</w:t>
      </w:r>
    </w:p>
    <w:p w:rsidR="00221D96" w:rsidRPr="00F86587" w:rsidRDefault="00221D96" w:rsidP="00B51143">
      <w:pPr>
        <w:shd w:val="clear" w:color="auto" w:fill="FFFFFF"/>
        <w:ind w:left="854"/>
        <w:jc w:val="center"/>
        <w:rPr>
          <w:rStyle w:val="a3"/>
          <w:i w:val="0"/>
          <w:sz w:val="28"/>
          <w:szCs w:val="28"/>
        </w:rPr>
      </w:pPr>
    </w:p>
    <w:p w:rsidR="00221D96" w:rsidRPr="00F86587" w:rsidRDefault="00221D96" w:rsidP="00B51143">
      <w:pPr>
        <w:numPr>
          <w:ilvl w:val="0"/>
          <w:numId w:val="2"/>
        </w:numPr>
        <w:shd w:val="clear" w:color="auto" w:fill="FFFFFF"/>
        <w:ind w:left="567" w:hanging="567"/>
        <w:jc w:val="center"/>
        <w:rPr>
          <w:rStyle w:val="a3"/>
          <w:i w:val="0"/>
          <w:sz w:val="28"/>
          <w:szCs w:val="28"/>
        </w:rPr>
      </w:pPr>
      <w:r w:rsidRPr="00F86587">
        <w:rPr>
          <w:rStyle w:val="a3"/>
          <w:i w:val="0"/>
          <w:sz w:val="28"/>
          <w:szCs w:val="28"/>
        </w:rPr>
        <w:t>Общие положения</w:t>
      </w:r>
    </w:p>
    <w:p w:rsidR="00221D96" w:rsidRPr="00F86587" w:rsidRDefault="00221D96" w:rsidP="00B51143">
      <w:pPr>
        <w:shd w:val="clear" w:color="auto" w:fill="FFFFFF"/>
        <w:jc w:val="both"/>
        <w:rPr>
          <w:rStyle w:val="a3"/>
          <w:i w:val="0"/>
          <w:sz w:val="28"/>
          <w:szCs w:val="28"/>
        </w:rPr>
      </w:pPr>
      <w:r w:rsidRPr="00F86587">
        <w:rPr>
          <w:rStyle w:val="a3"/>
          <w:i w:val="0"/>
          <w:sz w:val="28"/>
          <w:szCs w:val="28"/>
        </w:rPr>
        <w:t xml:space="preserve"> </w:t>
      </w:r>
    </w:p>
    <w:p w:rsidR="006C5570" w:rsidRPr="00F86587" w:rsidRDefault="00270E9F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>Настоящий</w:t>
      </w:r>
      <w:r w:rsidR="00221D96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>порядок</w:t>
      </w:r>
      <w:r w:rsidR="00221D96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разработан в соответствии со стать</w:t>
      </w:r>
      <w:r w:rsidR="00BA7B1F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ями 135, </w:t>
      </w:r>
      <w:r w:rsidR="00221D96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144 Трудового кодекса Российской Федерации, </w:t>
      </w:r>
      <w:r w:rsidR="006C5570" w:rsidRPr="00F86587">
        <w:rPr>
          <w:rFonts w:ascii="Times New Roman" w:hAnsi="Times New Roman" w:cs="Times New Roman"/>
          <w:sz w:val="28"/>
          <w:szCs w:val="28"/>
        </w:rPr>
        <w:t xml:space="preserve">статьями 86, 133, 140 Бюджетного кодекса Российской Федерации, </w:t>
      </w:r>
      <w:r w:rsidR="004F716E" w:rsidRPr="00F86587">
        <w:rPr>
          <w:rFonts w:ascii="Times New Roman" w:hAnsi="Times New Roman" w:cs="Times New Roman"/>
          <w:sz w:val="28"/>
          <w:szCs w:val="28"/>
        </w:rPr>
        <w:t>п</w:t>
      </w:r>
      <w:r w:rsidR="00221D96" w:rsidRPr="00F86587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РФ от 29.04.2006г.  № 258 «О субвенциях на осуществление полномочий по первичному воинскому учету на территориях, где отсутствуют военные комиссариаты», </w:t>
      </w:r>
      <w:r w:rsidR="004F716E" w:rsidRPr="00F86587">
        <w:rPr>
          <w:rFonts w:ascii="Times New Roman" w:hAnsi="Times New Roman" w:cs="Times New Roman"/>
          <w:sz w:val="28"/>
          <w:szCs w:val="28"/>
        </w:rPr>
        <w:t>п</w:t>
      </w:r>
      <w:r w:rsidR="00221D96" w:rsidRPr="00F86587">
        <w:rPr>
          <w:rFonts w:ascii="Times New Roman" w:hAnsi="Times New Roman" w:cs="Times New Roman"/>
          <w:sz w:val="28"/>
          <w:szCs w:val="28"/>
        </w:rPr>
        <w:t>остановлением Правительства РФ от 27.11.2006 № 719 «Об утвержден</w:t>
      </w:r>
      <w:r w:rsidR="004F716E" w:rsidRPr="00F86587">
        <w:rPr>
          <w:rFonts w:ascii="Times New Roman" w:hAnsi="Times New Roman" w:cs="Times New Roman"/>
          <w:sz w:val="28"/>
          <w:szCs w:val="28"/>
        </w:rPr>
        <w:t>ии п</w:t>
      </w:r>
      <w:r w:rsidR="00BA7B1F" w:rsidRPr="00F86587">
        <w:rPr>
          <w:rFonts w:ascii="Times New Roman" w:hAnsi="Times New Roman" w:cs="Times New Roman"/>
          <w:sz w:val="28"/>
          <w:szCs w:val="28"/>
        </w:rPr>
        <w:t>оложения о воинском учете».</w:t>
      </w:r>
      <w:r w:rsidR="006C5570" w:rsidRPr="00F86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C5570" w:rsidRPr="00F86587" w:rsidRDefault="00270E9F" w:rsidP="00B51143">
      <w:pPr>
        <w:pStyle w:val="1"/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Настоящий</w:t>
      </w:r>
      <w:r w:rsidR="006C5570" w:rsidRPr="00F86587">
        <w:rPr>
          <w:rFonts w:ascii="Times New Roman" w:hAnsi="Times New Roman" w:cs="Times New Roman"/>
          <w:sz w:val="28"/>
          <w:szCs w:val="28"/>
        </w:rPr>
        <w:t xml:space="preserve"> </w:t>
      </w:r>
      <w:r w:rsidRPr="00F86587">
        <w:rPr>
          <w:rFonts w:ascii="Times New Roman" w:hAnsi="Times New Roman" w:cs="Times New Roman"/>
          <w:sz w:val="28"/>
          <w:szCs w:val="28"/>
        </w:rPr>
        <w:t>порядок</w:t>
      </w:r>
      <w:r w:rsidR="006C5570" w:rsidRPr="00F86587">
        <w:rPr>
          <w:rFonts w:ascii="Times New Roman" w:hAnsi="Times New Roman" w:cs="Times New Roman"/>
          <w:sz w:val="28"/>
          <w:szCs w:val="28"/>
        </w:rPr>
        <w:t xml:space="preserve"> применяется при определении заработной платы </w:t>
      </w:r>
      <w:r w:rsidR="006C5570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>специалистов военно-учетной работы</w:t>
      </w:r>
      <w:r w:rsidR="006C5570" w:rsidRPr="00F8658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D3E02" w:rsidRPr="00F86587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6C5570" w:rsidRPr="00F86587">
        <w:rPr>
          <w:rFonts w:ascii="Times New Roman" w:hAnsi="Times New Roman" w:cs="Times New Roman"/>
          <w:sz w:val="28"/>
          <w:szCs w:val="28"/>
        </w:rPr>
        <w:t xml:space="preserve">ВУР), осуществляющих первичный воинский учет на территории </w:t>
      </w:r>
      <w:r w:rsidR="00B51143" w:rsidRPr="00B51143">
        <w:rPr>
          <w:rStyle w:val="a3"/>
          <w:rFonts w:ascii="Times New Roman" w:hAnsi="Times New Roman" w:cs="Times New Roman"/>
          <w:i w:val="0"/>
          <w:sz w:val="28"/>
          <w:szCs w:val="28"/>
        </w:rPr>
        <w:t>Агинского</w:t>
      </w:r>
      <w:r w:rsidR="006C5570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муниципального округа</w:t>
      </w:r>
      <w:r w:rsidR="00014F04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6C5570" w:rsidRPr="00F86587" w:rsidRDefault="006C5570" w:rsidP="00B51143">
      <w:pPr>
        <w:pStyle w:val="1"/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Оплата</w:t>
      </w:r>
      <w:r w:rsidR="00221D96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труда специалистов ВУР производится из средств субвенции, предоставленной бюджету </w:t>
      </w:r>
      <w:r w:rsidR="00B51143" w:rsidRPr="00B51143">
        <w:rPr>
          <w:rStyle w:val="a3"/>
          <w:rFonts w:ascii="Times New Roman" w:hAnsi="Times New Roman" w:cs="Times New Roman"/>
          <w:i w:val="0"/>
          <w:sz w:val="28"/>
          <w:szCs w:val="28"/>
        </w:rPr>
        <w:t>Агинского</w:t>
      </w:r>
      <w:r w:rsidR="00221D96"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муниципального округа из Федерального бюджета</w:t>
      </w:r>
      <w:r w:rsidRPr="00F86587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892B69" w:rsidRPr="00F86587" w:rsidRDefault="006C5570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 xml:space="preserve">Система оплаты труда специалистов ВУР включает месячный должностной оклад (далее – должностной оклад), </w:t>
      </w:r>
      <w:r w:rsidR="00892B69" w:rsidRPr="00F86587">
        <w:rPr>
          <w:rFonts w:ascii="Times New Roman" w:hAnsi="Times New Roman" w:cs="Times New Roman"/>
          <w:sz w:val="28"/>
          <w:szCs w:val="28"/>
        </w:rPr>
        <w:t xml:space="preserve">стимулирующие и компенсационные выплаты. </w:t>
      </w:r>
    </w:p>
    <w:p w:rsidR="00CD3E02" w:rsidRPr="00F86587" w:rsidRDefault="00CD3E02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E02" w:rsidRPr="00F86587" w:rsidRDefault="00CD3E02" w:rsidP="00B51143">
      <w:pPr>
        <w:pStyle w:val="1"/>
        <w:numPr>
          <w:ilvl w:val="0"/>
          <w:numId w:val="2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Порядок и условия оплаты труда</w:t>
      </w:r>
    </w:p>
    <w:p w:rsidR="00CD3E02" w:rsidRPr="00F86587" w:rsidRDefault="00CD3E02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Условия оплаты труда, предусмотренные настоящим разделом, устанавливаются специалистам ВУР за выполнение ими профессиональных обязанностей, обусловленных трудовым договором, за полностью отработанное рабочее время согласно действующему законодательству и правилам внутреннего трудового распорядка, должностными инструкциями.</w:t>
      </w:r>
    </w:p>
    <w:p w:rsidR="00CD3E02" w:rsidRPr="00F86587" w:rsidRDefault="00CD3E02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 xml:space="preserve">Для специалистов ВУР устанавливается </w:t>
      </w:r>
      <w:r w:rsidR="00FD2857" w:rsidRPr="00F86587">
        <w:rPr>
          <w:rFonts w:ascii="Times New Roman" w:hAnsi="Times New Roman" w:cs="Times New Roman"/>
          <w:sz w:val="28"/>
          <w:szCs w:val="28"/>
        </w:rPr>
        <w:t>ненормированный рабочий день</w:t>
      </w:r>
      <w:r w:rsidRPr="00F86587">
        <w:rPr>
          <w:rFonts w:ascii="Times New Roman" w:hAnsi="Times New Roman" w:cs="Times New Roman"/>
          <w:sz w:val="28"/>
          <w:szCs w:val="28"/>
        </w:rPr>
        <w:t>.</w:t>
      </w:r>
    </w:p>
    <w:p w:rsidR="00CD3E02" w:rsidRPr="00F86587" w:rsidRDefault="00CD3E02" w:rsidP="00B51143">
      <w:pPr>
        <w:pStyle w:val="a6"/>
        <w:ind w:left="1778"/>
        <w:rPr>
          <w:sz w:val="28"/>
          <w:szCs w:val="28"/>
        </w:rPr>
      </w:pPr>
    </w:p>
    <w:p w:rsidR="0095693B" w:rsidRPr="00F86587" w:rsidRDefault="0095693B" w:rsidP="00B51143">
      <w:pPr>
        <w:pStyle w:val="a6"/>
        <w:numPr>
          <w:ilvl w:val="0"/>
          <w:numId w:val="2"/>
        </w:numPr>
        <w:ind w:left="567" w:hanging="567"/>
        <w:jc w:val="center"/>
        <w:rPr>
          <w:sz w:val="28"/>
          <w:szCs w:val="28"/>
        </w:rPr>
      </w:pPr>
      <w:r w:rsidRPr="00F86587">
        <w:rPr>
          <w:sz w:val="28"/>
          <w:szCs w:val="28"/>
        </w:rPr>
        <w:t>Формирование фонда оплаты труда</w:t>
      </w:r>
    </w:p>
    <w:p w:rsidR="0095693B" w:rsidRPr="00F86587" w:rsidRDefault="0095693B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693B" w:rsidRPr="00F86587" w:rsidRDefault="0095693B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 xml:space="preserve"> Фонд оплаты труда специалистов ВУР формируется исходя из объема средств выделенной </w:t>
      </w:r>
      <w:r w:rsidR="00631978" w:rsidRPr="00F86587">
        <w:rPr>
          <w:rFonts w:ascii="Times New Roman" w:hAnsi="Times New Roman" w:cs="Times New Roman"/>
          <w:sz w:val="28"/>
          <w:szCs w:val="28"/>
        </w:rPr>
        <w:t>с</w:t>
      </w:r>
      <w:r w:rsidRPr="00F86587">
        <w:rPr>
          <w:rFonts w:ascii="Times New Roman" w:hAnsi="Times New Roman" w:cs="Times New Roman"/>
          <w:sz w:val="28"/>
          <w:szCs w:val="28"/>
        </w:rPr>
        <w:t>убвенции.</w:t>
      </w:r>
    </w:p>
    <w:p w:rsidR="0095693B" w:rsidRPr="00F86587" w:rsidRDefault="0095693B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lastRenderedPageBreak/>
        <w:t>При расчете годового фонда оплаты труда специалистов ВУР учитываются следующие показатели:</w:t>
      </w:r>
    </w:p>
    <w:p w:rsidR="0095693B" w:rsidRPr="00F86587" w:rsidRDefault="0095693B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-численность и должностные оклады, утвержденные штатным расписанием;</w:t>
      </w:r>
    </w:p>
    <w:p w:rsidR="0095693B" w:rsidRPr="00F86587" w:rsidRDefault="0095693B" w:rsidP="00E544C6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- выплаты стимулирующего характера (в расчете на год): ежемесячная надбавка за выслугу лет</w:t>
      </w:r>
      <w:r w:rsidR="00E544C6">
        <w:rPr>
          <w:rFonts w:ascii="Times New Roman" w:hAnsi="Times New Roman" w:cs="Times New Roman"/>
          <w:sz w:val="28"/>
          <w:szCs w:val="28"/>
        </w:rPr>
        <w:t xml:space="preserve">, </w:t>
      </w:r>
      <w:r w:rsidRPr="00F86587">
        <w:rPr>
          <w:rFonts w:ascii="Times New Roman" w:hAnsi="Times New Roman" w:cs="Times New Roman"/>
          <w:sz w:val="28"/>
          <w:szCs w:val="28"/>
        </w:rPr>
        <w:t xml:space="preserve"> премия по результатам работы за квартал или год п</w:t>
      </w:r>
      <w:r w:rsidRPr="00F86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наличии </w:t>
      </w:r>
      <w:r w:rsidRPr="00F86587">
        <w:rPr>
          <w:rFonts w:ascii="Times New Roman" w:hAnsi="Times New Roman" w:cs="Times New Roman"/>
          <w:sz w:val="28"/>
          <w:szCs w:val="28"/>
        </w:rPr>
        <w:t xml:space="preserve">экономии из средств </w:t>
      </w:r>
      <w:r w:rsidR="004F716E" w:rsidRPr="00F86587">
        <w:rPr>
          <w:rFonts w:ascii="Times New Roman" w:hAnsi="Times New Roman" w:cs="Times New Roman"/>
          <w:sz w:val="28"/>
          <w:szCs w:val="28"/>
        </w:rPr>
        <w:t>с</w:t>
      </w:r>
      <w:r w:rsidRPr="00F86587">
        <w:rPr>
          <w:rFonts w:ascii="Times New Roman" w:hAnsi="Times New Roman" w:cs="Times New Roman"/>
          <w:sz w:val="28"/>
          <w:szCs w:val="28"/>
        </w:rPr>
        <w:t>убвенции.</w:t>
      </w:r>
    </w:p>
    <w:p w:rsidR="0095693B" w:rsidRPr="00F86587" w:rsidRDefault="0095693B" w:rsidP="00B51143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Объем сре</w:t>
      </w:r>
      <w:proofErr w:type="gramStart"/>
      <w:r w:rsidRPr="00F8658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86587">
        <w:rPr>
          <w:rFonts w:ascii="Times New Roman" w:hAnsi="Times New Roman" w:cs="Times New Roman"/>
          <w:sz w:val="28"/>
          <w:szCs w:val="28"/>
        </w:rPr>
        <w:t xml:space="preserve">я оплаты труда в течение календарного года может быть изменен как в большую, так и в меньшую сторону при введении новых условий оплаты труда и индексации заработной платы с изменением </w:t>
      </w:r>
      <w:r w:rsidR="004F716E" w:rsidRPr="00F86587">
        <w:rPr>
          <w:rFonts w:ascii="Times New Roman" w:hAnsi="Times New Roman" w:cs="Times New Roman"/>
          <w:sz w:val="28"/>
          <w:szCs w:val="28"/>
        </w:rPr>
        <w:t>с</w:t>
      </w:r>
      <w:r w:rsidRPr="00F86587">
        <w:rPr>
          <w:rFonts w:ascii="Times New Roman" w:hAnsi="Times New Roman" w:cs="Times New Roman"/>
          <w:sz w:val="28"/>
          <w:szCs w:val="28"/>
        </w:rPr>
        <w:t>убвенции.</w:t>
      </w:r>
    </w:p>
    <w:p w:rsidR="00CD3E02" w:rsidRPr="00F86587" w:rsidRDefault="00CD3E02" w:rsidP="00B51143">
      <w:pPr>
        <w:pStyle w:val="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16F1A" w:rsidRPr="00F86587" w:rsidRDefault="00CD3E02" w:rsidP="00B51143">
      <w:pPr>
        <w:pStyle w:val="a6"/>
        <w:numPr>
          <w:ilvl w:val="0"/>
          <w:numId w:val="2"/>
        </w:numPr>
        <w:ind w:left="567" w:hanging="567"/>
        <w:jc w:val="center"/>
        <w:rPr>
          <w:sz w:val="28"/>
          <w:szCs w:val="28"/>
        </w:rPr>
      </w:pPr>
      <w:r w:rsidRPr="00F86587">
        <w:rPr>
          <w:sz w:val="28"/>
          <w:szCs w:val="28"/>
        </w:rPr>
        <w:t>Ок</w:t>
      </w:r>
      <w:r w:rsidR="00E16F1A" w:rsidRPr="00F86587">
        <w:rPr>
          <w:sz w:val="28"/>
          <w:szCs w:val="28"/>
        </w:rPr>
        <w:t>лад (должностные оклады)</w:t>
      </w:r>
    </w:p>
    <w:p w:rsidR="00CD3E02" w:rsidRPr="00F86587" w:rsidRDefault="00CD3E02" w:rsidP="00B51143">
      <w:pPr>
        <w:pStyle w:val="a6"/>
        <w:ind w:left="1068"/>
        <w:rPr>
          <w:sz w:val="28"/>
          <w:szCs w:val="28"/>
        </w:rPr>
      </w:pPr>
    </w:p>
    <w:p w:rsidR="00CD3E02" w:rsidRPr="0039259E" w:rsidRDefault="0039259E" w:rsidP="0039259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Размер оклада</w:t>
      </w:r>
      <w:r w:rsidR="00E16F1A" w:rsidRPr="00F865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устанавливае</w:t>
      </w:r>
      <w:r w:rsidR="00E16F1A" w:rsidRPr="00F86587">
        <w:rPr>
          <w:rFonts w:ascii="Times New Roman" w:hAnsi="Times New Roman" w:cs="Times New Roman"/>
          <w:b w:val="0"/>
          <w:sz w:val="28"/>
          <w:szCs w:val="28"/>
        </w:rPr>
        <w:t xml:space="preserve">тся в соответствии с </w:t>
      </w:r>
      <w:r w:rsidR="00F86587" w:rsidRPr="00F86587">
        <w:rPr>
          <w:rFonts w:ascii="Times New Roman" w:hAnsi="Times New Roman" w:cs="Times New Roman"/>
          <w:b w:val="0"/>
          <w:sz w:val="28"/>
          <w:szCs w:val="28"/>
        </w:rPr>
        <w:t>П</w:t>
      </w:r>
      <w:r w:rsidR="00E16F1A" w:rsidRPr="00F86587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Правительства Забайкальского края № 488 от 26.09.2024 года «Об оплате труда работников государственных учреждений Забайкальского края», </w:t>
      </w:r>
      <w:r w:rsidR="00F86587" w:rsidRPr="00F86587">
        <w:rPr>
          <w:rFonts w:ascii="Times New Roman" w:hAnsi="Times New Roman" w:cs="Times New Roman"/>
          <w:b w:val="0"/>
          <w:sz w:val="28"/>
          <w:szCs w:val="28"/>
        </w:rPr>
        <w:t>П</w:t>
      </w:r>
      <w:r w:rsidR="00E16F1A" w:rsidRPr="00F86587">
        <w:rPr>
          <w:rFonts w:ascii="Times New Roman" w:hAnsi="Times New Roman" w:cs="Times New Roman"/>
          <w:b w:val="0"/>
          <w:sz w:val="28"/>
          <w:szCs w:val="28"/>
        </w:rPr>
        <w:t xml:space="preserve">остановлением администрации </w:t>
      </w:r>
      <w:r w:rsidR="00B51143" w:rsidRPr="00B51143">
        <w:rPr>
          <w:rFonts w:ascii="Times New Roman" w:hAnsi="Times New Roman" w:cs="Times New Roman"/>
          <w:b w:val="0"/>
          <w:sz w:val="28"/>
          <w:szCs w:val="28"/>
        </w:rPr>
        <w:t>Агинского</w:t>
      </w:r>
      <w:r w:rsidR="00E16F1A" w:rsidRPr="00F8658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«</w:t>
      </w:r>
      <w:r w:rsidRPr="0039259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 оплате труда работников муниципальных учреждений Агинского муниципального округа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</w:t>
      </w:r>
      <w:r w:rsidR="00E16F1A" w:rsidRPr="00F86587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с 01.01.2026 года.</w:t>
      </w:r>
    </w:p>
    <w:p w:rsidR="00FD2857" w:rsidRPr="00F86587" w:rsidRDefault="00FD2857" w:rsidP="00B51143">
      <w:pPr>
        <w:ind w:firstLine="567"/>
        <w:jc w:val="both"/>
        <w:rPr>
          <w:sz w:val="28"/>
          <w:szCs w:val="28"/>
        </w:rPr>
      </w:pPr>
      <w:r w:rsidRPr="00F86587">
        <w:rPr>
          <w:sz w:val="28"/>
          <w:szCs w:val="28"/>
        </w:rPr>
        <w:t xml:space="preserve">Оклад (должностные оклады) </w:t>
      </w:r>
      <w:r w:rsidR="0039259E">
        <w:rPr>
          <w:sz w:val="28"/>
          <w:szCs w:val="28"/>
        </w:rPr>
        <w:t>индексируе</w:t>
      </w:r>
      <w:r w:rsidRPr="00F86587">
        <w:rPr>
          <w:sz w:val="28"/>
          <w:szCs w:val="28"/>
        </w:rPr>
        <w:t xml:space="preserve">тся в связи с ростом потребительских цен на товары и услуги с учетом уровня инфляции в соответствии с </w:t>
      </w:r>
      <w:r w:rsidR="00F86587" w:rsidRPr="00F86587">
        <w:rPr>
          <w:sz w:val="28"/>
          <w:szCs w:val="28"/>
        </w:rPr>
        <w:t>П</w:t>
      </w:r>
      <w:r w:rsidRPr="00F86587">
        <w:rPr>
          <w:sz w:val="28"/>
          <w:szCs w:val="28"/>
        </w:rPr>
        <w:t xml:space="preserve">остановлением Правительства Забайкальского края, </w:t>
      </w:r>
      <w:r w:rsidR="00F86587" w:rsidRPr="00F86587">
        <w:rPr>
          <w:sz w:val="28"/>
          <w:szCs w:val="28"/>
        </w:rPr>
        <w:t>П</w:t>
      </w:r>
      <w:r w:rsidRPr="00F86587">
        <w:rPr>
          <w:sz w:val="28"/>
          <w:szCs w:val="28"/>
        </w:rPr>
        <w:t xml:space="preserve">остановлением администрации </w:t>
      </w:r>
      <w:r w:rsidR="00DB5C7D" w:rsidRPr="00DB5C7D">
        <w:rPr>
          <w:sz w:val="28"/>
          <w:szCs w:val="28"/>
        </w:rPr>
        <w:t>Агинского</w:t>
      </w:r>
      <w:r w:rsidRPr="00F86587">
        <w:rPr>
          <w:sz w:val="28"/>
          <w:szCs w:val="28"/>
        </w:rPr>
        <w:t xml:space="preserve"> муниципального округа.</w:t>
      </w:r>
    </w:p>
    <w:p w:rsidR="00CD3E02" w:rsidRPr="00F86587" w:rsidRDefault="00CD3E02" w:rsidP="00B51143">
      <w:pPr>
        <w:ind w:firstLine="567"/>
        <w:jc w:val="both"/>
        <w:rPr>
          <w:sz w:val="28"/>
          <w:szCs w:val="28"/>
        </w:rPr>
      </w:pPr>
    </w:p>
    <w:p w:rsidR="00201826" w:rsidRPr="00F86587" w:rsidRDefault="00201826" w:rsidP="00B51143">
      <w:pPr>
        <w:pStyle w:val="1"/>
        <w:numPr>
          <w:ilvl w:val="0"/>
          <w:numId w:val="2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>Стимулирующие выплаты</w:t>
      </w:r>
    </w:p>
    <w:p w:rsidR="003F43EF" w:rsidRPr="00F86587" w:rsidRDefault="003F43EF" w:rsidP="00B51143">
      <w:pPr>
        <w:pStyle w:val="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201826" w:rsidRPr="00F86587" w:rsidRDefault="00201826" w:rsidP="00B51143">
      <w:pPr>
        <w:ind w:firstLine="567"/>
        <w:rPr>
          <w:sz w:val="28"/>
          <w:szCs w:val="28"/>
        </w:rPr>
      </w:pPr>
      <w:r w:rsidRPr="00F86587">
        <w:rPr>
          <w:sz w:val="28"/>
          <w:szCs w:val="28"/>
        </w:rPr>
        <w:t>Работникам предусматривается установление стимулирующих надбавок к окладу (должностному окладу), ставкам заработной платы:</w:t>
      </w:r>
    </w:p>
    <w:p w:rsidR="00201826" w:rsidRPr="00592E46" w:rsidRDefault="00592E46" w:rsidP="00592E4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201826" w:rsidRPr="00592E46">
        <w:rPr>
          <w:sz w:val="28"/>
          <w:szCs w:val="28"/>
        </w:rPr>
        <w:t xml:space="preserve">а выслугу лет - устанавливается в зависимости от общего количества </w:t>
      </w:r>
      <w:r w:rsidR="00FA7F48">
        <w:rPr>
          <w:sz w:val="28"/>
          <w:szCs w:val="28"/>
        </w:rPr>
        <w:t>стажа.</w:t>
      </w:r>
    </w:p>
    <w:p w:rsidR="00201826" w:rsidRPr="00F86587" w:rsidRDefault="00201826" w:rsidP="00B51143">
      <w:pPr>
        <w:pStyle w:val="a6"/>
        <w:ind w:left="0" w:firstLine="567"/>
        <w:jc w:val="both"/>
        <w:rPr>
          <w:sz w:val="28"/>
          <w:szCs w:val="28"/>
        </w:rPr>
      </w:pPr>
      <w:r w:rsidRPr="00F86587">
        <w:rPr>
          <w:sz w:val="28"/>
          <w:szCs w:val="28"/>
        </w:rPr>
        <w:t>Основным документом для определения</w:t>
      </w:r>
      <w:r w:rsidR="00457B87" w:rsidRPr="00F86587">
        <w:rPr>
          <w:sz w:val="28"/>
          <w:szCs w:val="28"/>
        </w:rPr>
        <w:t xml:space="preserve"> стажа работы, дающего право на </w:t>
      </w:r>
      <w:r w:rsidRPr="00F86587">
        <w:rPr>
          <w:sz w:val="28"/>
          <w:szCs w:val="28"/>
        </w:rPr>
        <w:t>получение ежемесячной стимулирующей выплаты</w:t>
      </w:r>
      <w:r w:rsidR="00FA7F48">
        <w:rPr>
          <w:sz w:val="28"/>
          <w:szCs w:val="28"/>
        </w:rPr>
        <w:t xml:space="preserve"> за выслугу лет</w:t>
      </w:r>
      <w:r w:rsidRPr="00F86587">
        <w:rPr>
          <w:sz w:val="28"/>
          <w:szCs w:val="28"/>
        </w:rPr>
        <w:t xml:space="preserve">, является трудовая книжка. </w:t>
      </w:r>
    </w:p>
    <w:p w:rsidR="00201826" w:rsidRPr="00F86587" w:rsidRDefault="00201826" w:rsidP="00B51143">
      <w:pPr>
        <w:ind w:firstLine="567"/>
        <w:jc w:val="both"/>
        <w:rPr>
          <w:sz w:val="28"/>
          <w:szCs w:val="28"/>
        </w:rPr>
      </w:pPr>
      <w:r w:rsidRPr="00F86587">
        <w:rPr>
          <w:sz w:val="28"/>
          <w:szCs w:val="28"/>
        </w:rPr>
        <w:t>Надбавка за выслугу лет начисляется исходя из должностного оклада работника (без учета стимулирующих и иных выплат) и выплачивается ежемесячно одновременно с заработной платой.</w:t>
      </w:r>
    </w:p>
    <w:p w:rsidR="00201826" w:rsidRPr="00F86587" w:rsidRDefault="00201826" w:rsidP="00B51143">
      <w:pPr>
        <w:ind w:firstLine="567"/>
        <w:jc w:val="both"/>
        <w:rPr>
          <w:sz w:val="28"/>
          <w:szCs w:val="28"/>
        </w:rPr>
      </w:pPr>
      <w:r w:rsidRPr="00F86587">
        <w:rPr>
          <w:sz w:val="28"/>
          <w:szCs w:val="28"/>
        </w:rPr>
        <w:t>Надбавка за выслугу лет учитывается во всех случаях исчисления среднего заработка.</w:t>
      </w:r>
    </w:p>
    <w:p w:rsidR="00201826" w:rsidRDefault="00201826" w:rsidP="00B51143">
      <w:pPr>
        <w:ind w:firstLine="567"/>
        <w:jc w:val="both"/>
        <w:rPr>
          <w:sz w:val="28"/>
          <w:szCs w:val="28"/>
        </w:rPr>
      </w:pPr>
      <w:r w:rsidRPr="00F86587">
        <w:rPr>
          <w:sz w:val="28"/>
          <w:szCs w:val="28"/>
        </w:rPr>
        <w:t>Рекомендуемые размеры в процентах (от оклада (должностного оклада), ставок заработной платы):</w:t>
      </w:r>
    </w:p>
    <w:p w:rsidR="00E544C6" w:rsidRPr="00E544C6" w:rsidRDefault="00E544C6" w:rsidP="00E544C6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544C6">
        <w:rPr>
          <w:rFonts w:eastAsia="Calibri"/>
          <w:sz w:val="28"/>
          <w:szCs w:val="28"/>
          <w:lang w:eastAsia="en-US"/>
        </w:rPr>
        <w:t>при стаже от 1 года до 5 лет – 10 процентов;</w:t>
      </w:r>
    </w:p>
    <w:p w:rsidR="00E544C6" w:rsidRPr="00E544C6" w:rsidRDefault="00E544C6" w:rsidP="00E544C6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544C6">
        <w:rPr>
          <w:rFonts w:eastAsia="Calibri"/>
          <w:sz w:val="28"/>
          <w:szCs w:val="28"/>
          <w:lang w:eastAsia="en-US"/>
        </w:rPr>
        <w:t>при стаже от 5 до 10 лет – 15 процентов;</w:t>
      </w:r>
    </w:p>
    <w:p w:rsidR="00E544C6" w:rsidRPr="00E544C6" w:rsidRDefault="00E544C6" w:rsidP="00E544C6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544C6">
        <w:rPr>
          <w:rFonts w:eastAsia="Calibri"/>
          <w:sz w:val="28"/>
          <w:szCs w:val="28"/>
          <w:lang w:eastAsia="en-US"/>
        </w:rPr>
        <w:t>при стаже от 10 до 15 лет – 20 процентов;</w:t>
      </w:r>
    </w:p>
    <w:p w:rsidR="00E544C6" w:rsidRPr="00E544C6" w:rsidRDefault="00E544C6" w:rsidP="00E544C6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E544C6">
        <w:rPr>
          <w:rFonts w:eastAsia="Calibri"/>
          <w:sz w:val="28"/>
          <w:szCs w:val="28"/>
          <w:lang w:eastAsia="en-US"/>
        </w:rPr>
        <w:t>при стаже свыше 15 лет – 30 процентов.</w:t>
      </w:r>
    </w:p>
    <w:p w:rsidR="00CB7CF4" w:rsidRPr="00F86587" w:rsidRDefault="00883E56" w:rsidP="00E544C6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587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44B66" w:rsidRPr="00F86587">
        <w:rPr>
          <w:rFonts w:ascii="Times New Roman" w:hAnsi="Times New Roman" w:cs="Times New Roman"/>
          <w:sz w:val="28"/>
          <w:szCs w:val="28"/>
        </w:rPr>
        <w:t>ремия</w:t>
      </w:r>
      <w:r w:rsidR="00221D96" w:rsidRPr="00F86587">
        <w:rPr>
          <w:rFonts w:ascii="Times New Roman" w:hAnsi="Times New Roman" w:cs="Times New Roman"/>
          <w:sz w:val="28"/>
          <w:szCs w:val="28"/>
        </w:rPr>
        <w:t xml:space="preserve"> по результатам работы</w:t>
      </w:r>
      <w:r w:rsidR="00CD3E02" w:rsidRPr="00F86587">
        <w:rPr>
          <w:rFonts w:ascii="Times New Roman" w:hAnsi="Times New Roman" w:cs="Times New Roman"/>
          <w:sz w:val="28"/>
          <w:szCs w:val="28"/>
        </w:rPr>
        <w:t xml:space="preserve"> </w:t>
      </w:r>
      <w:r w:rsidRPr="00F86587">
        <w:rPr>
          <w:rFonts w:ascii="Times New Roman" w:hAnsi="Times New Roman" w:cs="Times New Roman"/>
          <w:sz w:val="28"/>
          <w:szCs w:val="28"/>
        </w:rPr>
        <w:t>- п</w:t>
      </w:r>
      <w:r w:rsidR="0041586D" w:rsidRPr="00F86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 наличии </w:t>
      </w:r>
      <w:r w:rsidR="004F716E" w:rsidRPr="00F86587">
        <w:rPr>
          <w:rFonts w:ascii="Times New Roman" w:hAnsi="Times New Roman" w:cs="Times New Roman"/>
          <w:sz w:val="28"/>
          <w:szCs w:val="28"/>
        </w:rPr>
        <w:t>экономии средств с</w:t>
      </w:r>
      <w:r w:rsidR="0041586D" w:rsidRPr="00F86587">
        <w:rPr>
          <w:rFonts w:ascii="Times New Roman" w:hAnsi="Times New Roman" w:cs="Times New Roman"/>
          <w:sz w:val="28"/>
          <w:szCs w:val="28"/>
        </w:rPr>
        <w:t>убвенции</w:t>
      </w:r>
      <w:r w:rsidR="0041586D" w:rsidRPr="00F86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специалистам ВУР может быть выплачена премия по итогам работы за квартал</w:t>
      </w:r>
      <w:r w:rsidRPr="00F86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год</w:t>
      </w:r>
      <w:r w:rsidR="0041586D" w:rsidRPr="00F865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544C6" w:rsidRDefault="00221D96" w:rsidP="00E544C6">
      <w:pPr>
        <w:jc w:val="both"/>
        <w:rPr>
          <w:rFonts w:eastAsiaTheme="minorEastAsia"/>
          <w:sz w:val="28"/>
          <w:szCs w:val="28"/>
        </w:rPr>
      </w:pPr>
      <w:r w:rsidRPr="00F86587">
        <w:rPr>
          <w:sz w:val="28"/>
          <w:szCs w:val="28"/>
        </w:rPr>
        <w:t xml:space="preserve">Решение о выплате премии </w:t>
      </w:r>
      <w:r w:rsidR="00CB7CF4" w:rsidRPr="00F86587">
        <w:rPr>
          <w:sz w:val="28"/>
          <w:szCs w:val="28"/>
        </w:rPr>
        <w:t xml:space="preserve">специалистам </w:t>
      </w:r>
      <w:r w:rsidRPr="00F86587">
        <w:rPr>
          <w:sz w:val="28"/>
          <w:szCs w:val="28"/>
        </w:rPr>
        <w:t>ВУ</w:t>
      </w:r>
      <w:r w:rsidR="00CB7CF4" w:rsidRPr="00F86587">
        <w:rPr>
          <w:sz w:val="28"/>
          <w:szCs w:val="28"/>
        </w:rPr>
        <w:t>Р</w:t>
      </w:r>
      <w:r w:rsidRPr="00F86587">
        <w:rPr>
          <w:sz w:val="28"/>
          <w:szCs w:val="28"/>
        </w:rPr>
        <w:t xml:space="preserve"> принимает </w:t>
      </w:r>
      <w:r w:rsidR="00A877C3" w:rsidRPr="00F86587">
        <w:rPr>
          <w:sz w:val="28"/>
          <w:szCs w:val="28"/>
        </w:rPr>
        <w:t>Г</w:t>
      </w:r>
      <w:r w:rsidRPr="00F86587">
        <w:rPr>
          <w:sz w:val="28"/>
          <w:szCs w:val="28"/>
        </w:rPr>
        <w:t xml:space="preserve">лава </w:t>
      </w:r>
      <w:r w:rsidR="00592E46" w:rsidRPr="00592E46">
        <w:rPr>
          <w:sz w:val="28"/>
          <w:szCs w:val="28"/>
        </w:rPr>
        <w:t>Агинского</w:t>
      </w:r>
      <w:r w:rsidR="00CB7CF4" w:rsidRPr="00F86587">
        <w:rPr>
          <w:sz w:val="28"/>
          <w:szCs w:val="28"/>
        </w:rPr>
        <w:t xml:space="preserve"> муниципального округа.</w:t>
      </w:r>
      <w:r w:rsidR="00E544C6" w:rsidRPr="00E544C6">
        <w:rPr>
          <w:rFonts w:eastAsiaTheme="minorEastAsia"/>
          <w:sz w:val="28"/>
          <w:szCs w:val="28"/>
        </w:rPr>
        <w:t xml:space="preserve"> </w:t>
      </w:r>
    </w:p>
    <w:p w:rsidR="00E544C6" w:rsidRDefault="00E544C6" w:rsidP="00E544C6">
      <w:pPr>
        <w:jc w:val="both"/>
        <w:rPr>
          <w:rFonts w:eastAsiaTheme="minorEastAsia"/>
          <w:sz w:val="28"/>
          <w:szCs w:val="28"/>
        </w:rPr>
      </w:pPr>
    </w:p>
    <w:p w:rsidR="00E544C6" w:rsidRPr="00FA7F48" w:rsidRDefault="00FA7F48" w:rsidP="00FA7F48">
      <w:pPr>
        <w:pStyle w:val="a6"/>
        <w:numPr>
          <w:ilvl w:val="0"/>
          <w:numId w:val="2"/>
        </w:numPr>
        <w:ind w:left="284" w:firstLine="65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</w:t>
      </w:r>
      <w:r w:rsidR="00E544C6" w:rsidRPr="00FA7F48">
        <w:rPr>
          <w:rFonts w:eastAsiaTheme="minorEastAsia"/>
          <w:sz w:val="28"/>
          <w:szCs w:val="28"/>
        </w:rPr>
        <w:t>Компенсационные выплаты</w:t>
      </w:r>
    </w:p>
    <w:p w:rsidR="00E544C6" w:rsidRDefault="00E544C6" w:rsidP="00E544C6">
      <w:pPr>
        <w:jc w:val="center"/>
        <w:rPr>
          <w:rFonts w:eastAsiaTheme="minorEastAsia"/>
          <w:sz w:val="28"/>
          <w:szCs w:val="28"/>
        </w:rPr>
      </w:pPr>
    </w:p>
    <w:p w:rsidR="00E544C6" w:rsidRPr="00A46CE8" w:rsidRDefault="00E544C6" w:rsidP="00E544C6">
      <w:pPr>
        <w:ind w:firstLine="708"/>
        <w:rPr>
          <w:rFonts w:eastAsiaTheme="minorEastAsia"/>
          <w:sz w:val="28"/>
          <w:szCs w:val="28"/>
        </w:rPr>
      </w:pPr>
      <w:r w:rsidRPr="00A46CE8">
        <w:rPr>
          <w:rFonts w:eastAsiaTheme="minorEastAsia"/>
          <w:sz w:val="28"/>
          <w:szCs w:val="28"/>
        </w:rPr>
        <w:t>К компенсационным выплатам относятся:</w:t>
      </w:r>
    </w:p>
    <w:p w:rsidR="00E544C6" w:rsidRPr="00A46CE8" w:rsidRDefault="00FA7F48" w:rsidP="00E544C6">
      <w:pPr>
        <w:spacing w:before="100" w:beforeAutospacing="1" w:after="100" w:afterAutospacing="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="00E544C6" w:rsidRPr="00A46CE8">
        <w:rPr>
          <w:rFonts w:eastAsiaTheme="minorEastAsia"/>
          <w:sz w:val="28"/>
          <w:szCs w:val="28"/>
        </w:rPr>
        <w:t xml:space="preserve"> выплаты за работу в местностях с особыми климатическими условиями (районный коэффициент, процентная надбавка за стаж работы в районах Крайнего Севера и приравненных к ним местностям);</w:t>
      </w:r>
    </w:p>
    <w:p w:rsidR="00E544C6" w:rsidRPr="00A46CE8" w:rsidRDefault="00FA7F48" w:rsidP="00E544C6">
      <w:pPr>
        <w:spacing w:before="100" w:beforeAutospacing="1" w:after="100" w:afterAutospacing="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E544C6" w:rsidRPr="00A46CE8">
        <w:rPr>
          <w:rFonts w:eastAsiaTheme="minorEastAsia"/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475B48" w:rsidRPr="00F86587" w:rsidRDefault="00475B48" w:rsidP="00B51143">
      <w:pPr>
        <w:pStyle w:val="1"/>
        <w:numPr>
          <w:ilvl w:val="0"/>
          <w:numId w:val="2"/>
        </w:num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F86587">
        <w:rPr>
          <w:rFonts w:ascii="Times New Roman" w:hAnsi="Times New Roman" w:cs="Times New Roman"/>
          <w:sz w:val="28"/>
          <w:szCs w:val="28"/>
        </w:rPr>
        <w:t xml:space="preserve">Отпуск </w:t>
      </w:r>
      <w:r w:rsidR="007A1935" w:rsidRPr="00F86587">
        <w:rPr>
          <w:rFonts w:ascii="Times New Roman" w:hAnsi="Times New Roman" w:cs="Times New Roman"/>
          <w:sz w:val="28"/>
          <w:szCs w:val="28"/>
        </w:rPr>
        <w:t>специалистов</w:t>
      </w:r>
      <w:r w:rsidRPr="00F86587">
        <w:rPr>
          <w:rFonts w:ascii="Times New Roman" w:hAnsi="Times New Roman" w:cs="Times New Roman"/>
          <w:sz w:val="28"/>
          <w:szCs w:val="28"/>
        </w:rPr>
        <w:t xml:space="preserve"> ВУР</w:t>
      </w:r>
    </w:p>
    <w:p w:rsidR="003F43EF" w:rsidRPr="00F86587" w:rsidRDefault="003F43EF" w:rsidP="00B51143">
      <w:pPr>
        <w:pStyle w:val="1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573DF" w:rsidRPr="00F86587" w:rsidRDefault="00A573DF" w:rsidP="00B51143">
      <w:pPr>
        <w:pStyle w:val="a6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F86587">
        <w:rPr>
          <w:sz w:val="28"/>
          <w:szCs w:val="28"/>
        </w:rPr>
        <w:t>Ежегодный оплачиваемый отпуск с</w:t>
      </w:r>
      <w:r w:rsidR="007A1935" w:rsidRPr="00F86587">
        <w:rPr>
          <w:sz w:val="28"/>
          <w:szCs w:val="28"/>
        </w:rPr>
        <w:t>пециалист</w:t>
      </w:r>
      <w:r w:rsidRPr="00F86587">
        <w:rPr>
          <w:sz w:val="28"/>
          <w:szCs w:val="28"/>
        </w:rPr>
        <w:t>ов</w:t>
      </w:r>
      <w:r w:rsidR="00691632" w:rsidRPr="00F86587">
        <w:rPr>
          <w:sz w:val="28"/>
          <w:szCs w:val="28"/>
        </w:rPr>
        <w:t xml:space="preserve"> ВУР </w:t>
      </w:r>
      <w:r w:rsidRPr="00F86587">
        <w:rPr>
          <w:sz w:val="28"/>
          <w:szCs w:val="28"/>
        </w:rPr>
        <w:t>состоит из основного оплачи</w:t>
      </w:r>
      <w:r w:rsidR="00CD3E02" w:rsidRPr="00F86587">
        <w:rPr>
          <w:sz w:val="28"/>
          <w:szCs w:val="28"/>
        </w:rPr>
        <w:t>ваемого отпуска и дополнительного оплачиваемого отпуска</w:t>
      </w:r>
      <w:r w:rsidRPr="00F86587">
        <w:rPr>
          <w:sz w:val="28"/>
          <w:szCs w:val="28"/>
        </w:rPr>
        <w:t>.</w:t>
      </w:r>
    </w:p>
    <w:p w:rsidR="00CD3E02" w:rsidRPr="00F86587" w:rsidRDefault="00A573DF" w:rsidP="00B51143">
      <w:pPr>
        <w:pStyle w:val="a6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F86587">
        <w:rPr>
          <w:color w:val="000000"/>
          <w:sz w:val="28"/>
          <w:szCs w:val="28"/>
        </w:rPr>
        <w:t>Специалистам ВУР предоставляется</w:t>
      </w:r>
      <w:r w:rsidR="00CD3E02" w:rsidRPr="00F86587">
        <w:rPr>
          <w:color w:val="000000"/>
          <w:sz w:val="28"/>
          <w:szCs w:val="28"/>
        </w:rPr>
        <w:t>:</w:t>
      </w:r>
    </w:p>
    <w:p w:rsidR="00CD3E02" w:rsidRPr="00F86587" w:rsidRDefault="00FA7F48" w:rsidP="00B51143">
      <w:pPr>
        <w:pStyle w:val="a6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573DF" w:rsidRPr="00F86587">
        <w:rPr>
          <w:color w:val="000000"/>
          <w:sz w:val="28"/>
          <w:szCs w:val="28"/>
        </w:rPr>
        <w:t xml:space="preserve"> </w:t>
      </w:r>
      <w:r w:rsidR="00A573DF" w:rsidRPr="00F86587">
        <w:rPr>
          <w:sz w:val="28"/>
          <w:szCs w:val="28"/>
        </w:rPr>
        <w:t>ежегодный оплачиваемый отпуск</w:t>
      </w:r>
      <w:r w:rsidR="007A1935" w:rsidRPr="00F86587">
        <w:rPr>
          <w:color w:val="000000"/>
          <w:sz w:val="28"/>
          <w:szCs w:val="28"/>
        </w:rPr>
        <w:t xml:space="preserve"> продолжительностью 28 календарных дней. </w:t>
      </w:r>
    </w:p>
    <w:p w:rsidR="00A573DF" w:rsidRDefault="00FA7F48" w:rsidP="00B51143">
      <w:pPr>
        <w:pStyle w:val="a6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573DF" w:rsidRPr="00F86587">
        <w:rPr>
          <w:sz w:val="28"/>
          <w:szCs w:val="28"/>
        </w:rPr>
        <w:t xml:space="preserve">ежегодный дополнительный оплачиваемый отпуск продолжительностью 8 дней </w:t>
      </w:r>
      <w:r w:rsidR="009F3E11" w:rsidRPr="00F86587">
        <w:rPr>
          <w:sz w:val="28"/>
          <w:szCs w:val="28"/>
        </w:rPr>
        <w:t xml:space="preserve">за </w:t>
      </w:r>
      <w:r w:rsidR="00A573DF" w:rsidRPr="00F86587">
        <w:rPr>
          <w:sz w:val="28"/>
          <w:szCs w:val="28"/>
        </w:rPr>
        <w:t>работ</w:t>
      </w:r>
      <w:r w:rsidR="009F3E11" w:rsidRPr="00F86587">
        <w:rPr>
          <w:sz w:val="28"/>
          <w:szCs w:val="28"/>
        </w:rPr>
        <w:t>у</w:t>
      </w:r>
      <w:r w:rsidR="00A573DF" w:rsidRPr="00F86587">
        <w:rPr>
          <w:sz w:val="28"/>
          <w:szCs w:val="28"/>
        </w:rPr>
        <w:t xml:space="preserve"> в местностях с особыми климатическими условиями.</w:t>
      </w:r>
      <w:r w:rsidR="00A573DF" w:rsidRPr="00F86587">
        <w:rPr>
          <w:color w:val="000000"/>
          <w:sz w:val="28"/>
          <w:szCs w:val="28"/>
        </w:rPr>
        <w:t xml:space="preserve"> </w:t>
      </w:r>
    </w:p>
    <w:p w:rsidR="00FA7F48" w:rsidRPr="00F86587" w:rsidRDefault="00FA7F48" w:rsidP="00B51143">
      <w:pPr>
        <w:pStyle w:val="a6"/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за </w:t>
      </w:r>
      <w:r w:rsidRPr="00F86587">
        <w:rPr>
          <w:sz w:val="28"/>
          <w:szCs w:val="28"/>
        </w:rPr>
        <w:t>ненормированный рабочий день</w:t>
      </w:r>
      <w:r>
        <w:rPr>
          <w:sz w:val="28"/>
          <w:szCs w:val="28"/>
        </w:rPr>
        <w:t xml:space="preserve"> </w:t>
      </w:r>
      <w:r w:rsidRPr="00F86587">
        <w:rPr>
          <w:color w:val="000000"/>
          <w:sz w:val="28"/>
          <w:szCs w:val="28"/>
        </w:rPr>
        <w:t xml:space="preserve">продолжительностью </w:t>
      </w:r>
      <w:r>
        <w:rPr>
          <w:color w:val="000000"/>
          <w:sz w:val="28"/>
          <w:szCs w:val="28"/>
        </w:rPr>
        <w:t>3</w:t>
      </w:r>
      <w:r w:rsidRPr="00F86587">
        <w:rPr>
          <w:color w:val="000000"/>
          <w:sz w:val="28"/>
          <w:szCs w:val="28"/>
        </w:rPr>
        <w:t xml:space="preserve"> </w:t>
      </w:r>
      <w:proofErr w:type="gramStart"/>
      <w:r w:rsidRPr="00F86587">
        <w:rPr>
          <w:color w:val="000000"/>
          <w:sz w:val="28"/>
          <w:szCs w:val="28"/>
        </w:rPr>
        <w:t>календарных</w:t>
      </w:r>
      <w:proofErr w:type="gramEnd"/>
      <w:r w:rsidRPr="00F86587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я.</w:t>
      </w:r>
    </w:p>
    <w:p w:rsidR="00A573DF" w:rsidRPr="00F86587" w:rsidRDefault="00A573DF" w:rsidP="00B51143">
      <w:pPr>
        <w:pStyle w:val="a6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:rsidR="00221D96" w:rsidRDefault="00221D96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Pr="00214DF9" w:rsidRDefault="0039259E" w:rsidP="00782EFB">
      <w:pPr>
        <w:jc w:val="right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Приложение № 1</w:t>
      </w:r>
    </w:p>
    <w:p w:rsidR="0039259E" w:rsidRDefault="0039259E" w:rsidP="00782EFB">
      <w:pPr>
        <w:jc w:val="right"/>
        <w:rPr>
          <w:rFonts w:eastAsiaTheme="minorEastAsia"/>
          <w:bCs/>
          <w:sz w:val="28"/>
          <w:szCs w:val="28"/>
        </w:rPr>
      </w:pPr>
      <w:r w:rsidRPr="00214DF9">
        <w:rPr>
          <w:rFonts w:eastAsiaTheme="minorEastAsia"/>
          <w:bCs/>
          <w:sz w:val="28"/>
          <w:szCs w:val="28"/>
        </w:rPr>
        <w:t>к постановлению</w:t>
      </w:r>
      <w:r>
        <w:rPr>
          <w:rFonts w:eastAsiaTheme="minorEastAsia"/>
          <w:bCs/>
          <w:sz w:val="28"/>
          <w:szCs w:val="28"/>
        </w:rPr>
        <w:t xml:space="preserve"> </w:t>
      </w:r>
      <w:r w:rsidRPr="00214DF9">
        <w:rPr>
          <w:rFonts w:eastAsiaTheme="minorEastAsia"/>
          <w:bCs/>
          <w:sz w:val="28"/>
          <w:szCs w:val="28"/>
        </w:rPr>
        <w:t xml:space="preserve">администрации </w:t>
      </w:r>
    </w:p>
    <w:p w:rsidR="0039259E" w:rsidRDefault="0039259E" w:rsidP="00782EFB">
      <w:pPr>
        <w:jc w:val="right"/>
        <w:rPr>
          <w:rFonts w:eastAsiaTheme="minorEastAsia"/>
          <w:bCs/>
          <w:sz w:val="28"/>
          <w:szCs w:val="28"/>
        </w:rPr>
      </w:pPr>
      <w:r w:rsidRPr="00214DF9">
        <w:rPr>
          <w:rFonts w:eastAsiaTheme="minorEastAsia"/>
          <w:bCs/>
          <w:sz w:val="28"/>
          <w:szCs w:val="28"/>
        </w:rPr>
        <w:t xml:space="preserve">Агинского муниципального округа </w:t>
      </w:r>
    </w:p>
    <w:p w:rsidR="0039259E" w:rsidRDefault="0039259E" w:rsidP="0039259E">
      <w:pPr>
        <w:jc w:val="right"/>
        <w:rPr>
          <w:rFonts w:eastAsiaTheme="minorEastAsia"/>
          <w:bCs/>
          <w:sz w:val="28"/>
          <w:szCs w:val="28"/>
        </w:rPr>
      </w:pPr>
      <w:r w:rsidRPr="00214DF9">
        <w:rPr>
          <w:rFonts w:eastAsiaTheme="minorEastAsia"/>
          <w:bCs/>
          <w:sz w:val="28"/>
          <w:szCs w:val="28"/>
        </w:rPr>
        <w:t xml:space="preserve">от </w:t>
      </w:r>
      <w:r w:rsidR="00AA58D9">
        <w:rPr>
          <w:rFonts w:eastAsiaTheme="minorEastAsia"/>
          <w:bCs/>
          <w:sz w:val="28"/>
          <w:szCs w:val="28"/>
        </w:rPr>
        <w:t xml:space="preserve">20 мая 2026 </w:t>
      </w:r>
      <w:r w:rsidRPr="00214DF9">
        <w:rPr>
          <w:rFonts w:eastAsiaTheme="minorEastAsia"/>
          <w:bCs/>
          <w:sz w:val="28"/>
          <w:szCs w:val="28"/>
        </w:rPr>
        <w:t xml:space="preserve"> года № ___</w:t>
      </w:r>
    </w:p>
    <w:p w:rsidR="0039259E" w:rsidRDefault="0039259E" w:rsidP="0039259E">
      <w:pPr>
        <w:jc w:val="right"/>
        <w:rPr>
          <w:rFonts w:eastAsiaTheme="minorEastAsia"/>
          <w:bCs/>
          <w:sz w:val="28"/>
          <w:szCs w:val="28"/>
        </w:rPr>
      </w:pPr>
    </w:p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077"/>
        <w:gridCol w:w="3799"/>
        <w:gridCol w:w="1871"/>
      </w:tblGrid>
      <w:tr w:rsidR="0039259E" w:rsidRPr="00F86587" w:rsidTr="0039259E">
        <w:trPr>
          <w:trHeight w:val="898"/>
        </w:trPr>
        <w:tc>
          <w:tcPr>
            <w:tcW w:w="4077" w:type="dxa"/>
          </w:tcPr>
          <w:p w:rsidR="0039259E" w:rsidRPr="00F86587" w:rsidRDefault="0039259E" w:rsidP="00782EFB">
            <w:pPr>
              <w:jc w:val="center"/>
              <w:rPr>
                <w:sz w:val="28"/>
                <w:szCs w:val="28"/>
              </w:rPr>
            </w:pPr>
            <w:r w:rsidRPr="00F86587">
              <w:rPr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3799" w:type="dxa"/>
          </w:tcPr>
          <w:p w:rsidR="0039259E" w:rsidRPr="00F86587" w:rsidRDefault="0039259E" w:rsidP="00782EFB">
            <w:pPr>
              <w:jc w:val="center"/>
              <w:rPr>
                <w:sz w:val="28"/>
                <w:szCs w:val="28"/>
              </w:rPr>
            </w:pPr>
            <w:r w:rsidRPr="00F86587">
              <w:rPr>
                <w:sz w:val="28"/>
                <w:szCs w:val="28"/>
              </w:rPr>
              <w:t>Должности, отнесенные к квалификационным уровням</w:t>
            </w:r>
          </w:p>
        </w:tc>
        <w:tc>
          <w:tcPr>
            <w:tcW w:w="1871" w:type="dxa"/>
          </w:tcPr>
          <w:p w:rsidR="0039259E" w:rsidRPr="00F86587" w:rsidRDefault="0039259E" w:rsidP="00782EFB">
            <w:pPr>
              <w:jc w:val="center"/>
              <w:rPr>
                <w:sz w:val="28"/>
                <w:szCs w:val="28"/>
              </w:rPr>
            </w:pPr>
            <w:r w:rsidRPr="00F86587">
              <w:rPr>
                <w:sz w:val="28"/>
                <w:szCs w:val="28"/>
              </w:rPr>
              <w:t>Базовый должностной оклад с 01.01.2026 год,</w:t>
            </w:r>
          </w:p>
          <w:p w:rsidR="0039259E" w:rsidRPr="00F86587" w:rsidRDefault="0039259E" w:rsidP="00782EFB">
            <w:pPr>
              <w:jc w:val="center"/>
              <w:rPr>
                <w:sz w:val="28"/>
                <w:szCs w:val="28"/>
              </w:rPr>
            </w:pPr>
            <w:r w:rsidRPr="00F86587">
              <w:rPr>
                <w:sz w:val="28"/>
                <w:szCs w:val="28"/>
              </w:rPr>
              <w:t>рублей</w:t>
            </w:r>
          </w:p>
        </w:tc>
      </w:tr>
      <w:tr w:rsidR="0039259E" w:rsidRPr="00F86587" w:rsidTr="0039259E">
        <w:tc>
          <w:tcPr>
            <w:tcW w:w="4077" w:type="dxa"/>
          </w:tcPr>
          <w:p w:rsidR="0039259E" w:rsidRPr="00F86587" w:rsidRDefault="0039259E" w:rsidP="00782EFB">
            <w:pPr>
              <w:jc w:val="center"/>
              <w:rPr>
                <w:sz w:val="28"/>
                <w:szCs w:val="28"/>
              </w:rPr>
            </w:pPr>
            <w:r w:rsidRPr="00F86587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3799" w:type="dxa"/>
          </w:tcPr>
          <w:p w:rsidR="0039259E" w:rsidRPr="00F86587" w:rsidRDefault="0039259E" w:rsidP="00782EFB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86587">
              <w:rPr>
                <w:sz w:val="28"/>
                <w:szCs w:val="28"/>
              </w:rPr>
              <w:t>Специалист ВУР</w:t>
            </w:r>
          </w:p>
        </w:tc>
        <w:tc>
          <w:tcPr>
            <w:tcW w:w="1871" w:type="dxa"/>
          </w:tcPr>
          <w:p w:rsidR="0039259E" w:rsidRPr="00F86587" w:rsidRDefault="0039259E" w:rsidP="00782EFB">
            <w:pPr>
              <w:jc w:val="center"/>
              <w:rPr>
                <w:sz w:val="28"/>
                <w:szCs w:val="28"/>
              </w:rPr>
            </w:pPr>
            <w:r w:rsidRPr="00F86587">
              <w:rPr>
                <w:sz w:val="28"/>
                <w:szCs w:val="28"/>
              </w:rPr>
              <w:t>1094</w:t>
            </w:r>
            <w:r>
              <w:rPr>
                <w:sz w:val="28"/>
                <w:szCs w:val="28"/>
              </w:rPr>
              <w:t>2</w:t>
            </w:r>
          </w:p>
        </w:tc>
      </w:tr>
    </w:tbl>
    <w:p w:rsidR="0039259E" w:rsidRDefault="0039259E" w:rsidP="00221D96">
      <w:pPr>
        <w:spacing w:line="360" w:lineRule="auto"/>
        <w:jc w:val="both"/>
        <w:rPr>
          <w:sz w:val="28"/>
          <w:szCs w:val="28"/>
        </w:rPr>
      </w:pPr>
    </w:p>
    <w:p w:rsidR="0039259E" w:rsidRPr="00221D96" w:rsidRDefault="0039259E" w:rsidP="00221D96">
      <w:pPr>
        <w:spacing w:line="360" w:lineRule="auto"/>
        <w:jc w:val="both"/>
        <w:rPr>
          <w:sz w:val="28"/>
          <w:szCs w:val="28"/>
        </w:rPr>
      </w:pPr>
    </w:p>
    <w:sectPr w:rsidR="0039259E" w:rsidRPr="00221D96" w:rsidSect="00B511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9DA" w:rsidRDefault="002D29DA" w:rsidP="00A07277">
      <w:r>
        <w:separator/>
      </w:r>
    </w:p>
  </w:endnote>
  <w:endnote w:type="continuationSeparator" w:id="0">
    <w:p w:rsidR="002D29DA" w:rsidRDefault="002D29DA" w:rsidP="00A0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9DA" w:rsidRDefault="002D29DA" w:rsidP="00A07277">
      <w:r>
        <w:separator/>
      </w:r>
    </w:p>
  </w:footnote>
  <w:footnote w:type="continuationSeparator" w:id="0">
    <w:p w:rsidR="002D29DA" w:rsidRDefault="002D29DA" w:rsidP="00A07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106"/>
    <w:multiLevelType w:val="multilevel"/>
    <w:tmpl w:val="30F460E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">
    <w:nsid w:val="03AA4B1E"/>
    <w:multiLevelType w:val="hybridMultilevel"/>
    <w:tmpl w:val="80BAF426"/>
    <w:lvl w:ilvl="0" w:tplc="FE2C7A30">
      <w:start w:val="1"/>
      <w:numFmt w:val="decimal"/>
      <w:lvlText w:val="%1."/>
      <w:lvlJc w:val="left"/>
      <w:pPr>
        <w:ind w:left="1068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1868E4"/>
    <w:multiLevelType w:val="hybridMultilevel"/>
    <w:tmpl w:val="7AB601FE"/>
    <w:lvl w:ilvl="0" w:tplc="707E1A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BFC7F8C"/>
    <w:multiLevelType w:val="multilevel"/>
    <w:tmpl w:val="C1F68B5A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0CD7412A"/>
    <w:multiLevelType w:val="hybridMultilevel"/>
    <w:tmpl w:val="5FF81DD6"/>
    <w:lvl w:ilvl="0" w:tplc="B4B4E87E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96536"/>
    <w:multiLevelType w:val="multilevel"/>
    <w:tmpl w:val="22AC9536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9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9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9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4" w:hanging="1800"/>
      </w:pPr>
      <w:rPr>
        <w:rFonts w:hint="default"/>
      </w:rPr>
    </w:lvl>
  </w:abstractNum>
  <w:abstractNum w:abstractNumId="6">
    <w:nsid w:val="17250E63"/>
    <w:multiLevelType w:val="hybridMultilevel"/>
    <w:tmpl w:val="7AB601FE"/>
    <w:lvl w:ilvl="0" w:tplc="707E1A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24730D07"/>
    <w:multiLevelType w:val="multilevel"/>
    <w:tmpl w:val="F626D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5A53E8"/>
    <w:multiLevelType w:val="hybridMultilevel"/>
    <w:tmpl w:val="94E0CF1C"/>
    <w:lvl w:ilvl="0" w:tplc="797CF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483516F"/>
    <w:multiLevelType w:val="hybridMultilevel"/>
    <w:tmpl w:val="C70A6AEE"/>
    <w:lvl w:ilvl="0" w:tplc="707E1A6A">
      <w:start w:val="1"/>
      <w:numFmt w:val="decimal"/>
      <w:lvlText w:val="%1."/>
      <w:lvlJc w:val="left"/>
      <w:pPr>
        <w:ind w:left="3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0">
    <w:nsid w:val="3A046162"/>
    <w:multiLevelType w:val="multilevel"/>
    <w:tmpl w:val="E0000F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C066524"/>
    <w:multiLevelType w:val="hybridMultilevel"/>
    <w:tmpl w:val="CE4AA93E"/>
    <w:lvl w:ilvl="0" w:tplc="B4B4E87E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>
    <w:nsid w:val="3C7A664B"/>
    <w:multiLevelType w:val="hybridMultilevel"/>
    <w:tmpl w:val="D66EBCFA"/>
    <w:lvl w:ilvl="0" w:tplc="47141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6A6799"/>
    <w:multiLevelType w:val="hybridMultilevel"/>
    <w:tmpl w:val="40B02C70"/>
    <w:lvl w:ilvl="0" w:tplc="30A6A8CC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59F96BC6"/>
    <w:multiLevelType w:val="hybridMultilevel"/>
    <w:tmpl w:val="9C3E742E"/>
    <w:lvl w:ilvl="0" w:tplc="707E1A6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F61454F"/>
    <w:multiLevelType w:val="hybridMultilevel"/>
    <w:tmpl w:val="7B70EBFA"/>
    <w:lvl w:ilvl="0" w:tplc="B4B4E87E">
      <w:start w:val="3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15"/>
  </w:num>
  <w:num w:numId="8">
    <w:abstractNumId w:val="7"/>
  </w:num>
  <w:num w:numId="9">
    <w:abstractNumId w:val="0"/>
  </w:num>
  <w:num w:numId="10">
    <w:abstractNumId w:val="4"/>
  </w:num>
  <w:num w:numId="11">
    <w:abstractNumId w:val="1"/>
  </w:num>
  <w:num w:numId="12">
    <w:abstractNumId w:val="14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96"/>
    <w:rsid w:val="0000095F"/>
    <w:rsid w:val="00014F04"/>
    <w:rsid w:val="00035C3C"/>
    <w:rsid w:val="00047DE9"/>
    <w:rsid w:val="000B0BE8"/>
    <w:rsid w:val="000E3C7F"/>
    <w:rsid w:val="001338D8"/>
    <w:rsid w:val="00164655"/>
    <w:rsid w:val="00187795"/>
    <w:rsid w:val="001D74E7"/>
    <w:rsid w:val="001E693E"/>
    <w:rsid w:val="001F0736"/>
    <w:rsid w:val="00201826"/>
    <w:rsid w:val="00221D96"/>
    <w:rsid w:val="00244319"/>
    <w:rsid w:val="002451FE"/>
    <w:rsid w:val="00246183"/>
    <w:rsid w:val="00270E1C"/>
    <w:rsid w:val="00270E9F"/>
    <w:rsid w:val="00294252"/>
    <w:rsid w:val="002D29DA"/>
    <w:rsid w:val="00324200"/>
    <w:rsid w:val="0039259E"/>
    <w:rsid w:val="003E7D6C"/>
    <w:rsid w:val="003F43EF"/>
    <w:rsid w:val="00410A85"/>
    <w:rsid w:val="0041586D"/>
    <w:rsid w:val="00434EBC"/>
    <w:rsid w:val="00442D32"/>
    <w:rsid w:val="00457B87"/>
    <w:rsid w:val="00475B48"/>
    <w:rsid w:val="004A3CE5"/>
    <w:rsid w:val="004F716E"/>
    <w:rsid w:val="00500EA1"/>
    <w:rsid w:val="00570871"/>
    <w:rsid w:val="005748AC"/>
    <w:rsid w:val="00587AC7"/>
    <w:rsid w:val="00592E46"/>
    <w:rsid w:val="00631978"/>
    <w:rsid w:val="00644307"/>
    <w:rsid w:val="00647BBA"/>
    <w:rsid w:val="00651160"/>
    <w:rsid w:val="0068713D"/>
    <w:rsid w:val="00691632"/>
    <w:rsid w:val="006C5570"/>
    <w:rsid w:val="00753CA8"/>
    <w:rsid w:val="007A1935"/>
    <w:rsid w:val="007D6DB7"/>
    <w:rsid w:val="007D7F2D"/>
    <w:rsid w:val="00883E56"/>
    <w:rsid w:val="00892B69"/>
    <w:rsid w:val="008A40E8"/>
    <w:rsid w:val="008C2E8B"/>
    <w:rsid w:val="0093129A"/>
    <w:rsid w:val="0095693B"/>
    <w:rsid w:val="00961DA1"/>
    <w:rsid w:val="00985766"/>
    <w:rsid w:val="009B5D66"/>
    <w:rsid w:val="009F3E11"/>
    <w:rsid w:val="00A07277"/>
    <w:rsid w:val="00A32D6E"/>
    <w:rsid w:val="00A573DF"/>
    <w:rsid w:val="00A65B9A"/>
    <w:rsid w:val="00A877C3"/>
    <w:rsid w:val="00AA4AB0"/>
    <w:rsid w:val="00AA58D9"/>
    <w:rsid w:val="00B51143"/>
    <w:rsid w:val="00BA7B1F"/>
    <w:rsid w:val="00C10528"/>
    <w:rsid w:val="00C971A2"/>
    <w:rsid w:val="00CB7CF4"/>
    <w:rsid w:val="00CD3E02"/>
    <w:rsid w:val="00D12392"/>
    <w:rsid w:val="00D44B66"/>
    <w:rsid w:val="00D729D3"/>
    <w:rsid w:val="00DB5C7D"/>
    <w:rsid w:val="00DE630C"/>
    <w:rsid w:val="00E16F1A"/>
    <w:rsid w:val="00E544C6"/>
    <w:rsid w:val="00E63300"/>
    <w:rsid w:val="00E76527"/>
    <w:rsid w:val="00E9415A"/>
    <w:rsid w:val="00ED2047"/>
    <w:rsid w:val="00F24E86"/>
    <w:rsid w:val="00F32754"/>
    <w:rsid w:val="00F701C6"/>
    <w:rsid w:val="00F86587"/>
    <w:rsid w:val="00FA7F48"/>
    <w:rsid w:val="00FB033E"/>
    <w:rsid w:val="00FD2857"/>
    <w:rsid w:val="00FE6674"/>
    <w:rsid w:val="00FE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21D96"/>
    <w:rPr>
      <w:i/>
      <w:iCs/>
    </w:rPr>
  </w:style>
  <w:style w:type="paragraph" w:customStyle="1" w:styleId="31">
    <w:name w:val="Основной текст с отступом 31"/>
    <w:basedOn w:val="a"/>
    <w:rsid w:val="00221D96"/>
    <w:pPr>
      <w:widowControl w:val="0"/>
      <w:suppressAutoHyphens/>
      <w:ind w:firstLine="741"/>
      <w:jc w:val="center"/>
    </w:pPr>
    <w:rPr>
      <w:rFonts w:eastAsia="Arial Unicode MS"/>
      <w:b/>
      <w:kern w:val="2"/>
      <w:sz w:val="28"/>
    </w:rPr>
  </w:style>
  <w:style w:type="paragraph" w:customStyle="1" w:styleId="1">
    <w:name w:val="Абзац списка1"/>
    <w:basedOn w:val="a"/>
    <w:rsid w:val="00221D9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6C5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7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A1935"/>
    <w:pPr>
      <w:ind w:left="720"/>
      <w:contextualSpacing/>
    </w:pPr>
  </w:style>
  <w:style w:type="table" w:styleId="a7">
    <w:name w:val="Table Grid"/>
    <w:basedOn w:val="a1"/>
    <w:uiPriority w:val="39"/>
    <w:rsid w:val="00E1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6F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72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7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072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72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21D96"/>
    <w:rPr>
      <w:i/>
      <w:iCs/>
    </w:rPr>
  </w:style>
  <w:style w:type="paragraph" w:customStyle="1" w:styleId="31">
    <w:name w:val="Основной текст с отступом 31"/>
    <w:basedOn w:val="a"/>
    <w:rsid w:val="00221D96"/>
    <w:pPr>
      <w:widowControl w:val="0"/>
      <w:suppressAutoHyphens/>
      <w:ind w:firstLine="741"/>
      <w:jc w:val="center"/>
    </w:pPr>
    <w:rPr>
      <w:rFonts w:eastAsia="Arial Unicode MS"/>
      <w:b/>
      <w:kern w:val="2"/>
      <w:sz w:val="28"/>
    </w:rPr>
  </w:style>
  <w:style w:type="paragraph" w:customStyle="1" w:styleId="1">
    <w:name w:val="Абзац списка1"/>
    <w:basedOn w:val="a"/>
    <w:rsid w:val="00221D9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6C55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7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A1935"/>
    <w:pPr>
      <w:ind w:left="720"/>
      <w:contextualSpacing/>
    </w:pPr>
  </w:style>
  <w:style w:type="table" w:styleId="a7">
    <w:name w:val="Table Grid"/>
    <w:basedOn w:val="a1"/>
    <w:uiPriority w:val="39"/>
    <w:rsid w:val="00E1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6F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72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7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072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72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Борисовна</cp:lastModifiedBy>
  <cp:revision>2</cp:revision>
  <cp:lastPrinted>2026-05-19T03:03:00Z</cp:lastPrinted>
  <dcterms:created xsi:type="dcterms:W3CDTF">2026-05-25T08:08:00Z</dcterms:created>
  <dcterms:modified xsi:type="dcterms:W3CDTF">2026-05-25T08:08:00Z</dcterms:modified>
</cp:coreProperties>
</file>