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401" w:rsidRPr="004F2878" w:rsidRDefault="002E2401" w:rsidP="00453B7F">
      <w:pPr>
        <w:spacing w:after="0" w:line="240" w:lineRule="auto"/>
        <w:contextualSpacing/>
        <w:jc w:val="center"/>
        <w:rPr>
          <w:rFonts w:ascii="Times New Roman" w:hAnsi="Times New Roman" w:cs="Times New Roman"/>
          <w:b/>
          <w:sz w:val="28"/>
          <w:szCs w:val="28"/>
        </w:rPr>
      </w:pPr>
      <w:r w:rsidRPr="004F2878">
        <w:rPr>
          <w:rFonts w:ascii="Times New Roman" w:hAnsi="Times New Roman" w:cs="Times New Roman"/>
          <w:b/>
          <w:sz w:val="28"/>
          <w:szCs w:val="28"/>
        </w:rPr>
        <w:t>СОВЕТ АГИНСКОГО</w:t>
      </w:r>
      <w:r w:rsidR="004642EA" w:rsidRPr="004F2878">
        <w:rPr>
          <w:rFonts w:ascii="Times New Roman" w:hAnsi="Times New Roman" w:cs="Times New Roman"/>
          <w:b/>
          <w:sz w:val="28"/>
          <w:szCs w:val="28"/>
        </w:rPr>
        <w:t xml:space="preserve"> </w:t>
      </w:r>
      <w:r w:rsidRPr="004F2878">
        <w:rPr>
          <w:rFonts w:ascii="Times New Roman" w:hAnsi="Times New Roman" w:cs="Times New Roman"/>
          <w:b/>
          <w:sz w:val="28"/>
          <w:szCs w:val="28"/>
        </w:rPr>
        <w:t>МУНИЦИПАЛЬНОГО ОКРУГА</w:t>
      </w:r>
    </w:p>
    <w:p w:rsidR="002E2401" w:rsidRPr="004F2878" w:rsidRDefault="002E2401" w:rsidP="00453B7F">
      <w:pPr>
        <w:spacing w:after="0" w:line="240" w:lineRule="auto"/>
        <w:contextualSpacing/>
        <w:jc w:val="center"/>
        <w:rPr>
          <w:rFonts w:ascii="Times New Roman" w:hAnsi="Times New Roman" w:cs="Times New Roman"/>
          <w:b/>
          <w:sz w:val="28"/>
          <w:szCs w:val="28"/>
        </w:rPr>
      </w:pPr>
    </w:p>
    <w:p w:rsidR="002E2401" w:rsidRPr="004F2878" w:rsidRDefault="002E2401" w:rsidP="00453B7F">
      <w:pPr>
        <w:spacing w:after="0" w:line="240" w:lineRule="auto"/>
        <w:contextualSpacing/>
        <w:jc w:val="center"/>
        <w:rPr>
          <w:rFonts w:ascii="Times New Roman" w:hAnsi="Times New Roman" w:cs="Times New Roman"/>
          <w:b/>
          <w:sz w:val="28"/>
          <w:szCs w:val="28"/>
        </w:rPr>
      </w:pPr>
      <w:r w:rsidRPr="004F2878">
        <w:rPr>
          <w:rFonts w:ascii="Times New Roman" w:hAnsi="Times New Roman" w:cs="Times New Roman"/>
          <w:b/>
          <w:sz w:val="28"/>
          <w:szCs w:val="28"/>
        </w:rPr>
        <w:t>РЕШЕНИЕ</w:t>
      </w:r>
    </w:p>
    <w:p w:rsidR="002E2401" w:rsidRPr="004F2878" w:rsidRDefault="002E2401" w:rsidP="00453B7F">
      <w:pPr>
        <w:spacing w:after="0" w:line="240" w:lineRule="auto"/>
        <w:contextualSpacing/>
        <w:jc w:val="center"/>
        <w:rPr>
          <w:rFonts w:ascii="Times New Roman" w:hAnsi="Times New Roman" w:cs="Times New Roman"/>
          <w:b/>
          <w:sz w:val="28"/>
          <w:szCs w:val="28"/>
        </w:rPr>
      </w:pPr>
    </w:p>
    <w:p w:rsidR="002E2401" w:rsidRPr="00FB13F0" w:rsidRDefault="00B00569" w:rsidP="00453B7F">
      <w:pPr>
        <w:spacing w:after="0" w:line="240" w:lineRule="auto"/>
        <w:contextualSpacing/>
        <w:rPr>
          <w:rFonts w:ascii="Times New Roman" w:hAnsi="Times New Roman" w:cs="Times New Roman"/>
          <w:b/>
          <w:sz w:val="28"/>
          <w:szCs w:val="28"/>
        </w:rPr>
      </w:pPr>
      <w:r>
        <w:rPr>
          <w:rFonts w:ascii="Times New Roman" w:hAnsi="Times New Roman" w:cs="Times New Roman"/>
          <w:sz w:val="28"/>
          <w:szCs w:val="28"/>
        </w:rPr>
        <w:t>20</w:t>
      </w:r>
      <w:r w:rsidR="000325D7">
        <w:rPr>
          <w:rFonts w:ascii="Times New Roman" w:hAnsi="Times New Roman" w:cs="Times New Roman"/>
          <w:sz w:val="28"/>
          <w:szCs w:val="28"/>
        </w:rPr>
        <w:t xml:space="preserve"> </w:t>
      </w:r>
      <w:r w:rsidR="000E24A2">
        <w:rPr>
          <w:rFonts w:ascii="Times New Roman" w:hAnsi="Times New Roman" w:cs="Times New Roman"/>
          <w:sz w:val="28"/>
          <w:szCs w:val="28"/>
        </w:rPr>
        <w:t>мая</w:t>
      </w:r>
      <w:r w:rsidR="0076674A">
        <w:rPr>
          <w:rFonts w:ascii="Times New Roman" w:hAnsi="Times New Roman" w:cs="Times New Roman"/>
          <w:sz w:val="28"/>
          <w:szCs w:val="28"/>
        </w:rPr>
        <w:t xml:space="preserve"> 202</w:t>
      </w:r>
      <w:r w:rsidR="005E62C7">
        <w:rPr>
          <w:rFonts w:ascii="Times New Roman" w:hAnsi="Times New Roman" w:cs="Times New Roman"/>
          <w:sz w:val="28"/>
          <w:szCs w:val="28"/>
        </w:rPr>
        <w:t>6</w:t>
      </w:r>
      <w:r w:rsidR="0076674A">
        <w:rPr>
          <w:rFonts w:ascii="Times New Roman" w:hAnsi="Times New Roman" w:cs="Times New Roman"/>
          <w:sz w:val="28"/>
          <w:szCs w:val="28"/>
        </w:rPr>
        <w:t xml:space="preserve"> года</w:t>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76674A">
        <w:rPr>
          <w:rFonts w:ascii="Times New Roman" w:hAnsi="Times New Roman" w:cs="Times New Roman"/>
          <w:sz w:val="28"/>
          <w:szCs w:val="28"/>
        </w:rPr>
        <w:tab/>
      </w:r>
      <w:r w:rsidR="00A85665">
        <w:rPr>
          <w:rFonts w:ascii="Times New Roman" w:hAnsi="Times New Roman" w:cs="Times New Roman"/>
          <w:sz w:val="28"/>
          <w:szCs w:val="28"/>
        </w:rPr>
        <w:t xml:space="preserve">   </w:t>
      </w:r>
      <w:r w:rsidR="002B1F95">
        <w:rPr>
          <w:rFonts w:ascii="Times New Roman" w:hAnsi="Times New Roman" w:cs="Times New Roman"/>
          <w:sz w:val="28"/>
          <w:szCs w:val="28"/>
        </w:rPr>
        <w:t xml:space="preserve">         </w:t>
      </w:r>
      <w:r w:rsidR="0076674A">
        <w:rPr>
          <w:rFonts w:ascii="Times New Roman" w:hAnsi="Times New Roman" w:cs="Times New Roman"/>
          <w:sz w:val="28"/>
          <w:szCs w:val="28"/>
        </w:rPr>
        <w:t>№</w:t>
      </w:r>
      <w:r w:rsidR="00793FF3">
        <w:rPr>
          <w:rFonts w:ascii="Times New Roman" w:hAnsi="Times New Roman" w:cs="Times New Roman"/>
          <w:sz w:val="28"/>
          <w:szCs w:val="28"/>
        </w:rPr>
        <w:t>106</w:t>
      </w:r>
    </w:p>
    <w:p w:rsidR="002E2401" w:rsidRPr="002E2401" w:rsidRDefault="002E2401" w:rsidP="00453B7F">
      <w:pPr>
        <w:spacing w:after="0" w:line="240" w:lineRule="auto"/>
        <w:contextualSpacing/>
        <w:jc w:val="center"/>
        <w:rPr>
          <w:rFonts w:ascii="Times New Roman" w:hAnsi="Times New Roman" w:cs="Times New Roman"/>
          <w:sz w:val="28"/>
          <w:szCs w:val="28"/>
        </w:rPr>
      </w:pPr>
      <w:r w:rsidRPr="002E2401">
        <w:rPr>
          <w:rFonts w:ascii="Times New Roman" w:hAnsi="Times New Roman" w:cs="Times New Roman"/>
          <w:sz w:val="28"/>
          <w:szCs w:val="28"/>
        </w:rPr>
        <w:t>п. Агинское</w:t>
      </w:r>
    </w:p>
    <w:p w:rsidR="002E2401" w:rsidRPr="002E2401" w:rsidRDefault="002E2401" w:rsidP="00453B7F">
      <w:pPr>
        <w:spacing w:after="0" w:line="240" w:lineRule="auto"/>
        <w:contextualSpacing/>
        <w:jc w:val="center"/>
        <w:rPr>
          <w:rFonts w:ascii="Times New Roman" w:hAnsi="Times New Roman" w:cs="Times New Roman"/>
          <w:sz w:val="28"/>
          <w:szCs w:val="28"/>
        </w:rPr>
      </w:pPr>
    </w:p>
    <w:p w:rsidR="001C5A3C" w:rsidRPr="001C5A3C" w:rsidRDefault="00A233A2" w:rsidP="00453B7F">
      <w:pPr>
        <w:spacing w:after="0" w:line="240" w:lineRule="auto"/>
        <w:contextualSpacing/>
        <w:jc w:val="center"/>
        <w:rPr>
          <w:rFonts w:ascii="Times New Roman" w:hAnsi="Times New Roman" w:cs="Times New Roman"/>
          <w:b/>
          <w:bCs/>
          <w:sz w:val="28"/>
          <w:szCs w:val="28"/>
        </w:rPr>
      </w:pPr>
      <w:r w:rsidRPr="00A233A2">
        <w:rPr>
          <w:rFonts w:ascii="Times New Roman" w:hAnsi="Times New Roman" w:cs="Times New Roman"/>
          <w:b/>
          <w:bCs/>
          <w:sz w:val="28"/>
          <w:szCs w:val="28"/>
        </w:rPr>
        <w:t xml:space="preserve">Об утверждении </w:t>
      </w:r>
      <w:bookmarkStart w:id="0" w:name="_Hlk212643759"/>
      <w:r w:rsidR="001C5A3C">
        <w:rPr>
          <w:rFonts w:ascii="Times New Roman" w:hAnsi="Times New Roman" w:cs="Times New Roman"/>
          <w:b/>
          <w:bCs/>
          <w:sz w:val="28"/>
          <w:szCs w:val="28"/>
        </w:rPr>
        <w:t>Порядка</w:t>
      </w:r>
    </w:p>
    <w:p w:rsidR="001C5A3C" w:rsidRPr="001C5A3C" w:rsidRDefault="001C5A3C" w:rsidP="00453B7F">
      <w:pPr>
        <w:spacing w:after="0" w:line="240" w:lineRule="auto"/>
        <w:contextualSpacing/>
        <w:jc w:val="center"/>
        <w:rPr>
          <w:rFonts w:ascii="Times New Roman" w:hAnsi="Times New Roman" w:cs="Times New Roman"/>
          <w:b/>
          <w:bCs/>
          <w:sz w:val="28"/>
          <w:szCs w:val="28"/>
        </w:rPr>
      </w:pPr>
      <w:r w:rsidRPr="001C5A3C">
        <w:rPr>
          <w:rFonts w:ascii="Times New Roman" w:hAnsi="Times New Roman" w:cs="Times New Roman"/>
          <w:b/>
          <w:bCs/>
          <w:sz w:val="28"/>
          <w:szCs w:val="28"/>
        </w:rPr>
        <w:t>подготовки документации по планировке территории и принятия</w:t>
      </w:r>
    </w:p>
    <w:p w:rsidR="001C5A3C" w:rsidRPr="001C5A3C" w:rsidRDefault="001C5A3C" w:rsidP="00453B7F">
      <w:pPr>
        <w:spacing w:after="0" w:line="240" w:lineRule="auto"/>
        <w:contextualSpacing/>
        <w:jc w:val="center"/>
        <w:rPr>
          <w:rFonts w:ascii="Times New Roman" w:hAnsi="Times New Roman" w:cs="Times New Roman"/>
          <w:b/>
          <w:bCs/>
          <w:sz w:val="28"/>
          <w:szCs w:val="28"/>
        </w:rPr>
      </w:pPr>
      <w:r w:rsidRPr="001C5A3C">
        <w:rPr>
          <w:rFonts w:ascii="Times New Roman" w:hAnsi="Times New Roman" w:cs="Times New Roman"/>
          <w:b/>
          <w:bCs/>
          <w:sz w:val="28"/>
          <w:szCs w:val="28"/>
        </w:rPr>
        <w:t>решения об утверждении документации по планировке территории</w:t>
      </w:r>
    </w:p>
    <w:p w:rsidR="001C5A3C" w:rsidRPr="001C5A3C" w:rsidRDefault="001C5A3C" w:rsidP="00453B7F">
      <w:pPr>
        <w:spacing w:after="0" w:line="240" w:lineRule="auto"/>
        <w:contextualSpacing/>
        <w:jc w:val="center"/>
        <w:rPr>
          <w:rFonts w:ascii="Times New Roman" w:hAnsi="Times New Roman" w:cs="Times New Roman"/>
          <w:b/>
          <w:bCs/>
          <w:sz w:val="28"/>
          <w:szCs w:val="28"/>
        </w:rPr>
      </w:pPr>
      <w:r w:rsidRPr="001C5A3C">
        <w:rPr>
          <w:rFonts w:ascii="Times New Roman" w:hAnsi="Times New Roman" w:cs="Times New Roman"/>
          <w:b/>
          <w:bCs/>
          <w:sz w:val="28"/>
          <w:szCs w:val="28"/>
        </w:rPr>
        <w:t>Агинского муниципального округа Забайкальского края внесения изменений в документацию по планировке территории, отмены документации по планировке территории или ее отдельных частей, признания отдельных частей такой документации не подлежащими применению</w:t>
      </w:r>
    </w:p>
    <w:bookmarkEnd w:id="0"/>
    <w:p w:rsidR="002E2401" w:rsidRPr="00FB13F0" w:rsidRDefault="002E2401" w:rsidP="00453B7F">
      <w:pPr>
        <w:spacing w:after="0" w:line="240" w:lineRule="auto"/>
        <w:contextualSpacing/>
        <w:jc w:val="both"/>
        <w:rPr>
          <w:rFonts w:ascii="Times New Roman" w:eastAsia="Times New Roman" w:hAnsi="Times New Roman" w:cs="Times New Roman"/>
          <w:b/>
          <w:bCs/>
          <w:sz w:val="28"/>
          <w:szCs w:val="28"/>
        </w:rPr>
      </w:pPr>
    </w:p>
    <w:p w:rsidR="002E2401" w:rsidRPr="002E2401" w:rsidRDefault="00A233A2" w:rsidP="00453B7F">
      <w:pPr>
        <w:spacing w:after="0" w:line="240" w:lineRule="auto"/>
        <w:ind w:firstLine="709"/>
        <w:contextualSpacing/>
        <w:jc w:val="both"/>
        <w:rPr>
          <w:rFonts w:ascii="Times New Roman" w:hAnsi="Times New Roman" w:cs="Times New Roman"/>
          <w:b/>
          <w:sz w:val="28"/>
          <w:szCs w:val="28"/>
        </w:rPr>
      </w:pPr>
      <w:r w:rsidRPr="00A233A2">
        <w:rPr>
          <w:rFonts w:ascii="Times New Roman" w:hAnsi="Times New Roman" w:cs="Times New Roman"/>
          <w:sz w:val="28"/>
          <w:szCs w:val="28"/>
        </w:rPr>
        <w:t xml:space="preserve">В соответствии с Градостроительным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w:t>
      </w:r>
      <w:r w:rsidR="00A5531C" w:rsidRPr="00A5531C">
        <w:rPr>
          <w:rFonts w:ascii="Times New Roman" w:hAnsi="Times New Roman" w:cs="Times New Roman"/>
          <w:sz w:val="28"/>
          <w:szCs w:val="28"/>
        </w:rPr>
        <w:t xml:space="preserve">руководствуясь Уставом </w:t>
      </w:r>
      <w:r w:rsidR="00D8755B" w:rsidRPr="00D8755B">
        <w:rPr>
          <w:rFonts w:ascii="Times New Roman" w:hAnsi="Times New Roman" w:cs="Times New Roman"/>
          <w:sz w:val="28"/>
          <w:szCs w:val="28"/>
        </w:rPr>
        <w:t>Агинского муниципального округа</w:t>
      </w:r>
      <w:r w:rsidR="00D8755B">
        <w:rPr>
          <w:rFonts w:ascii="Times New Roman" w:hAnsi="Times New Roman" w:cs="Times New Roman"/>
          <w:sz w:val="28"/>
          <w:szCs w:val="28"/>
        </w:rPr>
        <w:t xml:space="preserve"> Забайкальского края</w:t>
      </w:r>
      <w:r w:rsidR="002E2401" w:rsidRPr="002E2401">
        <w:rPr>
          <w:rFonts w:ascii="Times New Roman" w:hAnsi="Times New Roman" w:cs="Times New Roman"/>
          <w:sz w:val="28"/>
          <w:szCs w:val="28"/>
        </w:rPr>
        <w:t xml:space="preserve">, Совет Агинского муниципального округа </w:t>
      </w:r>
      <w:r w:rsidR="00A85665">
        <w:rPr>
          <w:rFonts w:ascii="Times New Roman" w:hAnsi="Times New Roman" w:cs="Times New Roman"/>
          <w:b/>
          <w:sz w:val="28"/>
          <w:szCs w:val="28"/>
        </w:rPr>
        <w:t>РЕШИЛ</w:t>
      </w:r>
      <w:r w:rsidR="002E2401" w:rsidRPr="002E2401">
        <w:rPr>
          <w:rFonts w:ascii="Times New Roman" w:hAnsi="Times New Roman" w:cs="Times New Roman"/>
          <w:b/>
          <w:sz w:val="28"/>
          <w:szCs w:val="28"/>
        </w:rPr>
        <w:t>:</w:t>
      </w:r>
    </w:p>
    <w:p w:rsidR="002E2401" w:rsidRPr="00FB13F0" w:rsidRDefault="002E2401" w:rsidP="00453B7F">
      <w:pPr>
        <w:spacing w:after="0" w:line="240" w:lineRule="auto"/>
        <w:ind w:firstLine="709"/>
        <w:contextualSpacing/>
        <w:jc w:val="both"/>
        <w:rPr>
          <w:rFonts w:ascii="Times New Roman" w:hAnsi="Times New Roman" w:cs="Times New Roman"/>
          <w:sz w:val="28"/>
          <w:szCs w:val="28"/>
        </w:rPr>
      </w:pPr>
    </w:p>
    <w:p w:rsidR="00684D34" w:rsidRPr="00684D34" w:rsidRDefault="002E2401" w:rsidP="00453B7F">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FB13F0">
        <w:rPr>
          <w:rFonts w:ascii="Times New Roman" w:hAnsi="Times New Roman" w:cs="Times New Roman"/>
          <w:color w:val="000000"/>
          <w:sz w:val="28"/>
          <w:szCs w:val="28"/>
        </w:rPr>
        <w:t xml:space="preserve">1. </w:t>
      </w:r>
      <w:r w:rsidR="00A5531C" w:rsidRPr="00A5531C">
        <w:rPr>
          <w:rFonts w:ascii="Times New Roman" w:hAnsi="Times New Roman" w:cs="Times New Roman"/>
          <w:color w:val="000000"/>
          <w:sz w:val="28"/>
          <w:szCs w:val="28"/>
        </w:rPr>
        <w:t xml:space="preserve"> </w:t>
      </w:r>
      <w:r w:rsidR="00A233A2" w:rsidRPr="00A233A2">
        <w:rPr>
          <w:rFonts w:ascii="Times New Roman" w:hAnsi="Times New Roman" w:cs="Times New Roman"/>
          <w:color w:val="000000"/>
          <w:sz w:val="28"/>
          <w:szCs w:val="28"/>
        </w:rPr>
        <w:t xml:space="preserve">Утвердить </w:t>
      </w:r>
      <w:r w:rsidR="00686E14">
        <w:rPr>
          <w:rFonts w:ascii="Times New Roman" w:hAnsi="Times New Roman" w:cs="Times New Roman"/>
          <w:color w:val="000000"/>
          <w:sz w:val="28"/>
          <w:szCs w:val="28"/>
        </w:rPr>
        <w:t xml:space="preserve">Порядок </w:t>
      </w:r>
      <w:r w:rsidR="00684D34" w:rsidRPr="00684D34">
        <w:rPr>
          <w:rFonts w:ascii="Times New Roman" w:hAnsi="Times New Roman" w:cs="Times New Roman"/>
          <w:color w:val="000000"/>
          <w:sz w:val="28"/>
          <w:szCs w:val="28"/>
        </w:rPr>
        <w:t>подготовки документации по п</w:t>
      </w:r>
      <w:r w:rsidR="00684D34">
        <w:rPr>
          <w:rFonts w:ascii="Times New Roman" w:hAnsi="Times New Roman" w:cs="Times New Roman"/>
          <w:color w:val="000000"/>
          <w:sz w:val="28"/>
          <w:szCs w:val="28"/>
        </w:rPr>
        <w:t xml:space="preserve">ланировке территории и принятия </w:t>
      </w:r>
      <w:r w:rsidR="00684D34" w:rsidRPr="00684D34">
        <w:rPr>
          <w:rFonts w:ascii="Times New Roman" w:hAnsi="Times New Roman" w:cs="Times New Roman"/>
          <w:color w:val="000000"/>
          <w:sz w:val="28"/>
          <w:szCs w:val="28"/>
        </w:rPr>
        <w:t>решения об утверждении документации по планировке территории</w:t>
      </w:r>
    </w:p>
    <w:p w:rsidR="001E1F7D" w:rsidRPr="00684D34" w:rsidRDefault="00684D34" w:rsidP="00453B7F">
      <w:pPr>
        <w:tabs>
          <w:tab w:val="left" w:pos="851"/>
        </w:tabs>
        <w:autoSpaceDE w:val="0"/>
        <w:autoSpaceDN w:val="0"/>
        <w:adjustRightInd w:val="0"/>
        <w:spacing w:after="0" w:line="240" w:lineRule="auto"/>
        <w:contextualSpacing/>
        <w:jc w:val="both"/>
        <w:rPr>
          <w:rFonts w:ascii="Times New Roman" w:hAnsi="Times New Roman" w:cs="Times New Roman"/>
          <w:b/>
          <w:bCs/>
          <w:color w:val="000000"/>
          <w:sz w:val="28"/>
          <w:szCs w:val="28"/>
        </w:rPr>
      </w:pPr>
      <w:r w:rsidRPr="00684D34">
        <w:rPr>
          <w:rFonts w:ascii="Times New Roman" w:hAnsi="Times New Roman" w:cs="Times New Roman"/>
          <w:color w:val="000000"/>
          <w:sz w:val="28"/>
          <w:szCs w:val="28"/>
        </w:rPr>
        <w:t xml:space="preserve">Агинского муниципального округа Забайкальского края внесения </w:t>
      </w:r>
      <w:r w:rsidRPr="00684D34">
        <w:rPr>
          <w:rFonts w:ascii="Times New Roman" w:hAnsi="Times New Roman" w:cs="Times New Roman"/>
          <w:bCs/>
          <w:color w:val="000000"/>
          <w:sz w:val="28"/>
          <w:szCs w:val="28"/>
        </w:rPr>
        <w:t>изменений в документацию по планировке территории, отмены документации по планировке территории или ее отдельных частей, признания отдельных частей такой документации не подлежащими применению</w:t>
      </w:r>
      <w:r>
        <w:rPr>
          <w:rFonts w:ascii="Times New Roman" w:hAnsi="Times New Roman" w:cs="Times New Roman"/>
          <w:b/>
          <w:bCs/>
          <w:color w:val="000000"/>
          <w:sz w:val="28"/>
          <w:szCs w:val="28"/>
        </w:rPr>
        <w:t xml:space="preserve"> </w:t>
      </w:r>
      <w:r w:rsidR="00A233A2" w:rsidRPr="00A233A2">
        <w:rPr>
          <w:rFonts w:ascii="Times New Roman" w:hAnsi="Times New Roman" w:cs="Times New Roman"/>
          <w:color w:val="000000"/>
          <w:sz w:val="28"/>
          <w:szCs w:val="28"/>
        </w:rPr>
        <w:t>согласно приложению</w:t>
      </w:r>
      <w:r w:rsidR="001E1F7D">
        <w:rPr>
          <w:rFonts w:ascii="Times New Roman" w:hAnsi="Times New Roman" w:cs="Times New Roman"/>
          <w:color w:val="000000"/>
          <w:sz w:val="28"/>
          <w:szCs w:val="28"/>
        </w:rPr>
        <w:t>.</w:t>
      </w:r>
    </w:p>
    <w:p w:rsidR="00234DE4" w:rsidRPr="00563F28" w:rsidRDefault="001E1F7D" w:rsidP="00453B7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63F28">
        <w:rPr>
          <w:rFonts w:ascii="Times New Roman" w:hAnsi="Times New Roman" w:cs="Times New Roman"/>
          <w:color w:val="000000"/>
          <w:spacing w:val="1"/>
          <w:sz w:val="28"/>
          <w:szCs w:val="28"/>
        </w:rPr>
        <w:t>2.</w:t>
      </w:r>
      <w:r w:rsidRPr="00563F28">
        <w:rPr>
          <w:rFonts w:ascii="Times New Roman" w:eastAsia="Times New Roman" w:hAnsi="Times New Roman" w:cs="Times New Roman"/>
          <w:color w:val="000000"/>
          <w:sz w:val="28"/>
          <w:szCs w:val="28"/>
        </w:rPr>
        <w:t xml:space="preserve"> Признать </w:t>
      </w:r>
      <w:r w:rsidR="00234DE4" w:rsidRPr="00563F28">
        <w:rPr>
          <w:rFonts w:ascii="Times New Roman" w:eastAsia="Times New Roman" w:hAnsi="Times New Roman" w:cs="Times New Roman"/>
          <w:color w:val="000000"/>
          <w:sz w:val="28"/>
          <w:szCs w:val="28"/>
        </w:rPr>
        <w:t>утратившими силу:</w:t>
      </w:r>
    </w:p>
    <w:p w:rsidR="00A5531C" w:rsidRDefault="00234DE4" w:rsidP="00453B7F">
      <w:pPr>
        <w:autoSpaceDE w:val="0"/>
        <w:autoSpaceDN w:val="0"/>
        <w:adjustRightInd w:val="0"/>
        <w:spacing w:after="0" w:line="240" w:lineRule="auto"/>
        <w:ind w:firstLine="709"/>
        <w:contextualSpacing/>
        <w:jc w:val="both"/>
        <w:rPr>
          <w:rFonts w:ascii="Times New Roman" w:hAnsi="Times New Roman" w:cs="Times New Roman"/>
          <w:color w:val="000000"/>
          <w:spacing w:val="1"/>
          <w:sz w:val="28"/>
          <w:szCs w:val="28"/>
        </w:rPr>
      </w:pPr>
      <w:r w:rsidRPr="00563F28">
        <w:rPr>
          <w:rFonts w:ascii="Times New Roman" w:eastAsia="Times New Roman" w:hAnsi="Times New Roman" w:cs="Times New Roman"/>
          <w:color w:val="000000"/>
          <w:sz w:val="28"/>
          <w:szCs w:val="28"/>
        </w:rPr>
        <w:t xml:space="preserve">1). Решение Совета </w:t>
      </w:r>
      <w:r w:rsidRPr="00563F28">
        <w:rPr>
          <w:rFonts w:ascii="Times New Roman" w:hAnsi="Times New Roman" w:cs="Times New Roman"/>
          <w:sz w:val="28"/>
          <w:szCs w:val="28"/>
        </w:rPr>
        <w:t xml:space="preserve">муниципального района </w:t>
      </w:r>
      <w:r w:rsidR="00507A9B" w:rsidRPr="00563F28">
        <w:rPr>
          <w:rFonts w:ascii="Times New Roman" w:hAnsi="Times New Roman" w:cs="Times New Roman"/>
          <w:sz w:val="28"/>
          <w:szCs w:val="28"/>
        </w:rPr>
        <w:t>«</w:t>
      </w:r>
      <w:r w:rsidRPr="00563F28">
        <w:rPr>
          <w:rFonts w:ascii="Times New Roman" w:hAnsi="Times New Roman" w:cs="Times New Roman"/>
          <w:sz w:val="28"/>
          <w:szCs w:val="28"/>
        </w:rPr>
        <w:t>Агинский район</w:t>
      </w:r>
      <w:r w:rsidR="00507A9B" w:rsidRPr="00563F28">
        <w:rPr>
          <w:rFonts w:ascii="Times New Roman" w:hAnsi="Times New Roman" w:cs="Times New Roman"/>
          <w:sz w:val="28"/>
          <w:szCs w:val="28"/>
        </w:rPr>
        <w:t>» Забайкальского края</w:t>
      </w:r>
      <w:r w:rsidR="001E1F7D" w:rsidRPr="00563F28">
        <w:rPr>
          <w:rFonts w:ascii="Times New Roman" w:eastAsia="Times New Roman" w:hAnsi="Times New Roman" w:cs="Times New Roman"/>
          <w:color w:val="000000"/>
          <w:sz w:val="28"/>
          <w:szCs w:val="28"/>
        </w:rPr>
        <w:t xml:space="preserve"> от </w:t>
      </w:r>
      <w:r w:rsidR="00684D34">
        <w:rPr>
          <w:rFonts w:ascii="Times New Roman" w:eastAsia="Times New Roman" w:hAnsi="Times New Roman" w:cs="Times New Roman"/>
          <w:color w:val="000000"/>
          <w:sz w:val="28"/>
          <w:szCs w:val="28"/>
        </w:rPr>
        <w:t>27 ноября</w:t>
      </w:r>
      <w:r w:rsidR="001E1F7D" w:rsidRPr="00563F28">
        <w:rPr>
          <w:rFonts w:ascii="Times New Roman" w:eastAsia="Times New Roman" w:hAnsi="Times New Roman" w:cs="Times New Roman"/>
          <w:color w:val="000000"/>
          <w:sz w:val="28"/>
          <w:szCs w:val="28"/>
        </w:rPr>
        <w:t xml:space="preserve"> 20</w:t>
      </w:r>
      <w:r w:rsidR="00D8755B" w:rsidRPr="00563F28">
        <w:rPr>
          <w:rFonts w:ascii="Times New Roman" w:eastAsia="Times New Roman" w:hAnsi="Times New Roman" w:cs="Times New Roman"/>
          <w:color w:val="000000"/>
          <w:sz w:val="28"/>
          <w:szCs w:val="28"/>
        </w:rPr>
        <w:t>19</w:t>
      </w:r>
      <w:r w:rsidR="001E1F7D" w:rsidRPr="00563F28">
        <w:rPr>
          <w:rFonts w:ascii="Times New Roman" w:eastAsia="Times New Roman" w:hAnsi="Times New Roman" w:cs="Times New Roman"/>
          <w:color w:val="000000"/>
          <w:sz w:val="28"/>
          <w:szCs w:val="28"/>
        </w:rPr>
        <w:t xml:space="preserve"> года № </w:t>
      </w:r>
      <w:r w:rsidR="00684D34">
        <w:rPr>
          <w:rFonts w:ascii="Times New Roman" w:eastAsia="Times New Roman" w:hAnsi="Times New Roman" w:cs="Times New Roman"/>
          <w:color w:val="000000"/>
          <w:sz w:val="28"/>
          <w:szCs w:val="28"/>
        </w:rPr>
        <w:t>22</w:t>
      </w:r>
      <w:r w:rsidR="001E1F7D" w:rsidRPr="00563F28">
        <w:rPr>
          <w:rFonts w:ascii="Times New Roman" w:eastAsia="Times New Roman" w:hAnsi="Times New Roman" w:cs="Times New Roman"/>
          <w:color w:val="000000"/>
          <w:sz w:val="28"/>
          <w:szCs w:val="28"/>
        </w:rPr>
        <w:t xml:space="preserve"> </w:t>
      </w:r>
      <w:r w:rsidR="00684D34">
        <w:rPr>
          <w:rFonts w:ascii="Times New Roman" w:eastAsia="Times New Roman" w:hAnsi="Times New Roman" w:cs="Times New Roman"/>
          <w:color w:val="000000"/>
          <w:sz w:val="28"/>
          <w:szCs w:val="28"/>
        </w:rPr>
        <w:t>«</w:t>
      </w:r>
      <w:r w:rsidR="00684D34" w:rsidRPr="00684D34">
        <w:rPr>
          <w:rFonts w:ascii="Times New Roman" w:eastAsia="Times New Roman" w:hAnsi="Times New Roman" w:cs="Times New Roman"/>
          <w:color w:val="000000"/>
          <w:sz w:val="28"/>
          <w:szCs w:val="28"/>
        </w:rPr>
        <w:t>Об утверждении Положения о составе и порядке подготовки документов территориального планирования сельских поселений, входящих в состав муниципального района «Агинский район», порядке подготовки изменений и внесения их в такие документы, порядке реализации таких документов</w:t>
      </w:r>
      <w:r w:rsidR="00684D34">
        <w:rPr>
          <w:rFonts w:ascii="Times New Roman" w:eastAsia="Times New Roman" w:hAnsi="Times New Roman" w:cs="Times New Roman"/>
          <w:color w:val="000000"/>
          <w:sz w:val="28"/>
          <w:szCs w:val="28"/>
        </w:rPr>
        <w:t>»</w:t>
      </w:r>
      <w:r w:rsidR="001E1F7D" w:rsidRPr="00563F28">
        <w:rPr>
          <w:rFonts w:ascii="Times New Roman" w:hAnsi="Times New Roman" w:cs="Times New Roman"/>
          <w:color w:val="000000"/>
          <w:spacing w:val="1"/>
          <w:sz w:val="28"/>
          <w:szCs w:val="28"/>
        </w:rPr>
        <w:t>.</w:t>
      </w:r>
    </w:p>
    <w:p w:rsidR="00684D34" w:rsidRDefault="001E1F7D" w:rsidP="00453B7F">
      <w:pPr>
        <w:spacing w:line="240" w:lineRule="auto"/>
        <w:ind w:firstLine="708"/>
        <w:contextualSpacing/>
        <w:jc w:val="both"/>
        <w:rPr>
          <w:sz w:val="28"/>
          <w:szCs w:val="28"/>
        </w:rPr>
      </w:pPr>
      <w:r>
        <w:rPr>
          <w:rFonts w:ascii="Times New Roman" w:eastAsia="Calibri" w:hAnsi="Times New Roman" w:cs="Times New Roman"/>
          <w:sz w:val="28"/>
          <w:szCs w:val="28"/>
        </w:rPr>
        <w:t>3</w:t>
      </w:r>
      <w:r w:rsidR="002E2401" w:rsidRPr="00FB13F0">
        <w:rPr>
          <w:rFonts w:ascii="Times New Roman" w:eastAsia="Calibri" w:hAnsi="Times New Roman" w:cs="Times New Roman"/>
          <w:sz w:val="28"/>
          <w:szCs w:val="28"/>
        </w:rPr>
        <w:t xml:space="preserve">. </w:t>
      </w:r>
      <w:r w:rsidR="00234DE4">
        <w:rPr>
          <w:rFonts w:ascii="Times New Roman" w:eastAsia="Calibri" w:hAnsi="Times New Roman" w:cs="Times New Roman"/>
          <w:sz w:val="28"/>
          <w:szCs w:val="28"/>
        </w:rPr>
        <w:t xml:space="preserve"> </w:t>
      </w:r>
      <w:r w:rsidR="002E2401" w:rsidRPr="00FB13F0">
        <w:rPr>
          <w:rFonts w:ascii="Times New Roman" w:eastAsia="Calibri" w:hAnsi="Times New Roman" w:cs="Times New Roman"/>
          <w:sz w:val="28"/>
          <w:szCs w:val="28"/>
        </w:rPr>
        <w:t xml:space="preserve">Настоящее решение вступает в силу на следующий день после дня его официального </w:t>
      </w:r>
      <w:r w:rsidR="00A85665">
        <w:rPr>
          <w:rFonts w:ascii="Times New Roman" w:eastAsia="Calibri" w:hAnsi="Times New Roman" w:cs="Times New Roman"/>
          <w:sz w:val="28"/>
          <w:szCs w:val="28"/>
        </w:rPr>
        <w:t xml:space="preserve">(обнародования) </w:t>
      </w:r>
      <w:r w:rsidR="002E2401" w:rsidRPr="00FB13F0">
        <w:rPr>
          <w:rFonts w:ascii="Times New Roman" w:eastAsia="Calibri" w:hAnsi="Times New Roman" w:cs="Times New Roman"/>
          <w:sz w:val="28"/>
          <w:szCs w:val="28"/>
        </w:rPr>
        <w:t>опубликования</w:t>
      </w:r>
      <w:r w:rsidR="002B1F95">
        <w:rPr>
          <w:sz w:val="28"/>
          <w:szCs w:val="28"/>
        </w:rPr>
        <w:t xml:space="preserve">. </w:t>
      </w:r>
    </w:p>
    <w:p w:rsidR="002B1F95" w:rsidRDefault="002B1F95" w:rsidP="00453B7F">
      <w:pPr>
        <w:spacing w:line="240" w:lineRule="auto"/>
        <w:ind w:firstLine="708"/>
        <w:contextualSpacing/>
        <w:jc w:val="both"/>
        <w:rPr>
          <w:sz w:val="28"/>
          <w:szCs w:val="28"/>
        </w:rPr>
      </w:pPr>
    </w:p>
    <w:p w:rsidR="00453B7F" w:rsidRDefault="00453B7F" w:rsidP="00453B7F">
      <w:pPr>
        <w:spacing w:line="240" w:lineRule="auto"/>
        <w:ind w:firstLine="708"/>
        <w:contextualSpacing/>
        <w:jc w:val="both"/>
        <w:rPr>
          <w:sz w:val="28"/>
          <w:szCs w:val="28"/>
        </w:rPr>
      </w:pPr>
    </w:p>
    <w:p w:rsidR="002B1F95" w:rsidRDefault="005E62C7" w:rsidP="00453B7F">
      <w:pPr>
        <w:spacing w:after="0" w:line="240" w:lineRule="auto"/>
        <w:contextualSpacing/>
        <w:rPr>
          <w:rFonts w:ascii="Times New Roman" w:hAnsi="Times New Roman" w:cs="Times New Roman"/>
          <w:sz w:val="28"/>
          <w:szCs w:val="28"/>
        </w:rPr>
      </w:pPr>
      <w:r w:rsidRPr="005E62C7">
        <w:rPr>
          <w:rFonts w:ascii="Times New Roman" w:hAnsi="Times New Roman" w:cs="Times New Roman"/>
          <w:sz w:val="28"/>
          <w:szCs w:val="28"/>
        </w:rPr>
        <w:t xml:space="preserve">Глава </w:t>
      </w:r>
      <w:proofErr w:type="gramStart"/>
      <w:r>
        <w:rPr>
          <w:rFonts w:ascii="Times New Roman" w:hAnsi="Times New Roman" w:cs="Times New Roman"/>
          <w:sz w:val="28"/>
          <w:szCs w:val="28"/>
        </w:rPr>
        <w:t>Агинского</w:t>
      </w:r>
      <w:proofErr w:type="gramEnd"/>
      <w:r>
        <w:rPr>
          <w:rFonts w:ascii="Times New Roman" w:hAnsi="Times New Roman" w:cs="Times New Roman"/>
          <w:sz w:val="28"/>
          <w:szCs w:val="28"/>
        </w:rPr>
        <w:t xml:space="preserve"> </w:t>
      </w:r>
    </w:p>
    <w:p w:rsidR="005E62C7" w:rsidRPr="005E62C7" w:rsidRDefault="005E62C7" w:rsidP="00453B7F">
      <w:pPr>
        <w:spacing w:after="0" w:line="240" w:lineRule="auto"/>
        <w:contextualSpacing/>
        <w:rPr>
          <w:rFonts w:ascii="Times New Roman" w:hAnsi="Times New Roman" w:cs="Times New Roman"/>
          <w:sz w:val="28"/>
          <w:szCs w:val="28"/>
        </w:rPr>
      </w:pPr>
      <w:r w:rsidRPr="005E62C7">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округа     </w:t>
      </w:r>
      <w:r w:rsidRPr="005E62C7">
        <w:rPr>
          <w:rFonts w:ascii="Times New Roman" w:hAnsi="Times New Roman" w:cs="Times New Roman"/>
          <w:sz w:val="28"/>
          <w:szCs w:val="28"/>
        </w:rPr>
        <w:tab/>
      </w:r>
      <w:r>
        <w:rPr>
          <w:rFonts w:ascii="Times New Roman" w:hAnsi="Times New Roman" w:cs="Times New Roman"/>
          <w:sz w:val="28"/>
          <w:szCs w:val="28"/>
        </w:rPr>
        <w:t xml:space="preserve">                                       </w:t>
      </w:r>
      <w:r w:rsidR="002B1F95">
        <w:rPr>
          <w:rFonts w:ascii="Times New Roman" w:hAnsi="Times New Roman" w:cs="Times New Roman"/>
          <w:sz w:val="28"/>
          <w:szCs w:val="28"/>
        </w:rPr>
        <w:t xml:space="preserve">    </w:t>
      </w:r>
      <w:r w:rsidR="002B1F95">
        <w:rPr>
          <w:rFonts w:ascii="Times New Roman" w:hAnsi="Times New Roman" w:cs="Times New Roman"/>
          <w:sz w:val="28"/>
          <w:szCs w:val="28"/>
        </w:rPr>
        <w:tab/>
      </w:r>
      <w:r w:rsidRPr="005E62C7">
        <w:rPr>
          <w:rFonts w:ascii="Times New Roman" w:hAnsi="Times New Roman" w:cs="Times New Roman"/>
          <w:sz w:val="28"/>
          <w:szCs w:val="28"/>
        </w:rPr>
        <w:t xml:space="preserve">Н.В. </w:t>
      </w:r>
      <w:proofErr w:type="spellStart"/>
      <w:r w:rsidRPr="005E62C7">
        <w:rPr>
          <w:rFonts w:ascii="Times New Roman" w:hAnsi="Times New Roman" w:cs="Times New Roman"/>
          <w:sz w:val="28"/>
          <w:szCs w:val="28"/>
        </w:rPr>
        <w:t>Бабужапов</w:t>
      </w:r>
      <w:proofErr w:type="spellEnd"/>
      <w:r>
        <w:rPr>
          <w:rFonts w:ascii="Times New Roman" w:hAnsi="Times New Roman" w:cs="Times New Roman"/>
          <w:sz w:val="28"/>
          <w:szCs w:val="28"/>
        </w:rPr>
        <w:t xml:space="preserve">                                                  </w:t>
      </w:r>
    </w:p>
    <w:p w:rsidR="005E62C7" w:rsidRDefault="005E62C7" w:rsidP="00453B7F">
      <w:pPr>
        <w:spacing w:after="0" w:line="240" w:lineRule="auto"/>
        <w:contextualSpacing/>
        <w:rPr>
          <w:rFonts w:ascii="Times New Roman" w:hAnsi="Times New Roman" w:cs="Times New Roman"/>
          <w:sz w:val="28"/>
          <w:szCs w:val="28"/>
        </w:rPr>
      </w:pPr>
    </w:p>
    <w:p w:rsidR="00453B7F" w:rsidRPr="005E62C7" w:rsidRDefault="00453B7F" w:rsidP="00453B7F">
      <w:pPr>
        <w:spacing w:after="0" w:line="240" w:lineRule="auto"/>
        <w:contextualSpacing/>
        <w:rPr>
          <w:rFonts w:ascii="Times New Roman" w:hAnsi="Times New Roman" w:cs="Times New Roman"/>
          <w:sz w:val="28"/>
          <w:szCs w:val="28"/>
        </w:rPr>
      </w:pPr>
    </w:p>
    <w:p w:rsidR="002B1F95" w:rsidRDefault="005E62C7" w:rsidP="00453B7F">
      <w:pPr>
        <w:spacing w:after="0" w:line="240" w:lineRule="auto"/>
        <w:contextualSpacing/>
        <w:rPr>
          <w:rFonts w:ascii="Times New Roman" w:hAnsi="Times New Roman" w:cs="Times New Roman"/>
          <w:sz w:val="28"/>
          <w:szCs w:val="28"/>
        </w:rPr>
      </w:pPr>
      <w:r w:rsidRPr="005E62C7">
        <w:rPr>
          <w:rFonts w:ascii="Times New Roman" w:hAnsi="Times New Roman" w:cs="Times New Roman"/>
          <w:sz w:val="28"/>
          <w:szCs w:val="28"/>
        </w:rPr>
        <w:t xml:space="preserve">Председатель Совета </w:t>
      </w:r>
    </w:p>
    <w:p w:rsidR="00EB4EAD" w:rsidRPr="002B1F95" w:rsidRDefault="002B1F95" w:rsidP="00453B7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Агинского муниципального округа</w:t>
      </w:r>
      <w:r w:rsidR="005E62C7" w:rsidRPr="005E62C7">
        <w:rPr>
          <w:rFonts w:ascii="Times New Roman" w:hAnsi="Times New Roman" w:cs="Times New Roman"/>
          <w:sz w:val="28"/>
          <w:szCs w:val="28"/>
        </w:rPr>
        <w:tab/>
      </w:r>
      <w:r w:rsidR="005E62C7" w:rsidRPr="005E62C7">
        <w:rPr>
          <w:rFonts w:ascii="Times New Roman" w:hAnsi="Times New Roman" w:cs="Times New Roman"/>
          <w:sz w:val="28"/>
          <w:szCs w:val="28"/>
        </w:rPr>
        <w:tab/>
        <w:t xml:space="preserve">                         </w:t>
      </w:r>
      <w:r>
        <w:rPr>
          <w:rFonts w:ascii="Times New Roman" w:hAnsi="Times New Roman" w:cs="Times New Roman"/>
          <w:sz w:val="28"/>
          <w:szCs w:val="28"/>
        </w:rPr>
        <w:t xml:space="preserve">      З.Ц. </w:t>
      </w:r>
      <w:proofErr w:type="spellStart"/>
      <w:r>
        <w:rPr>
          <w:rFonts w:ascii="Times New Roman" w:hAnsi="Times New Roman" w:cs="Times New Roman"/>
          <w:sz w:val="28"/>
          <w:szCs w:val="28"/>
        </w:rPr>
        <w:t>Бадмажапов</w:t>
      </w:r>
      <w:proofErr w:type="spellEnd"/>
    </w:p>
    <w:p w:rsidR="00126DB7" w:rsidRPr="00126DB7" w:rsidRDefault="00126DB7" w:rsidP="00126DB7">
      <w:pPr>
        <w:widowControl w:val="0"/>
        <w:spacing w:after="0" w:line="240" w:lineRule="auto"/>
        <w:ind w:left="4536"/>
        <w:jc w:val="right"/>
        <w:rPr>
          <w:rFonts w:ascii="Times New Roman" w:eastAsia="Arial Unicode MS" w:hAnsi="Times New Roman" w:cs="Times New Roman"/>
          <w:color w:val="000000"/>
          <w:sz w:val="24"/>
          <w:szCs w:val="24"/>
          <w:lang w:eastAsia="ru-RU" w:bidi="ru-RU"/>
        </w:rPr>
      </w:pPr>
      <w:r w:rsidRPr="00126DB7">
        <w:rPr>
          <w:rFonts w:ascii="Times New Roman" w:eastAsia="Arial Unicode MS" w:hAnsi="Times New Roman" w:cs="Times New Roman"/>
          <w:color w:val="000000"/>
          <w:sz w:val="24"/>
          <w:szCs w:val="24"/>
          <w:lang w:eastAsia="ru-RU" w:bidi="ru-RU"/>
        </w:rPr>
        <w:lastRenderedPageBreak/>
        <w:t>ПРИЛОЖЕНИЕ</w:t>
      </w:r>
    </w:p>
    <w:p w:rsidR="00126DB7" w:rsidRPr="00126DB7" w:rsidRDefault="00126DB7" w:rsidP="00A41B57">
      <w:pPr>
        <w:widowControl w:val="0"/>
        <w:spacing w:after="0" w:line="240" w:lineRule="auto"/>
        <w:ind w:left="4536"/>
        <w:jc w:val="right"/>
        <w:rPr>
          <w:rFonts w:ascii="Times New Roman" w:eastAsia="Arial Unicode MS" w:hAnsi="Times New Roman" w:cs="Times New Roman"/>
          <w:color w:val="000000"/>
          <w:sz w:val="24"/>
          <w:szCs w:val="24"/>
          <w:lang w:eastAsia="ru-RU" w:bidi="ru-RU"/>
        </w:rPr>
      </w:pPr>
      <w:r w:rsidRPr="00126DB7">
        <w:rPr>
          <w:rFonts w:ascii="Times New Roman" w:eastAsia="Arial Unicode MS" w:hAnsi="Times New Roman" w:cs="Times New Roman"/>
          <w:color w:val="000000"/>
          <w:sz w:val="24"/>
          <w:szCs w:val="24"/>
          <w:lang w:eastAsia="ru-RU" w:bidi="ru-RU"/>
        </w:rPr>
        <w:t xml:space="preserve">к решению Совета Агинского </w:t>
      </w:r>
    </w:p>
    <w:p w:rsidR="00126DB7" w:rsidRPr="00126DB7" w:rsidRDefault="00126DB7" w:rsidP="00126DB7">
      <w:pPr>
        <w:widowControl w:val="0"/>
        <w:spacing w:after="0" w:line="240" w:lineRule="auto"/>
        <w:ind w:left="4536"/>
        <w:jc w:val="right"/>
        <w:rPr>
          <w:rFonts w:ascii="Times New Roman" w:eastAsia="Arial Unicode MS" w:hAnsi="Times New Roman" w:cs="Times New Roman"/>
          <w:color w:val="000000"/>
          <w:sz w:val="24"/>
          <w:szCs w:val="24"/>
          <w:lang w:eastAsia="ru-RU" w:bidi="ru-RU"/>
        </w:rPr>
      </w:pPr>
      <w:r w:rsidRPr="00126DB7">
        <w:rPr>
          <w:rFonts w:ascii="Times New Roman" w:eastAsia="Arial Unicode MS" w:hAnsi="Times New Roman" w:cs="Times New Roman"/>
          <w:color w:val="000000"/>
          <w:sz w:val="24"/>
          <w:szCs w:val="24"/>
          <w:lang w:eastAsia="ru-RU" w:bidi="ru-RU"/>
        </w:rPr>
        <w:t xml:space="preserve">муниципального округа </w:t>
      </w:r>
    </w:p>
    <w:p w:rsidR="00126DB7" w:rsidRPr="00126DB7" w:rsidRDefault="00126DB7" w:rsidP="00126DB7">
      <w:pPr>
        <w:widowControl w:val="0"/>
        <w:spacing w:after="0" w:line="240" w:lineRule="auto"/>
        <w:ind w:left="4536"/>
        <w:jc w:val="right"/>
        <w:rPr>
          <w:rFonts w:ascii="Times New Roman" w:eastAsia="Arial Unicode MS" w:hAnsi="Times New Roman" w:cs="Times New Roman"/>
          <w:color w:val="000000"/>
          <w:sz w:val="24"/>
          <w:szCs w:val="24"/>
          <w:lang w:eastAsia="ru-RU" w:bidi="ru-RU"/>
        </w:rPr>
      </w:pPr>
      <w:r w:rsidRPr="00126DB7">
        <w:rPr>
          <w:rFonts w:ascii="Times New Roman" w:eastAsia="Arial Unicode MS" w:hAnsi="Times New Roman" w:cs="Times New Roman"/>
          <w:color w:val="000000"/>
          <w:sz w:val="24"/>
          <w:szCs w:val="24"/>
          <w:lang w:eastAsia="ru-RU" w:bidi="ru-RU"/>
        </w:rPr>
        <w:t>Забайкальского края</w:t>
      </w:r>
    </w:p>
    <w:p w:rsidR="00126DB7" w:rsidRPr="00126DB7" w:rsidRDefault="00453B7F" w:rsidP="00126DB7">
      <w:pPr>
        <w:widowControl w:val="0"/>
        <w:spacing w:after="0" w:line="240" w:lineRule="auto"/>
        <w:ind w:left="4536"/>
        <w:jc w:val="right"/>
        <w:rPr>
          <w:rFonts w:ascii="Times New Roman" w:eastAsia="Arial Unicode MS" w:hAnsi="Times New Roman" w:cs="Times New Roman"/>
          <w:b/>
          <w:bCs/>
          <w:color w:val="000000"/>
          <w:sz w:val="20"/>
          <w:szCs w:val="20"/>
          <w:u w:val="single"/>
          <w:lang w:eastAsia="ru-RU" w:bidi="ru-RU"/>
        </w:rPr>
      </w:pPr>
      <w:r>
        <w:rPr>
          <w:rFonts w:ascii="Times New Roman" w:eastAsia="Arial Unicode MS" w:hAnsi="Times New Roman" w:cs="Times New Roman"/>
          <w:color w:val="000000"/>
          <w:sz w:val="24"/>
          <w:szCs w:val="24"/>
          <w:lang w:eastAsia="ru-RU" w:bidi="ru-RU"/>
        </w:rPr>
        <w:t xml:space="preserve">от 20 мая </w:t>
      </w:r>
      <w:r w:rsidR="00126DB7" w:rsidRPr="00126DB7">
        <w:rPr>
          <w:rFonts w:ascii="Times New Roman" w:eastAsia="Arial Unicode MS" w:hAnsi="Times New Roman" w:cs="Times New Roman"/>
          <w:color w:val="000000"/>
          <w:sz w:val="24"/>
          <w:szCs w:val="24"/>
          <w:lang w:eastAsia="ru-RU" w:bidi="ru-RU"/>
        </w:rPr>
        <w:t>202</w:t>
      </w:r>
      <w:r w:rsidR="004E07A3">
        <w:rPr>
          <w:rFonts w:ascii="Times New Roman" w:eastAsia="Arial Unicode MS" w:hAnsi="Times New Roman" w:cs="Times New Roman"/>
          <w:color w:val="000000"/>
          <w:sz w:val="24"/>
          <w:szCs w:val="24"/>
          <w:lang w:eastAsia="ru-RU" w:bidi="ru-RU"/>
        </w:rPr>
        <w:t>6</w:t>
      </w:r>
      <w:r w:rsidR="00793FF3">
        <w:rPr>
          <w:rFonts w:ascii="Times New Roman" w:eastAsia="Arial Unicode MS" w:hAnsi="Times New Roman" w:cs="Times New Roman"/>
          <w:color w:val="000000"/>
          <w:sz w:val="24"/>
          <w:szCs w:val="24"/>
          <w:lang w:eastAsia="ru-RU" w:bidi="ru-RU"/>
        </w:rPr>
        <w:t xml:space="preserve"> г № 106</w:t>
      </w:r>
      <w:bookmarkStart w:id="1" w:name="_GoBack"/>
      <w:bookmarkEnd w:id="1"/>
    </w:p>
    <w:p w:rsidR="001C5A3C" w:rsidRPr="000E24A2" w:rsidRDefault="001C5A3C" w:rsidP="001C5A3C">
      <w:pPr>
        <w:widowControl w:val="0"/>
        <w:autoSpaceDE w:val="0"/>
        <w:autoSpaceDN w:val="0"/>
        <w:spacing w:after="0" w:line="240" w:lineRule="auto"/>
        <w:jc w:val="center"/>
        <w:rPr>
          <w:rFonts w:ascii="Times New Roman" w:eastAsia="Times New Roman" w:hAnsi="Times New Roman" w:cs="Times New Roman"/>
          <w:b/>
          <w:szCs w:val="20"/>
          <w:lang w:eastAsia="ru-RU"/>
        </w:rPr>
      </w:pPr>
    </w:p>
    <w:p w:rsidR="001C5A3C" w:rsidRPr="000E24A2" w:rsidRDefault="001C5A3C" w:rsidP="001C5A3C">
      <w:pPr>
        <w:widowControl w:val="0"/>
        <w:autoSpaceDE w:val="0"/>
        <w:autoSpaceDN w:val="0"/>
        <w:spacing w:after="0" w:line="240" w:lineRule="auto"/>
        <w:jc w:val="center"/>
        <w:rPr>
          <w:rFonts w:ascii="Times New Roman" w:eastAsia="Times New Roman" w:hAnsi="Times New Roman" w:cs="Times New Roman"/>
          <w:b/>
          <w:szCs w:val="20"/>
          <w:lang w:eastAsia="ru-RU"/>
        </w:rPr>
      </w:pPr>
      <w:r w:rsidRPr="000E24A2">
        <w:rPr>
          <w:rFonts w:ascii="Times New Roman" w:eastAsia="Times New Roman" w:hAnsi="Times New Roman" w:cs="Times New Roman"/>
          <w:b/>
          <w:szCs w:val="20"/>
          <w:lang w:eastAsia="ru-RU"/>
        </w:rPr>
        <w:t>ПОРЯДОК</w:t>
      </w:r>
    </w:p>
    <w:p w:rsidR="001C5A3C" w:rsidRPr="000E24A2" w:rsidRDefault="001C5A3C" w:rsidP="001C5A3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0E24A2">
        <w:rPr>
          <w:rFonts w:ascii="Times New Roman" w:eastAsia="Times New Roman" w:hAnsi="Times New Roman" w:cs="Times New Roman"/>
          <w:b/>
          <w:sz w:val="28"/>
          <w:szCs w:val="28"/>
          <w:lang w:eastAsia="ru-RU"/>
        </w:rPr>
        <w:t>подготовки документации по планировке территории и принятия</w:t>
      </w:r>
    </w:p>
    <w:p w:rsidR="001C5A3C" w:rsidRPr="000E24A2" w:rsidRDefault="001C5A3C" w:rsidP="001C5A3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0E24A2">
        <w:rPr>
          <w:rFonts w:ascii="Times New Roman" w:eastAsia="Times New Roman" w:hAnsi="Times New Roman" w:cs="Times New Roman"/>
          <w:b/>
          <w:sz w:val="28"/>
          <w:szCs w:val="28"/>
          <w:lang w:eastAsia="ru-RU"/>
        </w:rPr>
        <w:t xml:space="preserve">решения об утверждении документации по планировке территории </w:t>
      </w:r>
    </w:p>
    <w:p w:rsidR="001C5A3C" w:rsidRPr="000E24A2" w:rsidRDefault="001C5A3C" w:rsidP="001C5A3C">
      <w:pPr>
        <w:widowControl w:val="0"/>
        <w:autoSpaceDE w:val="0"/>
        <w:autoSpaceDN w:val="0"/>
        <w:adjustRightInd w:val="0"/>
        <w:spacing w:after="0" w:line="276" w:lineRule="auto"/>
        <w:jc w:val="center"/>
        <w:rPr>
          <w:rFonts w:ascii="Times New Roman" w:eastAsia="Calibri" w:hAnsi="Times New Roman" w:cs="Times New Roman"/>
          <w:b/>
          <w:sz w:val="28"/>
          <w:szCs w:val="28"/>
        </w:rPr>
      </w:pPr>
      <w:r w:rsidRPr="000E24A2">
        <w:rPr>
          <w:rFonts w:ascii="Times New Roman" w:eastAsia="Times New Roman" w:hAnsi="Times New Roman" w:cs="Times New Roman"/>
          <w:b/>
          <w:bCs/>
          <w:sz w:val="28"/>
          <w:szCs w:val="28"/>
          <w:lang w:eastAsia="ru-RU"/>
        </w:rPr>
        <w:t>Агинского муниципального округа Забайкальского края</w:t>
      </w:r>
      <w:r w:rsidRPr="000E24A2">
        <w:rPr>
          <w:rFonts w:ascii="Times New Roman" w:eastAsia="Calibri" w:hAnsi="Times New Roman" w:cs="Times New Roman"/>
          <w:b/>
          <w:sz w:val="28"/>
          <w:szCs w:val="28"/>
        </w:rPr>
        <w:t xml:space="preserve"> внесения изменений в документацию по планировке территории, отмены документации по планировке территории или ее отдельных частей, признания отдельных частей такой документации не подлежащими применению</w:t>
      </w:r>
    </w:p>
    <w:p w:rsidR="001C5A3C" w:rsidRPr="001C5A3C" w:rsidRDefault="001C5A3C" w:rsidP="001C5A3C">
      <w:pPr>
        <w:spacing w:after="1" w:line="240" w:lineRule="auto"/>
        <w:jc w:val="both"/>
        <w:rPr>
          <w:rFonts w:ascii="Times New Roman" w:eastAsia="Calibri" w:hAnsi="Times New Roman" w:cs="Times New Roman"/>
        </w:rPr>
      </w:pPr>
    </w:p>
    <w:p w:rsidR="001C5A3C" w:rsidRPr="001C5A3C" w:rsidRDefault="001C5A3C" w:rsidP="001C5A3C">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1. Общие положения</w:t>
      </w: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Cs w:val="20"/>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1.1. </w:t>
      </w:r>
      <w:proofErr w:type="gramStart"/>
      <w:r w:rsidRPr="001C5A3C">
        <w:rPr>
          <w:rFonts w:ascii="Times New Roman" w:eastAsia="Times New Roman" w:hAnsi="Times New Roman" w:cs="Times New Roman"/>
          <w:sz w:val="28"/>
          <w:szCs w:val="28"/>
          <w:lang w:eastAsia="ru-RU"/>
        </w:rPr>
        <w:t xml:space="preserve">Настоящий Порядок подготовки документации по планировке территории и принятия решения об утверждении документации по планировке территории </w:t>
      </w:r>
      <w:r w:rsidR="00684D34" w:rsidRPr="00684D34">
        <w:rPr>
          <w:rFonts w:ascii="Times New Roman" w:eastAsia="Times New Roman" w:hAnsi="Times New Roman" w:cs="Times New Roman"/>
          <w:bCs/>
          <w:sz w:val="28"/>
          <w:szCs w:val="28"/>
          <w:lang w:eastAsia="ru-RU"/>
        </w:rPr>
        <w:t>Агинского муниципального округа Забайкальского края</w:t>
      </w:r>
      <w:r w:rsidR="00684D34">
        <w:rPr>
          <w:rFonts w:ascii="Times New Roman" w:eastAsia="Times New Roman" w:hAnsi="Times New Roman" w:cs="Times New Roman"/>
          <w:bCs/>
          <w:sz w:val="28"/>
          <w:szCs w:val="28"/>
          <w:lang w:eastAsia="ru-RU"/>
        </w:rPr>
        <w:t>,</w:t>
      </w:r>
      <w:r w:rsidR="00684D34" w:rsidRPr="00684D34">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bCs/>
          <w:sz w:val="28"/>
          <w:szCs w:val="28"/>
          <w:lang w:eastAsia="ru-RU"/>
        </w:rPr>
        <w:t>внесения изменений в документацию по планировке территории</w:t>
      </w:r>
      <w:r w:rsidRPr="001C5A3C">
        <w:rPr>
          <w:rFonts w:ascii="Times New Roman" w:eastAsia="Times New Roman" w:hAnsi="Times New Roman" w:cs="Times New Roman"/>
          <w:sz w:val="28"/>
          <w:szCs w:val="28"/>
          <w:lang w:eastAsia="ru-RU"/>
        </w:rPr>
        <w:t>, отмены документации по планировке территории или ее отдельных частей, признания отдельных частей такой документации не подлежащими применению, за исключением подготовки и утверждения документации по планировке территории в связи с размещением объектов инфраструктуры</w:t>
      </w:r>
      <w:proofErr w:type="gramEnd"/>
      <w:r w:rsidRPr="001C5A3C">
        <w:rPr>
          <w:rFonts w:ascii="Times New Roman" w:eastAsia="Times New Roman" w:hAnsi="Times New Roman" w:cs="Times New Roman"/>
          <w:sz w:val="28"/>
          <w:szCs w:val="28"/>
          <w:lang w:eastAsia="ru-RU"/>
        </w:rPr>
        <w:t xml:space="preserve"> </w:t>
      </w:r>
      <w:proofErr w:type="gramStart"/>
      <w:r w:rsidRPr="001C5A3C">
        <w:rPr>
          <w:rFonts w:ascii="Times New Roman" w:eastAsia="Times New Roman" w:hAnsi="Times New Roman" w:cs="Times New Roman"/>
          <w:sz w:val="28"/>
          <w:szCs w:val="28"/>
          <w:lang w:eastAsia="ru-RU"/>
        </w:rPr>
        <w:t xml:space="preserve">на территории социально-экономического развития в Российской Федерации в целях ее комплексного развития (далее - Порядок), разработан в соответствии с Градостроительным кодексом Российской Федерации (далее –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w:t>
      </w:r>
      <w:r w:rsidR="00684D34" w:rsidRPr="00A233A2">
        <w:rPr>
          <w:rFonts w:ascii="Times New Roman" w:hAnsi="Times New Roman" w:cs="Times New Roman"/>
          <w:sz w:val="28"/>
          <w:szCs w:val="28"/>
        </w:rPr>
        <w:t>Федеральным законом от 20 марта 2025 года № 33-ФЗ «Об общих принципах организации местного самоуправления в единой системе публичной власти»</w:t>
      </w:r>
      <w:r w:rsidRPr="001C5A3C">
        <w:rPr>
          <w:rFonts w:ascii="Times New Roman" w:eastAsia="Times New Roman" w:hAnsi="Times New Roman" w:cs="Times New Roman"/>
          <w:sz w:val="28"/>
          <w:szCs w:val="28"/>
          <w:lang w:eastAsia="ru-RU"/>
        </w:rPr>
        <w:t xml:space="preserve">, иными нормативно-правовыми актами </w:t>
      </w:r>
      <w:r w:rsidR="00684D34" w:rsidRPr="00684D34">
        <w:rPr>
          <w:rFonts w:ascii="Times New Roman" w:eastAsia="Times New Roman" w:hAnsi="Times New Roman" w:cs="Times New Roman"/>
          <w:bCs/>
          <w:sz w:val="28"/>
          <w:szCs w:val="28"/>
          <w:lang w:eastAsia="ru-RU"/>
        </w:rPr>
        <w:t>Агинского муниципального округа</w:t>
      </w:r>
      <w:r w:rsidR="00684D34">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в целях обеспечения устойчивого развития территорий, в том числе выделения</w:t>
      </w:r>
      <w:proofErr w:type="gramEnd"/>
      <w:r w:rsidRPr="001C5A3C">
        <w:rPr>
          <w:rFonts w:ascii="Times New Roman" w:eastAsia="Times New Roman" w:hAnsi="Times New Roman" w:cs="Times New Roman"/>
          <w:sz w:val="28"/>
          <w:szCs w:val="28"/>
          <w:lang w:eastAsia="ru-RU"/>
        </w:rPr>
        <w:t xml:space="preserve"> элементов планировочной структуры, установления границ земельных участков, установления </w:t>
      </w:r>
      <w:proofErr w:type="gramStart"/>
      <w:r w:rsidRPr="001C5A3C">
        <w:rPr>
          <w:rFonts w:ascii="Times New Roman" w:eastAsia="Times New Roman" w:hAnsi="Times New Roman" w:cs="Times New Roman"/>
          <w:sz w:val="28"/>
          <w:szCs w:val="28"/>
          <w:lang w:eastAsia="ru-RU"/>
        </w:rPr>
        <w:t>границ зон планируемого размещения объектов капитального строительства</w:t>
      </w:r>
      <w:proofErr w:type="gramEnd"/>
      <w:r w:rsidRPr="001C5A3C">
        <w:rPr>
          <w:rFonts w:ascii="Times New Roman" w:eastAsia="Times New Roman" w:hAnsi="Times New Roman" w:cs="Times New Roman"/>
          <w:sz w:val="28"/>
          <w:szCs w:val="28"/>
          <w:lang w:eastAsia="ru-RU"/>
        </w:rPr>
        <w:t>.</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1.2. Подготовка документации по планировке территории осуществляется в отношении одного или нескольких смежных элементов планировочной структуры, определенных Правилами землепользования и застройки </w:t>
      </w:r>
      <w:r w:rsidR="00684D34" w:rsidRPr="00684D34">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 xml:space="preserve">территориальных зон и (или) установленных Генеральным планом </w:t>
      </w:r>
      <w:r w:rsidR="00684D34" w:rsidRPr="00684D34">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функциональных зон.</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1.3.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необходимо изъятие земельных участков для государственных или муниципальных ну</w:t>
      </w:r>
      <w:proofErr w:type="gramStart"/>
      <w:r w:rsidRPr="001C5A3C">
        <w:rPr>
          <w:rFonts w:ascii="Times New Roman" w:eastAsia="Times New Roman" w:hAnsi="Times New Roman" w:cs="Times New Roman"/>
          <w:sz w:val="28"/>
          <w:szCs w:val="28"/>
          <w:lang w:eastAsia="ru-RU"/>
        </w:rPr>
        <w:t>жд в св</w:t>
      </w:r>
      <w:proofErr w:type="gramEnd"/>
      <w:r w:rsidRPr="001C5A3C">
        <w:rPr>
          <w:rFonts w:ascii="Times New Roman" w:eastAsia="Times New Roman" w:hAnsi="Times New Roman" w:cs="Times New Roman"/>
          <w:sz w:val="28"/>
          <w:szCs w:val="28"/>
          <w:lang w:eastAsia="ru-RU"/>
        </w:rPr>
        <w:t>язи с размещением объекта капитального строительства федерального, регионального или местного значения;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w:t>
      </w:r>
      <w:proofErr w:type="gramStart"/>
      <w:r w:rsidRPr="001C5A3C">
        <w:rPr>
          <w:rFonts w:ascii="Times New Roman" w:eastAsia="Times New Roman" w:hAnsi="Times New Roman" w:cs="Times New Roman"/>
          <w:sz w:val="28"/>
          <w:szCs w:val="28"/>
          <w:lang w:eastAsia="ru-RU"/>
        </w:rPr>
        <w:t>необходимы</w:t>
      </w:r>
      <w:proofErr w:type="gramEnd"/>
      <w:r w:rsidRPr="001C5A3C">
        <w:rPr>
          <w:rFonts w:ascii="Times New Roman" w:eastAsia="Times New Roman" w:hAnsi="Times New Roman" w:cs="Times New Roman"/>
          <w:sz w:val="28"/>
          <w:szCs w:val="28"/>
          <w:lang w:eastAsia="ru-RU"/>
        </w:rPr>
        <w:t xml:space="preserve"> установление, изменение или отмена красных линий;</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lastRenderedPageBreak/>
        <w:t>-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roofErr w:type="gramStart"/>
      <w:r w:rsidRPr="001C5A3C">
        <w:rPr>
          <w:rFonts w:ascii="Times New Roman" w:eastAsia="Times New Roman" w:hAnsi="Times New Roman" w:cs="Times New Roman"/>
          <w:sz w:val="28"/>
          <w:szCs w:val="28"/>
          <w:lang w:eastAsia="ru-RU"/>
        </w:rPr>
        <w:t>-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roofErr w:type="gramStart"/>
      <w:r w:rsidRPr="001C5A3C">
        <w:rPr>
          <w:rFonts w:ascii="Times New Roman" w:eastAsia="Times New Roman" w:hAnsi="Times New Roman" w:cs="Times New Roman"/>
          <w:sz w:val="28"/>
          <w:szCs w:val="28"/>
          <w:lang w:eastAsia="ru-RU"/>
        </w:rPr>
        <w:t>- планируются строительство, реконструкция линейного объекта (за исключением случаев,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установленных постановлением Правительства Российской Федерации от 12.11.2020 № 1816);</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планируется осуществление комплексного развития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1.4. Видами документации по планировке территории являются: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проект планировки территории (далее - ППТ);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проект межевания территории (далее - ПМТ).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2" w:name="P73"/>
      <w:bookmarkEnd w:id="2"/>
      <w:r w:rsidRPr="001C5A3C">
        <w:rPr>
          <w:rFonts w:ascii="Times New Roman" w:eastAsia="Times New Roman" w:hAnsi="Times New Roman" w:cs="Times New Roman"/>
          <w:sz w:val="28"/>
          <w:szCs w:val="28"/>
          <w:lang w:eastAsia="ru-RU"/>
        </w:rPr>
        <w:t xml:space="preserve">1.5.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ПМТ без подготовки ППТ в целях, предусмотренных частью 2 статьи 43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1.6. ППТ является основой для подготовки ПМТ, за исключением случаев, предусмотренных пунктом 1.5 настоящего Порядка. Подготовка проекта межевания территории осуществляется в составе проекта планировки территории или в виде отдельного документа.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1.7. Документация по планировке территории до ее утверждения подлежит согласованию в случаях и порядке, установленных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(далее - согласование). В случае внесения изменений в документацию по планировке территории путем утверждения отдельных ее частей согласование осуществляется применительно к утверждаемым частям.</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2B1F95" w:rsidRDefault="002B1F95"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p>
    <w:p w:rsidR="002B1F95" w:rsidRDefault="002B1F95"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lastRenderedPageBreak/>
        <w:t>2. Принятие решения о подготовке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(ППТ и (или) ПМТ)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2.1. </w:t>
      </w:r>
      <w:proofErr w:type="gramStart"/>
      <w:r w:rsidRPr="001C5A3C">
        <w:rPr>
          <w:rFonts w:ascii="Times New Roman" w:eastAsia="Times New Roman" w:hAnsi="Times New Roman" w:cs="Times New Roman"/>
          <w:sz w:val="28"/>
          <w:szCs w:val="28"/>
          <w:lang w:eastAsia="ru-RU"/>
        </w:rPr>
        <w:t xml:space="preserve">Решение о подготовке документации по планировке территории за исключением случаев, указанных в </w:t>
      </w:r>
      <w:hyperlink r:id="rId7" w:history="1">
        <w:r w:rsidRPr="001C5A3C">
          <w:rPr>
            <w:rFonts w:ascii="Times New Roman" w:eastAsia="Times New Roman" w:hAnsi="Times New Roman" w:cs="Times New Roman"/>
            <w:sz w:val="28"/>
            <w:szCs w:val="28"/>
            <w:lang w:eastAsia="ru-RU"/>
          </w:rPr>
          <w:t>частях 2</w:t>
        </w:r>
      </w:hyperlink>
      <w:r w:rsidRPr="001C5A3C">
        <w:rPr>
          <w:rFonts w:ascii="Times New Roman" w:eastAsia="Times New Roman" w:hAnsi="Times New Roman" w:cs="Times New Roman"/>
          <w:sz w:val="28"/>
          <w:szCs w:val="28"/>
          <w:lang w:eastAsia="ru-RU"/>
        </w:rPr>
        <w:t xml:space="preserve"> - </w:t>
      </w:r>
      <w:hyperlink r:id="rId8" w:history="1">
        <w:r w:rsidRPr="001C5A3C">
          <w:rPr>
            <w:rFonts w:ascii="Times New Roman" w:eastAsia="Times New Roman" w:hAnsi="Times New Roman" w:cs="Times New Roman"/>
            <w:sz w:val="28"/>
            <w:szCs w:val="28"/>
            <w:lang w:eastAsia="ru-RU"/>
          </w:rPr>
          <w:t>4.2</w:t>
        </w:r>
      </w:hyperlink>
      <w:r w:rsidRPr="001C5A3C">
        <w:rPr>
          <w:rFonts w:ascii="Times New Roman" w:eastAsia="Times New Roman" w:hAnsi="Times New Roman" w:cs="Times New Roman"/>
          <w:sz w:val="28"/>
          <w:szCs w:val="28"/>
          <w:lang w:eastAsia="ru-RU"/>
        </w:rPr>
        <w:t xml:space="preserve"> и </w:t>
      </w:r>
      <w:hyperlink r:id="rId9" w:history="1">
        <w:r w:rsidRPr="001C5A3C">
          <w:rPr>
            <w:rFonts w:ascii="Times New Roman" w:eastAsia="Times New Roman" w:hAnsi="Times New Roman" w:cs="Times New Roman"/>
            <w:sz w:val="28"/>
            <w:szCs w:val="28"/>
            <w:lang w:eastAsia="ru-RU"/>
          </w:rPr>
          <w:t>5.2 статьи 45</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с учетом градостроительной документации (документов территориального планирования, градостроительного зонирования и документации по планировке территории) принимаются </w:t>
      </w:r>
      <w:r w:rsidR="00684D34">
        <w:rPr>
          <w:rFonts w:ascii="Times New Roman" w:eastAsia="Times New Roman" w:hAnsi="Times New Roman" w:cs="Times New Roman"/>
          <w:sz w:val="28"/>
          <w:szCs w:val="28"/>
          <w:lang w:eastAsia="ru-RU"/>
        </w:rPr>
        <w:t>администрацией Агинского муниципального округа Забайкальского края</w:t>
      </w:r>
      <w:r w:rsidRPr="001C5A3C">
        <w:rPr>
          <w:rFonts w:ascii="Times New Roman" w:eastAsia="Times New Roman" w:hAnsi="Times New Roman" w:cs="Times New Roman"/>
          <w:bCs/>
          <w:i/>
          <w:sz w:val="28"/>
          <w:szCs w:val="28"/>
          <w:lang w:eastAsia="ru-RU"/>
        </w:rPr>
        <w:t>):</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по собственной инициативе;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на основании предложений физических и юридических лиц.</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2.2. Решение о подготовке документации по планировке территории принимается в форме </w:t>
      </w:r>
      <w:r w:rsidR="00897596">
        <w:rPr>
          <w:rFonts w:ascii="Times New Roman" w:eastAsia="Times New Roman" w:hAnsi="Times New Roman" w:cs="Times New Roman"/>
          <w:sz w:val="28"/>
          <w:szCs w:val="28"/>
          <w:lang w:eastAsia="ru-RU"/>
        </w:rPr>
        <w:t>решения</w:t>
      </w:r>
      <w:r w:rsidRPr="00897596">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 xml:space="preserve">администрации </w:t>
      </w:r>
      <w:r w:rsidR="00684D34">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за исключением случаев, указанных в </w:t>
      </w:r>
      <w:hyperlink w:anchor="P87" w:history="1">
        <w:r w:rsidRPr="001C5A3C">
          <w:rPr>
            <w:rFonts w:ascii="Times New Roman" w:eastAsia="Times New Roman" w:hAnsi="Times New Roman" w:cs="Times New Roman"/>
            <w:sz w:val="28"/>
            <w:szCs w:val="28"/>
            <w:lang w:eastAsia="ru-RU"/>
          </w:rPr>
          <w:t>пунктах 2.3</w:t>
        </w:r>
      </w:hyperlink>
      <w:r w:rsidRPr="001C5A3C">
        <w:rPr>
          <w:rFonts w:ascii="Times New Roman" w:eastAsia="Times New Roman" w:hAnsi="Times New Roman" w:cs="Times New Roman"/>
          <w:sz w:val="28"/>
          <w:szCs w:val="28"/>
          <w:lang w:eastAsia="ru-RU"/>
        </w:rPr>
        <w:t xml:space="preserve">, </w:t>
      </w:r>
      <w:hyperlink w:anchor="P88" w:history="1">
        <w:r w:rsidRPr="001C5A3C">
          <w:rPr>
            <w:rFonts w:ascii="Times New Roman" w:eastAsia="Times New Roman" w:hAnsi="Times New Roman" w:cs="Times New Roman"/>
            <w:sz w:val="28"/>
            <w:szCs w:val="28"/>
            <w:lang w:eastAsia="ru-RU"/>
          </w:rPr>
          <w:t>2.4</w:t>
        </w:r>
      </w:hyperlink>
      <w:r w:rsidRPr="001C5A3C">
        <w:rPr>
          <w:rFonts w:ascii="Times New Roman" w:eastAsia="Times New Roman" w:hAnsi="Times New Roman" w:cs="Times New Roman"/>
          <w:sz w:val="28"/>
          <w:szCs w:val="28"/>
          <w:lang w:eastAsia="ru-RU"/>
        </w:rPr>
        <w:t xml:space="preserve">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3" w:name="P87"/>
      <w:bookmarkEnd w:id="3"/>
      <w:r w:rsidRPr="001C5A3C">
        <w:rPr>
          <w:rFonts w:ascii="Times New Roman" w:eastAsia="Times New Roman" w:hAnsi="Times New Roman" w:cs="Times New Roman"/>
          <w:sz w:val="28"/>
          <w:szCs w:val="28"/>
          <w:lang w:eastAsia="ru-RU"/>
        </w:rPr>
        <w:t xml:space="preserve">2.3. В соответствии со статьей 26 Федерального закона от 29.12.2014 </w:t>
      </w:r>
      <w:r w:rsidRPr="001C5A3C">
        <w:rPr>
          <w:rFonts w:ascii="Times New Roman" w:eastAsia="Times New Roman" w:hAnsi="Times New Roman" w:cs="Times New Roman"/>
          <w:sz w:val="28"/>
          <w:szCs w:val="28"/>
          <w:lang w:eastAsia="ru-RU"/>
        </w:rPr>
        <w:br/>
        <w:t>№ 473-ФЗ «О территориях опережающего социально-экономического развития в Российской Федерации» решение о подготовке документации по планировке территории опережающего социально-экономического развития принимает уполномоченный федеральный орган.</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4" w:name="P88"/>
      <w:bookmarkEnd w:id="4"/>
      <w:r w:rsidRPr="001C5A3C">
        <w:rPr>
          <w:rFonts w:ascii="Times New Roman" w:eastAsia="Times New Roman" w:hAnsi="Times New Roman" w:cs="Times New Roman"/>
          <w:sz w:val="28"/>
          <w:szCs w:val="28"/>
          <w:lang w:eastAsia="ru-RU"/>
        </w:rPr>
        <w:t>2.4. Решение о подготовке документации по планировке территории принимается самостоятельно:</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лицами, с которыми заключены договоры о развитии застроенной территории; </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1C5A3C" w:rsidRPr="00897596"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Cs/>
          <w:sz w:val="28"/>
          <w:szCs w:val="28"/>
          <w:lang w:eastAsia="ru-RU"/>
        </w:rPr>
      </w:pPr>
      <w:r w:rsidRPr="001C5A3C">
        <w:rPr>
          <w:rFonts w:ascii="Times New Roman" w:eastAsia="Times New Roman" w:hAnsi="Times New Roman" w:cs="Times New Roman"/>
          <w:sz w:val="28"/>
          <w:szCs w:val="28"/>
          <w:lang w:eastAsia="ru-RU"/>
        </w:rPr>
        <w:t xml:space="preserve">2.5. </w:t>
      </w:r>
      <w:proofErr w:type="gramStart"/>
      <w:r w:rsidRPr="001C5A3C">
        <w:rPr>
          <w:rFonts w:ascii="Times New Roman" w:eastAsia="Times New Roman" w:hAnsi="Times New Roman" w:cs="Times New Roman"/>
          <w:sz w:val="28"/>
          <w:szCs w:val="28"/>
          <w:lang w:eastAsia="ru-RU"/>
        </w:rPr>
        <w:t>В случае принятия решения о подготовке документации по планировке территории в соответствии с пунктом</w:t>
      </w:r>
      <w:proofErr w:type="gramEnd"/>
      <w:r w:rsidRPr="001C5A3C">
        <w:rPr>
          <w:rFonts w:ascii="Times New Roman" w:eastAsia="Times New Roman" w:hAnsi="Times New Roman" w:cs="Times New Roman"/>
          <w:sz w:val="28"/>
          <w:szCs w:val="28"/>
          <w:lang w:eastAsia="ru-RU"/>
        </w:rPr>
        <w:t xml:space="preserve"> 2.4 настоящего Порядка указанные в нем заинтересованные лица в течение десяти дней со дня принятия такого решения направляют уведомление о прин</w:t>
      </w:r>
      <w:r w:rsidR="00897596">
        <w:rPr>
          <w:rFonts w:ascii="Times New Roman" w:eastAsia="Times New Roman" w:hAnsi="Times New Roman" w:cs="Times New Roman"/>
          <w:sz w:val="28"/>
          <w:szCs w:val="28"/>
          <w:lang w:eastAsia="ru-RU"/>
        </w:rPr>
        <w:t xml:space="preserve">ятом решении главе </w:t>
      </w:r>
      <w:r w:rsidR="00897596" w:rsidRPr="00897596">
        <w:rPr>
          <w:rFonts w:ascii="Times New Roman" w:eastAsia="Times New Roman" w:hAnsi="Times New Roman" w:cs="Times New Roman"/>
          <w:bCs/>
          <w:sz w:val="28"/>
          <w:szCs w:val="28"/>
          <w:lang w:eastAsia="ru-RU"/>
        </w:rPr>
        <w:t>Агинского муниципального округа</w:t>
      </w:r>
      <w:r w:rsidRPr="00897596">
        <w:rPr>
          <w:rFonts w:ascii="Times New Roman" w:eastAsia="Times New Roman" w:hAnsi="Times New Roman" w:cs="Times New Roman"/>
          <w:bCs/>
          <w:sz w:val="28"/>
          <w:szCs w:val="28"/>
          <w:lang w:eastAsia="ru-RU"/>
        </w:rPr>
        <w:t xml:space="preserve">. </w:t>
      </w:r>
    </w:p>
    <w:p w:rsidR="001C5A3C" w:rsidRPr="00897596"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Cs/>
          <w:sz w:val="28"/>
          <w:szCs w:val="28"/>
          <w:lang w:eastAsia="ru-RU"/>
        </w:rPr>
      </w:pPr>
      <w:r w:rsidRPr="001C5A3C">
        <w:rPr>
          <w:rFonts w:ascii="Times New Roman" w:eastAsia="Times New Roman" w:hAnsi="Times New Roman" w:cs="Times New Roman"/>
          <w:sz w:val="28"/>
          <w:szCs w:val="28"/>
          <w:lang w:eastAsia="ru-RU"/>
        </w:rPr>
        <w:t xml:space="preserve">2.6. Прием предложений физических и юридических лиц о подготовке </w:t>
      </w:r>
      <w:r w:rsidRPr="001C5A3C">
        <w:rPr>
          <w:rFonts w:ascii="Times New Roman" w:eastAsia="Times New Roman" w:hAnsi="Times New Roman" w:cs="Times New Roman"/>
          <w:bCs/>
          <w:sz w:val="28"/>
          <w:szCs w:val="28"/>
          <w:lang w:eastAsia="ru-RU"/>
        </w:rPr>
        <w:t xml:space="preserve">документации по планировке территории осуществляет </w:t>
      </w:r>
      <w:r w:rsidR="00897596" w:rsidRPr="00897596">
        <w:rPr>
          <w:rFonts w:ascii="Times New Roman" w:eastAsia="Times New Roman" w:hAnsi="Times New Roman" w:cs="Times New Roman"/>
          <w:bCs/>
          <w:sz w:val="28"/>
          <w:szCs w:val="28"/>
          <w:lang w:eastAsia="ru-RU"/>
        </w:rPr>
        <w:t>администраци</w:t>
      </w:r>
      <w:r w:rsidR="00897596">
        <w:rPr>
          <w:rFonts w:ascii="Times New Roman" w:eastAsia="Times New Roman" w:hAnsi="Times New Roman" w:cs="Times New Roman"/>
          <w:bCs/>
          <w:sz w:val="28"/>
          <w:szCs w:val="28"/>
          <w:lang w:eastAsia="ru-RU"/>
        </w:rPr>
        <w:t xml:space="preserve">я </w:t>
      </w:r>
      <w:r w:rsidR="00897596" w:rsidRPr="00897596">
        <w:rPr>
          <w:rFonts w:ascii="Times New Roman" w:eastAsia="Times New Roman" w:hAnsi="Times New Roman" w:cs="Times New Roman"/>
          <w:bCs/>
          <w:sz w:val="28"/>
          <w:szCs w:val="28"/>
          <w:lang w:eastAsia="ru-RU"/>
        </w:rPr>
        <w:t>Агинского муниципального округа Забайкальского края (дале</w:t>
      </w:r>
      <w:proofErr w:type="gramStart"/>
      <w:r w:rsidR="00897596" w:rsidRPr="00897596">
        <w:rPr>
          <w:rFonts w:ascii="Times New Roman" w:eastAsia="Times New Roman" w:hAnsi="Times New Roman" w:cs="Times New Roman"/>
          <w:bCs/>
          <w:sz w:val="28"/>
          <w:szCs w:val="28"/>
          <w:lang w:eastAsia="ru-RU"/>
        </w:rPr>
        <w:t>е-</w:t>
      </w:r>
      <w:proofErr w:type="gramEnd"/>
      <w:r w:rsidR="00897596" w:rsidRPr="00897596">
        <w:rPr>
          <w:rFonts w:ascii="Times New Roman" w:eastAsia="Times New Roman" w:hAnsi="Times New Roman" w:cs="Times New Roman"/>
          <w:bCs/>
          <w:sz w:val="28"/>
          <w:szCs w:val="28"/>
          <w:lang w:eastAsia="ru-RU"/>
        </w:rPr>
        <w:t xml:space="preserve"> уполномоченный орган</w:t>
      </w:r>
      <w:r w:rsidRPr="00897596">
        <w:rPr>
          <w:rFonts w:ascii="Times New Roman" w:eastAsia="Times New Roman" w:hAnsi="Times New Roman" w:cs="Times New Roman"/>
          <w:bCs/>
          <w:sz w:val="28"/>
          <w:szCs w:val="28"/>
          <w:lang w:eastAsia="ru-RU"/>
        </w:rPr>
        <w:t>)</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Предложения о подготовке документации по планировке территории </w:t>
      </w:r>
      <w:r w:rsidRPr="001C5A3C">
        <w:rPr>
          <w:rFonts w:ascii="Times New Roman" w:eastAsia="Times New Roman" w:hAnsi="Times New Roman" w:cs="Times New Roman"/>
          <w:sz w:val="28"/>
          <w:szCs w:val="28"/>
          <w:lang w:eastAsia="ru-RU"/>
        </w:rPr>
        <w:lastRenderedPageBreak/>
        <w:t>подаются по форме согласно приложению № 1 к настоящему Порядку.</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5" w:name="P101"/>
      <w:bookmarkEnd w:id="5"/>
      <w:r w:rsidRPr="001C5A3C">
        <w:rPr>
          <w:rFonts w:ascii="Times New Roman" w:eastAsia="Times New Roman" w:hAnsi="Times New Roman" w:cs="Times New Roman"/>
          <w:sz w:val="28"/>
          <w:szCs w:val="28"/>
          <w:lang w:eastAsia="ru-RU"/>
        </w:rPr>
        <w:t>2.7. К предложению о подготовке документации по планировке территории прилагается: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схема границ, в которых предлагается осуществить подготовку 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проект задания на выполнение ППТ и ПМТ по форме согласно приложению № 2.</w:t>
      </w:r>
      <w:bookmarkStart w:id="6" w:name="P105"/>
      <w:bookmarkEnd w:id="6"/>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2.8. В течение 20 календарных дней со дня поступления предложения о разработке документации по планировке территории </w:t>
      </w:r>
      <w:r w:rsidR="00897596" w:rsidRPr="00897596">
        <w:rPr>
          <w:rFonts w:ascii="Times New Roman" w:eastAsia="Times New Roman" w:hAnsi="Times New Roman" w:cs="Times New Roman"/>
          <w:bCs/>
          <w:sz w:val="28"/>
          <w:szCs w:val="28"/>
          <w:lang w:eastAsia="ru-RU"/>
        </w:rPr>
        <w:t>Агинского муниципального округа Забайкальского края</w:t>
      </w:r>
      <w:r w:rsidRPr="001C5A3C">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рассматривает данное предложение с учетом утвержденной градостроительной документации (документов территориального планирования, градостроительного зонирования и документации по планировке территории) и перспективных планов развития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2.9. По результатам рассмотрения предложения о подготовке документации по планировке территории </w:t>
      </w:r>
      <w:r w:rsidR="00897596" w:rsidRPr="00897596">
        <w:rPr>
          <w:rFonts w:ascii="Times New Roman" w:eastAsia="Times New Roman" w:hAnsi="Times New Roman" w:cs="Times New Roman"/>
          <w:bCs/>
          <w:sz w:val="28"/>
          <w:szCs w:val="28"/>
          <w:lang w:eastAsia="ru-RU"/>
        </w:rPr>
        <w:t>Агинского муниципального округа</w:t>
      </w:r>
      <w:r w:rsidRPr="001C5A3C">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в течение 10 календарных дней:</w:t>
      </w:r>
    </w:p>
    <w:p w:rsidR="001C5A3C" w:rsidRPr="001C5A3C" w:rsidRDefault="00897596"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подготавливает проект </w:t>
      </w:r>
      <w:r w:rsidRPr="00897596">
        <w:rPr>
          <w:rFonts w:ascii="Times New Roman" w:eastAsia="Times New Roman" w:hAnsi="Times New Roman" w:cs="Times New Roman"/>
          <w:sz w:val="28"/>
          <w:szCs w:val="28"/>
          <w:lang w:eastAsia="ru-RU"/>
        </w:rPr>
        <w:t>постановления</w:t>
      </w:r>
      <w:r>
        <w:rPr>
          <w:rFonts w:ascii="Times New Roman" w:eastAsia="Times New Roman" w:hAnsi="Times New Roman" w:cs="Times New Roman"/>
          <w:i/>
          <w:sz w:val="28"/>
          <w:szCs w:val="28"/>
          <w:lang w:eastAsia="ru-RU"/>
        </w:rPr>
        <w:t xml:space="preserve"> </w:t>
      </w:r>
      <w:r w:rsidR="001C5A3C" w:rsidRPr="001C5A3C">
        <w:rPr>
          <w:rFonts w:ascii="Times New Roman" w:eastAsia="Times New Roman" w:hAnsi="Times New Roman" w:cs="Times New Roman"/>
          <w:sz w:val="28"/>
          <w:szCs w:val="28"/>
          <w:lang w:eastAsia="ru-RU"/>
        </w:rPr>
        <w:t xml:space="preserve">администрации </w:t>
      </w:r>
      <w:r w:rsidR="00684D34" w:rsidRPr="00897596">
        <w:rPr>
          <w:rFonts w:ascii="Times New Roman" w:eastAsia="Times New Roman" w:hAnsi="Times New Roman" w:cs="Times New Roman"/>
          <w:bCs/>
          <w:sz w:val="28"/>
          <w:szCs w:val="28"/>
          <w:lang w:eastAsia="ru-RU"/>
        </w:rPr>
        <w:t>Агинского муниципального округа</w:t>
      </w:r>
      <w:r w:rsidR="001C5A3C" w:rsidRPr="001C5A3C">
        <w:rPr>
          <w:rFonts w:ascii="Times New Roman" w:eastAsia="Times New Roman" w:hAnsi="Times New Roman" w:cs="Times New Roman"/>
          <w:bCs/>
          <w:i/>
          <w:sz w:val="28"/>
          <w:szCs w:val="28"/>
          <w:lang w:eastAsia="ru-RU"/>
        </w:rPr>
        <w:t xml:space="preserve"> </w:t>
      </w:r>
      <w:r w:rsidR="001C5A3C" w:rsidRPr="001C5A3C">
        <w:rPr>
          <w:rFonts w:ascii="Times New Roman" w:eastAsia="Times New Roman" w:hAnsi="Times New Roman" w:cs="Times New Roman"/>
          <w:sz w:val="28"/>
          <w:szCs w:val="28"/>
          <w:lang w:eastAsia="ru-RU"/>
        </w:rPr>
        <w:t xml:space="preserve">о подготовке документации по планировке территории при отсутствии оснований для отказа, указанных в пункте 2.10 Порядка, и направляет его главе </w:t>
      </w:r>
      <w:r w:rsidR="00684D34" w:rsidRPr="00897596">
        <w:rPr>
          <w:rFonts w:ascii="Times New Roman" w:eastAsia="Times New Roman" w:hAnsi="Times New Roman" w:cs="Times New Roman"/>
          <w:bCs/>
          <w:sz w:val="28"/>
          <w:szCs w:val="28"/>
          <w:lang w:eastAsia="ru-RU"/>
        </w:rPr>
        <w:t>Агинского муниципального округа</w:t>
      </w:r>
      <w:r w:rsidR="001C5A3C" w:rsidRPr="001C5A3C">
        <w:rPr>
          <w:rFonts w:ascii="Times New Roman" w:eastAsia="Times New Roman" w:hAnsi="Times New Roman" w:cs="Times New Roman"/>
          <w:sz w:val="28"/>
          <w:szCs w:val="28"/>
          <w:lang w:eastAsia="ru-RU"/>
        </w:rPr>
        <w:t xml:space="preserve"> для подписания.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w:t>
      </w:r>
      <w:proofErr w:type="gramStart"/>
      <w:r w:rsidRPr="001C5A3C">
        <w:rPr>
          <w:rFonts w:ascii="Times New Roman" w:eastAsia="Times New Roman" w:hAnsi="Times New Roman" w:cs="Times New Roman"/>
          <w:sz w:val="28"/>
          <w:szCs w:val="28"/>
          <w:lang w:eastAsia="ru-RU"/>
        </w:rPr>
        <w:t>при наличии оснований для отказа в принятии решения о подготовке документации по планировке</w:t>
      </w:r>
      <w:proofErr w:type="gramEnd"/>
      <w:r w:rsidRPr="001C5A3C">
        <w:rPr>
          <w:rFonts w:ascii="Times New Roman" w:eastAsia="Times New Roman" w:hAnsi="Times New Roman" w:cs="Times New Roman"/>
          <w:sz w:val="28"/>
          <w:szCs w:val="28"/>
          <w:lang w:eastAsia="ru-RU"/>
        </w:rPr>
        <w:t xml:space="preserve"> территории, указанных в пункте 2.10 Порядка, </w:t>
      </w:r>
      <w:r w:rsidR="00897596" w:rsidRPr="001C5A3C">
        <w:rPr>
          <w:rFonts w:ascii="Times New Roman" w:eastAsia="Times New Roman" w:hAnsi="Times New Roman" w:cs="Times New Roman"/>
          <w:sz w:val="28"/>
          <w:szCs w:val="28"/>
          <w:lang w:eastAsia="ru-RU"/>
        </w:rPr>
        <w:t xml:space="preserve">администрации </w:t>
      </w:r>
      <w:r w:rsidR="00897596" w:rsidRPr="00897596">
        <w:rPr>
          <w:rFonts w:ascii="Times New Roman" w:eastAsia="Times New Roman" w:hAnsi="Times New Roman" w:cs="Times New Roman"/>
          <w:bCs/>
          <w:sz w:val="28"/>
          <w:szCs w:val="28"/>
          <w:lang w:eastAsia="ru-RU"/>
        </w:rPr>
        <w:t>Агинского муниципального округа</w:t>
      </w:r>
      <w:r w:rsidR="00897596" w:rsidRPr="001C5A3C">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направляет отказ в принятии решения о ее подготовке физическому или юридическому лицу, подавшему соответствующее предложение, с указанием оснований для отказа.</w:t>
      </w:r>
      <w:bookmarkStart w:id="7" w:name="P111"/>
      <w:bookmarkEnd w:id="7"/>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2.10. Основаниями для отказа в принятии решения о подготовке документации по планировке территории являются: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подготовка документации по планировке территории в соответствии с Градостроительным кодексом не предусмотрена;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предложение о подготовке документации по планировке территории подано лицами, указанными в части 1.1 статьи 45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утверждена документация по планировке территории или принято решение о ее подготовке в отношении территории (земельного участка), указанной в предложении физического или юридического лица;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 отсутствие в предложении о подготовке документации по планировке территории сведений о виде, назначении документации по планировке территории, границах и площади территории, в отношении которой предполагается подготовка документации по планировке территории, а также о цели подготовки документации по планировке территории и финансовой обеспеченности работ по подготовке 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отсутствие хотя бы одного из документов, указанных в пункте 2.7 настоящего Порядка.</w:t>
      </w:r>
    </w:p>
    <w:p w:rsidR="001C5A3C" w:rsidRPr="001C5A3C" w:rsidRDefault="001C5A3C" w:rsidP="000E24A2">
      <w:pPr>
        <w:autoSpaceDE w:val="0"/>
        <w:autoSpaceDN w:val="0"/>
        <w:adjustRightInd w:val="0"/>
        <w:spacing w:before="120" w:after="120" w:line="240" w:lineRule="auto"/>
        <w:ind w:left="170" w:right="113" w:firstLine="709"/>
        <w:contextualSpacing/>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lastRenderedPageBreak/>
        <w:t xml:space="preserve">2.12. Решение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размещению на официальном сайте </w:t>
      </w:r>
      <w:r w:rsidR="00684D34" w:rsidRPr="00897596">
        <w:rPr>
          <w:rFonts w:ascii="Times New Roman" w:eastAsia="Times New Roman" w:hAnsi="Times New Roman" w:cs="Times New Roman"/>
          <w:bCs/>
          <w:sz w:val="28"/>
          <w:szCs w:val="28"/>
          <w:lang w:eastAsia="ru-RU"/>
        </w:rPr>
        <w:t>Агинского муниципального округа</w:t>
      </w:r>
      <w:r w:rsidRPr="001C5A3C">
        <w:rPr>
          <w:rFonts w:ascii="Times New Roman" w:eastAsia="Times New Roman" w:hAnsi="Times New Roman" w:cs="Times New Roman"/>
          <w:bCs/>
          <w:i/>
          <w:sz w:val="28"/>
          <w:szCs w:val="28"/>
          <w:lang w:eastAsia="ru-RU"/>
        </w:rPr>
        <w:t xml:space="preserve"> </w:t>
      </w:r>
      <w:r w:rsidRPr="001C5A3C">
        <w:rPr>
          <w:rFonts w:ascii="Times New Roman" w:eastAsia="Calibri" w:hAnsi="Times New Roman" w:cs="Times New Roman"/>
          <w:sz w:val="28"/>
          <w:szCs w:val="28"/>
        </w:rPr>
        <w:t>в информационно-телекоммуникационной сети «Интернет».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8" w:name="P123"/>
      <w:bookmarkEnd w:id="8"/>
      <w:r w:rsidRPr="001C5A3C">
        <w:rPr>
          <w:rFonts w:ascii="Times New Roman" w:eastAsia="Times New Roman" w:hAnsi="Times New Roman" w:cs="Times New Roman"/>
          <w:sz w:val="28"/>
          <w:szCs w:val="28"/>
          <w:lang w:eastAsia="ru-RU"/>
        </w:rPr>
        <w:t xml:space="preserve">2.13. Со дня опубликования решения о подготовке документации по планировке территории физические или юридические лица вправе представить в </w:t>
      </w:r>
      <w:r w:rsidR="00897596" w:rsidRPr="00897596">
        <w:rPr>
          <w:rFonts w:ascii="Times New Roman" w:eastAsia="Times New Roman" w:hAnsi="Times New Roman" w:cs="Times New Roman"/>
          <w:bCs/>
          <w:sz w:val="28"/>
          <w:szCs w:val="28"/>
          <w:lang w:eastAsia="ru-RU"/>
        </w:rPr>
        <w:t>администрацию Агинского муниципального округа</w:t>
      </w:r>
      <w:r w:rsidRPr="001C5A3C">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свои предложения о порядке, сроках подготовки и содержании документации по планировке территории (далее - Предложение).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2.14. </w:t>
      </w:r>
      <w:r w:rsidR="00897596" w:rsidRPr="00897596">
        <w:rPr>
          <w:rFonts w:ascii="Times New Roman" w:eastAsia="Times New Roman" w:hAnsi="Times New Roman" w:cs="Times New Roman"/>
          <w:bCs/>
          <w:sz w:val="28"/>
          <w:szCs w:val="28"/>
          <w:lang w:eastAsia="ru-RU"/>
        </w:rPr>
        <w:t>Администрация Агинского муниципального округа</w:t>
      </w:r>
      <w:r w:rsidR="00897596" w:rsidRPr="00897596">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осуществляет прием и регистрацию Предложений, которые направляются разработчикам документации по планировке территории, определенным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3. Подготовка документации по планировке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proofErr w:type="gramStart"/>
      <w:r w:rsidRPr="001C5A3C">
        <w:rPr>
          <w:rFonts w:ascii="Times New Roman" w:eastAsia="Times New Roman" w:hAnsi="Times New Roman" w:cs="Times New Roman"/>
          <w:b/>
          <w:sz w:val="28"/>
          <w:szCs w:val="28"/>
          <w:lang w:eastAsia="ru-RU"/>
        </w:rPr>
        <w:t>территории (проектов планировки территории и (или) проектов</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межевания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3.1. Основанием для подготовки документации по планировке территории является опубликованное в порядке, установленном для официального опубликования муниципальных правовых актов и размещенное в информационно-телекоммуникационной сети «Интернет» решение администрации </w:t>
      </w:r>
      <w:r w:rsidR="00684D34" w:rsidRPr="00E575E1">
        <w:rPr>
          <w:rFonts w:ascii="Times New Roman" w:eastAsia="Times New Roman" w:hAnsi="Times New Roman" w:cs="Times New Roman"/>
          <w:bCs/>
          <w:sz w:val="28"/>
          <w:szCs w:val="28"/>
          <w:lang w:eastAsia="ru-RU"/>
        </w:rPr>
        <w:t>Агинского муниципального округа</w:t>
      </w:r>
      <w:r w:rsidRPr="001C5A3C">
        <w:rPr>
          <w:rFonts w:ascii="Times New Roman" w:eastAsia="Times New Roman" w:hAnsi="Times New Roman" w:cs="Times New Roman"/>
          <w:bCs/>
          <w:i/>
          <w:sz w:val="28"/>
          <w:szCs w:val="28"/>
          <w:lang w:eastAsia="ru-RU"/>
        </w:rPr>
        <w:t xml:space="preserve"> </w:t>
      </w:r>
      <w:r w:rsidRPr="001C5A3C">
        <w:rPr>
          <w:rFonts w:ascii="Times New Roman" w:eastAsia="Times New Roman" w:hAnsi="Times New Roman" w:cs="Times New Roman"/>
          <w:sz w:val="28"/>
          <w:szCs w:val="28"/>
          <w:lang w:eastAsia="ru-RU"/>
        </w:rPr>
        <w:t>о подготовке 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3.2. Подготовка документации по планировке территории осуществляется привлекаемыми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лицами, за исключением:</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случаев, предусмотренных </w:t>
      </w:r>
      <w:hyperlink r:id="rId10" w:history="1">
        <w:r w:rsidRPr="001C5A3C">
          <w:rPr>
            <w:rFonts w:ascii="Times New Roman" w:eastAsia="Times New Roman" w:hAnsi="Times New Roman" w:cs="Times New Roman"/>
            <w:sz w:val="28"/>
            <w:szCs w:val="28"/>
            <w:lang w:eastAsia="ru-RU"/>
          </w:rPr>
          <w:t>частями 2</w:t>
        </w:r>
      </w:hyperlink>
      <w:r w:rsidRPr="001C5A3C">
        <w:rPr>
          <w:rFonts w:ascii="Times New Roman" w:eastAsia="Times New Roman" w:hAnsi="Times New Roman" w:cs="Times New Roman"/>
          <w:sz w:val="28"/>
          <w:szCs w:val="28"/>
          <w:lang w:eastAsia="ru-RU"/>
        </w:rPr>
        <w:t xml:space="preserve"> - </w:t>
      </w:r>
      <w:hyperlink r:id="rId11" w:history="1">
        <w:r w:rsidRPr="001C5A3C">
          <w:rPr>
            <w:rFonts w:ascii="Times New Roman" w:eastAsia="Times New Roman" w:hAnsi="Times New Roman" w:cs="Times New Roman"/>
            <w:sz w:val="28"/>
            <w:szCs w:val="28"/>
            <w:lang w:eastAsia="ru-RU"/>
          </w:rPr>
          <w:t>4 статьи 45</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случаев подготовки документации по планировке территории заинтересованным в такой подготовке лицом за свой счет.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3.3. </w:t>
      </w:r>
      <w:proofErr w:type="gramStart"/>
      <w:r w:rsidRPr="001C5A3C">
        <w:rPr>
          <w:rFonts w:ascii="Times New Roman" w:eastAsia="Times New Roman" w:hAnsi="Times New Roman" w:cs="Times New Roman"/>
          <w:sz w:val="28"/>
          <w:szCs w:val="28"/>
          <w:lang w:eastAsia="ru-RU"/>
        </w:rPr>
        <w:t>Подготовка документации по планировке территории осуществляется на основании Генерального плана и</w:t>
      </w:r>
      <w:r w:rsidRPr="001C5A3C">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 Правил землепользования и застройки </w:t>
      </w:r>
      <w:r w:rsidR="00684D34" w:rsidRPr="00E575E1">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w:t>
      </w:r>
      <w:r w:rsidRPr="001C5A3C">
        <w:rPr>
          <w:rFonts w:ascii="Times New Roman" w:eastAsia="Times New Roman" w:hAnsi="Times New Roman" w:cs="Times New Roman"/>
          <w:sz w:val="28"/>
          <w:szCs w:val="28"/>
          <w:lang w:eastAsia="ru-RU"/>
        </w:rPr>
        <w:lastRenderedPageBreak/>
        <w:t>комплексными</w:t>
      </w:r>
      <w:proofErr w:type="gramEnd"/>
      <w:r w:rsidRPr="001C5A3C">
        <w:rPr>
          <w:rFonts w:ascii="Times New Roman" w:eastAsia="Times New Roman" w:hAnsi="Times New Roman" w:cs="Times New Roman"/>
          <w:sz w:val="28"/>
          <w:szCs w:val="28"/>
          <w:lang w:eastAsia="ru-RU"/>
        </w:rPr>
        <w:t xml:space="preserve"> </w:t>
      </w:r>
      <w:proofErr w:type="gramStart"/>
      <w:r w:rsidRPr="001C5A3C">
        <w:rPr>
          <w:rFonts w:ascii="Times New Roman" w:eastAsia="Times New Roman" w:hAnsi="Times New Roman" w:cs="Times New Roman"/>
          <w:sz w:val="28"/>
          <w:szCs w:val="28"/>
          <w:lang w:eastAsia="ru-RU"/>
        </w:rPr>
        <w:t>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w:t>
      </w:r>
      <w:proofErr w:type="gramEnd"/>
      <w:r w:rsidRPr="001C5A3C">
        <w:rPr>
          <w:rFonts w:ascii="Times New Roman" w:eastAsia="Times New Roman" w:hAnsi="Times New Roman" w:cs="Times New Roman"/>
          <w:sz w:val="28"/>
          <w:szCs w:val="28"/>
          <w:lang w:eastAsia="ru-RU"/>
        </w:rPr>
        <w:t xml:space="preserve">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3.4. Состав и содержание документации по планировке территории определен положениями </w:t>
      </w:r>
      <w:hyperlink r:id="rId12" w:history="1">
        <w:r w:rsidRPr="001C5A3C">
          <w:rPr>
            <w:rFonts w:ascii="Times New Roman" w:eastAsia="Times New Roman" w:hAnsi="Times New Roman" w:cs="Times New Roman"/>
            <w:sz w:val="28"/>
            <w:szCs w:val="28"/>
            <w:lang w:eastAsia="ru-RU"/>
          </w:rPr>
          <w:t>статей 42</w:t>
        </w:r>
      </w:hyperlink>
      <w:r w:rsidRPr="001C5A3C">
        <w:rPr>
          <w:rFonts w:ascii="Times New Roman" w:eastAsia="Times New Roman" w:hAnsi="Times New Roman" w:cs="Times New Roman"/>
          <w:sz w:val="28"/>
          <w:szCs w:val="28"/>
          <w:lang w:eastAsia="ru-RU"/>
        </w:rPr>
        <w:t xml:space="preserve">, </w:t>
      </w:r>
      <w:hyperlink r:id="rId13" w:history="1">
        <w:r w:rsidRPr="001C5A3C">
          <w:rPr>
            <w:rFonts w:ascii="Times New Roman" w:eastAsia="Times New Roman" w:hAnsi="Times New Roman" w:cs="Times New Roman"/>
            <w:sz w:val="28"/>
            <w:szCs w:val="28"/>
            <w:lang w:eastAsia="ru-RU"/>
          </w:rPr>
          <w:t>43</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а также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3.5.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частью 2 статьи 41.2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3.6. </w:t>
      </w:r>
      <w:proofErr w:type="gramStart"/>
      <w:r w:rsidRPr="001C5A3C">
        <w:rPr>
          <w:rFonts w:ascii="Times New Roman" w:eastAsia="Times New Roman" w:hAnsi="Times New Roman" w:cs="Times New Roman"/>
          <w:sz w:val="28"/>
          <w:szCs w:val="28"/>
          <w:lang w:eastAsia="ru-RU"/>
        </w:rPr>
        <w:t>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установлены Постановлением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w:t>
      </w:r>
      <w:proofErr w:type="gramEnd"/>
      <w:r w:rsidRPr="001C5A3C">
        <w:rPr>
          <w:rFonts w:ascii="Times New Roman" w:eastAsia="Times New Roman" w:hAnsi="Times New Roman" w:cs="Times New Roman"/>
          <w:sz w:val="28"/>
          <w:szCs w:val="28"/>
          <w:lang w:eastAsia="ru-RU"/>
        </w:rPr>
        <w:t xml:space="preserve"> Российской Федерации от 19 января 2006 г. № 20».</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3.7. Инженерные изыскания для подготовки документации по планировке территории выполняются в целях получения: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инженерной защите и благоустройству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3.8. Результаты инженерных изысканий, выполненных для </w:t>
      </w:r>
      <w:r w:rsidRPr="001C5A3C">
        <w:rPr>
          <w:rFonts w:ascii="Times New Roman" w:eastAsia="Times New Roman" w:hAnsi="Times New Roman" w:cs="Times New Roman"/>
          <w:sz w:val="28"/>
          <w:szCs w:val="28"/>
          <w:lang w:eastAsia="ru-RU"/>
        </w:rPr>
        <w:lastRenderedPageBreak/>
        <w:t>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w:t>
      </w:r>
      <w:r w:rsidR="00E575E1">
        <w:rPr>
          <w:rFonts w:ascii="Times New Roman" w:eastAsia="Times New Roman" w:hAnsi="Times New Roman" w:cs="Times New Roman"/>
          <w:sz w:val="28"/>
          <w:szCs w:val="28"/>
          <w:lang w:eastAsia="ru-RU"/>
        </w:rPr>
        <w:t>твии с указанной документацией.</w:t>
      </w:r>
    </w:p>
    <w:p w:rsidR="001C5A3C" w:rsidRPr="00E575E1" w:rsidRDefault="001C5A3C" w:rsidP="000E24A2">
      <w:pPr>
        <w:autoSpaceDE w:val="0"/>
        <w:autoSpaceDN w:val="0"/>
        <w:adjustRightInd w:val="0"/>
        <w:spacing w:before="120" w:after="120" w:line="240" w:lineRule="auto"/>
        <w:ind w:left="170" w:right="113" w:firstLine="709"/>
        <w:contextualSpacing/>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3.9. Документация по планировке территории, подготовленная лицами, указанными в части 1.1 статьи 45 </w:t>
      </w:r>
      <w:proofErr w:type="spellStart"/>
      <w:r w:rsidRPr="001C5A3C">
        <w:rPr>
          <w:rFonts w:ascii="Times New Roman" w:eastAsia="Calibri" w:hAnsi="Times New Roman" w:cs="Times New Roman"/>
          <w:sz w:val="28"/>
          <w:szCs w:val="28"/>
        </w:rPr>
        <w:t>ГрК</w:t>
      </w:r>
      <w:proofErr w:type="spellEnd"/>
      <w:r w:rsidRPr="001C5A3C">
        <w:rPr>
          <w:rFonts w:ascii="Times New Roman" w:eastAsia="Calibri" w:hAnsi="Times New Roman" w:cs="Times New Roman"/>
          <w:sz w:val="28"/>
          <w:szCs w:val="28"/>
        </w:rPr>
        <w:t xml:space="preserve"> РФ, направляется для утверждения в </w:t>
      </w:r>
      <w:r w:rsidR="00E575E1" w:rsidRPr="00E575E1">
        <w:rPr>
          <w:rFonts w:ascii="Times New Roman" w:eastAsia="Calibri" w:hAnsi="Times New Roman" w:cs="Times New Roman"/>
          <w:sz w:val="28"/>
          <w:szCs w:val="28"/>
        </w:rPr>
        <w:t xml:space="preserve">администрацию Агинского муниципального округа </w:t>
      </w:r>
      <w:r w:rsidRPr="00E575E1">
        <w:rPr>
          <w:rFonts w:ascii="Times New Roman" w:eastAsia="Calibri" w:hAnsi="Times New Roman" w:cs="Times New Roman"/>
          <w:sz w:val="28"/>
          <w:szCs w:val="28"/>
        </w:rPr>
        <w:t>на проверку.</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ab/>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4. Проверка 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proofErr w:type="gramStart"/>
      <w:r w:rsidRPr="001C5A3C">
        <w:rPr>
          <w:rFonts w:ascii="Times New Roman" w:eastAsia="Times New Roman" w:hAnsi="Times New Roman" w:cs="Times New Roman"/>
          <w:b/>
          <w:sz w:val="28"/>
          <w:szCs w:val="28"/>
          <w:lang w:eastAsia="ru-RU"/>
        </w:rPr>
        <w:t>(проектов планировки территории и (или) проектов</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межевания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9" w:name="P154"/>
      <w:bookmarkEnd w:id="9"/>
      <w:r w:rsidRPr="001C5A3C">
        <w:rPr>
          <w:rFonts w:ascii="Times New Roman" w:eastAsia="Times New Roman" w:hAnsi="Times New Roman" w:cs="Times New Roman"/>
          <w:sz w:val="28"/>
          <w:szCs w:val="28"/>
          <w:lang w:eastAsia="ru-RU"/>
        </w:rPr>
        <w:t xml:space="preserve">4.2. </w:t>
      </w:r>
      <w:proofErr w:type="gramStart"/>
      <w:r w:rsidRPr="001C5A3C">
        <w:rPr>
          <w:rFonts w:ascii="Times New Roman" w:eastAsia="Times New Roman" w:hAnsi="Times New Roman" w:cs="Times New Roman"/>
          <w:sz w:val="28"/>
          <w:szCs w:val="28"/>
          <w:lang w:eastAsia="ru-RU"/>
        </w:rPr>
        <w:t xml:space="preserve">Проверка </w:t>
      </w:r>
      <w:r w:rsidR="00E575E1" w:rsidRPr="00E575E1">
        <w:rPr>
          <w:rFonts w:ascii="Times New Roman" w:eastAsia="Times New Roman" w:hAnsi="Times New Roman" w:cs="Times New Roman"/>
          <w:sz w:val="28"/>
          <w:szCs w:val="28"/>
          <w:lang w:eastAsia="ru-RU"/>
        </w:rPr>
        <w:t>администрацией Агинского муниципального округа</w:t>
      </w:r>
      <w:r w:rsidR="00E575E1" w:rsidRPr="00E575E1">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документации по планировке территории осуществляется на соответствие требованиям п. 3.3 Порядка, требованиям </w:t>
      </w:r>
      <w:hyperlink r:id="rId14" w:history="1">
        <w:r w:rsidRPr="001C5A3C">
          <w:rPr>
            <w:rFonts w:ascii="Times New Roman" w:eastAsia="Times New Roman" w:hAnsi="Times New Roman" w:cs="Times New Roman"/>
            <w:sz w:val="28"/>
            <w:szCs w:val="28"/>
            <w:lang w:eastAsia="ru-RU"/>
          </w:rPr>
          <w:t>статей 42</w:t>
        </w:r>
      </w:hyperlink>
      <w:r w:rsidRPr="001C5A3C">
        <w:rPr>
          <w:rFonts w:ascii="Times New Roman" w:eastAsia="Times New Roman" w:hAnsi="Times New Roman" w:cs="Times New Roman"/>
          <w:sz w:val="28"/>
          <w:szCs w:val="28"/>
          <w:lang w:eastAsia="ru-RU"/>
        </w:rPr>
        <w:t xml:space="preserve"> и </w:t>
      </w:r>
      <w:hyperlink r:id="rId15" w:history="1">
        <w:r w:rsidRPr="001C5A3C">
          <w:rPr>
            <w:rFonts w:ascii="Times New Roman" w:eastAsia="Times New Roman" w:hAnsi="Times New Roman" w:cs="Times New Roman"/>
            <w:sz w:val="28"/>
            <w:szCs w:val="28"/>
            <w:lang w:eastAsia="ru-RU"/>
          </w:rPr>
          <w:t>43</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о составе и содержании проекта планировки территории и проекта межевания территории, постановления Правительства Российской Федерации от </w:t>
      </w:r>
      <w:smartTag w:uri="urn:schemas-microsoft-com:office:smarttags" w:element="date">
        <w:smartTagPr>
          <w:attr w:name="ls" w:val="trans"/>
          <w:attr w:name="Month" w:val="05"/>
          <w:attr w:name="Day" w:val="12"/>
          <w:attr w:name="Year" w:val="2017"/>
        </w:smartTagPr>
        <w:r w:rsidRPr="001C5A3C">
          <w:rPr>
            <w:rFonts w:ascii="Times New Roman" w:eastAsia="Times New Roman" w:hAnsi="Times New Roman" w:cs="Times New Roman"/>
            <w:sz w:val="28"/>
            <w:szCs w:val="28"/>
            <w:lang w:eastAsia="ru-RU"/>
          </w:rPr>
          <w:t>12.05.2017</w:t>
        </w:r>
      </w:smartTag>
      <w:r w:rsidRPr="001C5A3C">
        <w:rPr>
          <w:rFonts w:ascii="Times New Roman" w:eastAsia="Times New Roman" w:hAnsi="Times New Roman" w:cs="Times New Roman"/>
          <w:sz w:val="28"/>
          <w:szCs w:val="28"/>
          <w:lang w:eastAsia="ru-RU"/>
        </w:rPr>
        <w:t xml:space="preserve">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0" w:name="P167"/>
      <w:bookmarkEnd w:id="10"/>
      <w:r w:rsidRPr="001C5A3C">
        <w:rPr>
          <w:rFonts w:ascii="Times New Roman" w:eastAsia="Times New Roman" w:hAnsi="Times New Roman" w:cs="Times New Roman"/>
          <w:sz w:val="28"/>
          <w:szCs w:val="28"/>
          <w:lang w:eastAsia="ru-RU"/>
        </w:rPr>
        <w:t xml:space="preserve">4.3. </w:t>
      </w:r>
      <w:r w:rsidR="00E575E1" w:rsidRPr="00E575E1">
        <w:rPr>
          <w:rFonts w:ascii="Times New Roman" w:eastAsia="Times New Roman" w:hAnsi="Times New Roman" w:cs="Times New Roman"/>
          <w:sz w:val="28"/>
          <w:szCs w:val="28"/>
          <w:lang w:eastAsia="ru-RU"/>
        </w:rPr>
        <w:t xml:space="preserve">Администрация </w:t>
      </w:r>
      <w:r w:rsidR="00E575E1" w:rsidRPr="00E575E1">
        <w:rPr>
          <w:rFonts w:ascii="Times New Roman" w:eastAsia="Times New Roman" w:hAnsi="Times New Roman" w:cs="Times New Roman"/>
          <w:bCs/>
          <w:sz w:val="28"/>
          <w:szCs w:val="28"/>
          <w:lang w:eastAsia="ru-RU"/>
        </w:rPr>
        <w:t>Агинского муниципального округа</w:t>
      </w:r>
      <w:r w:rsidR="00E575E1" w:rsidRPr="00E575E1">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в течение 20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пункте 4.2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При проведении проверки документации по планировке территории учитываются поступившие Предложения, предусмотренные пунктом 2.13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4.4</w:t>
      </w:r>
      <w:proofErr w:type="gramStart"/>
      <w:r w:rsidRPr="001C5A3C">
        <w:rPr>
          <w:rFonts w:ascii="Times New Roman" w:eastAsia="Times New Roman" w:hAnsi="Times New Roman" w:cs="Times New Roman"/>
          <w:sz w:val="28"/>
          <w:szCs w:val="28"/>
          <w:lang w:eastAsia="ru-RU"/>
        </w:rPr>
        <w:t xml:space="preserve"> П</w:t>
      </w:r>
      <w:proofErr w:type="gramEnd"/>
      <w:r w:rsidRPr="001C5A3C">
        <w:rPr>
          <w:rFonts w:ascii="Times New Roman" w:eastAsia="Times New Roman" w:hAnsi="Times New Roman" w:cs="Times New Roman"/>
          <w:sz w:val="28"/>
          <w:szCs w:val="28"/>
          <w:lang w:eastAsia="ru-RU"/>
        </w:rPr>
        <w:t xml:space="preserve">о результатам проверки документации по планировке территории, </w:t>
      </w:r>
      <w:r w:rsidR="00E575E1">
        <w:rPr>
          <w:rFonts w:ascii="Times New Roman" w:eastAsia="Times New Roman" w:hAnsi="Times New Roman" w:cs="Times New Roman"/>
          <w:sz w:val="28"/>
          <w:szCs w:val="28"/>
          <w:lang w:eastAsia="ru-RU"/>
        </w:rPr>
        <w:t>администрация</w:t>
      </w:r>
      <w:r w:rsidR="00E575E1" w:rsidRPr="00E575E1">
        <w:rPr>
          <w:rFonts w:ascii="Times New Roman" w:eastAsia="Times New Roman" w:hAnsi="Times New Roman" w:cs="Times New Roman"/>
          <w:sz w:val="28"/>
          <w:szCs w:val="28"/>
          <w:lang w:eastAsia="ru-RU"/>
        </w:rPr>
        <w:t xml:space="preserve"> </w:t>
      </w:r>
      <w:r w:rsidR="00E575E1" w:rsidRPr="00E575E1">
        <w:rPr>
          <w:rFonts w:ascii="Times New Roman" w:eastAsia="Times New Roman" w:hAnsi="Times New Roman" w:cs="Times New Roman"/>
          <w:bCs/>
          <w:sz w:val="28"/>
          <w:szCs w:val="28"/>
          <w:lang w:eastAsia="ru-RU"/>
        </w:rPr>
        <w:t>Агинского муниципального округа</w:t>
      </w:r>
      <w:r w:rsidR="00E575E1" w:rsidRPr="00E575E1">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 сроки, предусмотренные пунктом 4.3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осуществляет подготовку проекта </w:t>
      </w:r>
      <w:r w:rsidR="00674D1F">
        <w:rPr>
          <w:rFonts w:ascii="Times New Roman" w:eastAsia="Times New Roman" w:hAnsi="Times New Roman" w:cs="Times New Roman"/>
          <w:sz w:val="28"/>
          <w:szCs w:val="28"/>
          <w:lang w:eastAsia="ru-RU"/>
        </w:rPr>
        <w:t>решения</w:t>
      </w:r>
      <w:r w:rsidRPr="001C5A3C">
        <w:rPr>
          <w:rFonts w:ascii="Times New Roman" w:eastAsia="Times New Roman" w:hAnsi="Times New Roman" w:cs="Times New Roman"/>
          <w:sz w:val="28"/>
          <w:szCs w:val="28"/>
          <w:lang w:eastAsia="ru-RU"/>
        </w:rPr>
        <w:t xml:space="preserve"> </w:t>
      </w:r>
      <w:r w:rsidR="00674D1F">
        <w:rPr>
          <w:rFonts w:ascii="Times New Roman" w:eastAsia="Times New Roman" w:hAnsi="Times New Roman" w:cs="Times New Roman"/>
          <w:sz w:val="28"/>
          <w:szCs w:val="28"/>
          <w:lang w:eastAsia="ru-RU"/>
        </w:rPr>
        <w:t>Совета</w:t>
      </w:r>
      <w:r w:rsidRPr="001C5A3C">
        <w:rPr>
          <w:rFonts w:ascii="Times New Roman" w:eastAsia="Times New Roman" w:hAnsi="Times New Roman" w:cs="Times New Roman"/>
          <w:sz w:val="28"/>
          <w:szCs w:val="28"/>
          <w:lang w:eastAsia="ru-RU"/>
        </w:rPr>
        <w:t xml:space="preserve"> </w:t>
      </w:r>
      <w:r w:rsidR="00684D34" w:rsidRPr="00E575E1">
        <w:rPr>
          <w:rFonts w:ascii="Times New Roman" w:eastAsia="Times New Roman" w:hAnsi="Times New Roman" w:cs="Times New Roman"/>
          <w:sz w:val="28"/>
          <w:szCs w:val="28"/>
          <w:lang w:eastAsia="ru-RU"/>
        </w:rPr>
        <w:t>Агинского муниципального округа</w:t>
      </w:r>
      <w:r w:rsidRPr="00E575E1">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 xml:space="preserve">о назначении публичных слушаний и согласовывает его в порядке, </w:t>
      </w:r>
      <w:r w:rsidRPr="00B837A0">
        <w:rPr>
          <w:rFonts w:ascii="Times New Roman" w:eastAsia="Times New Roman" w:hAnsi="Times New Roman" w:cs="Times New Roman"/>
          <w:sz w:val="28"/>
          <w:szCs w:val="28"/>
          <w:lang w:eastAsia="ru-RU"/>
        </w:rPr>
        <w:t xml:space="preserve">установленным нормативным правовым актом </w:t>
      </w:r>
      <w:r w:rsidR="00E575E1" w:rsidRPr="00B837A0">
        <w:rPr>
          <w:rFonts w:ascii="Times New Roman" w:eastAsia="Times New Roman" w:hAnsi="Times New Roman" w:cs="Times New Roman"/>
          <w:sz w:val="28"/>
          <w:szCs w:val="28"/>
          <w:lang w:eastAsia="ru-RU"/>
        </w:rPr>
        <w:t>администрации Агинского муниципального округа.</w:t>
      </w:r>
    </w:p>
    <w:p w:rsidR="00B837A0" w:rsidRPr="00B837A0"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r w:rsidRPr="001C5A3C">
        <w:rPr>
          <w:rFonts w:ascii="Times New Roman" w:eastAsia="Times New Roman" w:hAnsi="Times New Roman" w:cs="Times New Roman"/>
          <w:sz w:val="28"/>
          <w:szCs w:val="28"/>
          <w:lang w:eastAsia="ru-RU"/>
        </w:rPr>
        <w:t xml:space="preserve">- отклоняет документацию по планировке территории и направляет ее на доработку письмом </w:t>
      </w:r>
      <w:r w:rsidR="00B837A0" w:rsidRPr="00B837A0">
        <w:rPr>
          <w:rFonts w:ascii="Times New Roman" w:eastAsia="Times New Roman" w:hAnsi="Times New Roman" w:cs="Times New Roman"/>
          <w:sz w:val="28"/>
          <w:szCs w:val="28"/>
          <w:lang w:eastAsia="ru-RU"/>
        </w:rPr>
        <w:t>администрации Агинского муниципального округа.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инициатору (или исполнителю) 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4.5. </w:t>
      </w:r>
      <w:proofErr w:type="gramStart"/>
      <w:r w:rsidRPr="001C5A3C">
        <w:rPr>
          <w:rFonts w:ascii="Times New Roman" w:eastAsia="Times New Roman" w:hAnsi="Times New Roman" w:cs="Times New Roman"/>
          <w:sz w:val="28"/>
          <w:szCs w:val="28"/>
          <w:lang w:eastAsia="ru-RU"/>
        </w:rPr>
        <w:t xml:space="preserve">Основаниями отклонения документации по планировке территории и направления ее на доработку является не соответствие требованиям п. 3.3 Порядка, </w:t>
      </w:r>
      <w:hyperlink r:id="rId16" w:history="1">
        <w:r w:rsidRPr="001C5A3C">
          <w:rPr>
            <w:rFonts w:ascii="Times New Roman" w:eastAsia="Times New Roman" w:hAnsi="Times New Roman" w:cs="Times New Roman"/>
            <w:sz w:val="28"/>
            <w:szCs w:val="28"/>
            <w:lang w:eastAsia="ru-RU"/>
          </w:rPr>
          <w:t>статьям 42</w:t>
        </w:r>
      </w:hyperlink>
      <w:r w:rsidRPr="001C5A3C">
        <w:rPr>
          <w:rFonts w:ascii="Times New Roman" w:eastAsia="Times New Roman" w:hAnsi="Times New Roman" w:cs="Times New Roman"/>
          <w:sz w:val="28"/>
          <w:szCs w:val="28"/>
          <w:lang w:eastAsia="ru-RU"/>
        </w:rPr>
        <w:t xml:space="preserve"> и </w:t>
      </w:r>
      <w:hyperlink r:id="rId17" w:history="1">
        <w:r w:rsidRPr="001C5A3C">
          <w:rPr>
            <w:rFonts w:ascii="Times New Roman" w:eastAsia="Times New Roman" w:hAnsi="Times New Roman" w:cs="Times New Roman"/>
            <w:sz w:val="28"/>
            <w:szCs w:val="28"/>
            <w:lang w:eastAsia="ru-RU"/>
          </w:rPr>
          <w:t>43</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о составе и содержании проекта планировки территории и проекта межевания территории, постановления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w:t>
      </w:r>
      <w:r w:rsidRPr="001C5A3C">
        <w:rPr>
          <w:rFonts w:ascii="Times New Roman" w:eastAsia="Times New Roman" w:hAnsi="Times New Roman" w:cs="Times New Roman"/>
          <w:sz w:val="28"/>
          <w:szCs w:val="28"/>
          <w:lang w:eastAsia="ru-RU"/>
        </w:rPr>
        <w:lastRenderedPageBreak/>
        <w:t>размещение одного или нескольких линейных объектов</w:t>
      </w:r>
      <w:proofErr w:type="gramEnd"/>
      <w:r w:rsidRPr="001C5A3C">
        <w:rPr>
          <w:rFonts w:ascii="Times New Roman" w:eastAsia="Times New Roman" w:hAnsi="Times New Roman" w:cs="Times New Roman"/>
          <w:sz w:val="28"/>
          <w:szCs w:val="28"/>
          <w:lang w:eastAsia="ru-RU"/>
        </w:rPr>
        <w:t>». В иных случаях отклонение представленной такими лицами документации по планировке территории не допускается.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4.6. Доработанная документация по планировке территории проходит процедуру повторной проверки в соответствии с разделом 4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5. Проведение публичных слушаний</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по проектам планировки территории и (или) проектам межевания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5.1. В соответствии с частью 5 статьи 46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ППТ и ПМТ, решение об утверждении которых принимается органами местного самоуправления городского округа (поселения), до их утверждения подлежат обязательному рассмотрению на публичных слушаниях.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В случае внесения изменений в отдельные части ППТ и (или) ПМТ публичные слушания проводятся применительно к таким утверждаемым частям.</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Публичные слушания не проводятся в случаях, предусмотренных: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w:t>
      </w:r>
      <w:hyperlink r:id="rId18" w:history="1">
        <w:r w:rsidRPr="001C5A3C">
          <w:rPr>
            <w:rFonts w:ascii="Times New Roman" w:eastAsia="Times New Roman" w:hAnsi="Times New Roman" w:cs="Times New Roman"/>
            <w:sz w:val="28"/>
            <w:szCs w:val="28"/>
            <w:lang w:eastAsia="ru-RU"/>
          </w:rPr>
          <w:t>частью 12 статьи 43</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w:t>
      </w:r>
      <w:hyperlink r:id="rId19" w:history="1">
        <w:r w:rsidRPr="001C5A3C">
          <w:rPr>
            <w:rFonts w:ascii="Times New Roman" w:eastAsia="Times New Roman" w:hAnsi="Times New Roman" w:cs="Times New Roman"/>
            <w:sz w:val="28"/>
            <w:szCs w:val="28"/>
            <w:lang w:eastAsia="ru-RU"/>
          </w:rPr>
          <w:t>частью 22 статьи 45</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если ППТ и ПМТ подготовлены в отношении территории, указанной в </w:t>
      </w:r>
      <w:hyperlink r:id="rId20" w:history="1">
        <w:r w:rsidRPr="001C5A3C">
          <w:rPr>
            <w:rFonts w:ascii="Times New Roman" w:eastAsia="Times New Roman" w:hAnsi="Times New Roman" w:cs="Times New Roman"/>
            <w:sz w:val="28"/>
            <w:szCs w:val="28"/>
            <w:lang w:eastAsia="ru-RU"/>
          </w:rPr>
          <w:t>пунктах 1</w:t>
        </w:r>
      </w:hyperlink>
      <w:r w:rsidRPr="001C5A3C">
        <w:rPr>
          <w:rFonts w:ascii="Times New Roman" w:eastAsia="Times New Roman" w:hAnsi="Times New Roman" w:cs="Times New Roman"/>
          <w:sz w:val="28"/>
          <w:szCs w:val="28"/>
          <w:lang w:eastAsia="ru-RU"/>
        </w:rPr>
        <w:t xml:space="preserve">, </w:t>
      </w:r>
      <w:hyperlink r:id="rId21" w:history="1">
        <w:r w:rsidRPr="001C5A3C">
          <w:rPr>
            <w:rFonts w:ascii="Times New Roman" w:eastAsia="Times New Roman" w:hAnsi="Times New Roman" w:cs="Times New Roman"/>
            <w:sz w:val="28"/>
            <w:szCs w:val="28"/>
            <w:lang w:eastAsia="ru-RU"/>
          </w:rPr>
          <w:t>2</w:t>
        </w:r>
      </w:hyperlink>
      <w:r w:rsidRPr="001C5A3C">
        <w:rPr>
          <w:rFonts w:ascii="Times New Roman" w:eastAsia="Times New Roman" w:hAnsi="Times New Roman" w:cs="Times New Roman"/>
          <w:sz w:val="28"/>
          <w:szCs w:val="28"/>
          <w:lang w:eastAsia="ru-RU"/>
        </w:rPr>
        <w:t xml:space="preserve">, </w:t>
      </w:r>
      <w:hyperlink r:id="rId22" w:history="1">
        <w:r w:rsidRPr="001C5A3C">
          <w:rPr>
            <w:rFonts w:ascii="Times New Roman" w:eastAsia="Times New Roman" w:hAnsi="Times New Roman" w:cs="Times New Roman"/>
            <w:sz w:val="28"/>
            <w:szCs w:val="28"/>
            <w:lang w:eastAsia="ru-RU"/>
          </w:rPr>
          <w:t>3 части 5.1 статьи 46</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B837A0"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r w:rsidRPr="001C5A3C">
        <w:rPr>
          <w:rFonts w:ascii="Times New Roman" w:eastAsia="Times New Roman" w:hAnsi="Times New Roman" w:cs="Times New Roman"/>
          <w:sz w:val="28"/>
          <w:szCs w:val="28"/>
          <w:lang w:eastAsia="ru-RU"/>
        </w:rPr>
        <w:t xml:space="preserve">5.2. Порядок подготовки, организации и проведения публичных слушаний определяется Уставом </w:t>
      </w:r>
      <w:r w:rsidR="00B837A0" w:rsidRPr="00B837A0">
        <w:rPr>
          <w:rFonts w:ascii="Times New Roman" w:eastAsia="Times New Roman" w:hAnsi="Times New Roman" w:cs="Times New Roman"/>
          <w:sz w:val="28"/>
          <w:szCs w:val="28"/>
          <w:lang w:eastAsia="ru-RU"/>
        </w:rPr>
        <w:t>Агинского муниципального округа</w:t>
      </w:r>
      <w:r w:rsidR="00B837A0">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 xml:space="preserve">с учетом положений настоящего Порядка и </w:t>
      </w:r>
      <w:hyperlink r:id="rId23" w:history="1">
        <w:r w:rsidRPr="001C5A3C">
          <w:rPr>
            <w:rFonts w:ascii="Times New Roman" w:eastAsia="Times New Roman" w:hAnsi="Times New Roman" w:cs="Times New Roman"/>
            <w:sz w:val="28"/>
            <w:szCs w:val="28"/>
            <w:lang w:eastAsia="ru-RU"/>
          </w:rPr>
          <w:t>статей 5.1</w:t>
        </w:r>
      </w:hyperlink>
      <w:r w:rsidRPr="001C5A3C">
        <w:rPr>
          <w:rFonts w:ascii="Times New Roman" w:eastAsia="Times New Roman" w:hAnsi="Times New Roman" w:cs="Times New Roman"/>
          <w:sz w:val="28"/>
          <w:szCs w:val="28"/>
          <w:lang w:eastAsia="ru-RU"/>
        </w:rPr>
        <w:t xml:space="preserve"> и </w:t>
      </w:r>
      <w:hyperlink r:id="rId24" w:history="1">
        <w:r w:rsidRPr="001C5A3C">
          <w:rPr>
            <w:rFonts w:ascii="Times New Roman" w:eastAsia="Times New Roman" w:hAnsi="Times New Roman" w:cs="Times New Roman"/>
            <w:sz w:val="28"/>
            <w:szCs w:val="28"/>
            <w:lang w:eastAsia="ru-RU"/>
          </w:rPr>
          <w:t>46</w:t>
        </w:r>
      </w:hyperlink>
      <w:r w:rsidRPr="001C5A3C">
        <w:rPr>
          <w:rFonts w:ascii="Times New Roman" w:eastAsia="Times New Roman" w:hAnsi="Times New Roman" w:cs="Times New Roman"/>
          <w:sz w:val="28"/>
          <w:szCs w:val="28"/>
          <w:lang w:eastAsia="ru-RU"/>
        </w:rPr>
        <w:t xml:space="preserve">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5.3. Заключение о результатах публичных слушаний по ППТ и (или) ПМТ подлежит опубликованию в </w:t>
      </w:r>
      <w:proofErr w:type="gramStart"/>
      <w:r w:rsidRPr="001C5A3C">
        <w:rPr>
          <w:rFonts w:ascii="Times New Roman" w:eastAsia="Times New Roman" w:hAnsi="Times New Roman" w:cs="Times New Roman"/>
          <w:sz w:val="28"/>
          <w:szCs w:val="28"/>
          <w:lang w:eastAsia="ru-RU"/>
        </w:rPr>
        <w:t xml:space="preserve">порядке, установленном для официального опубликования муниципальных правовых актов </w:t>
      </w:r>
      <w:r w:rsidR="00684D34" w:rsidRPr="00B837A0">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и размещается</w:t>
      </w:r>
      <w:proofErr w:type="gramEnd"/>
      <w:r w:rsidRPr="001C5A3C">
        <w:rPr>
          <w:rFonts w:ascii="Times New Roman" w:eastAsia="Times New Roman" w:hAnsi="Times New Roman" w:cs="Times New Roman"/>
          <w:sz w:val="28"/>
          <w:szCs w:val="28"/>
          <w:lang w:eastAsia="ru-RU"/>
        </w:rPr>
        <w:t xml:space="preserve"> на официальном сайте администрации в информационно-телекоммуникационной сети Интернет.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6. Утверждение проектов планировки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и (или) проектов межевания территории или их отклонение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и направление на доработку</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6.1. </w:t>
      </w:r>
      <w:proofErr w:type="gramStart"/>
      <w:r w:rsidRPr="001C5A3C">
        <w:rPr>
          <w:rFonts w:ascii="Times New Roman" w:eastAsia="Times New Roman" w:hAnsi="Times New Roman" w:cs="Times New Roman"/>
          <w:sz w:val="28"/>
          <w:szCs w:val="28"/>
          <w:lang w:eastAsia="ru-RU"/>
        </w:rPr>
        <w:t xml:space="preserve">Документация по планировке территории утверждается </w:t>
      </w:r>
      <w:r w:rsidRPr="00B837A0">
        <w:rPr>
          <w:rFonts w:ascii="Times New Roman" w:eastAsia="Times New Roman" w:hAnsi="Times New Roman" w:cs="Times New Roman"/>
          <w:sz w:val="28"/>
          <w:szCs w:val="28"/>
          <w:lang w:eastAsia="ru-RU"/>
        </w:rPr>
        <w:t xml:space="preserve">решением </w:t>
      </w:r>
      <w:r w:rsidR="00B837A0">
        <w:rPr>
          <w:rFonts w:ascii="Times New Roman" w:eastAsia="Times New Roman" w:hAnsi="Times New Roman" w:cs="Times New Roman"/>
          <w:sz w:val="28"/>
          <w:szCs w:val="28"/>
          <w:lang w:eastAsia="ru-RU"/>
        </w:rPr>
        <w:t>Совета</w:t>
      </w:r>
      <w:r w:rsidRPr="00B837A0">
        <w:rPr>
          <w:rFonts w:ascii="Times New Roman" w:eastAsia="Times New Roman" w:hAnsi="Times New Roman" w:cs="Times New Roman"/>
          <w:sz w:val="28"/>
          <w:szCs w:val="28"/>
          <w:lang w:eastAsia="ru-RU"/>
        </w:rPr>
        <w:t xml:space="preserve"> </w:t>
      </w:r>
      <w:r w:rsidR="00684D34" w:rsidRPr="00B837A0">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с учетом протокола и заключения о результатах публичных слушаний по ППТ и (или) ПМТ не позднее чем через 20 рабочих дней со дня его опубликования, а в случае, если в соответствии со статьей 46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 публичные слушания не проводятся, в срок, указанный пунктом 4.3 Порядка.</w:t>
      </w:r>
      <w:proofErr w:type="gramEnd"/>
    </w:p>
    <w:p w:rsidR="001C5A3C" w:rsidRPr="00B837A0" w:rsidRDefault="00B837A0"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B837A0">
        <w:rPr>
          <w:rFonts w:ascii="Times New Roman" w:eastAsia="Times New Roman" w:hAnsi="Times New Roman" w:cs="Times New Roman"/>
          <w:sz w:val="28"/>
          <w:szCs w:val="28"/>
          <w:lang w:eastAsia="ru-RU"/>
        </w:rPr>
        <w:t>Администрации Агинского муниципального округа</w:t>
      </w:r>
      <w:r>
        <w:rPr>
          <w:rFonts w:ascii="Times New Roman" w:eastAsia="Times New Roman" w:hAnsi="Times New Roman" w:cs="Times New Roman"/>
          <w:i/>
          <w:sz w:val="28"/>
          <w:szCs w:val="28"/>
          <w:lang w:eastAsia="ru-RU"/>
        </w:rPr>
        <w:t xml:space="preserve"> </w:t>
      </w:r>
      <w:r w:rsidR="001C5A3C" w:rsidRPr="001C5A3C">
        <w:rPr>
          <w:rFonts w:ascii="Times New Roman" w:eastAsia="Times New Roman" w:hAnsi="Times New Roman" w:cs="Times New Roman"/>
          <w:sz w:val="28"/>
          <w:szCs w:val="28"/>
          <w:lang w:eastAsia="ru-RU"/>
        </w:rPr>
        <w:t xml:space="preserve">в течение 5 рабочих дней </w:t>
      </w:r>
      <w:proofErr w:type="gramStart"/>
      <w:r w:rsidR="001C5A3C" w:rsidRPr="001C5A3C">
        <w:rPr>
          <w:rFonts w:ascii="Times New Roman" w:eastAsia="Times New Roman" w:hAnsi="Times New Roman" w:cs="Times New Roman"/>
          <w:sz w:val="28"/>
          <w:szCs w:val="28"/>
          <w:lang w:eastAsia="ru-RU"/>
        </w:rPr>
        <w:t>со</w:t>
      </w:r>
      <w:proofErr w:type="gramEnd"/>
      <w:r w:rsidR="001C5A3C" w:rsidRPr="001C5A3C">
        <w:rPr>
          <w:rFonts w:ascii="Times New Roman" w:eastAsia="Times New Roman" w:hAnsi="Times New Roman" w:cs="Times New Roman"/>
          <w:sz w:val="28"/>
          <w:szCs w:val="28"/>
          <w:lang w:eastAsia="ru-RU"/>
        </w:rPr>
        <w:t xml:space="preserve"> утверждения документации по планировке территории направляет копию документа об утверждении и материалы документации по планировке территории в орган местного самоуправления муниципального района, уполномоченный на ведение государственной </w:t>
      </w:r>
      <w:r w:rsidR="001C5A3C" w:rsidRPr="001C5A3C">
        <w:rPr>
          <w:rFonts w:ascii="Times New Roman" w:eastAsia="Times New Roman" w:hAnsi="Times New Roman" w:cs="Times New Roman"/>
          <w:sz w:val="28"/>
          <w:szCs w:val="28"/>
          <w:lang w:eastAsia="ru-RU"/>
        </w:rPr>
        <w:lastRenderedPageBreak/>
        <w:t xml:space="preserve">информационной системы обеспечения градостроительной длительности </w:t>
      </w:r>
      <w:r>
        <w:rPr>
          <w:rFonts w:ascii="Times New Roman" w:eastAsia="Times New Roman" w:hAnsi="Times New Roman" w:cs="Times New Roman"/>
          <w:sz w:val="28"/>
          <w:szCs w:val="28"/>
          <w:lang w:eastAsia="ru-RU"/>
        </w:rPr>
        <w:t xml:space="preserve">Забайкальского </w:t>
      </w:r>
      <w:r w:rsidR="00715A55">
        <w:rPr>
          <w:rFonts w:ascii="Times New Roman" w:eastAsia="Times New Roman" w:hAnsi="Times New Roman" w:cs="Times New Roman"/>
          <w:sz w:val="28"/>
          <w:szCs w:val="28"/>
          <w:lang w:eastAsia="ru-RU"/>
        </w:rPr>
        <w:t xml:space="preserve"> </w:t>
      </w:r>
      <w:r w:rsidR="001C5A3C" w:rsidRPr="001C5A3C">
        <w:rPr>
          <w:rFonts w:ascii="Times New Roman" w:eastAsia="Times New Roman" w:hAnsi="Times New Roman" w:cs="Times New Roman"/>
          <w:sz w:val="28"/>
          <w:szCs w:val="28"/>
          <w:lang w:eastAsia="ru-RU"/>
        </w:rPr>
        <w:t>края, а также в орган регистрации прав в случае, если решение принято в отношении проекта межевания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6.2. Утвержденная документация по планировке территории подлежит опубликованию в течение семи дней со дня утверждения указанной документации и размещается на официальном сайте администрации </w:t>
      </w:r>
      <w:r w:rsidR="00684D34" w:rsidRPr="00715A55">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в сети «Интернет».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7. Внесение изменений в документацию по планировке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территории, отмена документации по планировке территории или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ее отдельных частей, признание отдельных частей такой</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b/>
          <w:sz w:val="28"/>
          <w:szCs w:val="28"/>
          <w:lang w:eastAsia="ru-RU"/>
        </w:rPr>
      </w:pPr>
      <w:r w:rsidRPr="001C5A3C">
        <w:rPr>
          <w:rFonts w:ascii="Times New Roman" w:eastAsia="Times New Roman" w:hAnsi="Times New Roman" w:cs="Times New Roman"/>
          <w:b/>
          <w:sz w:val="28"/>
          <w:szCs w:val="28"/>
          <w:lang w:eastAsia="ru-RU"/>
        </w:rPr>
        <w:t>документации не подлежащими применению</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7.1. Внесение изменений в документацию по планировке территории осуществляется применительно к основной части ППТ и (или) основной части ПМТ.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roofErr w:type="gramStart"/>
      <w:r w:rsidRPr="001C5A3C">
        <w:rPr>
          <w:rFonts w:ascii="Times New Roman" w:eastAsia="Times New Roman" w:hAnsi="Times New Roman" w:cs="Times New Roman"/>
          <w:sz w:val="28"/>
          <w:szCs w:val="28"/>
          <w:lang w:eastAsia="ru-RU"/>
        </w:rPr>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в порядке, установленном для официального опубликования муниципальных правовых актов такой документации и размещении на официальном сайте администрации </w:t>
      </w:r>
      <w:r w:rsidR="00684D34" w:rsidRPr="00715A55">
        <w:rPr>
          <w:rFonts w:ascii="Times New Roman" w:eastAsia="Times New Roman" w:hAnsi="Times New Roman" w:cs="Times New Roman"/>
          <w:sz w:val="28"/>
          <w:szCs w:val="28"/>
          <w:lang w:eastAsia="ru-RU"/>
        </w:rPr>
        <w:t>Агинского муниципального округа</w:t>
      </w:r>
      <w:r w:rsidRPr="00715A55">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в информационно-телекоммуникационной сети «Интернет» в течение 7 дней со дня утверждения таких частей.</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7.2. Решение о подготовке изменений в документацию по планировке территории в форме </w:t>
      </w:r>
      <w:r w:rsidR="00674D1F">
        <w:rPr>
          <w:rFonts w:ascii="Times New Roman" w:eastAsia="Times New Roman" w:hAnsi="Times New Roman" w:cs="Times New Roman"/>
          <w:sz w:val="28"/>
          <w:szCs w:val="28"/>
          <w:lang w:eastAsia="ru-RU"/>
        </w:rPr>
        <w:t>решения Совета</w:t>
      </w:r>
      <w:r w:rsidRPr="001C5A3C">
        <w:rPr>
          <w:rFonts w:ascii="Times New Roman" w:eastAsia="Times New Roman" w:hAnsi="Times New Roman" w:cs="Times New Roman"/>
          <w:sz w:val="28"/>
          <w:szCs w:val="28"/>
          <w:lang w:eastAsia="ru-RU"/>
        </w:rPr>
        <w:t xml:space="preserve"> </w:t>
      </w:r>
      <w:r w:rsidR="00684D34" w:rsidRPr="00715A55">
        <w:rPr>
          <w:rFonts w:ascii="Times New Roman" w:eastAsia="Times New Roman" w:hAnsi="Times New Roman" w:cs="Times New Roman"/>
          <w:sz w:val="28"/>
          <w:szCs w:val="28"/>
          <w:lang w:eastAsia="ru-RU"/>
        </w:rPr>
        <w:t>Агинского муниципального округа</w:t>
      </w:r>
      <w:r w:rsidRPr="00715A55">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 xml:space="preserve">принимается по инициативе органов местного самоуправления </w:t>
      </w:r>
      <w:r w:rsidR="00684D34" w:rsidRPr="00715A55">
        <w:rPr>
          <w:rFonts w:ascii="Times New Roman" w:eastAsia="Times New Roman" w:hAnsi="Times New Roman" w:cs="Times New Roman"/>
          <w:sz w:val="28"/>
          <w:szCs w:val="28"/>
          <w:lang w:eastAsia="ru-RU"/>
        </w:rPr>
        <w:t>Агинского муниципального округа</w:t>
      </w:r>
      <w:r w:rsidRPr="00715A55">
        <w:rPr>
          <w:rFonts w:ascii="Times New Roman" w:eastAsia="Times New Roman" w:hAnsi="Times New Roman" w:cs="Times New Roman"/>
          <w:sz w:val="28"/>
          <w:szCs w:val="28"/>
          <w:lang w:eastAsia="ru-RU"/>
        </w:rPr>
        <w:t>,</w:t>
      </w:r>
      <w:r w:rsidRPr="001C5A3C">
        <w:rPr>
          <w:rFonts w:ascii="Times New Roman" w:eastAsia="Times New Roman" w:hAnsi="Times New Roman" w:cs="Times New Roman"/>
          <w:sz w:val="28"/>
          <w:szCs w:val="28"/>
          <w:lang w:eastAsia="ru-RU"/>
        </w:rPr>
        <w:t xml:space="preserve"> физических или юридических лиц, которыми в том числе обеспечивалась подготовка такой документации по планировке территории (далее - инициатор).</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7.3. Внесение изменений в ППТ осуществляется в целях: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установления, изменения, отмены красных линий;</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изменения границ существующих и планируемых элементов планировочной структуры;</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изменения </w:t>
      </w:r>
      <w:proofErr w:type="gramStart"/>
      <w:r w:rsidRPr="001C5A3C">
        <w:rPr>
          <w:rFonts w:ascii="Times New Roman" w:eastAsia="Times New Roman" w:hAnsi="Times New Roman" w:cs="Times New Roman"/>
          <w:sz w:val="28"/>
          <w:szCs w:val="28"/>
          <w:lang w:eastAsia="ru-RU"/>
        </w:rPr>
        <w:t>границ зон планируемого размещения объектов капитального строительства</w:t>
      </w:r>
      <w:proofErr w:type="gramEnd"/>
      <w:r w:rsidRPr="001C5A3C">
        <w:rPr>
          <w:rFonts w:ascii="Times New Roman" w:eastAsia="Times New Roman" w:hAnsi="Times New Roman" w:cs="Times New Roman"/>
          <w:sz w:val="28"/>
          <w:szCs w:val="28"/>
          <w:lang w:eastAsia="ru-RU"/>
        </w:rPr>
        <w:t>;</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изменения характеристик и (или) очередности планируемого развития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lastRenderedPageBreak/>
        <w:t>- исправления технических ошибок (описок, опечаток и иных).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7.4. Внесение изменений в ПМТ осуществляется в целях: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изменения местоположения границ образуемых и изменяемых земельных участков;</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установления, изменения, отмены красных линий;</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ПМТ, более чем на 10 процентов; </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изменения вида разрешенного использования земельного участка в соответствии с ППТ в случаях, установленных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roofErr w:type="gramStart"/>
      <w:r w:rsidRPr="001C5A3C">
        <w:rPr>
          <w:rFonts w:ascii="Times New Roman" w:eastAsia="Times New Roman" w:hAnsi="Times New Roman" w:cs="Times New Roman"/>
          <w:sz w:val="28"/>
          <w:szCs w:val="28"/>
          <w:lang w:eastAsia="ru-RU"/>
        </w:rPr>
        <w:t>- изменения сведений о границах территории, в отношении которой утвержден ПМТ,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исправления технических ошибок (описок, опечаток и иных).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1" w:name="P244"/>
      <w:bookmarkEnd w:id="11"/>
      <w:r w:rsidRPr="001C5A3C">
        <w:rPr>
          <w:rFonts w:ascii="Times New Roman" w:eastAsia="Times New Roman" w:hAnsi="Times New Roman" w:cs="Times New Roman"/>
          <w:sz w:val="28"/>
          <w:szCs w:val="28"/>
          <w:lang w:eastAsia="ru-RU"/>
        </w:rPr>
        <w:t xml:space="preserve">7.5. Для внесения изменений в документацию по планировке территории инициатор направляет в </w:t>
      </w:r>
      <w:r w:rsidRPr="001C5A3C">
        <w:rPr>
          <w:rFonts w:ascii="Times New Roman" w:eastAsia="Times New Roman" w:hAnsi="Times New Roman" w:cs="Times New Roman"/>
          <w:i/>
          <w:sz w:val="28"/>
          <w:szCs w:val="28"/>
          <w:lang w:eastAsia="ru-RU"/>
        </w:rPr>
        <w:t xml:space="preserve">(наименование органа местного самоуправления) </w:t>
      </w:r>
      <w:r w:rsidRPr="001C5A3C">
        <w:rPr>
          <w:rFonts w:ascii="Times New Roman" w:eastAsia="Times New Roman" w:hAnsi="Times New Roman" w:cs="Times New Roman"/>
          <w:sz w:val="28"/>
          <w:szCs w:val="28"/>
          <w:lang w:eastAsia="ru-RU"/>
        </w:rPr>
        <w:t xml:space="preserve">заявление о внесении изменений в документацию по планировке территории, </w:t>
      </w:r>
      <w:proofErr w:type="gramStart"/>
      <w:r w:rsidRPr="001C5A3C">
        <w:rPr>
          <w:rFonts w:ascii="Times New Roman" w:eastAsia="Times New Roman" w:hAnsi="Times New Roman" w:cs="Times New Roman"/>
          <w:sz w:val="28"/>
          <w:szCs w:val="28"/>
          <w:lang w:eastAsia="ru-RU"/>
        </w:rPr>
        <w:t>в</w:t>
      </w:r>
      <w:proofErr w:type="gramEnd"/>
      <w:r w:rsidRPr="001C5A3C">
        <w:rPr>
          <w:rFonts w:ascii="Times New Roman" w:eastAsia="Times New Roman" w:hAnsi="Times New Roman" w:cs="Times New Roman"/>
          <w:sz w:val="28"/>
          <w:szCs w:val="28"/>
          <w:lang w:eastAsia="ru-RU"/>
        </w:rPr>
        <w:t xml:space="preserve"> котором указывается следующая информация: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вид документации по планировке территории, в которую вносятся изменения;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реквизиты (номер и дата) решения об утверждении документации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обоснование необходимости внесения изменений в документацию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2" w:name="P248"/>
      <w:bookmarkEnd w:id="12"/>
      <w:r w:rsidRPr="001C5A3C">
        <w:rPr>
          <w:rFonts w:ascii="Times New Roman" w:eastAsia="Times New Roman" w:hAnsi="Times New Roman" w:cs="Times New Roman"/>
          <w:sz w:val="28"/>
          <w:szCs w:val="28"/>
          <w:lang w:eastAsia="ru-RU"/>
        </w:rPr>
        <w:t>7.6. К заявлению о внесении изменений в документацию по планировке территории прилагаются документы:</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обоснование изменений в документацию по планировке территории, представляемые в виде графической части и пояснительной записки;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реквизиты материалов и результатов инженерных изысканий, используемые при подготовке изменений в документацию по планировке территории;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7.7. </w:t>
      </w:r>
      <w:proofErr w:type="gramStart"/>
      <w:r w:rsidRPr="001C5A3C">
        <w:rPr>
          <w:rFonts w:ascii="Times New Roman" w:eastAsia="Times New Roman" w:hAnsi="Times New Roman" w:cs="Times New Roman"/>
          <w:sz w:val="28"/>
          <w:szCs w:val="28"/>
          <w:lang w:eastAsia="ru-RU"/>
        </w:rPr>
        <w:t>Внесение изменений в документацию по планировке территории утверждается или отклоняет</w:t>
      </w:r>
      <w:r w:rsidR="00674D1F">
        <w:rPr>
          <w:rFonts w:ascii="Times New Roman" w:eastAsia="Times New Roman" w:hAnsi="Times New Roman" w:cs="Times New Roman"/>
          <w:sz w:val="28"/>
          <w:szCs w:val="28"/>
          <w:lang w:eastAsia="ru-RU"/>
        </w:rPr>
        <w:t xml:space="preserve">ся и направляется на доработку </w:t>
      </w:r>
      <w:r w:rsidRPr="001C5A3C">
        <w:rPr>
          <w:rFonts w:ascii="Times New Roman" w:eastAsia="Times New Roman" w:hAnsi="Times New Roman" w:cs="Times New Roman"/>
          <w:sz w:val="28"/>
          <w:szCs w:val="28"/>
          <w:lang w:eastAsia="ru-RU"/>
        </w:rPr>
        <w:t xml:space="preserve">постановлением администрации </w:t>
      </w:r>
      <w:r w:rsidR="00684D34" w:rsidRPr="00715A55">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с учетом протокола публичных слушаний по проекту внесения изменений в ППТ и (или) по проекту внесения изменений в ПМТ и заключения о результатах публичных слушаний не позднее чем через 20 рабочих дней со </w:t>
      </w:r>
      <w:r w:rsidRPr="001C5A3C">
        <w:rPr>
          <w:rFonts w:ascii="Times New Roman" w:eastAsia="Times New Roman" w:hAnsi="Times New Roman" w:cs="Times New Roman"/>
          <w:sz w:val="28"/>
          <w:szCs w:val="28"/>
          <w:lang w:eastAsia="ru-RU"/>
        </w:rPr>
        <w:lastRenderedPageBreak/>
        <w:t>дня опубликования такого заключения, а в случае, если</w:t>
      </w:r>
      <w:proofErr w:type="gramEnd"/>
      <w:r w:rsidRPr="001C5A3C">
        <w:rPr>
          <w:rFonts w:ascii="Times New Roman" w:eastAsia="Times New Roman" w:hAnsi="Times New Roman" w:cs="Times New Roman"/>
          <w:sz w:val="28"/>
          <w:szCs w:val="28"/>
          <w:lang w:eastAsia="ru-RU"/>
        </w:rPr>
        <w:t xml:space="preserve"> в соответствии со статьей 46 Гр</w:t>
      </w:r>
      <w:proofErr w:type="gramStart"/>
      <w:r w:rsidRPr="001C5A3C">
        <w:rPr>
          <w:rFonts w:ascii="Times New Roman" w:eastAsia="Times New Roman" w:hAnsi="Times New Roman" w:cs="Times New Roman"/>
          <w:sz w:val="28"/>
          <w:szCs w:val="28"/>
          <w:lang w:eastAsia="ru-RU"/>
        </w:rPr>
        <w:t xml:space="preserve"> К</w:t>
      </w:r>
      <w:proofErr w:type="gramEnd"/>
      <w:r w:rsidRPr="001C5A3C">
        <w:rPr>
          <w:rFonts w:ascii="Times New Roman" w:eastAsia="Times New Roman" w:hAnsi="Times New Roman" w:cs="Times New Roman"/>
          <w:sz w:val="28"/>
          <w:szCs w:val="28"/>
          <w:lang w:eastAsia="ru-RU"/>
        </w:rPr>
        <w:t xml:space="preserve"> РФ публичные слушания не проводятся, в срок, указанный в пункте 4.3 Порядка.</w:t>
      </w:r>
    </w:p>
    <w:p w:rsidR="001C5A3C" w:rsidRPr="001C5A3C" w:rsidRDefault="00715A55"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B837A0">
        <w:rPr>
          <w:rFonts w:ascii="Times New Roman" w:eastAsia="Times New Roman" w:hAnsi="Times New Roman" w:cs="Times New Roman"/>
          <w:sz w:val="28"/>
          <w:szCs w:val="28"/>
          <w:lang w:eastAsia="ru-RU"/>
        </w:rPr>
        <w:t>дминистраци</w:t>
      </w:r>
      <w:r>
        <w:rPr>
          <w:rFonts w:ascii="Times New Roman" w:eastAsia="Times New Roman" w:hAnsi="Times New Roman" w:cs="Times New Roman"/>
          <w:sz w:val="28"/>
          <w:szCs w:val="28"/>
          <w:lang w:eastAsia="ru-RU"/>
        </w:rPr>
        <w:t>я</w:t>
      </w:r>
      <w:r w:rsidRPr="00B837A0">
        <w:rPr>
          <w:rFonts w:ascii="Times New Roman" w:eastAsia="Times New Roman" w:hAnsi="Times New Roman" w:cs="Times New Roman"/>
          <w:sz w:val="28"/>
          <w:szCs w:val="28"/>
          <w:lang w:eastAsia="ru-RU"/>
        </w:rPr>
        <w:t xml:space="preserve"> Агинского муниципального </w:t>
      </w:r>
      <w:proofErr w:type="spellStart"/>
      <w:r w:rsidRPr="00B837A0">
        <w:rPr>
          <w:rFonts w:ascii="Times New Roman" w:eastAsia="Times New Roman" w:hAnsi="Times New Roman" w:cs="Times New Roman"/>
          <w:sz w:val="28"/>
          <w:szCs w:val="28"/>
          <w:lang w:eastAsia="ru-RU"/>
        </w:rPr>
        <w:t>округа</w:t>
      </w:r>
      <w:proofErr w:type="gramStart"/>
      <w:r w:rsidRPr="00B837A0">
        <w:rPr>
          <w:rFonts w:ascii="Times New Roman" w:eastAsia="Times New Roman" w:hAnsi="Times New Roman" w:cs="Times New Roman"/>
          <w:sz w:val="28"/>
          <w:szCs w:val="28"/>
          <w:lang w:eastAsia="ru-RU"/>
        </w:rPr>
        <w:t>.</w:t>
      </w:r>
      <w:r w:rsidR="001C5A3C" w:rsidRPr="001C5A3C">
        <w:rPr>
          <w:rFonts w:ascii="Times New Roman" w:eastAsia="Times New Roman" w:hAnsi="Times New Roman" w:cs="Times New Roman"/>
          <w:sz w:val="28"/>
          <w:szCs w:val="28"/>
          <w:lang w:eastAsia="ru-RU"/>
        </w:rPr>
        <w:t>в</w:t>
      </w:r>
      <w:proofErr w:type="spellEnd"/>
      <w:proofErr w:type="gramEnd"/>
      <w:r w:rsidR="001C5A3C" w:rsidRPr="001C5A3C">
        <w:rPr>
          <w:rFonts w:ascii="Times New Roman" w:eastAsia="Times New Roman" w:hAnsi="Times New Roman" w:cs="Times New Roman"/>
          <w:sz w:val="28"/>
          <w:szCs w:val="28"/>
          <w:lang w:eastAsia="ru-RU"/>
        </w:rPr>
        <w:t xml:space="preserve"> течение 5 рабочих дней со дня утверждения изменений в документацию по планировке территории направляет копию документа об утверждении и материалы документации по планировке территории в орган местного самоуправления муниципального района, уполномоченный на ведение государственной информационной системы обеспечения градостроительной длительности </w:t>
      </w:r>
      <w:r>
        <w:rPr>
          <w:rFonts w:ascii="Times New Roman" w:eastAsia="Times New Roman" w:hAnsi="Times New Roman" w:cs="Times New Roman"/>
          <w:sz w:val="28"/>
          <w:szCs w:val="28"/>
          <w:lang w:eastAsia="ru-RU"/>
        </w:rPr>
        <w:t>Забайкальского края,</w:t>
      </w:r>
      <w:r w:rsidR="001C5A3C" w:rsidRPr="001C5A3C">
        <w:rPr>
          <w:rFonts w:ascii="Times New Roman" w:eastAsia="Times New Roman" w:hAnsi="Times New Roman" w:cs="Times New Roman"/>
          <w:sz w:val="28"/>
          <w:szCs w:val="28"/>
          <w:lang w:eastAsia="ru-RU"/>
        </w:rPr>
        <w:t xml:space="preserve"> а также в орган регистрации прав в случае, если изменения внесены в</w:t>
      </w:r>
      <w:r>
        <w:rPr>
          <w:rFonts w:ascii="Times New Roman" w:eastAsia="Times New Roman" w:hAnsi="Times New Roman" w:cs="Times New Roman"/>
          <w:sz w:val="28"/>
          <w:szCs w:val="28"/>
          <w:lang w:eastAsia="ru-RU"/>
        </w:rPr>
        <w:t xml:space="preserve"> ПМТ.</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7.8. Изменения в документацию по планировке территории отклоняются и направляются на доработку в случаях, если: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в заявлении о внесении изменений в документацию по планировке территории отсутствует информация, предусмотренная пунктом 7.5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инициатором не представлены документы, предусмотренные пунктом 7.6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изменения в документацию по планировке территории не соответствуют требованиям, указанным в части 10 статьи 45 </w:t>
      </w:r>
      <w:proofErr w:type="spellStart"/>
      <w:r w:rsidRPr="001C5A3C">
        <w:rPr>
          <w:rFonts w:ascii="Times New Roman" w:eastAsia="Times New Roman" w:hAnsi="Times New Roman" w:cs="Times New Roman"/>
          <w:sz w:val="28"/>
          <w:szCs w:val="28"/>
          <w:lang w:eastAsia="ru-RU"/>
        </w:rPr>
        <w:t>ГрК</w:t>
      </w:r>
      <w:proofErr w:type="spellEnd"/>
      <w:r w:rsidRPr="001C5A3C">
        <w:rPr>
          <w:rFonts w:ascii="Times New Roman" w:eastAsia="Times New Roman" w:hAnsi="Times New Roman" w:cs="Times New Roman"/>
          <w:sz w:val="28"/>
          <w:szCs w:val="28"/>
          <w:lang w:eastAsia="ru-RU"/>
        </w:rPr>
        <w:t xml:space="preserve"> РФ.</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3" w:name="P259"/>
      <w:bookmarkEnd w:id="13"/>
      <w:r w:rsidRPr="001C5A3C">
        <w:rPr>
          <w:rFonts w:ascii="Times New Roman" w:eastAsia="Times New Roman" w:hAnsi="Times New Roman" w:cs="Times New Roman"/>
          <w:sz w:val="28"/>
          <w:szCs w:val="28"/>
          <w:lang w:eastAsia="ru-RU"/>
        </w:rPr>
        <w:t xml:space="preserve">7.9. Отмена документации по планировке территории осуществляется в случаях, установленных законодательством Российской Федерации. </w:t>
      </w:r>
      <w:proofErr w:type="gramStart"/>
      <w:r w:rsidRPr="001C5A3C">
        <w:rPr>
          <w:rFonts w:ascii="Times New Roman" w:eastAsia="Times New Roman" w:hAnsi="Times New Roman" w:cs="Times New Roman"/>
          <w:sz w:val="28"/>
          <w:szCs w:val="28"/>
          <w:lang w:eastAsia="ru-RU"/>
        </w:rPr>
        <w:t xml:space="preserve">Отмена отдельных частей документации по планировке территории осуществляется в случае принятия органом местного самоуправления </w:t>
      </w:r>
      <w:r w:rsidR="00684D34" w:rsidRPr="00715A55">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в соответствии с частью 2 статьи 7 Федерального закона от 02.08.2019 №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 и (или) предназначенных для размещения</w:t>
      </w:r>
      <w:proofErr w:type="gramEnd"/>
      <w:r w:rsidRPr="001C5A3C">
        <w:rPr>
          <w:rFonts w:ascii="Times New Roman" w:eastAsia="Times New Roman" w:hAnsi="Times New Roman" w:cs="Times New Roman"/>
          <w:sz w:val="28"/>
          <w:szCs w:val="28"/>
          <w:lang w:eastAsia="ru-RU"/>
        </w:rPr>
        <w:t xml:space="preserve"> линейных объектов.</w:t>
      </w:r>
    </w:p>
    <w:p w:rsidR="001C5A3C" w:rsidRPr="00FA62A6"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r w:rsidRPr="001C5A3C">
        <w:rPr>
          <w:rFonts w:ascii="Times New Roman" w:eastAsia="Times New Roman" w:hAnsi="Times New Roman" w:cs="Times New Roman"/>
          <w:sz w:val="28"/>
          <w:szCs w:val="28"/>
          <w:lang w:eastAsia="ru-RU"/>
        </w:rPr>
        <w:t xml:space="preserve">7.10. В случае, предусмотренном пунктом 7.9 настоящего Порядка, орган местного самоуправления,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w:t>
      </w:r>
      <w:r w:rsidR="00715A55" w:rsidRPr="00FA62A6">
        <w:rPr>
          <w:rFonts w:ascii="Times New Roman" w:eastAsia="Times New Roman" w:hAnsi="Times New Roman" w:cs="Times New Roman"/>
          <w:sz w:val="28"/>
          <w:szCs w:val="28"/>
          <w:lang w:eastAsia="ru-RU"/>
        </w:rPr>
        <w:t>администраци</w:t>
      </w:r>
      <w:r w:rsidR="00FA62A6">
        <w:rPr>
          <w:rFonts w:ascii="Times New Roman" w:eastAsia="Times New Roman" w:hAnsi="Times New Roman" w:cs="Times New Roman"/>
          <w:sz w:val="28"/>
          <w:szCs w:val="28"/>
          <w:lang w:eastAsia="ru-RU"/>
        </w:rPr>
        <w:t>ю</w:t>
      </w:r>
      <w:r w:rsidR="00715A55" w:rsidRPr="00FA62A6">
        <w:rPr>
          <w:rFonts w:ascii="Times New Roman" w:eastAsia="Times New Roman" w:hAnsi="Times New Roman" w:cs="Times New Roman"/>
          <w:sz w:val="28"/>
          <w:szCs w:val="28"/>
          <w:lang w:eastAsia="ru-RU"/>
        </w:rPr>
        <w:t xml:space="preserve"> Агинского муниципального округа</w:t>
      </w:r>
      <w:r w:rsidR="00FA62A6">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уведомление об отмене соответствующих отдельных частей документации по планировке территории, </w:t>
      </w:r>
      <w:proofErr w:type="gramStart"/>
      <w:r w:rsidRPr="001C5A3C">
        <w:rPr>
          <w:rFonts w:ascii="Times New Roman" w:eastAsia="Times New Roman" w:hAnsi="Times New Roman" w:cs="Times New Roman"/>
          <w:sz w:val="28"/>
          <w:szCs w:val="28"/>
          <w:lang w:eastAsia="ru-RU"/>
        </w:rPr>
        <w:t>в</w:t>
      </w:r>
      <w:proofErr w:type="gramEnd"/>
      <w:r w:rsidRPr="001C5A3C">
        <w:rPr>
          <w:rFonts w:ascii="Times New Roman" w:eastAsia="Times New Roman" w:hAnsi="Times New Roman" w:cs="Times New Roman"/>
          <w:sz w:val="28"/>
          <w:szCs w:val="28"/>
          <w:lang w:eastAsia="ru-RU"/>
        </w:rPr>
        <w:t xml:space="preserve"> котором указываются: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реквизиты решения (номер и дата) об утверждении документации по планировке территории, отдельные части которой подлежат отмене;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часть документации по планировке территории, подлежащая отмене;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реквизиты (номер и дата) решения органа местного самоуправления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1C5A3C" w:rsidRPr="00FA62A6"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r w:rsidRPr="001C5A3C">
        <w:rPr>
          <w:rFonts w:ascii="Times New Roman" w:eastAsia="Times New Roman" w:hAnsi="Times New Roman" w:cs="Times New Roman"/>
          <w:sz w:val="28"/>
          <w:szCs w:val="28"/>
          <w:lang w:eastAsia="ru-RU"/>
        </w:rPr>
        <w:t xml:space="preserve">7.11. </w:t>
      </w:r>
      <w:r w:rsidR="00FA62A6" w:rsidRPr="00FA62A6">
        <w:rPr>
          <w:rFonts w:ascii="Times New Roman" w:eastAsia="Times New Roman" w:hAnsi="Times New Roman" w:cs="Times New Roman"/>
          <w:sz w:val="28"/>
          <w:szCs w:val="28"/>
          <w:lang w:eastAsia="ru-RU"/>
        </w:rPr>
        <w:t>Администрация Агинского муниципального округа</w:t>
      </w:r>
      <w:r w:rsidR="00674D1F">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 xml:space="preserve">в срок не </w:t>
      </w:r>
      <w:r w:rsidRPr="001C5A3C">
        <w:rPr>
          <w:rFonts w:ascii="Times New Roman" w:eastAsia="Times New Roman" w:hAnsi="Times New Roman" w:cs="Times New Roman"/>
          <w:sz w:val="28"/>
          <w:szCs w:val="28"/>
          <w:lang w:eastAsia="ru-RU"/>
        </w:rPr>
        <w:lastRenderedPageBreak/>
        <w:t xml:space="preserve">более 10 рабочих дней со дня поступления уведомления об отмене соответствующих отдельных частей документации по планировке территории подготавливает проект </w:t>
      </w:r>
      <w:r w:rsidRPr="00FA62A6">
        <w:rPr>
          <w:rFonts w:ascii="Times New Roman" w:eastAsia="Times New Roman" w:hAnsi="Times New Roman" w:cs="Times New Roman"/>
          <w:sz w:val="28"/>
          <w:szCs w:val="28"/>
          <w:lang w:eastAsia="ru-RU"/>
        </w:rPr>
        <w:t>постановления</w:t>
      </w:r>
      <w:r w:rsidR="00FA62A6" w:rsidRPr="00FA62A6">
        <w:rPr>
          <w:rFonts w:ascii="Times New Roman" w:eastAsia="Times New Roman" w:hAnsi="Times New Roman" w:cs="Times New Roman"/>
          <w:sz w:val="28"/>
          <w:szCs w:val="28"/>
          <w:lang w:eastAsia="ru-RU"/>
        </w:rPr>
        <w:t xml:space="preserve"> </w:t>
      </w:r>
      <w:r w:rsidRPr="001C5A3C">
        <w:rPr>
          <w:rFonts w:ascii="Times New Roman" w:eastAsia="Times New Roman" w:hAnsi="Times New Roman" w:cs="Times New Roman"/>
          <w:sz w:val="28"/>
          <w:szCs w:val="28"/>
          <w:lang w:eastAsia="ru-RU"/>
        </w:rPr>
        <w:t xml:space="preserve">администрации </w:t>
      </w:r>
      <w:r w:rsidR="00684D34" w:rsidRPr="00FA62A6">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об отмене отдельных частей документации по планировке территории, и направляет его главе </w:t>
      </w:r>
      <w:r w:rsidR="00684D34" w:rsidRPr="00FA62A6">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sz w:val="28"/>
          <w:szCs w:val="28"/>
          <w:lang w:eastAsia="ru-RU"/>
        </w:rPr>
        <w:t xml:space="preserve"> для подписания.</w:t>
      </w:r>
    </w:p>
    <w:p w:rsidR="001C5A3C" w:rsidRPr="00FA62A6" w:rsidRDefault="00FA62A6"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r w:rsidRPr="00FA62A6">
        <w:rPr>
          <w:rFonts w:ascii="Times New Roman" w:eastAsia="Times New Roman" w:hAnsi="Times New Roman" w:cs="Times New Roman"/>
          <w:sz w:val="28"/>
          <w:szCs w:val="28"/>
          <w:lang w:eastAsia="ru-RU"/>
        </w:rPr>
        <w:t>Администрация Агинского муниципального округа</w:t>
      </w:r>
      <w:r>
        <w:rPr>
          <w:rFonts w:ascii="Times New Roman" w:eastAsia="Times New Roman" w:hAnsi="Times New Roman" w:cs="Times New Roman"/>
          <w:i/>
          <w:sz w:val="28"/>
          <w:szCs w:val="28"/>
          <w:lang w:eastAsia="ru-RU"/>
        </w:rPr>
        <w:t xml:space="preserve"> </w:t>
      </w:r>
      <w:r w:rsidR="001C5A3C" w:rsidRPr="001C5A3C">
        <w:rPr>
          <w:rFonts w:ascii="Times New Roman" w:eastAsia="Times New Roman" w:hAnsi="Times New Roman" w:cs="Times New Roman"/>
          <w:sz w:val="28"/>
          <w:szCs w:val="28"/>
          <w:lang w:eastAsia="ru-RU"/>
        </w:rPr>
        <w:t xml:space="preserve">в течение 5 рабочих дней со дня утверждения отмены соответствующих отдельных частей документации по планировке территории направляет копию документа </w:t>
      </w:r>
      <w:r w:rsidR="001C5A3C" w:rsidRPr="001C5A3C">
        <w:rPr>
          <w:rFonts w:ascii="Times New Roman" w:eastAsia="Times New Roman" w:hAnsi="Times New Roman" w:cs="Times New Roman"/>
          <w:color w:val="000000"/>
          <w:sz w:val="28"/>
          <w:szCs w:val="28"/>
          <w:lang w:eastAsia="ru-RU"/>
        </w:rPr>
        <w:t xml:space="preserve">об утверждении и часть документации по планировке территории, подлежащей отмене в орган местного самоуправления муниципального района, уполномоченный на ведение государственной информационной системы обеспечения градостроительной длительности </w:t>
      </w:r>
      <w:r w:rsidR="00674D1F">
        <w:rPr>
          <w:rFonts w:ascii="Times New Roman" w:eastAsia="Times New Roman" w:hAnsi="Times New Roman" w:cs="Times New Roman"/>
          <w:color w:val="000000"/>
          <w:sz w:val="28"/>
          <w:szCs w:val="28"/>
          <w:lang w:eastAsia="ru-RU"/>
        </w:rPr>
        <w:t>Забайкальского</w:t>
      </w:r>
      <w:r w:rsidR="001C5A3C" w:rsidRPr="001C5A3C">
        <w:rPr>
          <w:rFonts w:ascii="Times New Roman" w:eastAsia="Times New Roman" w:hAnsi="Times New Roman" w:cs="Times New Roman"/>
          <w:color w:val="000000"/>
          <w:sz w:val="28"/>
          <w:szCs w:val="28"/>
          <w:lang w:eastAsia="ru-RU"/>
        </w:rPr>
        <w:t xml:space="preserve"> края.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7.12. Признание отдельных частей документации по планировке территории не подлежащими применению осуществляется в случае: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4" w:name="P267"/>
      <w:bookmarkEnd w:id="14"/>
      <w:r w:rsidRPr="001C5A3C">
        <w:rPr>
          <w:rFonts w:ascii="Times New Roman" w:eastAsia="Times New Roman" w:hAnsi="Times New Roman" w:cs="Times New Roman"/>
          <w:sz w:val="28"/>
          <w:szCs w:val="28"/>
          <w:lang w:eastAsia="ru-RU"/>
        </w:rPr>
        <w:t xml:space="preserve">- если в связи с </w:t>
      </w:r>
      <w:proofErr w:type="gramStart"/>
      <w:r w:rsidRPr="001C5A3C">
        <w:rPr>
          <w:rFonts w:ascii="Times New Roman" w:eastAsia="Times New Roman" w:hAnsi="Times New Roman" w:cs="Times New Roman"/>
          <w:sz w:val="28"/>
          <w:szCs w:val="28"/>
          <w:lang w:eastAsia="ru-RU"/>
        </w:rPr>
        <w:t>планируемыми</w:t>
      </w:r>
      <w:proofErr w:type="gramEnd"/>
      <w:r w:rsidRPr="001C5A3C">
        <w:rPr>
          <w:rFonts w:ascii="Times New Roman" w:eastAsia="Times New Roman" w:hAnsi="Times New Roman" w:cs="Times New Roman"/>
          <w:sz w:val="28"/>
          <w:szCs w:val="28"/>
          <w:lang w:eastAsia="ru-RU"/>
        </w:rPr>
        <w:t xml:space="preserve">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5" w:name="P268"/>
      <w:bookmarkEnd w:id="15"/>
      <w:proofErr w:type="gramStart"/>
      <w:r w:rsidRPr="001C5A3C">
        <w:rPr>
          <w:rFonts w:ascii="Times New Roman" w:eastAsia="Times New Roman" w:hAnsi="Times New Roman" w:cs="Times New Roman"/>
          <w:sz w:val="28"/>
          <w:szCs w:val="28"/>
          <w:lang w:eastAsia="ru-RU"/>
        </w:rPr>
        <w:t>- если ППТ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данного ППТ не принято решение об изъятии таких земельных</w:t>
      </w:r>
      <w:proofErr w:type="gramEnd"/>
      <w:r w:rsidRPr="001C5A3C">
        <w:rPr>
          <w:rFonts w:ascii="Times New Roman" w:eastAsia="Times New Roman" w:hAnsi="Times New Roman" w:cs="Times New Roman"/>
          <w:sz w:val="28"/>
          <w:szCs w:val="28"/>
          <w:lang w:eastAsia="ru-RU"/>
        </w:rPr>
        <w:t xml:space="preserve"> участков для государственных или муниципальных нужд;</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6" w:name="P269"/>
      <w:bookmarkEnd w:id="16"/>
      <w:r w:rsidRPr="001C5A3C">
        <w:rPr>
          <w:rFonts w:ascii="Times New Roman" w:eastAsia="Times New Roman" w:hAnsi="Times New Roman" w:cs="Times New Roman"/>
          <w:sz w:val="28"/>
          <w:szCs w:val="28"/>
          <w:lang w:eastAsia="ru-RU"/>
        </w:rPr>
        <w:t>-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rsidR="00FA62A6" w:rsidRPr="00FA62A6"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bookmarkStart w:id="17" w:name="P270"/>
      <w:bookmarkEnd w:id="17"/>
      <w:r w:rsidRPr="001C5A3C">
        <w:rPr>
          <w:rFonts w:ascii="Times New Roman" w:eastAsia="Times New Roman" w:hAnsi="Times New Roman" w:cs="Times New Roman"/>
          <w:sz w:val="28"/>
          <w:szCs w:val="28"/>
          <w:lang w:eastAsia="ru-RU"/>
        </w:rPr>
        <w:t xml:space="preserve">7.13. В случае, предусмотренном абзацем 2 пункта 7.12 настоящего Порядка, инициатор направляет </w:t>
      </w:r>
      <w:r w:rsidRPr="00FA62A6">
        <w:rPr>
          <w:rFonts w:ascii="Times New Roman" w:eastAsia="Times New Roman" w:hAnsi="Times New Roman" w:cs="Times New Roman"/>
          <w:sz w:val="28"/>
          <w:szCs w:val="28"/>
          <w:lang w:eastAsia="ru-RU"/>
        </w:rPr>
        <w:t xml:space="preserve">в </w:t>
      </w:r>
      <w:r w:rsidR="00FA62A6" w:rsidRPr="00FA62A6">
        <w:rPr>
          <w:rFonts w:ascii="Times New Roman" w:eastAsia="Times New Roman" w:hAnsi="Times New Roman" w:cs="Times New Roman"/>
          <w:sz w:val="28"/>
          <w:szCs w:val="28"/>
          <w:lang w:eastAsia="ru-RU"/>
        </w:rPr>
        <w:t>администрацию Агинского муниципального округа.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обращение о признании отдельных частей проекта планировки территории не подлежащими применению, в котором указываются: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реквизиты решения (номер и дата) об утверждении ППТ, которым </w:t>
      </w:r>
      <w:r w:rsidRPr="001C5A3C">
        <w:rPr>
          <w:rFonts w:ascii="Times New Roman" w:eastAsia="Times New Roman" w:hAnsi="Times New Roman" w:cs="Times New Roman"/>
          <w:sz w:val="28"/>
          <w:szCs w:val="28"/>
          <w:lang w:eastAsia="ru-RU"/>
        </w:rPr>
        <w:lastRenderedPageBreak/>
        <w:t>предусмотрена реконструкция существующих линейного объекта или линейных объектов, размещенных на основании такого проекта;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перечень отдельных частей проекта планировки территории, признаваемых не подлежащими применению;</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обоснование </w:t>
      </w:r>
      <w:proofErr w:type="gramStart"/>
      <w:r w:rsidRPr="001C5A3C">
        <w:rPr>
          <w:rFonts w:ascii="Times New Roman" w:eastAsia="Times New Roman" w:hAnsi="Times New Roman" w:cs="Times New Roman"/>
          <w:sz w:val="28"/>
          <w:szCs w:val="28"/>
          <w:lang w:eastAsia="ru-RU"/>
        </w:rPr>
        <w:t>признания отдельных частей проекта планировки территории</w:t>
      </w:r>
      <w:proofErr w:type="gramEnd"/>
      <w:r w:rsidRPr="001C5A3C">
        <w:rPr>
          <w:rFonts w:ascii="Times New Roman" w:eastAsia="Times New Roman" w:hAnsi="Times New Roman" w:cs="Times New Roman"/>
          <w:sz w:val="28"/>
          <w:szCs w:val="28"/>
          <w:lang w:eastAsia="ru-RU"/>
        </w:rPr>
        <w:t xml:space="preserve"> не подлежащими применению.</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roofErr w:type="gramStart"/>
      <w:r w:rsidRPr="001C5A3C">
        <w:rPr>
          <w:rFonts w:ascii="Times New Roman" w:eastAsia="Times New Roman" w:hAnsi="Times New Roman" w:cs="Times New Roman"/>
          <w:sz w:val="28"/>
          <w:szCs w:val="28"/>
          <w:lang w:eastAsia="ru-RU"/>
        </w:rPr>
        <w:t>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p>
    <w:p w:rsidR="001C5A3C" w:rsidRPr="00FA62A6"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i/>
          <w:sz w:val="28"/>
          <w:szCs w:val="28"/>
          <w:lang w:eastAsia="ru-RU"/>
        </w:rPr>
      </w:pPr>
      <w:bookmarkStart w:id="18" w:name="P276"/>
      <w:bookmarkEnd w:id="18"/>
      <w:r w:rsidRPr="001C5A3C">
        <w:rPr>
          <w:rFonts w:ascii="Times New Roman" w:eastAsia="Times New Roman" w:hAnsi="Times New Roman" w:cs="Times New Roman"/>
          <w:sz w:val="28"/>
          <w:szCs w:val="28"/>
          <w:lang w:eastAsia="ru-RU"/>
        </w:rPr>
        <w:t xml:space="preserve">7.14. В случае, предусмотренном абзацем 3 пункта 7.12 настоящего Порядка, физическое или юридическое лицо, орган государственной власти, орган местного самоуправления, которым принадлежит либо которым предоставлен земельный участок, на котором ППТ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w:t>
      </w:r>
      <w:r w:rsidR="00FA62A6" w:rsidRPr="00FA62A6">
        <w:rPr>
          <w:rFonts w:ascii="Times New Roman" w:eastAsia="Times New Roman" w:hAnsi="Times New Roman" w:cs="Times New Roman"/>
          <w:sz w:val="28"/>
          <w:szCs w:val="28"/>
          <w:lang w:eastAsia="ru-RU"/>
        </w:rPr>
        <w:t>администрацию Агинского муниципального округа</w:t>
      </w:r>
      <w:proofErr w:type="gramStart"/>
      <w:r w:rsidR="00FA62A6" w:rsidRPr="00FA62A6">
        <w:rPr>
          <w:rFonts w:ascii="Times New Roman" w:eastAsia="Times New Roman" w:hAnsi="Times New Roman" w:cs="Times New Roman"/>
          <w:sz w:val="28"/>
          <w:szCs w:val="28"/>
          <w:lang w:eastAsia="ru-RU"/>
        </w:rPr>
        <w:t>.</w:t>
      </w:r>
      <w:proofErr w:type="gramEnd"/>
      <w:r w:rsidRPr="001C5A3C">
        <w:rPr>
          <w:rFonts w:ascii="Times New Roman" w:eastAsia="Times New Roman" w:hAnsi="Times New Roman" w:cs="Times New Roman"/>
          <w:i/>
          <w:sz w:val="28"/>
          <w:szCs w:val="28"/>
          <w:lang w:eastAsia="ru-RU"/>
        </w:rPr>
        <w:t xml:space="preserve"> </w:t>
      </w:r>
      <w:proofErr w:type="gramStart"/>
      <w:r w:rsidRPr="001C5A3C">
        <w:rPr>
          <w:rFonts w:ascii="Times New Roman" w:eastAsia="Times New Roman" w:hAnsi="Times New Roman" w:cs="Times New Roman"/>
          <w:sz w:val="28"/>
          <w:szCs w:val="28"/>
          <w:lang w:eastAsia="ru-RU"/>
        </w:rPr>
        <w:t>о</w:t>
      </w:r>
      <w:proofErr w:type="gramEnd"/>
      <w:r w:rsidRPr="001C5A3C">
        <w:rPr>
          <w:rFonts w:ascii="Times New Roman" w:eastAsia="Times New Roman" w:hAnsi="Times New Roman" w:cs="Times New Roman"/>
          <w:sz w:val="28"/>
          <w:szCs w:val="28"/>
          <w:lang w:eastAsia="ru-RU"/>
        </w:rPr>
        <w:t>бращение о признании отдельных частей ППТ не подлежащими применению. В указанном обращении указывается следующая информация: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обоснование </w:t>
      </w:r>
      <w:proofErr w:type="gramStart"/>
      <w:r w:rsidRPr="001C5A3C">
        <w:rPr>
          <w:rFonts w:ascii="Times New Roman" w:eastAsia="Times New Roman" w:hAnsi="Times New Roman" w:cs="Times New Roman"/>
          <w:sz w:val="28"/>
          <w:szCs w:val="28"/>
          <w:lang w:eastAsia="ru-RU"/>
        </w:rPr>
        <w:t>признания отдельных частей проекта планировки территории</w:t>
      </w:r>
      <w:proofErr w:type="gramEnd"/>
      <w:r w:rsidRPr="001C5A3C">
        <w:rPr>
          <w:rFonts w:ascii="Times New Roman" w:eastAsia="Times New Roman" w:hAnsi="Times New Roman" w:cs="Times New Roman"/>
          <w:sz w:val="28"/>
          <w:szCs w:val="28"/>
          <w:lang w:eastAsia="ru-RU"/>
        </w:rPr>
        <w:t xml:space="preserve"> не подлежащими применению.</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19" w:name="P280"/>
      <w:bookmarkEnd w:id="19"/>
      <w:r w:rsidRPr="001C5A3C">
        <w:rPr>
          <w:rFonts w:ascii="Times New Roman" w:eastAsia="Times New Roman" w:hAnsi="Times New Roman" w:cs="Times New Roman"/>
          <w:sz w:val="28"/>
          <w:szCs w:val="28"/>
          <w:lang w:eastAsia="ru-RU"/>
        </w:rPr>
        <w:t>7.15. В случае, предусмотренном абзацем 4 пункта 7.12 настоящего Порядка, инициатор направляет в уполномоченный орган обращение о признании отдельных частей проекта планировки территории не подлежащими применению, в котором указываются:</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перечень отдельных частей документации по планировке территории, о признании которых не подлежащими применению направляется обращение;</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обоснование необходимости признания отдельных частей документации по планировке территории не подлежащими применению.</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bookmarkStart w:id="20" w:name="P284"/>
      <w:bookmarkEnd w:id="20"/>
      <w:r w:rsidRPr="001C5A3C">
        <w:rPr>
          <w:rFonts w:ascii="Times New Roman" w:eastAsia="Times New Roman" w:hAnsi="Times New Roman" w:cs="Times New Roman"/>
          <w:sz w:val="28"/>
          <w:szCs w:val="28"/>
          <w:lang w:eastAsia="ru-RU"/>
        </w:rPr>
        <w:lastRenderedPageBreak/>
        <w:t xml:space="preserve">7.16. </w:t>
      </w:r>
      <w:proofErr w:type="gramStart"/>
      <w:r w:rsidR="00FA62A6" w:rsidRPr="00FA62A6">
        <w:rPr>
          <w:rFonts w:ascii="Times New Roman" w:eastAsia="Times New Roman" w:hAnsi="Times New Roman" w:cs="Times New Roman"/>
          <w:sz w:val="28"/>
          <w:szCs w:val="28"/>
          <w:lang w:eastAsia="ru-RU"/>
        </w:rPr>
        <w:t xml:space="preserve">Администрация </w:t>
      </w:r>
      <w:r w:rsidR="00FA62A6">
        <w:rPr>
          <w:rFonts w:ascii="Times New Roman" w:eastAsia="Times New Roman" w:hAnsi="Times New Roman" w:cs="Times New Roman"/>
          <w:sz w:val="28"/>
          <w:szCs w:val="28"/>
          <w:lang w:eastAsia="ru-RU"/>
        </w:rPr>
        <w:t xml:space="preserve">Агинского муниципального округа </w:t>
      </w:r>
      <w:r w:rsidRPr="001C5A3C">
        <w:rPr>
          <w:rFonts w:ascii="Times New Roman" w:eastAsia="Times New Roman" w:hAnsi="Times New Roman" w:cs="Times New Roman"/>
          <w:sz w:val="28"/>
          <w:szCs w:val="28"/>
          <w:lang w:eastAsia="ru-RU"/>
        </w:rPr>
        <w:t xml:space="preserve"> в срок не более 10 рабочих дней со дня поступления обращения, указанного в </w:t>
      </w:r>
      <w:hyperlink w:anchor="P276" w:history="1">
        <w:r w:rsidRPr="001C5A3C">
          <w:rPr>
            <w:rFonts w:ascii="Times New Roman" w:eastAsia="Times New Roman" w:hAnsi="Times New Roman" w:cs="Times New Roman"/>
            <w:sz w:val="28"/>
            <w:szCs w:val="28"/>
            <w:lang w:eastAsia="ru-RU"/>
          </w:rPr>
          <w:t>пунктах 7.14</w:t>
        </w:r>
      </w:hyperlink>
      <w:r w:rsidRPr="001C5A3C">
        <w:rPr>
          <w:rFonts w:ascii="Times New Roman" w:eastAsia="Times New Roman" w:hAnsi="Times New Roman" w:cs="Times New Roman"/>
          <w:sz w:val="28"/>
          <w:szCs w:val="28"/>
          <w:lang w:eastAsia="ru-RU"/>
        </w:rPr>
        <w:t xml:space="preserve">, </w:t>
      </w:r>
      <w:hyperlink w:anchor="P280" w:history="1">
        <w:r w:rsidRPr="001C5A3C">
          <w:rPr>
            <w:rFonts w:ascii="Times New Roman" w:eastAsia="Times New Roman" w:hAnsi="Times New Roman" w:cs="Times New Roman"/>
            <w:sz w:val="28"/>
            <w:szCs w:val="28"/>
            <w:lang w:eastAsia="ru-RU"/>
          </w:rPr>
          <w:t>7.15</w:t>
        </w:r>
      </w:hyperlink>
      <w:r w:rsidRPr="001C5A3C">
        <w:rPr>
          <w:rFonts w:ascii="Times New Roman" w:eastAsia="Times New Roman" w:hAnsi="Times New Roman" w:cs="Times New Roman"/>
          <w:sz w:val="28"/>
          <w:szCs w:val="28"/>
          <w:lang w:eastAsia="ru-RU"/>
        </w:rPr>
        <w:t xml:space="preserve">, </w:t>
      </w:r>
      <w:hyperlink w:anchor="P284" w:history="1">
        <w:r w:rsidRPr="001C5A3C">
          <w:rPr>
            <w:rFonts w:ascii="Times New Roman" w:eastAsia="Times New Roman" w:hAnsi="Times New Roman" w:cs="Times New Roman"/>
            <w:sz w:val="28"/>
            <w:szCs w:val="28"/>
            <w:lang w:eastAsia="ru-RU"/>
          </w:rPr>
          <w:t>7.16</w:t>
        </w:r>
      </w:hyperlink>
      <w:r w:rsidRPr="001C5A3C">
        <w:rPr>
          <w:rFonts w:ascii="Times New Roman" w:eastAsia="Times New Roman" w:hAnsi="Times New Roman" w:cs="Times New Roman"/>
          <w:sz w:val="28"/>
          <w:szCs w:val="28"/>
          <w:lang w:eastAsia="ru-RU"/>
        </w:rPr>
        <w:t xml:space="preserve"> настоящего Порядка, осуществляет подготовку проекта </w:t>
      </w:r>
      <w:r w:rsidR="00674D1F" w:rsidRPr="00674D1F">
        <w:rPr>
          <w:rFonts w:ascii="Times New Roman" w:eastAsia="Times New Roman" w:hAnsi="Times New Roman" w:cs="Times New Roman"/>
          <w:sz w:val="28"/>
          <w:szCs w:val="28"/>
          <w:lang w:eastAsia="ru-RU"/>
        </w:rPr>
        <w:t>постановления</w:t>
      </w:r>
      <w:r w:rsidRPr="00674D1F">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администрации </w:t>
      </w:r>
      <w:r w:rsidR="00684D34" w:rsidRPr="00FA62A6">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 xml:space="preserve">о признании отдельных частей документации по планировке территории не подлежащими применению либо об отклонении обращения и направляет его главе </w:t>
      </w:r>
      <w:r w:rsidR="00684D34" w:rsidRPr="00FA62A6">
        <w:rPr>
          <w:rFonts w:ascii="Times New Roman" w:eastAsia="Times New Roman" w:hAnsi="Times New Roman" w:cs="Times New Roman"/>
          <w:sz w:val="28"/>
          <w:szCs w:val="28"/>
          <w:lang w:eastAsia="ru-RU"/>
        </w:rPr>
        <w:t>Агинского муниципального округа</w:t>
      </w:r>
      <w:r w:rsidRPr="001C5A3C">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для подписания.</w:t>
      </w:r>
      <w:proofErr w:type="gramEnd"/>
    </w:p>
    <w:p w:rsidR="001C5A3C" w:rsidRPr="001C5A3C" w:rsidRDefault="00FA62A6"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sz w:val="28"/>
          <w:szCs w:val="28"/>
          <w:lang w:eastAsia="ru-RU"/>
        </w:rPr>
        <w:t xml:space="preserve">         </w:t>
      </w:r>
      <w:proofErr w:type="gramStart"/>
      <w:r w:rsidRPr="00FA62A6">
        <w:rPr>
          <w:rFonts w:ascii="Times New Roman" w:eastAsia="Times New Roman" w:hAnsi="Times New Roman" w:cs="Times New Roman"/>
          <w:sz w:val="28"/>
          <w:szCs w:val="28"/>
          <w:lang w:eastAsia="ru-RU"/>
        </w:rPr>
        <w:t>Администрация Агинского муниципального округа</w:t>
      </w:r>
      <w:r w:rsidRPr="00FA62A6">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 </w:t>
      </w:r>
      <w:r w:rsidR="001C5A3C" w:rsidRPr="001C5A3C">
        <w:rPr>
          <w:rFonts w:ascii="Times New Roman" w:eastAsia="Times New Roman" w:hAnsi="Times New Roman" w:cs="Times New Roman"/>
          <w:sz w:val="28"/>
          <w:szCs w:val="28"/>
          <w:lang w:eastAsia="ru-RU"/>
        </w:rPr>
        <w:t xml:space="preserve">в течение </w:t>
      </w:r>
      <w:r w:rsidR="001C5A3C" w:rsidRPr="001C5A3C">
        <w:rPr>
          <w:rFonts w:ascii="Times New Roman" w:eastAsia="Times New Roman" w:hAnsi="Times New Roman" w:cs="Times New Roman"/>
          <w:color w:val="000000"/>
          <w:sz w:val="28"/>
          <w:szCs w:val="28"/>
          <w:lang w:eastAsia="ru-RU"/>
        </w:rPr>
        <w:t xml:space="preserve">5 рабочих дней со дня утверждения признания отдельных частей документации по планировке территории не подлежащими применению направляет копию документа об утверждении и материалы отдельных частей документации по планировке территории не подлежащими применению в орган местного самоуправления муниципального района, уполномоченный на ведение государственной информационной системы обеспечения градостроительной длительности </w:t>
      </w:r>
      <w:r w:rsidR="00674D1F">
        <w:rPr>
          <w:rFonts w:ascii="Times New Roman" w:eastAsia="Times New Roman" w:hAnsi="Times New Roman" w:cs="Times New Roman"/>
          <w:color w:val="000000"/>
          <w:sz w:val="28"/>
          <w:szCs w:val="28"/>
          <w:lang w:eastAsia="ru-RU"/>
        </w:rPr>
        <w:t>Забайкальского</w:t>
      </w:r>
      <w:r w:rsidR="001C5A3C" w:rsidRPr="001C5A3C">
        <w:rPr>
          <w:rFonts w:ascii="Times New Roman" w:eastAsia="Times New Roman" w:hAnsi="Times New Roman" w:cs="Times New Roman"/>
          <w:color w:val="000000"/>
          <w:sz w:val="28"/>
          <w:szCs w:val="28"/>
          <w:lang w:eastAsia="ru-RU"/>
        </w:rPr>
        <w:t xml:space="preserve"> края.</w:t>
      </w:r>
      <w:proofErr w:type="gramEnd"/>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7.17. Обращение отклоняется в случаях:</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 несоответствия обращения положениям, предусмотренным </w:t>
      </w:r>
      <w:hyperlink w:anchor="P270" w:history="1">
        <w:r w:rsidRPr="001C5A3C">
          <w:rPr>
            <w:rFonts w:ascii="Times New Roman" w:eastAsia="Times New Roman" w:hAnsi="Times New Roman" w:cs="Times New Roman"/>
            <w:sz w:val="28"/>
            <w:szCs w:val="28"/>
            <w:lang w:eastAsia="ru-RU"/>
          </w:rPr>
          <w:t>пунктами 7.13</w:t>
        </w:r>
      </w:hyperlink>
      <w:r w:rsidRPr="001C5A3C">
        <w:rPr>
          <w:rFonts w:ascii="Times New Roman" w:eastAsia="Times New Roman" w:hAnsi="Times New Roman" w:cs="Times New Roman"/>
          <w:sz w:val="28"/>
          <w:szCs w:val="28"/>
          <w:lang w:eastAsia="ru-RU"/>
        </w:rPr>
        <w:t xml:space="preserve">, </w:t>
      </w:r>
      <w:hyperlink w:anchor="P276" w:history="1">
        <w:r w:rsidRPr="001C5A3C">
          <w:rPr>
            <w:rFonts w:ascii="Times New Roman" w:eastAsia="Times New Roman" w:hAnsi="Times New Roman" w:cs="Times New Roman"/>
            <w:sz w:val="28"/>
            <w:szCs w:val="28"/>
            <w:lang w:eastAsia="ru-RU"/>
          </w:rPr>
          <w:t>7.14</w:t>
        </w:r>
      </w:hyperlink>
      <w:r w:rsidRPr="001C5A3C">
        <w:rPr>
          <w:rFonts w:ascii="Times New Roman" w:eastAsia="Times New Roman" w:hAnsi="Times New Roman" w:cs="Times New Roman"/>
          <w:sz w:val="28"/>
          <w:szCs w:val="28"/>
          <w:lang w:eastAsia="ru-RU"/>
        </w:rPr>
        <w:t xml:space="preserve">, </w:t>
      </w:r>
      <w:hyperlink w:anchor="P280" w:history="1">
        <w:r w:rsidRPr="001C5A3C">
          <w:rPr>
            <w:rFonts w:ascii="Times New Roman" w:eastAsia="Times New Roman" w:hAnsi="Times New Roman" w:cs="Times New Roman"/>
            <w:sz w:val="28"/>
            <w:szCs w:val="28"/>
            <w:lang w:eastAsia="ru-RU"/>
          </w:rPr>
          <w:t>7.15</w:t>
        </w:r>
      </w:hyperlink>
      <w:r w:rsidRPr="001C5A3C">
        <w:rPr>
          <w:rFonts w:ascii="Times New Roman" w:eastAsia="Times New Roman" w:hAnsi="Times New Roman" w:cs="Times New Roman"/>
          <w:sz w:val="28"/>
          <w:szCs w:val="28"/>
          <w:lang w:eastAsia="ru-RU"/>
        </w:rPr>
        <w:t xml:space="preserve"> настоящего Порядка;</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roofErr w:type="gramStart"/>
      <w:r w:rsidRPr="001C5A3C">
        <w:rPr>
          <w:rFonts w:ascii="Times New Roman" w:eastAsia="Times New Roman" w:hAnsi="Times New Roman" w:cs="Times New Roman"/>
          <w:sz w:val="28"/>
          <w:szCs w:val="28"/>
          <w:lang w:eastAsia="ru-RU"/>
        </w:rPr>
        <w:t>-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w:t>
      </w:r>
      <w:proofErr w:type="gramEnd"/>
      <w:r w:rsidRPr="001C5A3C">
        <w:rPr>
          <w:rFonts w:ascii="Times New Roman" w:eastAsia="Times New Roman" w:hAnsi="Times New Roman" w:cs="Times New Roman"/>
          <w:sz w:val="28"/>
          <w:szCs w:val="28"/>
          <w:lang w:eastAsia="ru-RU"/>
        </w:rPr>
        <w:t xml:space="preserve"> для муниципальных ну</w:t>
      </w:r>
      <w:proofErr w:type="gramStart"/>
      <w:r w:rsidRPr="001C5A3C">
        <w:rPr>
          <w:rFonts w:ascii="Times New Roman" w:eastAsia="Times New Roman" w:hAnsi="Times New Roman" w:cs="Times New Roman"/>
          <w:sz w:val="28"/>
          <w:szCs w:val="28"/>
          <w:lang w:eastAsia="ru-RU"/>
        </w:rPr>
        <w:t>жд в сл</w:t>
      </w:r>
      <w:proofErr w:type="gramEnd"/>
      <w:r w:rsidRPr="001C5A3C">
        <w:rPr>
          <w:rFonts w:ascii="Times New Roman" w:eastAsia="Times New Roman" w:hAnsi="Times New Roman" w:cs="Times New Roman"/>
          <w:sz w:val="28"/>
          <w:szCs w:val="28"/>
          <w:lang w:eastAsia="ru-RU"/>
        </w:rPr>
        <w:t xml:space="preserve">учае, предусмотренном абзацем 3 пункта 7.12. </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 w:val="28"/>
          <w:szCs w:val="28"/>
          <w:lang w:eastAsia="ru-RU"/>
        </w:rPr>
        <w:t xml:space="preserve">7.18. </w:t>
      </w:r>
      <w:r w:rsidR="00FA62A6" w:rsidRPr="00FA62A6">
        <w:rPr>
          <w:rFonts w:ascii="Times New Roman" w:eastAsia="Times New Roman" w:hAnsi="Times New Roman" w:cs="Times New Roman"/>
          <w:sz w:val="28"/>
          <w:szCs w:val="28"/>
          <w:lang w:eastAsia="ru-RU"/>
        </w:rPr>
        <w:t>Администрация Агинского муниципального округа</w:t>
      </w:r>
      <w:r w:rsidR="00FA62A6" w:rsidRPr="00FA62A6">
        <w:rPr>
          <w:rFonts w:ascii="Times New Roman" w:eastAsia="Times New Roman" w:hAnsi="Times New Roman" w:cs="Times New Roman"/>
          <w:i/>
          <w:sz w:val="28"/>
          <w:szCs w:val="28"/>
          <w:lang w:eastAsia="ru-RU"/>
        </w:rPr>
        <w:t xml:space="preserve"> </w:t>
      </w:r>
      <w:r w:rsidRPr="001C5A3C">
        <w:rPr>
          <w:rFonts w:ascii="Times New Roman" w:eastAsia="Times New Roman" w:hAnsi="Times New Roman" w:cs="Times New Roman"/>
          <w:sz w:val="28"/>
          <w:szCs w:val="28"/>
          <w:lang w:eastAsia="ru-RU"/>
        </w:rPr>
        <w:t>в срок не более 5 рабочих дней со дня утверждения признания отдельных частей документации по планировке территории не подлежащими применению либо отклонения обращения направляет</w:t>
      </w:r>
      <w:r w:rsidR="001E42CB">
        <w:rPr>
          <w:rFonts w:ascii="Times New Roman" w:eastAsia="Times New Roman" w:hAnsi="Times New Roman" w:cs="Times New Roman"/>
          <w:sz w:val="28"/>
          <w:szCs w:val="28"/>
          <w:lang w:eastAsia="ru-RU"/>
        </w:rPr>
        <w:t>,</w:t>
      </w:r>
      <w:r w:rsidRPr="001C5A3C">
        <w:rPr>
          <w:rFonts w:ascii="Times New Roman" w:eastAsia="Times New Roman" w:hAnsi="Times New Roman" w:cs="Times New Roman"/>
          <w:sz w:val="28"/>
          <w:szCs w:val="28"/>
          <w:lang w:eastAsia="ru-RU"/>
        </w:rPr>
        <w:t xml:space="preserve"> уведомляет инициатора о принятом решении.</w:t>
      </w: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120" w:after="120" w:line="240" w:lineRule="auto"/>
        <w:ind w:left="170" w:right="113" w:firstLine="709"/>
        <w:contextualSpacing/>
        <w:jc w:val="both"/>
        <w:rPr>
          <w:rFonts w:ascii="Times New Roman" w:eastAsia="Times New Roman" w:hAnsi="Times New Roman" w:cs="Times New Roman"/>
          <w:sz w:val="28"/>
          <w:szCs w:val="28"/>
          <w:lang w:eastAsia="ru-RU"/>
        </w:rPr>
      </w:pPr>
    </w:p>
    <w:p w:rsidR="001C5A3C" w:rsidRPr="001C5A3C" w:rsidRDefault="001C5A3C" w:rsidP="000E24A2">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lang w:eastAsia="ru-RU"/>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p>
    <w:tbl>
      <w:tblPr>
        <w:tblStyle w:val="10"/>
        <w:tblW w:w="100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4"/>
        <w:gridCol w:w="417"/>
        <w:gridCol w:w="5006"/>
      </w:tblGrid>
      <w:tr w:rsidR="001C5A3C" w:rsidRPr="001C5A3C" w:rsidTr="001C5A3C">
        <w:trPr>
          <w:trHeight w:val="2772"/>
        </w:trPr>
        <w:tc>
          <w:tcPr>
            <w:tcW w:w="2294" w:type="dxa"/>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Cs w:val="20"/>
                <w:lang w:eastAsia="ru-RU"/>
              </w:rPr>
            </w:pPr>
          </w:p>
        </w:tc>
        <w:tc>
          <w:tcPr>
            <w:tcW w:w="2294" w:type="dxa"/>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Cs w:val="20"/>
                <w:lang w:eastAsia="ru-RU"/>
              </w:rPr>
            </w:pPr>
          </w:p>
        </w:tc>
        <w:tc>
          <w:tcPr>
            <w:tcW w:w="417" w:type="dxa"/>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Cs w:val="20"/>
                <w:lang w:eastAsia="ru-RU"/>
              </w:rPr>
            </w:pPr>
          </w:p>
        </w:tc>
        <w:tc>
          <w:tcPr>
            <w:tcW w:w="5006" w:type="dxa"/>
          </w:tcPr>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r w:rsidRPr="001C5A3C">
              <w:rPr>
                <w:rFonts w:ascii="Times New Roman" w:eastAsia="Times New Roman" w:hAnsi="Times New Roman" w:cs="Times New Roman"/>
                <w:szCs w:val="20"/>
                <w:lang w:eastAsia="ru-RU"/>
              </w:rPr>
              <w:t>Приложение № 1</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Cs w:val="20"/>
                <w:lang w:eastAsia="ru-RU"/>
              </w:rPr>
            </w:pPr>
            <w:r w:rsidRPr="001C5A3C">
              <w:rPr>
                <w:rFonts w:ascii="Times New Roman" w:eastAsia="Times New Roman" w:hAnsi="Times New Roman" w:cs="Times New Roman"/>
                <w:szCs w:val="20"/>
                <w:lang w:eastAsia="ru-RU"/>
              </w:rPr>
              <w:t>к порядку подготовки документации по планировке территории и принятия решения об утверждении докумен</w:t>
            </w:r>
            <w:r w:rsidR="001E42CB">
              <w:rPr>
                <w:rFonts w:ascii="Times New Roman" w:eastAsia="Times New Roman" w:hAnsi="Times New Roman" w:cs="Times New Roman"/>
                <w:szCs w:val="20"/>
                <w:lang w:eastAsia="ru-RU"/>
              </w:rPr>
              <w:t xml:space="preserve">тации по планировке территории </w:t>
            </w:r>
            <w:r w:rsidR="00684D34" w:rsidRPr="001E42CB">
              <w:rPr>
                <w:rFonts w:ascii="Times New Roman" w:eastAsia="Times New Roman" w:hAnsi="Times New Roman" w:cs="Times New Roman"/>
                <w:bCs/>
                <w:szCs w:val="20"/>
                <w:lang w:eastAsia="ru-RU"/>
              </w:rPr>
              <w:t>Агинского муниципального округа</w:t>
            </w:r>
            <w:r w:rsidRPr="001C5A3C">
              <w:rPr>
                <w:rFonts w:ascii="Times New Roman" w:eastAsia="Times New Roman" w:hAnsi="Times New Roman" w:cs="Times New Roman"/>
                <w:szCs w:val="20"/>
                <w:lang w:eastAsia="ru-RU"/>
              </w:rPr>
              <w:t>, внесения изменений в документацию по планировке территории, отмены документации по планировке территории или ее отдельных частей, признания отдельных частей такой документации не подлежащими применению</w:t>
            </w:r>
          </w:p>
        </w:tc>
      </w:tr>
    </w:tbl>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21" w:name="P295"/>
      <w:bookmarkEnd w:id="21"/>
      <w:r w:rsidRPr="001C5A3C">
        <w:rPr>
          <w:rFonts w:ascii="Times New Roman" w:eastAsia="Times New Roman" w:hAnsi="Times New Roman" w:cs="Times New Roman"/>
          <w:sz w:val="20"/>
          <w:szCs w:val="20"/>
          <w:lang w:eastAsia="ru-RU"/>
        </w:rPr>
        <w:lastRenderedPageBreak/>
        <w:t xml:space="preserve">                                    </w:t>
      </w:r>
    </w:p>
    <w:tbl>
      <w:tblPr>
        <w:tblStyle w:val="10"/>
        <w:tblW w:w="9823" w:type="dxa"/>
        <w:tblLook w:val="04A0" w:firstRow="1" w:lastRow="0" w:firstColumn="1" w:lastColumn="0" w:noHBand="0" w:noVBand="1"/>
      </w:tblPr>
      <w:tblGrid>
        <w:gridCol w:w="1496"/>
        <w:gridCol w:w="1497"/>
        <w:gridCol w:w="990"/>
        <w:gridCol w:w="1815"/>
        <w:gridCol w:w="4025"/>
      </w:tblGrid>
      <w:tr w:rsidR="001C5A3C" w:rsidRPr="001C5A3C" w:rsidTr="001C5A3C">
        <w:trPr>
          <w:trHeight w:val="470"/>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(наименование уполномоченного органа)</w:t>
            </w: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5840" w:type="dxa"/>
            <w:gridSpan w:val="2"/>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sz w:val="20"/>
                <w:szCs w:val="20"/>
                <w:lang w:eastAsia="ru-RU"/>
              </w:rPr>
              <w:t>Для физических лиц:</w:t>
            </w: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От:</w:t>
            </w: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заявитель (фамилия, имя, отчество)</w:t>
            </w:r>
          </w:p>
        </w:tc>
      </w:tr>
      <w:tr w:rsidR="001C5A3C" w:rsidRPr="001C5A3C" w:rsidTr="001C5A3C">
        <w:trPr>
          <w:trHeight w:val="242"/>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(паспортные данные)</w:t>
            </w: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Адрес:</w:t>
            </w: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(фактический адрес проживания)</w:t>
            </w:r>
          </w:p>
        </w:tc>
      </w:tr>
      <w:tr w:rsidR="001C5A3C" w:rsidRPr="001C5A3C" w:rsidTr="001C5A3C">
        <w:trPr>
          <w:trHeight w:val="470"/>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Телефон</w:t>
            </w: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470"/>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5840" w:type="dxa"/>
            <w:gridSpan w:val="2"/>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sz w:val="20"/>
                <w:szCs w:val="20"/>
                <w:lang w:eastAsia="ru-RU"/>
              </w:rPr>
              <w:t>Для юридических лиц и индивидуальных                                                предпринимателей:</w:t>
            </w: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От:</w:t>
            </w: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455"/>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(наименование организации; фамилия, имя, отчество индивидуального предпринимателя)</w:t>
            </w:r>
          </w:p>
        </w:tc>
      </w:tr>
      <w:tr w:rsidR="001C5A3C" w:rsidRPr="001C5A3C" w:rsidTr="001C5A3C">
        <w:trPr>
          <w:trHeight w:val="242"/>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p>
        </w:tc>
        <w:tc>
          <w:tcPr>
            <w:tcW w:w="4025"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Адрес:</w:t>
            </w: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p>
        </w:tc>
        <w:tc>
          <w:tcPr>
            <w:tcW w:w="4025"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(юридический, почтовый)</w:t>
            </w: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p>
        </w:tc>
        <w:tc>
          <w:tcPr>
            <w:tcW w:w="402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42"/>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Телефон:</w:t>
            </w:r>
          </w:p>
        </w:tc>
        <w:tc>
          <w:tcPr>
            <w:tcW w:w="4025"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7"/>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ОГРН/ОГРНИП</w:t>
            </w:r>
          </w:p>
        </w:tc>
        <w:tc>
          <w:tcPr>
            <w:tcW w:w="4025"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12"/>
        </w:trPr>
        <w:tc>
          <w:tcPr>
            <w:tcW w:w="14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97"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15" w:type="dxa"/>
            <w:tcBorders>
              <w:top w:val="nil"/>
              <w:left w:val="nil"/>
              <w:bottom w:val="nil"/>
              <w:right w:val="nil"/>
            </w:tcBorders>
          </w:tcPr>
          <w:p w:rsidR="001C5A3C" w:rsidRPr="001C5A3C" w:rsidRDefault="001C5A3C" w:rsidP="001C5A3C">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ИНН/КПП</w:t>
            </w:r>
          </w:p>
        </w:tc>
        <w:tc>
          <w:tcPr>
            <w:tcW w:w="4025"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bl>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p>
    <w:tbl>
      <w:tblPr>
        <w:tblStyle w:val="10"/>
        <w:tblW w:w="9900" w:type="dxa"/>
        <w:tblLook w:val="04A0" w:firstRow="1" w:lastRow="0" w:firstColumn="1" w:lastColumn="0" w:noHBand="0" w:noVBand="1"/>
      </w:tblPr>
      <w:tblGrid>
        <w:gridCol w:w="3296"/>
        <w:gridCol w:w="6604"/>
      </w:tblGrid>
      <w:tr w:rsidR="001C5A3C" w:rsidRPr="001C5A3C" w:rsidTr="001C5A3C">
        <w:trPr>
          <w:trHeight w:val="695"/>
        </w:trPr>
        <w:tc>
          <w:tcPr>
            <w:tcW w:w="9900" w:type="dxa"/>
            <w:gridSpan w:val="2"/>
            <w:tcBorders>
              <w:top w:val="nil"/>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1C5A3C">
              <w:rPr>
                <w:rFonts w:ascii="Times New Roman" w:eastAsia="Times New Roman" w:hAnsi="Times New Roman" w:cs="Times New Roman"/>
                <w:sz w:val="20"/>
                <w:szCs w:val="20"/>
                <w:lang w:eastAsia="ru-RU"/>
              </w:rPr>
              <w:br w:type="page"/>
            </w:r>
            <w:r w:rsidRPr="001C5A3C">
              <w:rPr>
                <w:rFonts w:ascii="Times New Roman" w:eastAsia="Times New Roman" w:hAnsi="Times New Roman" w:cs="Times New Roman"/>
                <w:b/>
                <w:sz w:val="20"/>
                <w:szCs w:val="20"/>
                <w:lang w:eastAsia="ru-RU"/>
              </w:rPr>
              <w:t>ПРЕДЛОЖЕНИЕ</w:t>
            </w: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1C5A3C">
              <w:rPr>
                <w:rFonts w:ascii="Times New Roman" w:eastAsia="Times New Roman" w:hAnsi="Times New Roman" w:cs="Times New Roman"/>
                <w:b/>
                <w:sz w:val="20"/>
                <w:szCs w:val="20"/>
                <w:lang w:eastAsia="ru-RU"/>
              </w:rPr>
              <w:t>О ПОДГОТОВКЕ ДОКУМЕНТАЦИИ ПО ПЛАНИРОВКЕ ТЕРРИТОРИИ</w:t>
            </w: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r>
      <w:tr w:rsidR="001C5A3C" w:rsidRPr="001C5A3C" w:rsidTr="001C5A3C">
        <w:trPr>
          <w:trHeight w:val="469"/>
        </w:trPr>
        <w:tc>
          <w:tcPr>
            <w:tcW w:w="9900" w:type="dxa"/>
            <w:gridSpan w:val="2"/>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b/>
                <w:sz w:val="20"/>
                <w:szCs w:val="20"/>
                <w:lang w:eastAsia="ru-RU"/>
              </w:rPr>
            </w:pPr>
            <w:r w:rsidRPr="001C5A3C">
              <w:rPr>
                <w:rFonts w:ascii="Times New Roman" w:eastAsia="Times New Roman" w:hAnsi="Times New Roman" w:cs="Times New Roman"/>
                <w:b/>
                <w:sz w:val="20"/>
                <w:szCs w:val="20"/>
                <w:lang w:eastAsia="ru-RU"/>
              </w:rPr>
              <w:t>Прошу принять решение о подготовке документации по планировке территории:</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b/>
                <w:sz w:val="20"/>
                <w:szCs w:val="20"/>
                <w:lang w:eastAsia="ru-RU"/>
              </w:rPr>
            </w:pPr>
          </w:p>
        </w:tc>
      </w:tr>
      <w:tr w:rsidR="001C5A3C" w:rsidRPr="001C5A3C" w:rsidTr="001C5A3C">
        <w:trPr>
          <w:trHeight w:val="453"/>
        </w:trPr>
        <w:tc>
          <w:tcPr>
            <w:tcW w:w="3296" w:type="dxa"/>
            <w:tcBorders>
              <w:top w:val="nil"/>
              <w:left w:val="nil"/>
              <w:bottom w:val="nil"/>
              <w:right w:val="nil"/>
            </w:tcBorders>
          </w:tcPr>
          <w:p w:rsidR="001C5A3C" w:rsidRPr="001C5A3C" w:rsidRDefault="001C5A3C" w:rsidP="001C5A3C">
            <w:pPr>
              <w:widowControl w:val="0"/>
              <w:numPr>
                <w:ilvl w:val="0"/>
                <w:numId w:val="21"/>
              </w:numPr>
              <w:autoSpaceDE w:val="0"/>
              <w:autoSpaceDN w:val="0"/>
              <w:spacing w:after="0" w:line="240" w:lineRule="auto"/>
              <w:ind w:firstLine="360"/>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вид       документации      по      планировке      территории:</w:t>
            </w:r>
          </w:p>
        </w:tc>
        <w:tc>
          <w:tcPr>
            <w:tcW w:w="6603"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469"/>
        </w:trPr>
        <w:tc>
          <w:tcPr>
            <w:tcW w:w="3296" w:type="dxa"/>
            <w:tcBorders>
              <w:top w:val="nil"/>
              <w:left w:val="nil"/>
              <w:bottom w:val="nil"/>
              <w:right w:val="nil"/>
            </w:tcBorders>
          </w:tcPr>
          <w:p w:rsidR="001C5A3C" w:rsidRPr="001C5A3C" w:rsidRDefault="001C5A3C" w:rsidP="001C5A3C">
            <w:pPr>
              <w:widowControl w:val="0"/>
              <w:numPr>
                <w:ilvl w:val="0"/>
                <w:numId w:val="20"/>
              </w:numPr>
              <w:autoSpaceDE w:val="0"/>
              <w:autoSpaceDN w:val="0"/>
              <w:spacing w:after="0" w:line="240" w:lineRule="auto"/>
              <w:ind w:firstLine="360"/>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назначение     документации     по     планировке     территории:</w:t>
            </w:r>
          </w:p>
        </w:tc>
        <w:tc>
          <w:tcPr>
            <w:tcW w:w="6603"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1149"/>
        </w:trPr>
        <w:tc>
          <w:tcPr>
            <w:tcW w:w="3296" w:type="dxa"/>
            <w:tcBorders>
              <w:top w:val="nil"/>
              <w:left w:val="nil"/>
              <w:bottom w:val="nil"/>
              <w:right w:val="nil"/>
            </w:tcBorders>
          </w:tcPr>
          <w:p w:rsidR="001C5A3C" w:rsidRPr="001C5A3C" w:rsidRDefault="001C5A3C" w:rsidP="001C5A3C">
            <w:pPr>
              <w:widowControl w:val="0"/>
              <w:numPr>
                <w:ilvl w:val="0"/>
                <w:numId w:val="20"/>
              </w:numPr>
              <w:autoSpaceDE w:val="0"/>
              <w:autoSpaceDN w:val="0"/>
              <w:spacing w:after="0" w:line="240" w:lineRule="auto"/>
              <w:ind w:left="22" w:firstLine="338"/>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ориентировочная   площадь   </w:t>
            </w:r>
            <w:proofErr w:type="gramStart"/>
            <w:r w:rsidRPr="001C5A3C">
              <w:rPr>
                <w:rFonts w:ascii="Times New Roman" w:eastAsia="Times New Roman" w:hAnsi="Times New Roman" w:cs="Times New Roman"/>
                <w:sz w:val="20"/>
                <w:szCs w:val="20"/>
                <w:lang w:eastAsia="ru-RU"/>
              </w:rPr>
              <w:t>территории</w:t>
            </w:r>
            <w:proofErr w:type="gramEnd"/>
            <w:r w:rsidRPr="001C5A3C">
              <w:rPr>
                <w:rFonts w:ascii="Times New Roman" w:eastAsia="Times New Roman" w:hAnsi="Times New Roman" w:cs="Times New Roman"/>
                <w:sz w:val="20"/>
                <w:szCs w:val="20"/>
                <w:lang w:eastAsia="ru-RU"/>
              </w:rPr>
              <w:t xml:space="preserve">   в   отношении   </w:t>
            </w:r>
            <w:proofErr w:type="gramStart"/>
            <w:r w:rsidRPr="001C5A3C">
              <w:rPr>
                <w:rFonts w:ascii="Times New Roman" w:eastAsia="Times New Roman" w:hAnsi="Times New Roman" w:cs="Times New Roman"/>
                <w:sz w:val="20"/>
                <w:szCs w:val="20"/>
                <w:lang w:eastAsia="ru-RU"/>
              </w:rPr>
              <w:t>которой</w:t>
            </w:r>
            <w:proofErr w:type="gramEnd"/>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осуществляется    подготовка    документации   по   планировке   территории, </w:t>
            </w:r>
            <w:proofErr w:type="gramStart"/>
            <w:r w:rsidRPr="001C5A3C">
              <w:rPr>
                <w:rFonts w:ascii="Times New Roman" w:eastAsia="Times New Roman" w:hAnsi="Times New Roman" w:cs="Times New Roman"/>
                <w:sz w:val="20"/>
                <w:szCs w:val="20"/>
                <w:lang w:eastAsia="ru-RU"/>
              </w:rPr>
              <w:t>га</w:t>
            </w:r>
            <w:proofErr w:type="gramEnd"/>
            <w:r w:rsidRPr="001C5A3C">
              <w:rPr>
                <w:rFonts w:ascii="Times New Roman" w:eastAsia="Times New Roman" w:hAnsi="Times New Roman" w:cs="Times New Roman"/>
                <w:sz w:val="20"/>
                <w:szCs w:val="20"/>
                <w:lang w:eastAsia="ru-RU"/>
              </w:rPr>
              <w:t>:</w:t>
            </w:r>
          </w:p>
        </w:tc>
        <w:tc>
          <w:tcPr>
            <w:tcW w:w="6603"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695"/>
        </w:trPr>
        <w:tc>
          <w:tcPr>
            <w:tcW w:w="3296" w:type="dxa"/>
            <w:vMerge w:val="restart"/>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numPr>
                <w:ilvl w:val="0"/>
                <w:numId w:val="22"/>
              </w:numPr>
              <w:autoSpaceDE w:val="0"/>
              <w:autoSpaceDN w:val="0"/>
              <w:spacing w:after="0" w:line="240" w:lineRule="auto"/>
              <w:ind w:firstLine="360"/>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границы территории, в отношении которой предлагается осуществить</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подготовку        документации        </w:t>
            </w:r>
            <w:r w:rsidRPr="001C5A3C">
              <w:rPr>
                <w:rFonts w:ascii="Times New Roman" w:eastAsia="Times New Roman" w:hAnsi="Times New Roman" w:cs="Times New Roman"/>
                <w:sz w:val="20"/>
                <w:szCs w:val="20"/>
                <w:lang w:eastAsia="ru-RU"/>
              </w:rPr>
              <w:lastRenderedPageBreak/>
              <w:t>по        планировке       территории:</w:t>
            </w:r>
          </w:p>
        </w:tc>
        <w:tc>
          <w:tcPr>
            <w:tcW w:w="6603"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242"/>
        </w:trPr>
        <w:tc>
          <w:tcPr>
            <w:tcW w:w="3296" w:type="dxa"/>
            <w:vMerge/>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695"/>
        </w:trPr>
        <w:tc>
          <w:tcPr>
            <w:tcW w:w="3296" w:type="dxa"/>
            <w:vMerge/>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 xml:space="preserve">(указываются улицы либо номера земельных участков, либо иные </w:t>
            </w:r>
            <w:proofErr w:type="gramStart"/>
            <w:r w:rsidRPr="001C5A3C">
              <w:rPr>
                <w:rFonts w:ascii="Times New Roman" w:eastAsia="Times New Roman" w:hAnsi="Times New Roman" w:cs="Times New Roman"/>
                <w:i/>
                <w:sz w:val="20"/>
                <w:szCs w:val="20"/>
                <w:lang w:eastAsia="ru-RU"/>
              </w:rPr>
              <w:t>ориентиры</w:t>
            </w:r>
            <w:proofErr w:type="gramEnd"/>
            <w:r w:rsidRPr="001C5A3C">
              <w:rPr>
                <w:rFonts w:ascii="Times New Roman" w:eastAsia="Times New Roman" w:hAnsi="Times New Roman" w:cs="Times New Roman"/>
                <w:i/>
                <w:sz w:val="20"/>
                <w:szCs w:val="20"/>
                <w:lang w:eastAsia="ru-RU"/>
              </w:rPr>
              <w:t xml:space="preserve"> в границах которых осуществляется разработка документации по планировке территории)</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469"/>
        </w:trPr>
        <w:tc>
          <w:tcPr>
            <w:tcW w:w="3296" w:type="dxa"/>
            <w:vMerge w:val="restart"/>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lastRenderedPageBreak/>
              <w:t xml:space="preserve">5) вид   линейного объекта для </w:t>
            </w:r>
            <w:proofErr w:type="gramStart"/>
            <w:r w:rsidRPr="001C5A3C">
              <w:rPr>
                <w:rFonts w:ascii="Times New Roman" w:eastAsia="Times New Roman" w:hAnsi="Times New Roman" w:cs="Times New Roman"/>
                <w:sz w:val="20"/>
                <w:szCs w:val="20"/>
                <w:lang w:eastAsia="ru-RU"/>
              </w:rPr>
              <w:t>размещения</w:t>
            </w:r>
            <w:proofErr w:type="gramEnd"/>
            <w:r w:rsidRPr="001C5A3C">
              <w:rPr>
                <w:rFonts w:ascii="Times New Roman" w:eastAsia="Times New Roman" w:hAnsi="Times New Roman" w:cs="Times New Roman"/>
                <w:sz w:val="20"/>
                <w:szCs w:val="20"/>
                <w:lang w:eastAsia="ru-RU"/>
              </w:rPr>
              <w:t xml:space="preserve"> которого предлагается осуществить подготовку документации по планировке территории:</w:t>
            </w:r>
          </w:p>
        </w:tc>
        <w:tc>
          <w:tcPr>
            <w:tcW w:w="6603"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695"/>
        </w:trPr>
        <w:tc>
          <w:tcPr>
            <w:tcW w:w="3296" w:type="dxa"/>
            <w:vMerge/>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rPr>
          <w:trHeight w:val="695"/>
        </w:trPr>
        <w:tc>
          <w:tcPr>
            <w:tcW w:w="32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(заполняется в случае подготовки документации по планировке территории для размещения линейного объекта)</w:t>
            </w: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453"/>
        </w:trPr>
        <w:tc>
          <w:tcPr>
            <w:tcW w:w="3296" w:type="dxa"/>
            <w:vMerge w:val="restart"/>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6) цель планировки территории:</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484"/>
        </w:trPr>
        <w:tc>
          <w:tcPr>
            <w:tcW w:w="3296" w:type="dxa"/>
            <w:vMerge/>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6"/>
        </w:trPr>
        <w:tc>
          <w:tcPr>
            <w:tcW w:w="32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(инвестиционно-строительные намерения)</w:t>
            </w:r>
          </w:p>
        </w:tc>
      </w:tr>
      <w:tr w:rsidR="001C5A3C" w:rsidRPr="001C5A3C" w:rsidTr="001C5A3C">
        <w:trPr>
          <w:trHeight w:val="695"/>
        </w:trPr>
        <w:tc>
          <w:tcPr>
            <w:tcW w:w="32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7) финансовая обеспеченность работ по  подготовке документации  по планировке территории:</w:t>
            </w:r>
          </w:p>
        </w:tc>
        <w:tc>
          <w:tcPr>
            <w:tcW w:w="6603"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r w:rsidR="001C5A3C" w:rsidRPr="001C5A3C" w:rsidTr="001C5A3C">
        <w:trPr>
          <w:trHeight w:val="226"/>
        </w:trPr>
        <w:tc>
          <w:tcPr>
            <w:tcW w:w="3296"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603" w:type="dxa"/>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(за счет средств бюджета; за счет средств инициатора)</w:t>
            </w:r>
          </w:p>
        </w:tc>
      </w:tr>
    </w:tbl>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w:t>
      </w: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 Приложения:</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    1.   Схема   границ, в которых предлагается осуществить подготовку документации по планировке территории &lt;1&gt;;</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    2. Проект технического задания на разработку документации по планировке территории (Приложение 2).</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1C5A3C">
        <w:rPr>
          <w:rFonts w:ascii="Times New Roman" w:eastAsia="Times New Roman" w:hAnsi="Times New Roman" w:cs="Times New Roman"/>
          <w:sz w:val="20"/>
          <w:szCs w:val="20"/>
          <w:lang w:eastAsia="ru-RU"/>
        </w:rPr>
        <w:t xml:space="preserve">    3. 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383" w:history="1">
        <w:r w:rsidRPr="001C5A3C">
          <w:rPr>
            <w:rFonts w:ascii="Times New Roman" w:eastAsia="Times New Roman" w:hAnsi="Times New Roman" w:cs="Times New Roman"/>
            <w:sz w:val="20"/>
            <w:szCs w:val="20"/>
            <w:lang w:eastAsia="ru-RU"/>
          </w:rPr>
          <w:t>&lt;2&gt;</w:t>
        </w:r>
      </w:hyperlink>
    </w:p>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 w:val="20"/>
          <w:szCs w:val="20"/>
          <w:lang w:eastAsia="ru-RU"/>
        </w:rPr>
      </w:pPr>
    </w:p>
    <w:tbl>
      <w:tblPr>
        <w:tblStyle w:val="10"/>
        <w:tblW w:w="0" w:type="auto"/>
        <w:tblLook w:val="04A0" w:firstRow="1" w:lastRow="0" w:firstColumn="1" w:lastColumn="0" w:noHBand="0" w:noVBand="1"/>
      </w:tblPr>
      <w:tblGrid>
        <w:gridCol w:w="1869"/>
        <w:gridCol w:w="1869"/>
        <w:gridCol w:w="1502"/>
        <w:gridCol w:w="2236"/>
        <w:gridCol w:w="1869"/>
      </w:tblGrid>
      <w:tr w:rsidR="001C5A3C" w:rsidRPr="001C5A3C" w:rsidTr="001C5A3C">
        <w:tc>
          <w:tcPr>
            <w:tcW w:w="1869"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69"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236"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69" w:type="dxa"/>
            <w:tcBorders>
              <w:top w:val="nil"/>
              <w:left w:val="nil"/>
              <w:bottom w:val="single" w:sz="4" w:space="0" w:color="auto"/>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C5A3C" w:rsidRPr="001C5A3C" w:rsidTr="001C5A3C">
        <w:tc>
          <w:tcPr>
            <w:tcW w:w="3738" w:type="dxa"/>
            <w:gridSpan w:val="2"/>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(подпись)</w:t>
            </w:r>
          </w:p>
        </w:tc>
        <w:tc>
          <w:tcPr>
            <w:tcW w:w="1502"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105" w:type="dxa"/>
            <w:gridSpan w:val="2"/>
            <w:tcBorders>
              <w:top w:val="single" w:sz="4" w:space="0" w:color="auto"/>
              <w:left w:val="nil"/>
              <w:bottom w:val="nil"/>
              <w:right w:val="nil"/>
            </w:tcBorders>
          </w:tcPr>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r w:rsidRPr="001C5A3C">
              <w:rPr>
                <w:rFonts w:ascii="Times New Roman" w:eastAsia="Times New Roman" w:hAnsi="Times New Roman" w:cs="Times New Roman"/>
                <w:i/>
                <w:sz w:val="20"/>
                <w:szCs w:val="20"/>
                <w:lang w:eastAsia="ru-RU"/>
              </w:rPr>
              <w:t>(фамилия, имя и (при наличии) отчество                                          подписавшего лица)</w:t>
            </w: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p w:rsidR="001C5A3C" w:rsidRPr="001C5A3C" w:rsidRDefault="001C5A3C" w:rsidP="001C5A3C">
            <w:pPr>
              <w:widowControl w:val="0"/>
              <w:autoSpaceDE w:val="0"/>
              <w:autoSpaceDN w:val="0"/>
              <w:spacing w:after="0" w:line="240" w:lineRule="auto"/>
              <w:jc w:val="center"/>
              <w:rPr>
                <w:rFonts w:ascii="Times New Roman" w:eastAsia="Times New Roman" w:hAnsi="Times New Roman" w:cs="Times New Roman"/>
                <w:i/>
                <w:sz w:val="20"/>
                <w:szCs w:val="20"/>
                <w:lang w:eastAsia="ru-RU"/>
              </w:rPr>
            </w:pPr>
          </w:p>
        </w:tc>
      </w:tr>
    </w:tbl>
    <w:p w:rsidR="001C5A3C" w:rsidRPr="001C5A3C" w:rsidRDefault="001C5A3C" w:rsidP="001C5A3C">
      <w:pPr>
        <w:widowControl w:val="0"/>
        <w:autoSpaceDE w:val="0"/>
        <w:autoSpaceDN w:val="0"/>
        <w:spacing w:after="0" w:line="240" w:lineRule="auto"/>
        <w:jc w:val="both"/>
        <w:rPr>
          <w:rFonts w:ascii="Times New Roman" w:eastAsia="Times New Roman" w:hAnsi="Times New Roman" w:cs="Times New Roman"/>
          <w:szCs w:val="20"/>
          <w:lang w:eastAsia="ru-RU"/>
        </w:rPr>
      </w:pPr>
      <w:r w:rsidRPr="001C5A3C">
        <w:rPr>
          <w:rFonts w:ascii="Times New Roman" w:eastAsia="Times New Roman" w:hAnsi="Times New Roman" w:cs="Times New Roman"/>
          <w:szCs w:val="20"/>
          <w:lang w:eastAsia="ru-RU"/>
        </w:rPr>
        <w:t>--------------------------------</w:t>
      </w: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bookmarkStart w:id="22" w:name="P382"/>
      <w:bookmarkEnd w:id="22"/>
      <w:r w:rsidRPr="001C5A3C">
        <w:rPr>
          <w:rFonts w:ascii="Times New Roman" w:eastAsia="Times New Roman" w:hAnsi="Times New Roman" w:cs="Times New Roman"/>
          <w:szCs w:val="20"/>
          <w:lang w:eastAsia="ru-RU"/>
        </w:rPr>
        <w:t xml:space="preserve">&lt;1&gt; Схема </w:t>
      </w:r>
      <w:proofErr w:type="gramStart"/>
      <w:r w:rsidRPr="001C5A3C">
        <w:rPr>
          <w:rFonts w:ascii="Times New Roman" w:eastAsia="Times New Roman" w:hAnsi="Times New Roman" w:cs="Times New Roman"/>
          <w:szCs w:val="20"/>
          <w:lang w:eastAsia="ru-RU"/>
        </w:rPr>
        <w:t>границ</w:t>
      </w:r>
      <w:proofErr w:type="gramEnd"/>
      <w:r w:rsidRPr="001C5A3C">
        <w:rPr>
          <w:rFonts w:ascii="Times New Roman" w:eastAsia="Times New Roman" w:hAnsi="Times New Roman" w:cs="Times New Roman"/>
          <w:szCs w:val="20"/>
          <w:lang w:eastAsia="ru-RU"/>
        </w:rPr>
        <w:t xml:space="preserve"> в которых предлагается осуществить подготовку документации по планировке территории является обязательным приложением к предложению. Схема может быть подготовлена на основе карт градостроительного зонирования территории либо на основе кадастрового плана территории с указанием привязки к объектам адресации и (или) с указанием координат поворотных точек в системе координат государственного кадастра недвижимости.</w:t>
      </w: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bookmarkStart w:id="23" w:name="P383"/>
      <w:bookmarkEnd w:id="23"/>
      <w:r w:rsidRPr="001C5A3C">
        <w:rPr>
          <w:rFonts w:ascii="Times New Roman" w:eastAsia="Times New Roman" w:hAnsi="Times New Roman" w:cs="Times New Roman"/>
          <w:szCs w:val="20"/>
          <w:lang w:eastAsia="ru-RU"/>
        </w:rPr>
        <w:t>&lt;2</w:t>
      </w:r>
      <w:proofErr w:type="gramStart"/>
      <w:r w:rsidRPr="001C5A3C">
        <w:rPr>
          <w:rFonts w:ascii="Times New Roman" w:eastAsia="Times New Roman" w:hAnsi="Times New Roman" w:cs="Times New Roman"/>
          <w:szCs w:val="20"/>
          <w:lang w:eastAsia="ru-RU"/>
        </w:rPr>
        <w:t>&gt; У</w:t>
      </w:r>
      <w:proofErr w:type="gramEnd"/>
      <w:r w:rsidRPr="001C5A3C">
        <w:rPr>
          <w:rFonts w:ascii="Times New Roman" w:eastAsia="Times New Roman" w:hAnsi="Times New Roman" w:cs="Times New Roman"/>
          <w:szCs w:val="20"/>
          <w:lang w:eastAsia="ru-RU"/>
        </w:rPr>
        <w:t>казывается в случае, если заявителем является физическое лицо.</w:t>
      </w: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tbl>
      <w:tblPr>
        <w:tblStyle w:val="10"/>
        <w:tblW w:w="4834" w:type="dxa"/>
        <w:tblInd w:w="4956" w:type="dxa"/>
        <w:tblLook w:val="04A0" w:firstRow="1" w:lastRow="0" w:firstColumn="1" w:lastColumn="0" w:noHBand="0" w:noVBand="1"/>
      </w:tblPr>
      <w:tblGrid>
        <w:gridCol w:w="4834"/>
      </w:tblGrid>
      <w:tr w:rsidR="001C5A3C" w:rsidRPr="001C5A3C" w:rsidTr="001C5A3C">
        <w:trPr>
          <w:trHeight w:val="3285"/>
        </w:trPr>
        <w:tc>
          <w:tcPr>
            <w:tcW w:w="4834" w:type="dxa"/>
            <w:tcBorders>
              <w:top w:val="nil"/>
              <w:left w:val="nil"/>
              <w:bottom w:val="nil"/>
              <w:right w:val="nil"/>
            </w:tcBorders>
          </w:tcPr>
          <w:p w:rsidR="001C5A3C" w:rsidRPr="001C5A3C" w:rsidRDefault="001C5A3C" w:rsidP="001C5A3C">
            <w:pPr>
              <w:widowControl w:val="0"/>
              <w:autoSpaceDE w:val="0"/>
              <w:autoSpaceDN w:val="0"/>
              <w:spacing w:after="0" w:line="240" w:lineRule="auto"/>
              <w:rPr>
                <w:rFonts w:ascii="Times New Roman" w:eastAsia="Times New Roman" w:hAnsi="Times New Roman" w:cs="Times New Roman"/>
                <w:lang w:eastAsia="ru-RU"/>
              </w:rPr>
            </w:pPr>
            <w:r w:rsidRPr="001C5A3C">
              <w:rPr>
                <w:rFonts w:ascii="Times New Roman" w:eastAsia="Times New Roman" w:hAnsi="Times New Roman" w:cs="Times New Roman"/>
                <w:lang w:eastAsia="ru-RU"/>
              </w:rPr>
              <w:lastRenderedPageBreak/>
              <w:t>Приложение № 2</w:t>
            </w:r>
          </w:p>
          <w:p w:rsidR="001C5A3C" w:rsidRPr="001C5A3C" w:rsidRDefault="001C5A3C" w:rsidP="001C5A3C">
            <w:pPr>
              <w:widowControl w:val="0"/>
              <w:autoSpaceDE w:val="0"/>
              <w:autoSpaceDN w:val="0"/>
              <w:spacing w:after="0" w:line="240" w:lineRule="auto"/>
              <w:rPr>
                <w:rFonts w:ascii="Times New Roman" w:eastAsia="Times New Roman" w:hAnsi="Times New Roman" w:cs="Times New Roman"/>
                <w:sz w:val="28"/>
                <w:szCs w:val="28"/>
                <w:lang w:eastAsia="ru-RU"/>
              </w:rPr>
            </w:pPr>
            <w:r w:rsidRPr="001C5A3C">
              <w:rPr>
                <w:rFonts w:ascii="Times New Roman" w:eastAsia="Times New Roman" w:hAnsi="Times New Roman" w:cs="Times New Roman"/>
                <w:szCs w:val="20"/>
                <w:lang w:eastAsia="ru-RU"/>
              </w:rPr>
              <w:t xml:space="preserve">к Типовому порядку подготовки документации по планировке территории и принятия решения об утверждении документации по планировке территории </w:t>
            </w:r>
            <w:r w:rsidR="00684D34" w:rsidRPr="001E42CB">
              <w:rPr>
                <w:rFonts w:ascii="Times New Roman" w:eastAsia="Times New Roman" w:hAnsi="Times New Roman" w:cs="Times New Roman"/>
                <w:bCs/>
                <w:szCs w:val="20"/>
                <w:lang w:eastAsia="ru-RU"/>
              </w:rPr>
              <w:t>Агинского муниципального округа</w:t>
            </w:r>
            <w:r w:rsidRPr="001C5A3C">
              <w:rPr>
                <w:rFonts w:ascii="Times New Roman" w:eastAsia="Times New Roman" w:hAnsi="Times New Roman" w:cs="Times New Roman"/>
                <w:szCs w:val="20"/>
                <w:lang w:eastAsia="ru-RU"/>
              </w:rPr>
              <w:t>, внесения изменений в документацию по планировке территории, отмены документации по планировке территории или ее отдельных частей, признания отдельных частей такой документации не подлежащими применению</w:t>
            </w:r>
          </w:p>
        </w:tc>
      </w:tr>
    </w:tbl>
    <w:p w:rsidR="001C5A3C" w:rsidRPr="001C5A3C" w:rsidRDefault="001C5A3C" w:rsidP="001C5A3C">
      <w:pPr>
        <w:spacing w:after="0" w:line="240" w:lineRule="auto"/>
        <w:jc w:val="right"/>
        <w:rPr>
          <w:rFonts w:ascii="Times New Roman" w:eastAsia="Calibri" w:hAnsi="Times New Roman" w:cs="Times New Roman"/>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C5A3C" w:rsidRPr="001C5A3C" w:rsidTr="001C5A3C">
        <w:tc>
          <w:tcPr>
            <w:tcW w:w="4785" w:type="dxa"/>
          </w:tcPr>
          <w:p w:rsidR="001C5A3C" w:rsidRPr="001C5A3C" w:rsidRDefault="001C5A3C" w:rsidP="001C5A3C">
            <w:pPr>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b/>
                <w:sz w:val="28"/>
                <w:szCs w:val="28"/>
              </w:rPr>
              <w:t>Утверждено</w:t>
            </w:r>
          </w:p>
          <w:p w:rsidR="001C5A3C" w:rsidRPr="001C5A3C" w:rsidRDefault="001C5A3C" w:rsidP="001C5A3C">
            <w:pPr>
              <w:spacing w:after="0" w:line="240" w:lineRule="auto"/>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Руководитель </w:t>
            </w:r>
            <w:r w:rsidRPr="001C5A3C">
              <w:rPr>
                <w:rFonts w:ascii="Times New Roman" w:eastAsia="Calibri" w:hAnsi="Times New Roman" w:cs="Times New Roman"/>
                <w:i/>
                <w:sz w:val="28"/>
                <w:szCs w:val="28"/>
              </w:rPr>
              <w:t>(наименование уполномоченного органа)</w:t>
            </w:r>
            <w:r w:rsidRPr="001C5A3C">
              <w:rPr>
                <w:rFonts w:ascii="Times New Roman" w:eastAsia="Calibri" w:hAnsi="Times New Roman" w:cs="Times New Roman"/>
                <w:sz w:val="28"/>
                <w:szCs w:val="28"/>
              </w:rPr>
              <w:t xml:space="preserve"> </w:t>
            </w:r>
          </w:p>
          <w:p w:rsidR="001C5A3C" w:rsidRPr="001C5A3C" w:rsidRDefault="001C5A3C" w:rsidP="001C5A3C">
            <w:pPr>
              <w:spacing w:after="0" w:line="240" w:lineRule="auto"/>
              <w:rPr>
                <w:rFonts w:ascii="Times New Roman" w:eastAsia="Calibri" w:hAnsi="Times New Roman" w:cs="Times New Roman"/>
                <w:sz w:val="28"/>
                <w:szCs w:val="28"/>
              </w:rPr>
            </w:pPr>
          </w:p>
          <w:p w:rsidR="001C5A3C" w:rsidRPr="001C5A3C" w:rsidRDefault="001C5A3C" w:rsidP="001C5A3C">
            <w:pPr>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______________________ /_____________/</w:t>
            </w:r>
          </w:p>
          <w:p w:rsidR="001C5A3C" w:rsidRPr="001C5A3C" w:rsidRDefault="001C5A3C" w:rsidP="001C5A3C">
            <w:pPr>
              <w:spacing w:after="0" w:line="240" w:lineRule="auto"/>
              <w:rPr>
                <w:rFonts w:ascii="Times New Roman" w:eastAsia="Calibri" w:hAnsi="Times New Roman" w:cs="Times New Roman"/>
                <w:sz w:val="28"/>
                <w:szCs w:val="28"/>
              </w:rPr>
            </w:pPr>
          </w:p>
        </w:tc>
        <w:tc>
          <w:tcPr>
            <w:tcW w:w="4786" w:type="dxa"/>
          </w:tcPr>
          <w:p w:rsidR="001C5A3C" w:rsidRPr="001C5A3C" w:rsidRDefault="001C5A3C" w:rsidP="001C5A3C">
            <w:pPr>
              <w:spacing w:after="0" w:line="240" w:lineRule="auto"/>
              <w:jc w:val="center"/>
              <w:rPr>
                <w:rFonts w:ascii="Times New Roman" w:eastAsia="Calibri" w:hAnsi="Times New Roman" w:cs="Times New Roman"/>
                <w:b/>
                <w:sz w:val="28"/>
                <w:szCs w:val="28"/>
              </w:rPr>
            </w:pPr>
            <w:r w:rsidRPr="001C5A3C">
              <w:rPr>
                <w:rFonts w:ascii="Times New Roman" w:eastAsia="Calibri" w:hAnsi="Times New Roman" w:cs="Times New Roman"/>
                <w:b/>
                <w:sz w:val="28"/>
                <w:szCs w:val="28"/>
              </w:rPr>
              <w:t>Согласовано</w:t>
            </w:r>
          </w:p>
          <w:p w:rsidR="001C5A3C" w:rsidRPr="001C5A3C" w:rsidRDefault="001C5A3C" w:rsidP="001C5A3C">
            <w:pPr>
              <w:spacing w:after="0" w:line="240" w:lineRule="auto"/>
              <w:jc w:val="center"/>
              <w:rPr>
                <w:rFonts w:ascii="Times New Roman" w:eastAsia="Calibri" w:hAnsi="Times New Roman" w:cs="Times New Roman"/>
                <w:b/>
                <w:sz w:val="28"/>
                <w:szCs w:val="28"/>
              </w:rPr>
            </w:pPr>
          </w:p>
          <w:p w:rsidR="001C5A3C" w:rsidRPr="001C5A3C" w:rsidRDefault="001C5A3C" w:rsidP="001C5A3C">
            <w:pPr>
              <w:spacing w:after="0" w:line="240" w:lineRule="auto"/>
              <w:jc w:val="center"/>
              <w:rPr>
                <w:rFonts w:ascii="Times New Roman" w:eastAsia="Calibri" w:hAnsi="Times New Roman" w:cs="Times New Roman"/>
                <w:b/>
                <w:sz w:val="28"/>
                <w:szCs w:val="28"/>
              </w:rPr>
            </w:pPr>
          </w:p>
          <w:p w:rsidR="001C5A3C" w:rsidRPr="001C5A3C" w:rsidRDefault="001C5A3C" w:rsidP="001C5A3C">
            <w:pPr>
              <w:spacing w:after="0" w:line="240" w:lineRule="auto"/>
              <w:jc w:val="center"/>
              <w:rPr>
                <w:rFonts w:ascii="Times New Roman" w:eastAsia="Calibri" w:hAnsi="Times New Roman" w:cs="Times New Roman"/>
                <w:b/>
                <w:sz w:val="28"/>
                <w:szCs w:val="28"/>
              </w:rPr>
            </w:pPr>
          </w:p>
          <w:p w:rsidR="001C5A3C" w:rsidRPr="001C5A3C" w:rsidRDefault="001C5A3C" w:rsidP="001C5A3C">
            <w:pPr>
              <w:spacing w:after="0" w:line="240" w:lineRule="auto"/>
              <w:jc w:val="center"/>
              <w:rPr>
                <w:rFonts w:ascii="Times New Roman" w:eastAsia="Calibri" w:hAnsi="Times New Roman" w:cs="Times New Roman"/>
                <w:b/>
                <w:sz w:val="28"/>
                <w:szCs w:val="28"/>
              </w:rPr>
            </w:pPr>
            <w:r w:rsidRPr="001C5A3C">
              <w:rPr>
                <w:rFonts w:ascii="Times New Roman" w:eastAsia="Calibri" w:hAnsi="Times New Roman" w:cs="Times New Roman"/>
                <w:b/>
                <w:sz w:val="28"/>
                <w:szCs w:val="28"/>
              </w:rPr>
              <w:t>________________________ /</w:t>
            </w:r>
            <w:r w:rsidRPr="001C5A3C">
              <w:rPr>
                <w:rFonts w:ascii="Times New Roman" w:eastAsia="Calibri" w:hAnsi="Times New Roman" w:cs="Times New Roman"/>
                <w:sz w:val="28"/>
                <w:szCs w:val="28"/>
              </w:rPr>
              <w:t>____________/</w:t>
            </w:r>
          </w:p>
          <w:p w:rsidR="001C5A3C" w:rsidRPr="001C5A3C" w:rsidRDefault="001C5A3C" w:rsidP="001C5A3C">
            <w:pPr>
              <w:spacing w:after="0" w:line="240" w:lineRule="auto"/>
              <w:jc w:val="center"/>
              <w:rPr>
                <w:rFonts w:ascii="Times New Roman" w:eastAsia="Calibri" w:hAnsi="Times New Roman" w:cs="Times New Roman"/>
                <w:b/>
                <w:sz w:val="28"/>
                <w:szCs w:val="28"/>
              </w:rPr>
            </w:pPr>
          </w:p>
          <w:p w:rsidR="001C5A3C" w:rsidRPr="001C5A3C" w:rsidRDefault="001C5A3C" w:rsidP="001C5A3C">
            <w:pPr>
              <w:spacing w:after="0" w:line="240" w:lineRule="auto"/>
              <w:jc w:val="center"/>
              <w:rPr>
                <w:rFonts w:ascii="Times New Roman" w:eastAsia="Calibri" w:hAnsi="Times New Roman" w:cs="Times New Roman"/>
                <w:b/>
                <w:sz w:val="28"/>
                <w:szCs w:val="28"/>
              </w:rPr>
            </w:pPr>
          </w:p>
        </w:tc>
      </w:tr>
    </w:tbl>
    <w:p w:rsidR="001C5A3C" w:rsidRPr="001C5A3C" w:rsidRDefault="001C5A3C" w:rsidP="001C5A3C">
      <w:pPr>
        <w:spacing w:after="0" w:line="240" w:lineRule="auto"/>
        <w:jc w:val="center"/>
        <w:rPr>
          <w:rFonts w:ascii="Times New Roman" w:eastAsia="Calibri" w:hAnsi="Times New Roman" w:cs="Times New Roman"/>
          <w:b/>
          <w:sz w:val="28"/>
          <w:szCs w:val="28"/>
        </w:rPr>
      </w:pPr>
      <w:r w:rsidRPr="001C5A3C">
        <w:rPr>
          <w:rFonts w:ascii="Times New Roman" w:eastAsia="Calibri" w:hAnsi="Times New Roman" w:cs="Times New Roman"/>
          <w:b/>
          <w:sz w:val="28"/>
          <w:szCs w:val="28"/>
        </w:rPr>
        <w:t xml:space="preserve">ТЕХНИЧЕСКОЕ ЗАДАНИЕ </w:t>
      </w:r>
    </w:p>
    <w:p w:rsidR="001C5A3C" w:rsidRPr="001C5A3C" w:rsidRDefault="001C5A3C" w:rsidP="001C5A3C">
      <w:pPr>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НА РАЗРАБОТКУ ДОКУМЕНТАЦИИ ПО ПЛАНИРОВКЕ ТЕРРИТОРИИ (пример для физических лиц, юридических лиц и индивидуальных предпринимателей)</w:t>
      </w:r>
    </w:p>
    <w:p w:rsidR="001C5A3C" w:rsidRPr="001C5A3C" w:rsidRDefault="001C5A3C" w:rsidP="001C5A3C">
      <w:pPr>
        <w:spacing w:after="0" w:line="240" w:lineRule="auto"/>
        <w:jc w:val="center"/>
        <w:rPr>
          <w:rFonts w:ascii="Times New Roman" w:eastAsia="Calibri" w:hAnsi="Times New Roman" w:cs="Times New Roman"/>
          <w:sz w:val="28"/>
          <w:szCs w:val="28"/>
        </w:rPr>
      </w:pPr>
    </w:p>
    <w:p w:rsidR="001C5A3C" w:rsidRPr="001C5A3C" w:rsidRDefault="001C5A3C" w:rsidP="001C5A3C">
      <w:pPr>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 </w:t>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C5A3C" w:rsidRPr="001C5A3C" w:rsidTr="001C5A3C">
        <w:tc>
          <w:tcPr>
            <w:tcW w:w="10280" w:type="dxa"/>
            <w:tcBorders>
              <w:top w:val="single" w:sz="4" w:space="0" w:color="auto"/>
            </w:tcBorders>
          </w:tcPr>
          <w:p w:rsidR="001C5A3C" w:rsidRPr="001C5A3C" w:rsidRDefault="001C5A3C" w:rsidP="001C5A3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1C5A3C">
              <w:rPr>
                <w:rFonts w:ascii="Times New Roman" w:eastAsia="Times New Roman" w:hAnsi="Times New Roman" w:cs="Times New Roman"/>
                <w:i/>
                <w:sz w:val="20"/>
                <w:szCs w:val="20"/>
                <w:lang w:eastAsia="ru-RU"/>
              </w:rPr>
              <w:t>(наименование территории, наименование объект</w:t>
            </w:r>
            <w:proofErr w:type="gramStart"/>
            <w:r w:rsidRPr="001C5A3C">
              <w:rPr>
                <w:rFonts w:ascii="Times New Roman" w:eastAsia="Times New Roman" w:hAnsi="Times New Roman" w:cs="Times New Roman"/>
                <w:i/>
                <w:sz w:val="20"/>
                <w:szCs w:val="20"/>
                <w:lang w:eastAsia="ru-RU"/>
              </w:rPr>
              <w:t>а(</w:t>
            </w:r>
            <w:proofErr w:type="spellStart"/>
            <w:proofErr w:type="gramEnd"/>
            <w:r w:rsidRPr="001C5A3C">
              <w:rPr>
                <w:rFonts w:ascii="Times New Roman" w:eastAsia="Times New Roman" w:hAnsi="Times New Roman" w:cs="Times New Roman"/>
                <w:i/>
                <w:sz w:val="20"/>
                <w:szCs w:val="20"/>
                <w:lang w:eastAsia="ru-RU"/>
              </w:rPr>
              <w:t>ов</w:t>
            </w:r>
            <w:proofErr w:type="spellEnd"/>
            <w:r w:rsidRPr="001C5A3C">
              <w:rPr>
                <w:rFonts w:ascii="Times New Roman" w:eastAsia="Times New Roman" w:hAnsi="Times New Roman" w:cs="Times New Roman"/>
                <w:i/>
                <w:sz w:val="20"/>
                <w:szCs w:val="20"/>
                <w:lang w:eastAsia="ru-RU"/>
              </w:rPr>
              <w:t>) капитального строительства,</w:t>
            </w:r>
          </w:p>
        </w:tc>
      </w:tr>
      <w:tr w:rsidR="001C5A3C" w:rsidRPr="001C5A3C" w:rsidTr="001C5A3C">
        <w:tc>
          <w:tcPr>
            <w:tcW w:w="10280" w:type="dxa"/>
            <w:tcBorders>
              <w:bottom w:val="single" w:sz="4" w:space="0" w:color="auto"/>
            </w:tcBorders>
          </w:tcPr>
          <w:p w:rsidR="001C5A3C" w:rsidRPr="001C5A3C" w:rsidRDefault="001C5A3C" w:rsidP="001C5A3C">
            <w:pPr>
              <w:spacing w:after="0" w:line="240" w:lineRule="auto"/>
              <w:jc w:val="center"/>
              <w:rPr>
                <w:rFonts w:ascii="Times New Roman" w:eastAsia="Calibri" w:hAnsi="Times New Roman" w:cs="Times New Roman"/>
                <w:sz w:val="28"/>
                <w:szCs w:val="28"/>
              </w:rPr>
            </w:pPr>
          </w:p>
        </w:tc>
      </w:tr>
      <w:tr w:rsidR="001C5A3C" w:rsidRPr="001C5A3C" w:rsidTr="001C5A3C">
        <w:tc>
          <w:tcPr>
            <w:tcW w:w="10280" w:type="dxa"/>
            <w:tcBorders>
              <w:top w:val="single" w:sz="4" w:space="0" w:color="auto"/>
            </w:tcBorders>
          </w:tcPr>
          <w:p w:rsidR="001C5A3C" w:rsidRPr="001C5A3C" w:rsidRDefault="001C5A3C" w:rsidP="001C5A3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1C5A3C">
              <w:rPr>
                <w:rFonts w:ascii="Times New Roman" w:eastAsia="Times New Roman" w:hAnsi="Times New Roman" w:cs="Times New Roman"/>
                <w:i/>
                <w:sz w:val="20"/>
                <w:szCs w:val="20"/>
                <w:lang w:eastAsia="ru-RU"/>
              </w:rPr>
              <w:t>для размещения, которог</w:t>
            </w:r>
            <w:proofErr w:type="gramStart"/>
            <w:r w:rsidRPr="001C5A3C">
              <w:rPr>
                <w:rFonts w:ascii="Times New Roman" w:eastAsia="Times New Roman" w:hAnsi="Times New Roman" w:cs="Times New Roman"/>
                <w:i/>
                <w:sz w:val="20"/>
                <w:szCs w:val="20"/>
                <w:lang w:eastAsia="ru-RU"/>
              </w:rPr>
              <w:t>о(</w:t>
            </w:r>
            <w:proofErr w:type="spellStart"/>
            <w:proofErr w:type="gramEnd"/>
            <w:r w:rsidRPr="001C5A3C">
              <w:rPr>
                <w:rFonts w:ascii="Times New Roman" w:eastAsia="Times New Roman" w:hAnsi="Times New Roman" w:cs="Times New Roman"/>
                <w:i/>
                <w:sz w:val="20"/>
                <w:szCs w:val="20"/>
                <w:lang w:eastAsia="ru-RU"/>
              </w:rPr>
              <w:t>ых</w:t>
            </w:r>
            <w:proofErr w:type="spellEnd"/>
            <w:r w:rsidRPr="001C5A3C">
              <w:rPr>
                <w:rFonts w:ascii="Times New Roman" w:eastAsia="Times New Roman" w:hAnsi="Times New Roman" w:cs="Times New Roman"/>
                <w:i/>
                <w:sz w:val="20"/>
                <w:szCs w:val="20"/>
                <w:lang w:eastAsia="ru-RU"/>
              </w:rPr>
              <w:t>)</w:t>
            </w:r>
            <w:r w:rsidRPr="001C5A3C">
              <w:rPr>
                <w:rFonts w:ascii="Arial" w:eastAsia="Times New Roman" w:hAnsi="Arial" w:cs="Arial"/>
                <w:sz w:val="24"/>
                <w:szCs w:val="24"/>
                <w:shd w:val="clear" w:color="auto" w:fill="FFFFFF"/>
                <w:lang w:eastAsia="ru-RU"/>
              </w:rPr>
              <w:t xml:space="preserve"> </w:t>
            </w:r>
            <w:r w:rsidRPr="001C5A3C">
              <w:rPr>
                <w:rFonts w:ascii="Times New Roman" w:eastAsia="Times New Roman" w:hAnsi="Times New Roman" w:cs="Times New Roman"/>
                <w:i/>
                <w:sz w:val="20"/>
                <w:szCs w:val="20"/>
                <w:lang w:eastAsia="ru-RU"/>
              </w:rPr>
              <w:t>подготавливается документация по планировке территории)</w:t>
            </w:r>
          </w:p>
        </w:tc>
      </w:tr>
    </w:tbl>
    <w:p w:rsidR="001C5A3C" w:rsidRPr="001C5A3C" w:rsidRDefault="001C5A3C" w:rsidP="001C5A3C">
      <w:pPr>
        <w:spacing w:after="0" w:line="240" w:lineRule="auto"/>
        <w:jc w:val="center"/>
        <w:rPr>
          <w:rFonts w:ascii="Times New Roman" w:eastAsia="Calibri" w:hAnsi="Times New Roman" w:cs="Times New Roman"/>
          <w:sz w:val="28"/>
          <w:szCs w:val="28"/>
        </w:rPr>
      </w:pPr>
    </w:p>
    <w:p w:rsidR="001C5A3C" w:rsidRPr="001C5A3C" w:rsidRDefault="001C5A3C" w:rsidP="001C5A3C">
      <w:pPr>
        <w:spacing w:after="0" w:line="240" w:lineRule="auto"/>
        <w:jc w:val="center"/>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60"/>
        <w:gridCol w:w="3695"/>
        <w:gridCol w:w="5180"/>
      </w:tblGrid>
      <w:tr w:rsidR="001C5A3C" w:rsidRPr="001C5A3C" w:rsidTr="001C5A3C">
        <w:trPr>
          <w:trHeight w:val="20"/>
          <w:jc w:val="center"/>
        </w:trPr>
        <w:tc>
          <w:tcPr>
            <w:tcW w:w="2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 </w:t>
            </w:r>
            <w:proofErr w:type="gramStart"/>
            <w:r w:rsidRPr="001C5A3C">
              <w:rPr>
                <w:rFonts w:ascii="Times New Roman" w:eastAsia="Calibri" w:hAnsi="Times New Roman" w:cs="Times New Roman"/>
                <w:iCs/>
                <w:sz w:val="28"/>
                <w:szCs w:val="28"/>
              </w:rPr>
              <w:t>п</w:t>
            </w:r>
            <w:proofErr w:type="gramEnd"/>
            <w:r w:rsidRPr="001C5A3C">
              <w:rPr>
                <w:rFonts w:ascii="Times New Roman" w:eastAsia="Calibri" w:hAnsi="Times New Roman" w:cs="Times New Roman"/>
                <w:iCs/>
                <w:sz w:val="28"/>
                <w:szCs w:val="28"/>
              </w:rPr>
              <w:t>/п</w:t>
            </w:r>
          </w:p>
        </w:tc>
        <w:tc>
          <w:tcPr>
            <w:tcW w:w="19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Наименование раздела</w:t>
            </w:r>
          </w:p>
        </w:tc>
        <w:tc>
          <w:tcPr>
            <w:tcW w:w="274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Содержание </w:t>
            </w:r>
          </w:p>
        </w:tc>
      </w:tr>
      <w:tr w:rsidR="001C5A3C" w:rsidRPr="001C5A3C" w:rsidTr="001C5A3C">
        <w:trPr>
          <w:trHeight w:val="20"/>
          <w:jc w:val="center"/>
        </w:trPr>
        <w:tc>
          <w:tcPr>
            <w:tcW w:w="2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1</w:t>
            </w:r>
          </w:p>
        </w:tc>
        <w:tc>
          <w:tcPr>
            <w:tcW w:w="19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c>
          <w:tcPr>
            <w:tcW w:w="274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r>
      <w:tr w:rsidR="001C5A3C" w:rsidRPr="001C5A3C" w:rsidTr="001C5A3C">
        <w:trPr>
          <w:trHeight w:val="20"/>
          <w:jc w:val="center"/>
        </w:trPr>
        <w:tc>
          <w:tcPr>
            <w:tcW w:w="297"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bCs/>
                <w:sz w:val="28"/>
                <w:szCs w:val="28"/>
              </w:rPr>
              <w:t>1.</w:t>
            </w:r>
          </w:p>
        </w:tc>
        <w:tc>
          <w:tcPr>
            <w:tcW w:w="1958"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both"/>
              <w:rPr>
                <w:rFonts w:ascii="Times New Roman" w:eastAsia="Calibri" w:hAnsi="Times New Roman" w:cs="Times New Roman"/>
                <w:sz w:val="28"/>
                <w:szCs w:val="28"/>
              </w:rPr>
            </w:pPr>
            <w:r w:rsidRPr="001C5A3C">
              <w:rPr>
                <w:rFonts w:ascii="Times New Roman" w:eastAsia="Calibri" w:hAnsi="Times New Roman" w:cs="Times New Roman"/>
                <w:bCs/>
                <w:sz w:val="28"/>
                <w:szCs w:val="28"/>
              </w:rPr>
              <w:t>Вид разрабатываемой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textAlignment w:val="baseline"/>
              <w:rPr>
                <w:rFonts w:ascii="Times New Roman" w:eastAsia="Times New Roman" w:hAnsi="Times New Roman" w:cs="Times New Roman"/>
                <w:i/>
                <w:color w:val="444444"/>
                <w:sz w:val="24"/>
                <w:szCs w:val="24"/>
                <w:lang w:eastAsia="ru-RU"/>
              </w:rPr>
            </w:pPr>
            <w:r w:rsidRPr="001C5A3C">
              <w:rPr>
                <w:rFonts w:ascii="Times New Roman" w:eastAsia="Times New Roman" w:hAnsi="Times New Roman" w:cs="Times New Roman"/>
                <w:i/>
                <w:color w:val="444444"/>
                <w:sz w:val="24"/>
                <w:szCs w:val="24"/>
                <w:lang w:eastAsia="ru-RU"/>
              </w:rPr>
              <w:t>а) проект планировки территории;</w:t>
            </w:r>
          </w:p>
          <w:p w:rsidR="001C5A3C" w:rsidRPr="001C5A3C" w:rsidRDefault="001C5A3C" w:rsidP="001C5A3C">
            <w:pPr>
              <w:shd w:val="clear" w:color="auto" w:fill="FFFFFF"/>
              <w:spacing w:after="0" w:line="240" w:lineRule="auto"/>
              <w:textAlignment w:val="baseline"/>
              <w:rPr>
                <w:rFonts w:ascii="Times New Roman" w:eastAsia="Times New Roman" w:hAnsi="Times New Roman" w:cs="Times New Roman"/>
                <w:i/>
                <w:color w:val="444444"/>
                <w:sz w:val="24"/>
                <w:szCs w:val="24"/>
                <w:lang w:eastAsia="ru-RU"/>
              </w:rPr>
            </w:pPr>
            <w:r w:rsidRPr="001C5A3C">
              <w:rPr>
                <w:rFonts w:ascii="Times New Roman" w:eastAsia="Times New Roman" w:hAnsi="Times New Roman" w:cs="Times New Roman"/>
                <w:i/>
                <w:color w:val="444444"/>
                <w:sz w:val="24"/>
                <w:szCs w:val="24"/>
                <w:lang w:eastAsia="ru-RU"/>
              </w:rPr>
              <w:t>б) проект планировки территории, содержащего проект межевания территории;</w:t>
            </w:r>
          </w:p>
          <w:p w:rsidR="001C5A3C" w:rsidRPr="001C5A3C" w:rsidRDefault="001C5A3C" w:rsidP="001C5A3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C5A3C">
              <w:rPr>
                <w:rFonts w:ascii="Times New Roman" w:eastAsia="Times New Roman" w:hAnsi="Times New Roman" w:cs="Times New Roman"/>
                <w:i/>
                <w:color w:val="444444"/>
                <w:sz w:val="24"/>
                <w:szCs w:val="24"/>
                <w:lang w:eastAsia="ru-RU"/>
              </w:rPr>
              <w:t>в) проект межевания территории в виде отдельного документа.</w:t>
            </w:r>
          </w:p>
        </w:tc>
      </w:tr>
      <w:tr w:rsidR="001C5A3C" w:rsidRPr="001C5A3C" w:rsidTr="001C5A3C">
        <w:trPr>
          <w:trHeight w:val="20"/>
          <w:jc w:val="center"/>
        </w:trPr>
        <w:tc>
          <w:tcPr>
            <w:tcW w:w="297"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sz w:val="28"/>
                <w:szCs w:val="28"/>
              </w:rPr>
            </w:pPr>
            <w:r w:rsidRPr="001C5A3C">
              <w:rPr>
                <w:rFonts w:ascii="Times New Roman" w:eastAsia="Calibri" w:hAnsi="Times New Roman" w:cs="Times New Roman"/>
                <w:bCs/>
                <w:sz w:val="28"/>
                <w:szCs w:val="28"/>
              </w:rPr>
              <w:t>2.</w:t>
            </w:r>
          </w:p>
        </w:tc>
        <w:tc>
          <w:tcPr>
            <w:tcW w:w="1958"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both"/>
              <w:rPr>
                <w:rFonts w:ascii="Times New Roman" w:eastAsia="Calibri" w:hAnsi="Times New Roman" w:cs="Times New Roman"/>
                <w:sz w:val="28"/>
                <w:szCs w:val="28"/>
              </w:rPr>
            </w:pPr>
            <w:r w:rsidRPr="001C5A3C">
              <w:rPr>
                <w:rFonts w:ascii="Times New Roman" w:eastAsia="Calibri" w:hAnsi="Times New Roman" w:cs="Times New Roman"/>
                <w:bCs/>
                <w:sz w:val="28"/>
                <w:szCs w:val="28"/>
              </w:rPr>
              <w:t>Заказчик (инициатор) подготовки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textAlignment w:val="baseline"/>
              <w:rPr>
                <w:rFonts w:ascii="Times New Roman" w:eastAsia="Times New Roman" w:hAnsi="Times New Roman" w:cs="Times New Roman"/>
                <w:i/>
                <w:color w:val="444444"/>
                <w:sz w:val="24"/>
                <w:szCs w:val="24"/>
                <w:lang w:eastAsia="ru-RU"/>
              </w:rPr>
            </w:pPr>
            <w:r w:rsidRPr="001C5A3C">
              <w:rPr>
                <w:rFonts w:ascii="Times New Roman" w:eastAsia="Times New Roman" w:hAnsi="Times New Roman" w:cs="Times New Roman"/>
                <w:i/>
                <w:color w:val="444444"/>
                <w:sz w:val="24"/>
                <w:szCs w:val="24"/>
                <w:lang w:eastAsia="ru-RU"/>
              </w:rPr>
              <w:t>а) полное наименование заказчика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w:t>
            </w:r>
          </w:p>
          <w:p w:rsidR="001C5A3C" w:rsidRPr="001C5A3C" w:rsidRDefault="001C5A3C" w:rsidP="001C5A3C">
            <w:pPr>
              <w:shd w:val="clear" w:color="auto" w:fill="FFFFFF"/>
              <w:spacing w:after="0" w:line="240" w:lineRule="auto"/>
              <w:textAlignment w:val="baseline"/>
              <w:rPr>
                <w:rFonts w:ascii="Times New Roman" w:eastAsia="Times New Roman" w:hAnsi="Times New Roman" w:cs="Times New Roman"/>
                <w:i/>
                <w:color w:val="444444"/>
                <w:sz w:val="24"/>
                <w:szCs w:val="24"/>
                <w:lang w:eastAsia="ru-RU"/>
              </w:rPr>
            </w:pPr>
            <w:r w:rsidRPr="001C5A3C">
              <w:rPr>
                <w:rFonts w:ascii="Times New Roman" w:eastAsia="Times New Roman" w:hAnsi="Times New Roman" w:cs="Times New Roman"/>
                <w:i/>
                <w:color w:val="444444"/>
                <w:sz w:val="24"/>
                <w:szCs w:val="24"/>
                <w:lang w:eastAsia="ru-RU"/>
              </w:rPr>
              <w:t>б) фамилия, имя, отчество (при наличии), адрес места регистрации и паспортные данные физического лица.</w:t>
            </w:r>
          </w:p>
          <w:p w:rsidR="001C5A3C" w:rsidRPr="001C5A3C" w:rsidRDefault="001C5A3C" w:rsidP="001C5A3C">
            <w:pPr>
              <w:shd w:val="clear" w:color="auto" w:fill="FFFFFF"/>
              <w:spacing w:after="0" w:line="240" w:lineRule="auto"/>
              <w:jc w:val="both"/>
              <w:rPr>
                <w:rFonts w:ascii="Times New Roman" w:eastAsia="Calibri" w:hAnsi="Times New Roman" w:cs="Times New Roman"/>
                <w:sz w:val="28"/>
                <w:szCs w:val="28"/>
              </w:rPr>
            </w:pP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3.</w:t>
            </w:r>
          </w:p>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p>
        </w:tc>
        <w:tc>
          <w:tcPr>
            <w:tcW w:w="1958"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both"/>
              <w:rPr>
                <w:rFonts w:ascii="Times New Roman" w:eastAsia="Calibri" w:hAnsi="Times New Roman" w:cs="Times New Roman"/>
                <w:b/>
                <w:bCs/>
                <w:sz w:val="28"/>
                <w:szCs w:val="28"/>
              </w:rPr>
            </w:pPr>
            <w:r w:rsidRPr="001C5A3C">
              <w:rPr>
                <w:rFonts w:ascii="Times New Roman" w:eastAsia="Calibri" w:hAnsi="Times New Roman" w:cs="Times New Roman"/>
                <w:sz w:val="28"/>
                <w:szCs w:val="28"/>
              </w:rPr>
              <w:t xml:space="preserve">Исполнитель работ по подготовке документации по </w:t>
            </w:r>
            <w:r w:rsidRPr="001C5A3C">
              <w:rPr>
                <w:rFonts w:ascii="Times New Roman" w:eastAsia="Calibri" w:hAnsi="Times New Roman" w:cs="Times New Roman"/>
                <w:sz w:val="28"/>
                <w:szCs w:val="28"/>
              </w:rPr>
              <w:lastRenderedPageBreak/>
              <w:t>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hideMark/>
          </w:tcPr>
          <w:p w:rsidR="001C5A3C" w:rsidRPr="001C5A3C" w:rsidRDefault="001C5A3C" w:rsidP="001C5A3C">
            <w:pPr>
              <w:shd w:val="clear" w:color="auto" w:fill="FFFFFF"/>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lastRenderedPageBreak/>
              <w:t xml:space="preserve">По выбору заказчика </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lastRenderedPageBreak/>
              <w:t>4.</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Источник финансирования работ по подготовке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 xml:space="preserve"> средства физических и юридических лиц (с указанием конкретного физического или юридического лица) </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5.</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sz w:val="28"/>
                <w:szCs w:val="28"/>
              </w:rPr>
            </w:pPr>
            <w:r w:rsidRPr="001C5A3C">
              <w:rPr>
                <w:rFonts w:ascii="Times New Roman" w:eastAsia="Calibri" w:hAnsi="Times New Roman" w:cs="Times New Roman"/>
                <w:bCs/>
                <w:sz w:val="28"/>
                <w:szCs w:val="28"/>
              </w:rPr>
              <w:t>Основание для подготовки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widowControl w:val="0"/>
              <w:shd w:val="clear" w:color="auto" w:fill="FFFFFF"/>
              <w:tabs>
                <w:tab w:val="left" w:pos="720"/>
                <w:tab w:val="left" w:pos="1109"/>
              </w:tabs>
              <w:autoSpaceDE w:val="0"/>
              <w:autoSpaceDN w:val="0"/>
              <w:adjustRightInd w:val="0"/>
              <w:spacing w:after="0" w:line="240" w:lineRule="auto"/>
              <w:jc w:val="both"/>
              <w:rPr>
                <w:rFonts w:ascii="Times New Roman" w:eastAsia="Times New Roman" w:hAnsi="Times New Roman" w:cs="Times New Roman"/>
                <w:i/>
                <w:color w:val="444444"/>
                <w:sz w:val="24"/>
                <w:szCs w:val="24"/>
                <w:lang w:eastAsia="ru-RU"/>
              </w:rPr>
            </w:pPr>
            <w:r w:rsidRPr="001C5A3C">
              <w:rPr>
                <w:rFonts w:ascii="Times New Roman" w:eastAsia="Times New Roman" w:hAnsi="Times New Roman" w:cs="Times New Roman"/>
                <w:i/>
                <w:color w:val="444444"/>
                <w:sz w:val="24"/>
                <w:szCs w:val="24"/>
                <w:lang w:eastAsia="ru-RU"/>
              </w:rPr>
              <w:t>Указываются:</w:t>
            </w:r>
          </w:p>
          <w:p w:rsidR="001C5A3C" w:rsidRPr="001C5A3C" w:rsidRDefault="001C5A3C" w:rsidP="001C5A3C">
            <w:pPr>
              <w:shd w:val="clear" w:color="auto" w:fill="FFFFFF"/>
              <w:tabs>
                <w:tab w:val="left" w:pos="353"/>
              </w:tabs>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 xml:space="preserve">- правовой акт </w:t>
            </w:r>
            <w:r w:rsidR="00684D34">
              <w:rPr>
                <w:rFonts w:ascii="Times New Roman" w:eastAsia="Times New Roman" w:hAnsi="Times New Roman" w:cs="Times New Roman"/>
                <w:i/>
                <w:color w:val="444444"/>
                <w:sz w:val="24"/>
                <w:szCs w:val="24"/>
              </w:rPr>
              <w:t>Агинского муниципального округа</w:t>
            </w:r>
            <w:r w:rsidRPr="001C5A3C">
              <w:rPr>
                <w:rFonts w:ascii="Times New Roman" w:eastAsia="Times New Roman" w:hAnsi="Times New Roman" w:cs="Times New Roman"/>
                <w:i/>
                <w:color w:val="444444"/>
                <w:sz w:val="24"/>
                <w:szCs w:val="24"/>
              </w:rPr>
              <w:t>, содержащий поручение на разработку проекта планировки данной территории (вид документа, дата, номер, и полное наименование);</w:t>
            </w:r>
          </w:p>
          <w:p w:rsidR="001C5A3C" w:rsidRPr="001C5A3C" w:rsidRDefault="001C5A3C" w:rsidP="001C5A3C">
            <w:pPr>
              <w:shd w:val="clear" w:color="auto" w:fill="FFFFFF"/>
              <w:tabs>
                <w:tab w:val="left" w:pos="713"/>
              </w:tabs>
              <w:spacing w:after="0" w:line="240" w:lineRule="auto"/>
              <w:jc w:val="both"/>
              <w:rPr>
                <w:rFonts w:ascii="Times New Roman" w:eastAsia="Calibri" w:hAnsi="Times New Roman" w:cs="Times New Roman"/>
                <w:iCs/>
                <w:sz w:val="28"/>
                <w:szCs w:val="28"/>
              </w:rPr>
            </w:pP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6.</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Границы и площадь объекта проектирования</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Описание проектируемой территории: территория ограничена улицами___________________________</w:t>
            </w:r>
          </w:p>
          <w:p w:rsidR="001C5A3C" w:rsidRPr="001C5A3C" w:rsidRDefault="001C5A3C" w:rsidP="001C5A3C">
            <w:pPr>
              <w:shd w:val="clear" w:color="auto" w:fill="FFFFFF"/>
              <w:tabs>
                <w:tab w:val="left" w:leader="underscore" w:pos="3348"/>
              </w:tabs>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 xml:space="preserve">Площадь в границах разработки проекта планировки территории составляет ____ </w:t>
            </w:r>
            <w:proofErr w:type="gramStart"/>
            <w:r w:rsidRPr="001C5A3C">
              <w:rPr>
                <w:rFonts w:ascii="Times New Roman" w:eastAsia="Times New Roman" w:hAnsi="Times New Roman" w:cs="Times New Roman"/>
                <w:i/>
                <w:color w:val="444444"/>
                <w:sz w:val="24"/>
                <w:szCs w:val="24"/>
              </w:rPr>
              <w:t>га</w:t>
            </w:r>
            <w:proofErr w:type="gramEnd"/>
            <w:r w:rsidRPr="001C5A3C">
              <w:rPr>
                <w:rFonts w:ascii="Times New Roman" w:eastAsia="Times New Roman" w:hAnsi="Times New Roman" w:cs="Times New Roman"/>
                <w:i/>
                <w:color w:val="444444"/>
                <w:sz w:val="24"/>
                <w:szCs w:val="24"/>
              </w:rPr>
              <w:t>.</w:t>
            </w:r>
          </w:p>
          <w:p w:rsidR="001C5A3C" w:rsidRPr="001C5A3C" w:rsidRDefault="001C5A3C" w:rsidP="001C5A3C">
            <w:pPr>
              <w:widowControl w:val="0"/>
              <w:shd w:val="clear" w:color="auto" w:fill="FFFFFF"/>
              <w:tabs>
                <w:tab w:val="left" w:pos="720"/>
                <w:tab w:val="left" w:pos="1109"/>
              </w:tabs>
              <w:autoSpaceDE w:val="0"/>
              <w:autoSpaceDN w:val="0"/>
              <w:adjustRightInd w:val="0"/>
              <w:spacing w:after="0" w:line="240" w:lineRule="auto"/>
              <w:jc w:val="both"/>
              <w:rPr>
                <w:rFonts w:ascii="Times New Roman" w:eastAsia="Times New Roman" w:hAnsi="Times New Roman" w:cs="Times New Roman"/>
                <w:i/>
                <w:color w:val="444444"/>
                <w:sz w:val="24"/>
                <w:szCs w:val="24"/>
                <w:lang w:eastAsia="ru-RU"/>
              </w:rPr>
            </w:pPr>
            <w:r w:rsidRPr="001C5A3C">
              <w:rPr>
                <w:rFonts w:ascii="Times New Roman" w:eastAsia="Times New Roman" w:hAnsi="Times New Roman" w:cs="Times New Roman"/>
                <w:i/>
                <w:color w:val="444444"/>
                <w:sz w:val="24"/>
                <w:szCs w:val="24"/>
                <w:lang w:eastAsia="ru-RU"/>
              </w:rPr>
              <w:t xml:space="preserve">Примечание: представляется схема </w:t>
            </w:r>
            <w:proofErr w:type="gramStart"/>
            <w:r w:rsidRPr="001C5A3C">
              <w:rPr>
                <w:rFonts w:ascii="Times New Roman" w:eastAsia="Times New Roman" w:hAnsi="Times New Roman" w:cs="Times New Roman"/>
                <w:i/>
                <w:color w:val="444444"/>
                <w:sz w:val="24"/>
                <w:szCs w:val="24"/>
                <w:lang w:eastAsia="ru-RU"/>
              </w:rPr>
              <w:t>границ</w:t>
            </w:r>
            <w:proofErr w:type="gramEnd"/>
            <w:r w:rsidRPr="001C5A3C">
              <w:rPr>
                <w:rFonts w:ascii="Times New Roman" w:eastAsia="Times New Roman" w:hAnsi="Times New Roman" w:cs="Times New Roman"/>
                <w:i/>
                <w:color w:val="444444"/>
                <w:sz w:val="24"/>
                <w:szCs w:val="24"/>
                <w:lang w:eastAsia="ru-RU"/>
              </w:rPr>
              <w:t xml:space="preserve"> в которых предлагается осуществить подготовку документации по планировке территории.</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7.</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Цель и задачи по подготовке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а) цель работы - обеспечение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r w:rsidRPr="001C5A3C">
              <w:rPr>
                <w:rFonts w:ascii="Times New Roman" w:eastAsia="Times New Roman" w:hAnsi="Times New Roman" w:cs="Times New Roman"/>
                <w:i/>
                <w:color w:val="444444"/>
                <w:sz w:val="24"/>
                <w:szCs w:val="24"/>
              </w:rPr>
              <w:br/>
            </w:r>
          </w:p>
          <w:p w:rsidR="001C5A3C" w:rsidRPr="001C5A3C" w:rsidRDefault="001C5A3C" w:rsidP="001C5A3C">
            <w:pPr>
              <w:shd w:val="clear" w:color="auto" w:fill="FFFFFF"/>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б) задачи работы - подготовка документации по планировке территории для установления красных линий, установления зоны планируемого размещения объекта капитального строительства, определения местоположения образуемых и изменяемых границ земельных участков, установления зон с особыми условиями использования территории.</w:t>
            </w:r>
          </w:p>
          <w:p w:rsidR="001C5A3C" w:rsidRPr="001C5A3C" w:rsidRDefault="001C5A3C" w:rsidP="001C5A3C">
            <w:pPr>
              <w:shd w:val="clear" w:color="auto" w:fill="FFFFFF"/>
              <w:spacing w:after="0" w:line="240" w:lineRule="auto"/>
              <w:jc w:val="both"/>
              <w:rPr>
                <w:rFonts w:ascii="Times New Roman" w:eastAsia="Times New Roman" w:hAnsi="Times New Roman" w:cs="Times New Roman"/>
                <w:i/>
                <w:color w:val="444444"/>
                <w:sz w:val="24"/>
                <w:szCs w:val="24"/>
              </w:rPr>
            </w:pP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8.</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Нормативно-правовая и методическая база</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E42CB">
            <w:pPr>
              <w:widowControl w:val="0"/>
              <w:tabs>
                <w:tab w:val="left" w:pos="425"/>
              </w:tabs>
              <w:spacing w:after="0" w:line="240" w:lineRule="auto"/>
              <w:jc w:val="both"/>
              <w:rPr>
                <w:rFonts w:ascii="Times New Roman" w:eastAsia="Times New Roman" w:hAnsi="Times New Roman" w:cs="Times New Roman"/>
                <w:color w:val="000000"/>
                <w:spacing w:val="-1"/>
                <w:sz w:val="28"/>
                <w:szCs w:val="28"/>
                <w:shd w:val="clear" w:color="auto" w:fill="FFFFFF"/>
              </w:rPr>
            </w:pPr>
            <w:proofErr w:type="gramStart"/>
            <w:r w:rsidRPr="001C5A3C">
              <w:rPr>
                <w:rFonts w:ascii="Times New Roman" w:eastAsia="Times New Roman" w:hAnsi="Times New Roman" w:cs="Times New Roman"/>
                <w:i/>
                <w:color w:val="444444"/>
                <w:sz w:val="24"/>
                <w:szCs w:val="24"/>
              </w:rPr>
              <w:t xml:space="preserve">для всех видов объектов перечисляется законодательство о градостроительной деятельности,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законодательство в области защиты населения и территорий от чрезвычайных ситуаций природного и техногенного характера, иное законодательство Российской Федерации и </w:t>
            </w:r>
            <w:r w:rsidR="00674D1F">
              <w:rPr>
                <w:rFonts w:ascii="Times New Roman" w:eastAsia="Times New Roman" w:hAnsi="Times New Roman" w:cs="Times New Roman"/>
                <w:i/>
                <w:color w:val="444444"/>
                <w:sz w:val="24"/>
                <w:szCs w:val="24"/>
              </w:rPr>
              <w:t>Забайкальского</w:t>
            </w:r>
            <w:r w:rsidRPr="001C5A3C">
              <w:rPr>
                <w:rFonts w:ascii="Times New Roman" w:eastAsia="Times New Roman" w:hAnsi="Times New Roman" w:cs="Times New Roman"/>
                <w:i/>
                <w:color w:val="444444"/>
                <w:sz w:val="24"/>
                <w:szCs w:val="24"/>
              </w:rPr>
              <w:t xml:space="preserve"> края, технические регламенты и иные</w:t>
            </w:r>
            <w:proofErr w:type="gramEnd"/>
            <w:r w:rsidRPr="001C5A3C">
              <w:rPr>
                <w:rFonts w:ascii="Times New Roman" w:eastAsia="Times New Roman" w:hAnsi="Times New Roman" w:cs="Times New Roman"/>
                <w:i/>
                <w:color w:val="444444"/>
                <w:sz w:val="24"/>
                <w:szCs w:val="24"/>
              </w:rPr>
              <w:t xml:space="preserve"> нормативные акты в сфере градостроительной деятельности.</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lastRenderedPageBreak/>
              <w:t>9.</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Исходные материалы для подготовки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pacing w:after="0" w:line="240" w:lineRule="auto"/>
              <w:jc w:val="both"/>
              <w:rPr>
                <w:rFonts w:ascii="Times New Roman" w:eastAsia="Calibri" w:hAnsi="Times New Roman" w:cs="Times New Roman"/>
                <w:color w:val="000000"/>
                <w:spacing w:val="-1"/>
                <w:sz w:val="28"/>
                <w:szCs w:val="28"/>
                <w:shd w:val="clear" w:color="auto" w:fill="FFFFFF"/>
              </w:rPr>
            </w:pPr>
            <w:r w:rsidRPr="001C5A3C">
              <w:rPr>
                <w:rFonts w:ascii="Times New Roman" w:eastAsia="Times New Roman" w:hAnsi="Times New Roman" w:cs="Times New Roman"/>
                <w:i/>
                <w:color w:val="444444"/>
                <w:sz w:val="24"/>
                <w:szCs w:val="24"/>
              </w:rPr>
              <w:t>Указывается, какие документы предоставляются Заказчиком, сбор каких исходных данных в объеме, необходимом для подготовки документации по планировке территории, обеспечивает Исполнитель. Заказчик оказывает Исполнителю содействие в получении необходимых исходных данных</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10.</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Состав и основные требования к документации по планировке территории</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pacing w:after="0" w:line="240" w:lineRule="auto"/>
              <w:jc w:val="both"/>
              <w:rPr>
                <w:rFonts w:ascii="Times New Roman" w:eastAsia="Calibri" w:hAnsi="Times New Roman" w:cs="Times New Roman"/>
                <w:i/>
                <w:color w:val="444444"/>
                <w:sz w:val="24"/>
                <w:szCs w:val="24"/>
              </w:rPr>
            </w:pPr>
            <w:r w:rsidRPr="001C5A3C">
              <w:rPr>
                <w:rFonts w:ascii="Times New Roman" w:eastAsia="Times New Roman" w:hAnsi="Times New Roman" w:cs="Times New Roman"/>
                <w:i/>
                <w:color w:val="444444"/>
                <w:sz w:val="24"/>
                <w:szCs w:val="24"/>
              </w:rPr>
              <w:t xml:space="preserve">указывается состав документации по планировке территории, соответствующий требованиям статей 42, 43 Градостроительного кодекса Российской Федерации, положениям </w:t>
            </w:r>
            <w:r w:rsidRPr="001C5A3C">
              <w:rPr>
                <w:rFonts w:ascii="Times New Roman" w:eastAsia="Calibri" w:hAnsi="Times New Roman" w:cs="Times New Roman"/>
                <w:i/>
                <w:color w:val="444444"/>
                <w:sz w:val="24"/>
                <w:szCs w:val="24"/>
              </w:rPr>
              <w:t>постановления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1C5A3C" w:rsidRPr="001C5A3C" w:rsidRDefault="001C5A3C" w:rsidP="001C5A3C">
            <w:pPr>
              <w:spacing w:after="0" w:line="240" w:lineRule="auto"/>
              <w:jc w:val="both"/>
              <w:rPr>
                <w:rFonts w:ascii="Times New Roman" w:eastAsia="Times New Roman" w:hAnsi="Times New Roman" w:cs="Times New Roman"/>
                <w:i/>
                <w:color w:val="444444"/>
                <w:sz w:val="24"/>
                <w:szCs w:val="24"/>
              </w:rPr>
            </w:pP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11.</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spacing w:val="-1"/>
                <w:sz w:val="28"/>
                <w:szCs w:val="28"/>
                <w:shd w:val="clear" w:color="auto" w:fill="FFFFFF"/>
              </w:rPr>
            </w:pPr>
            <w:r w:rsidRPr="001C5A3C">
              <w:rPr>
                <w:rFonts w:ascii="Times New Roman" w:eastAsia="Calibri" w:hAnsi="Times New Roman" w:cs="Times New Roman"/>
                <w:spacing w:val="-1"/>
                <w:sz w:val="28"/>
                <w:szCs w:val="28"/>
                <w:shd w:val="clear" w:color="auto" w:fill="FFFFFF"/>
              </w:rPr>
              <w:t>Разработка схемы инженерных сетей, выбор трассы объекта капитального строительства и ее согласование</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widowControl w:val="0"/>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 xml:space="preserve">Схема инженерных сетей согласовывается с </w:t>
            </w:r>
            <w:proofErr w:type="spellStart"/>
            <w:r w:rsidRPr="001C5A3C">
              <w:rPr>
                <w:rFonts w:ascii="Times New Roman" w:eastAsia="Times New Roman" w:hAnsi="Times New Roman" w:cs="Times New Roman"/>
                <w:i/>
                <w:color w:val="444444"/>
                <w:sz w:val="24"/>
                <w:szCs w:val="24"/>
              </w:rPr>
              <w:t>ресурсоснабжающими</w:t>
            </w:r>
            <w:proofErr w:type="spellEnd"/>
            <w:r w:rsidRPr="001C5A3C">
              <w:rPr>
                <w:rFonts w:ascii="Times New Roman" w:eastAsia="Times New Roman" w:hAnsi="Times New Roman" w:cs="Times New Roman"/>
                <w:i/>
                <w:color w:val="444444"/>
                <w:sz w:val="24"/>
                <w:szCs w:val="24"/>
              </w:rPr>
              <w:t xml:space="preserve"> организациями.</w:t>
            </w:r>
          </w:p>
          <w:p w:rsidR="001C5A3C" w:rsidRPr="001C5A3C" w:rsidRDefault="001C5A3C" w:rsidP="001C5A3C">
            <w:pPr>
              <w:spacing w:after="0" w:line="240" w:lineRule="auto"/>
              <w:jc w:val="both"/>
              <w:rPr>
                <w:rFonts w:ascii="Times New Roman" w:eastAsia="Calibri" w:hAnsi="Times New Roman" w:cs="Times New Roman"/>
                <w:color w:val="000000"/>
                <w:spacing w:val="-1"/>
                <w:sz w:val="28"/>
                <w:szCs w:val="28"/>
                <w:shd w:val="clear" w:color="auto" w:fill="FFFFFF"/>
              </w:rPr>
            </w:pP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12.</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color w:val="000000"/>
                <w:spacing w:val="-1"/>
                <w:sz w:val="28"/>
                <w:szCs w:val="28"/>
                <w:shd w:val="clear" w:color="auto" w:fill="FFFFFF"/>
              </w:rPr>
            </w:pPr>
            <w:r w:rsidRPr="001C5A3C">
              <w:rPr>
                <w:rFonts w:ascii="Times New Roman" w:eastAsia="Calibri" w:hAnsi="Times New Roman" w:cs="Times New Roman"/>
                <w:spacing w:val="-1"/>
                <w:sz w:val="28"/>
                <w:szCs w:val="28"/>
                <w:shd w:val="clear" w:color="auto" w:fill="FFFFFF"/>
              </w:rPr>
              <w:t>Состав и основные требования к инженерным изысканиям</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255" w:line="270" w:lineRule="atLeast"/>
              <w:jc w:val="both"/>
              <w:outlineLvl w:val="2"/>
              <w:rPr>
                <w:rFonts w:ascii="Times New Roman" w:eastAsia="Calibri" w:hAnsi="Times New Roman" w:cs="Times New Roman"/>
                <w:color w:val="000000"/>
                <w:spacing w:val="-1"/>
                <w:sz w:val="28"/>
                <w:szCs w:val="28"/>
                <w:shd w:val="clear" w:color="auto" w:fill="FFFFFF"/>
              </w:rPr>
            </w:pPr>
            <w:r w:rsidRPr="001C5A3C">
              <w:rPr>
                <w:rFonts w:ascii="Times New Roman" w:eastAsia="Calibri" w:hAnsi="Times New Roman" w:cs="Times New Roman"/>
                <w:i/>
                <w:color w:val="444444"/>
                <w:sz w:val="24"/>
                <w:szCs w:val="24"/>
              </w:rPr>
              <w:t>В соответствии с перечнем видов инженерных изысканий, необходимых для подготовки документации по планировке территории, срок их давности</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13.</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color w:val="000000"/>
                <w:spacing w:val="-1"/>
                <w:sz w:val="28"/>
                <w:szCs w:val="28"/>
                <w:shd w:val="clear" w:color="auto" w:fill="FFFFFF"/>
              </w:rPr>
            </w:pPr>
            <w:r w:rsidRPr="001C5A3C">
              <w:rPr>
                <w:rFonts w:ascii="Times New Roman" w:eastAsia="Calibri" w:hAnsi="Times New Roman" w:cs="Times New Roman"/>
                <w:color w:val="000000"/>
                <w:spacing w:val="-1"/>
                <w:sz w:val="28"/>
                <w:szCs w:val="28"/>
                <w:shd w:val="clear" w:color="auto" w:fill="FFFFFF"/>
              </w:rPr>
              <w:t>Публичные слушания</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Демонстрационные материалы проекта для проведения обсуждений проекта на публичных слушаниях подготавливаются на бумажном и электронном носителях.</w:t>
            </w:r>
          </w:p>
          <w:p w:rsidR="001C5A3C" w:rsidRPr="001C5A3C" w:rsidRDefault="001C5A3C" w:rsidP="001C5A3C">
            <w:pPr>
              <w:spacing w:after="0" w:line="240" w:lineRule="auto"/>
              <w:jc w:val="both"/>
              <w:rPr>
                <w:rFonts w:ascii="Times New Roman" w:eastAsia="Calibri" w:hAnsi="Times New Roman" w:cs="Times New Roman"/>
                <w:color w:val="000000"/>
                <w:spacing w:val="-1"/>
                <w:sz w:val="28"/>
                <w:szCs w:val="28"/>
                <w:shd w:val="clear" w:color="auto" w:fill="FFFFFF"/>
              </w:rPr>
            </w:pPr>
            <w:r w:rsidRPr="001C5A3C">
              <w:rPr>
                <w:rFonts w:ascii="Times New Roman" w:eastAsia="Times New Roman" w:hAnsi="Times New Roman" w:cs="Times New Roman"/>
                <w:i/>
                <w:color w:val="444444"/>
                <w:sz w:val="24"/>
                <w:szCs w:val="24"/>
              </w:rPr>
              <w:t>Публичные слушания проводится Заказчиком с участием представителей Исполнителя</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r w:rsidRPr="001C5A3C">
              <w:rPr>
                <w:rFonts w:ascii="Times New Roman" w:eastAsia="Calibri" w:hAnsi="Times New Roman" w:cs="Times New Roman"/>
                <w:bCs/>
                <w:sz w:val="28"/>
                <w:szCs w:val="28"/>
              </w:rPr>
              <w:t>14.</w:t>
            </w: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color w:val="000000"/>
                <w:spacing w:val="-1"/>
                <w:sz w:val="28"/>
                <w:szCs w:val="28"/>
                <w:shd w:val="clear" w:color="auto" w:fill="FFFFFF"/>
              </w:rPr>
            </w:pPr>
            <w:r w:rsidRPr="001C5A3C">
              <w:rPr>
                <w:rFonts w:ascii="Times New Roman" w:eastAsia="Calibri" w:hAnsi="Times New Roman" w:cs="Times New Roman"/>
                <w:color w:val="000000"/>
                <w:spacing w:val="-1"/>
                <w:sz w:val="28"/>
                <w:szCs w:val="28"/>
                <w:shd w:val="clear" w:color="auto" w:fill="FFFFFF"/>
              </w:rPr>
              <w:t>Сроки выполнения работ</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pacing w:after="0" w:line="240" w:lineRule="auto"/>
              <w:jc w:val="both"/>
              <w:rPr>
                <w:rFonts w:ascii="Times New Roman" w:eastAsia="Times New Roman" w:hAnsi="Times New Roman" w:cs="Times New Roman"/>
                <w:i/>
                <w:color w:val="444444"/>
                <w:sz w:val="24"/>
                <w:szCs w:val="24"/>
              </w:rPr>
            </w:pPr>
            <w:r w:rsidRPr="001C5A3C">
              <w:rPr>
                <w:rFonts w:ascii="Times New Roman" w:eastAsia="Times New Roman" w:hAnsi="Times New Roman" w:cs="Times New Roman"/>
                <w:i/>
                <w:color w:val="444444"/>
                <w:sz w:val="24"/>
                <w:szCs w:val="24"/>
              </w:rPr>
              <w:t>В соответствии с календарным планом</w:t>
            </w:r>
          </w:p>
        </w:tc>
      </w:tr>
      <w:tr w:rsidR="001C5A3C" w:rsidRPr="001C5A3C" w:rsidTr="001C5A3C">
        <w:trPr>
          <w:trHeight w:val="309"/>
          <w:jc w:val="center"/>
        </w:trPr>
        <w:tc>
          <w:tcPr>
            <w:tcW w:w="297"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center"/>
              <w:rPr>
                <w:rFonts w:ascii="Times New Roman" w:eastAsia="Calibri" w:hAnsi="Times New Roman" w:cs="Times New Roman"/>
                <w:bCs/>
                <w:sz w:val="28"/>
                <w:szCs w:val="28"/>
              </w:rPr>
            </w:pPr>
          </w:p>
        </w:tc>
        <w:tc>
          <w:tcPr>
            <w:tcW w:w="1958"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hd w:val="clear" w:color="auto" w:fill="FFFFFF"/>
              <w:spacing w:after="0" w:line="240" w:lineRule="auto"/>
              <w:jc w:val="both"/>
              <w:rPr>
                <w:rFonts w:ascii="Times New Roman" w:eastAsia="Calibri" w:hAnsi="Times New Roman" w:cs="Times New Roman"/>
                <w:color w:val="000000"/>
                <w:spacing w:val="-1"/>
                <w:sz w:val="28"/>
                <w:szCs w:val="28"/>
                <w:shd w:val="clear" w:color="auto" w:fill="FFFFFF"/>
              </w:rPr>
            </w:pPr>
            <w:r w:rsidRPr="001C5A3C">
              <w:rPr>
                <w:rFonts w:ascii="Times New Roman" w:eastAsia="Calibri" w:hAnsi="Times New Roman" w:cs="Times New Roman"/>
                <w:color w:val="000000"/>
                <w:spacing w:val="-1"/>
                <w:sz w:val="28"/>
                <w:szCs w:val="28"/>
                <w:shd w:val="clear" w:color="auto" w:fill="FFFFFF"/>
              </w:rPr>
              <w:t>Иные требования и условия</w:t>
            </w:r>
          </w:p>
        </w:tc>
        <w:tc>
          <w:tcPr>
            <w:tcW w:w="2745" w:type="pct"/>
            <w:tcBorders>
              <w:top w:val="single" w:sz="4" w:space="0" w:color="auto"/>
              <w:left w:val="single" w:sz="4" w:space="0" w:color="auto"/>
              <w:bottom w:val="single" w:sz="4" w:space="0" w:color="auto"/>
              <w:right w:val="single" w:sz="4" w:space="0" w:color="auto"/>
            </w:tcBorders>
            <w:shd w:val="clear" w:color="auto" w:fill="FFFFFF"/>
          </w:tcPr>
          <w:p w:rsidR="001C5A3C" w:rsidRPr="001C5A3C" w:rsidRDefault="001C5A3C" w:rsidP="001C5A3C">
            <w:pPr>
              <w:spacing w:after="0" w:line="240" w:lineRule="auto"/>
              <w:jc w:val="both"/>
              <w:rPr>
                <w:rFonts w:ascii="Times New Roman" w:eastAsia="Calibri" w:hAnsi="Times New Roman" w:cs="Times New Roman"/>
                <w:color w:val="000000"/>
                <w:spacing w:val="-1"/>
                <w:sz w:val="28"/>
                <w:szCs w:val="28"/>
                <w:shd w:val="clear" w:color="auto" w:fill="FFFFFF"/>
              </w:rPr>
            </w:pPr>
          </w:p>
        </w:tc>
      </w:tr>
    </w:tbl>
    <w:p w:rsidR="001C5A3C" w:rsidRPr="001C5A3C" w:rsidRDefault="001C5A3C" w:rsidP="001C5A3C">
      <w:pPr>
        <w:spacing w:after="0" w:line="240" w:lineRule="auto"/>
        <w:jc w:val="center"/>
        <w:rPr>
          <w:rFonts w:ascii="Times New Roman" w:eastAsia="Calibri" w:hAnsi="Times New Roman" w:cs="Times New Roman"/>
          <w:sz w:val="28"/>
          <w:szCs w:val="28"/>
        </w:rPr>
      </w:pPr>
    </w:p>
    <w:p w:rsidR="001C5A3C" w:rsidRPr="001C5A3C" w:rsidRDefault="001C5A3C" w:rsidP="001C5A3C">
      <w:pPr>
        <w:spacing w:after="0" w:line="240" w:lineRule="auto"/>
        <w:jc w:val="both"/>
        <w:rPr>
          <w:rFonts w:ascii="Times New Roman" w:eastAsia="Calibri" w:hAnsi="Times New Roman" w:cs="Times New Roman"/>
          <w:b/>
          <w:sz w:val="28"/>
          <w:szCs w:val="28"/>
        </w:rPr>
      </w:pPr>
    </w:p>
    <w:p w:rsidR="001C5A3C" w:rsidRPr="001C5A3C" w:rsidRDefault="001C5A3C" w:rsidP="001C5A3C">
      <w:pPr>
        <w:spacing w:after="0" w:line="240" w:lineRule="auto"/>
        <w:jc w:val="both"/>
        <w:rPr>
          <w:rFonts w:ascii="Times New Roman" w:eastAsia="Calibri" w:hAnsi="Times New Roman" w:cs="Times New Roman"/>
          <w:b/>
          <w:sz w:val="28"/>
          <w:szCs w:val="28"/>
        </w:rPr>
      </w:pPr>
    </w:p>
    <w:p w:rsidR="001C5A3C" w:rsidRPr="001C5A3C" w:rsidRDefault="001C5A3C" w:rsidP="001C5A3C">
      <w:pPr>
        <w:widowControl w:val="0"/>
        <w:autoSpaceDE w:val="0"/>
        <w:autoSpaceDN w:val="0"/>
        <w:spacing w:before="220" w:after="0" w:line="240" w:lineRule="auto"/>
        <w:jc w:val="both"/>
        <w:rPr>
          <w:rFonts w:ascii="Times New Roman" w:eastAsia="Times New Roman" w:hAnsi="Times New Roman" w:cs="Times New Roman"/>
          <w:szCs w:val="20"/>
          <w:lang w:eastAsia="ru-RU"/>
        </w:rPr>
      </w:pPr>
    </w:p>
    <w:tbl>
      <w:tblPr>
        <w:tblStyle w:val="1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1861"/>
        <w:gridCol w:w="1861"/>
        <w:gridCol w:w="236"/>
        <w:gridCol w:w="4245"/>
      </w:tblGrid>
      <w:tr w:rsidR="001C5A3C" w:rsidRPr="001C5A3C" w:rsidTr="001C5A3C">
        <w:tc>
          <w:tcPr>
            <w:tcW w:w="1862" w:type="dxa"/>
          </w:tcPr>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tc>
        <w:tc>
          <w:tcPr>
            <w:tcW w:w="1861" w:type="dxa"/>
          </w:tcPr>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tc>
        <w:tc>
          <w:tcPr>
            <w:tcW w:w="1861" w:type="dxa"/>
          </w:tcPr>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tc>
        <w:tc>
          <w:tcPr>
            <w:tcW w:w="236" w:type="dxa"/>
          </w:tcPr>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tc>
        <w:tc>
          <w:tcPr>
            <w:tcW w:w="4245" w:type="dxa"/>
          </w:tcPr>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453B7F" w:rsidRDefault="00453B7F"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453B7F" w:rsidRDefault="00453B7F"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453B7F" w:rsidRDefault="00453B7F"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453B7F" w:rsidRDefault="00453B7F"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453B7F" w:rsidRDefault="00453B7F"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E42CB" w:rsidRDefault="001E42CB"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p>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r w:rsidRPr="001C5A3C">
              <w:rPr>
                <w:rFonts w:ascii="Times New Roman" w:eastAsia="Times New Roman" w:hAnsi="Times New Roman" w:cs="Times New Roman"/>
                <w:szCs w:val="20"/>
                <w:lang w:eastAsia="ru-RU"/>
              </w:rPr>
              <w:lastRenderedPageBreak/>
              <w:t>Приложение № 3</w:t>
            </w:r>
          </w:p>
          <w:p w:rsidR="001C5A3C" w:rsidRPr="001C5A3C" w:rsidRDefault="001C5A3C" w:rsidP="001C5A3C">
            <w:pPr>
              <w:widowControl w:val="0"/>
              <w:autoSpaceDE w:val="0"/>
              <w:autoSpaceDN w:val="0"/>
              <w:spacing w:after="0" w:line="240" w:lineRule="auto"/>
              <w:outlineLvl w:val="1"/>
              <w:rPr>
                <w:rFonts w:ascii="Times New Roman" w:eastAsia="Times New Roman" w:hAnsi="Times New Roman" w:cs="Times New Roman"/>
                <w:szCs w:val="20"/>
                <w:lang w:eastAsia="ru-RU"/>
              </w:rPr>
            </w:pPr>
            <w:r w:rsidRPr="001C5A3C">
              <w:rPr>
                <w:rFonts w:ascii="Times New Roman" w:eastAsia="Times New Roman" w:hAnsi="Times New Roman" w:cs="Times New Roman"/>
                <w:szCs w:val="20"/>
                <w:lang w:eastAsia="ru-RU"/>
              </w:rPr>
              <w:t xml:space="preserve">к Типовому порядку подготовки документации по планировке территории и принятия решения об утверждении документации по планировке территории </w:t>
            </w:r>
            <w:r w:rsidR="00684D34" w:rsidRPr="001E42CB">
              <w:rPr>
                <w:rFonts w:ascii="Times New Roman" w:eastAsia="Times New Roman" w:hAnsi="Times New Roman" w:cs="Times New Roman"/>
                <w:bCs/>
                <w:szCs w:val="20"/>
                <w:lang w:eastAsia="ru-RU"/>
              </w:rPr>
              <w:t>Агинского муниципального округа</w:t>
            </w:r>
            <w:r w:rsidRPr="001C5A3C">
              <w:rPr>
                <w:rFonts w:ascii="Times New Roman" w:eastAsia="Times New Roman" w:hAnsi="Times New Roman" w:cs="Times New Roman"/>
                <w:szCs w:val="20"/>
                <w:lang w:eastAsia="ru-RU"/>
              </w:rPr>
              <w:t>, внесения изменений в документацию по планировке территории, отмены документации по планировке территории или ее отдельных частей, признания отдельных частей такой документации не подлежащими применению</w:t>
            </w:r>
          </w:p>
        </w:tc>
      </w:tr>
    </w:tbl>
    <w:p w:rsidR="001C5A3C" w:rsidRPr="001C5A3C" w:rsidRDefault="001C5A3C" w:rsidP="001C5A3C">
      <w:pPr>
        <w:widowControl w:val="0"/>
        <w:autoSpaceDE w:val="0"/>
        <w:autoSpaceDN w:val="0"/>
        <w:spacing w:after="0" w:line="240" w:lineRule="auto"/>
        <w:jc w:val="both"/>
        <w:outlineLvl w:val="1"/>
        <w:rPr>
          <w:rFonts w:ascii="Times New Roman" w:eastAsia="Times New Roman" w:hAnsi="Times New Roman" w:cs="Times New Roman"/>
          <w:szCs w:val="20"/>
          <w:lang w:eastAsia="ru-RU"/>
        </w:rPr>
      </w:pPr>
    </w:p>
    <w:p w:rsidR="001C5A3C" w:rsidRPr="001C5A3C" w:rsidRDefault="001C5A3C" w:rsidP="001C5A3C">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1C5A3C">
        <w:rPr>
          <w:rFonts w:ascii="Times New Roman" w:eastAsia="Times New Roman" w:hAnsi="Times New Roman" w:cs="Times New Roman"/>
          <w:b/>
          <w:bCs/>
          <w:color w:val="333333"/>
          <w:sz w:val="28"/>
          <w:szCs w:val="28"/>
          <w:lang w:eastAsia="ru-RU"/>
        </w:rPr>
        <w:t>Перечень</w:t>
      </w:r>
      <w:r w:rsidRPr="001C5A3C">
        <w:rPr>
          <w:rFonts w:ascii="Times New Roman" w:eastAsia="Times New Roman" w:hAnsi="Times New Roman" w:cs="Times New Roman"/>
          <w:b/>
          <w:bCs/>
          <w:color w:val="333333"/>
          <w:sz w:val="28"/>
          <w:szCs w:val="28"/>
          <w:lang w:eastAsia="ru-RU"/>
        </w:rPr>
        <w:br/>
        <w:t>видов инженерных изысканий, необходимых для подготовки документации по планировке территории, срок их давности</w:t>
      </w:r>
    </w:p>
    <w:p w:rsidR="001C5A3C" w:rsidRPr="001C5A3C" w:rsidRDefault="001C5A3C" w:rsidP="001C5A3C">
      <w:pPr>
        <w:numPr>
          <w:ilvl w:val="0"/>
          <w:numId w:val="23"/>
        </w:numPr>
        <w:shd w:val="clear" w:color="auto" w:fill="FFFFFF"/>
        <w:spacing w:after="0" w:line="240" w:lineRule="auto"/>
        <w:contextualSpacing/>
        <w:jc w:val="both"/>
        <w:outlineLvl w:val="2"/>
        <w:rPr>
          <w:rFonts w:ascii="Times New Roman" w:eastAsia="Times New Roman" w:hAnsi="Times New Roman" w:cs="Times New Roman"/>
          <w:color w:val="333333"/>
          <w:sz w:val="28"/>
          <w:szCs w:val="28"/>
          <w:lang w:eastAsia="ru-RU"/>
        </w:rPr>
      </w:pPr>
      <w:r w:rsidRPr="001C5A3C">
        <w:rPr>
          <w:rFonts w:ascii="Times New Roman" w:eastAsia="Times New Roman" w:hAnsi="Times New Roman" w:cs="Times New Roman"/>
          <w:color w:val="333333"/>
          <w:sz w:val="28"/>
          <w:szCs w:val="28"/>
          <w:lang w:eastAsia="ru-RU"/>
        </w:rPr>
        <w:t>При подготовке документации по планировке территории необходимо выполнение следующих видов инженерных изысканий:</w:t>
      </w:r>
    </w:p>
    <w:p w:rsidR="001C5A3C" w:rsidRPr="001C5A3C" w:rsidRDefault="001C5A3C" w:rsidP="001C5A3C">
      <w:pPr>
        <w:shd w:val="clear" w:color="auto" w:fill="FFFFFF"/>
        <w:spacing w:after="0" w:line="240" w:lineRule="auto"/>
        <w:jc w:val="both"/>
        <w:outlineLvl w:val="2"/>
        <w:rPr>
          <w:rFonts w:ascii="Times New Roman" w:eastAsia="Times New Roman" w:hAnsi="Times New Roman" w:cs="Times New Roman"/>
          <w:b/>
          <w:bCs/>
          <w:color w:val="333333"/>
          <w:sz w:val="28"/>
          <w:szCs w:val="28"/>
          <w:lang w:eastAsia="ru-RU"/>
        </w:rPr>
      </w:pPr>
    </w:p>
    <w:p w:rsidR="001C5A3C" w:rsidRPr="001C5A3C" w:rsidRDefault="001C5A3C" w:rsidP="001C5A3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C5A3C">
        <w:rPr>
          <w:rFonts w:ascii="Times New Roman" w:eastAsia="Times New Roman" w:hAnsi="Times New Roman" w:cs="Times New Roman"/>
          <w:color w:val="333333"/>
          <w:sz w:val="28"/>
          <w:szCs w:val="28"/>
          <w:lang w:eastAsia="ru-RU"/>
        </w:rPr>
        <w:t>инженерно-геодезические изыскания;</w:t>
      </w:r>
    </w:p>
    <w:p w:rsidR="001C5A3C" w:rsidRPr="001C5A3C" w:rsidRDefault="001C5A3C" w:rsidP="001C5A3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C5A3C">
        <w:rPr>
          <w:rFonts w:ascii="Times New Roman" w:eastAsia="Times New Roman" w:hAnsi="Times New Roman" w:cs="Times New Roman"/>
          <w:color w:val="333333"/>
          <w:sz w:val="28"/>
          <w:szCs w:val="28"/>
          <w:lang w:eastAsia="ru-RU"/>
        </w:rPr>
        <w:t>инженерно-геологические изыскания;</w:t>
      </w:r>
    </w:p>
    <w:p w:rsidR="001C5A3C" w:rsidRPr="001C5A3C" w:rsidRDefault="001C5A3C" w:rsidP="001C5A3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C5A3C">
        <w:rPr>
          <w:rFonts w:ascii="Times New Roman" w:eastAsia="Times New Roman" w:hAnsi="Times New Roman" w:cs="Times New Roman"/>
          <w:color w:val="333333"/>
          <w:sz w:val="28"/>
          <w:szCs w:val="28"/>
          <w:lang w:eastAsia="ru-RU"/>
        </w:rPr>
        <w:t>инженерно-гидрометеорологические изыскания;</w:t>
      </w:r>
    </w:p>
    <w:p w:rsidR="001C5A3C" w:rsidRPr="001C5A3C" w:rsidRDefault="001C5A3C" w:rsidP="001C5A3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C5A3C">
        <w:rPr>
          <w:rFonts w:ascii="Times New Roman" w:eastAsia="Times New Roman" w:hAnsi="Times New Roman" w:cs="Times New Roman"/>
          <w:color w:val="333333"/>
          <w:sz w:val="28"/>
          <w:szCs w:val="28"/>
          <w:lang w:eastAsia="ru-RU"/>
        </w:rPr>
        <w:t>инженерно-экологические изыскания.</w:t>
      </w:r>
    </w:p>
    <w:p w:rsidR="001C5A3C" w:rsidRPr="001C5A3C" w:rsidRDefault="001C5A3C" w:rsidP="001C5A3C">
      <w:pPr>
        <w:spacing w:after="0" w:line="240" w:lineRule="auto"/>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2. Инженерные изыскания для подготовки документации по планировке территории (проекта планировки и проекта межевания) выполняют в случаях:</w:t>
      </w:r>
    </w:p>
    <w:p w:rsidR="001C5A3C" w:rsidRPr="001C5A3C" w:rsidRDefault="001C5A3C" w:rsidP="001C5A3C">
      <w:pPr>
        <w:spacing w:after="0" w:line="240" w:lineRule="auto"/>
        <w:jc w:val="both"/>
        <w:rPr>
          <w:rFonts w:ascii="Times New Roman" w:eastAsia="Calibri" w:hAnsi="Times New Roman" w:cs="Times New Roman"/>
          <w:sz w:val="28"/>
          <w:szCs w:val="28"/>
        </w:rPr>
      </w:pPr>
      <w:proofErr w:type="gramStart"/>
      <w:r w:rsidRPr="001C5A3C">
        <w:rPr>
          <w:rFonts w:ascii="Times New Roman" w:eastAsia="Calibri" w:hAnsi="Times New Roman" w:cs="Times New Roman"/>
          <w:sz w:val="28"/>
          <w:szCs w:val="28"/>
        </w:rPr>
        <w:t>- недостаточности материалов и данных о природных условиях территории, в отношении которой осуществляют подготовку документации по планировке территории (в том числе материалов инженерных изысканий), размещенных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(ФГИС ТП), Едином государственном фонде данных о состоянии окружающей среды, ее загрязнении, схемах комплексного использования и охраны водных объектов и государственном водном реестре;</w:t>
      </w:r>
      <w:proofErr w:type="gramEnd"/>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 невозможности использования результатов ранее выполненных инженерных изысканий с учетом срока их давности, определенного в соответствии с законодательством Российской Федерации и СП 47.13330.2016 Инженерные изыскания для строительства. Основные положения. Актуализированная редакция СНиП 11-02-96 (пункт 5.1.20, подраздел 6.1, пункты 7.1.8, 8.1.7), а также с учетом анализа изменений природных условий за период от завершения ранее выполненных инженерных изысканий до разработки документации по планировке территории.</w:t>
      </w:r>
    </w:p>
    <w:p w:rsidR="001C5A3C" w:rsidRPr="001C5A3C" w:rsidRDefault="001C5A3C" w:rsidP="001C5A3C">
      <w:pPr>
        <w:spacing w:after="0" w:line="240" w:lineRule="auto"/>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В целях подготовки проекта межевания территории допускается использование материалов и результатов инженерно-геодезических </w:t>
      </w:r>
      <w:r w:rsidRPr="001C5A3C">
        <w:rPr>
          <w:rFonts w:ascii="Times New Roman" w:eastAsia="Calibri" w:hAnsi="Times New Roman" w:cs="Times New Roman"/>
          <w:sz w:val="28"/>
          <w:szCs w:val="28"/>
        </w:rPr>
        <w:lastRenderedPageBreak/>
        <w:t>изысканий, полученных для подготовки проекта планировки данной территории, в течение не более пяти лет со дня их выполнения.</w:t>
      </w:r>
    </w:p>
    <w:p w:rsidR="001C5A3C" w:rsidRPr="001C5A3C" w:rsidRDefault="001C5A3C" w:rsidP="001C5A3C">
      <w:pPr>
        <w:spacing w:after="0"/>
        <w:contextualSpacing/>
        <w:jc w:val="both"/>
        <w:rPr>
          <w:rFonts w:ascii="Times New Roman" w:eastAsia="Calibri" w:hAnsi="Times New Roman" w:cs="Times New Roman"/>
          <w:b/>
          <w:sz w:val="28"/>
          <w:szCs w:val="28"/>
        </w:rPr>
      </w:pPr>
    </w:p>
    <w:p w:rsidR="001C5A3C" w:rsidRPr="001C5A3C" w:rsidRDefault="001C5A3C" w:rsidP="002D33EA">
      <w:pPr>
        <w:numPr>
          <w:ilvl w:val="0"/>
          <w:numId w:val="24"/>
        </w:numPr>
        <w:spacing w:after="0" w:line="240" w:lineRule="auto"/>
        <w:ind w:left="0" w:firstLine="360"/>
        <w:contextualSpacing/>
        <w:jc w:val="both"/>
        <w:rPr>
          <w:rFonts w:ascii="Times New Roman" w:eastAsia="Calibri" w:hAnsi="Times New Roman" w:cs="Times New Roman"/>
          <w:sz w:val="28"/>
          <w:szCs w:val="28"/>
        </w:rPr>
      </w:pPr>
      <w:proofErr w:type="gramStart"/>
      <w:r w:rsidRPr="001C5A3C">
        <w:rPr>
          <w:rFonts w:ascii="Times New Roman" w:eastAsia="Calibri" w:hAnsi="Times New Roman" w:cs="Times New Roman"/>
          <w:sz w:val="28"/>
          <w:szCs w:val="28"/>
        </w:rPr>
        <w:t>Достаточность материалов инженерных изысканий определяется федеральным органом исполнительной власти, органом исполнительной власти субъекта Российской Федерации, органом местного самоуправления, физическими или юридическими лицами, по инициативе которых принимается решение о подготовке документации по планировке территории (инициатором), либо лицом, принимающим решение о подготовке документации по планировке территории самостоятельно в соответствии с (часть 1.1 статья 45 Градостроительного кодекса), до принятия решения о ее подготовке.</w:t>
      </w:r>
      <w:proofErr w:type="gramEnd"/>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p>
    <w:p w:rsidR="001C5A3C" w:rsidRPr="001C5A3C" w:rsidRDefault="001C5A3C" w:rsidP="002D33EA">
      <w:pPr>
        <w:numPr>
          <w:ilvl w:val="0"/>
          <w:numId w:val="24"/>
        </w:numPr>
        <w:spacing w:after="0" w:line="240" w:lineRule="auto"/>
        <w:ind w:left="0" w:firstLine="360"/>
        <w:contextualSpacing/>
        <w:jc w:val="both"/>
        <w:rPr>
          <w:rFonts w:ascii="Times New Roman" w:eastAsia="Calibri" w:hAnsi="Times New Roman" w:cs="Times New Roman"/>
          <w:sz w:val="28"/>
          <w:szCs w:val="28"/>
        </w:rPr>
      </w:pPr>
      <w:proofErr w:type="gramStart"/>
      <w:r w:rsidRPr="001C5A3C">
        <w:rPr>
          <w:rFonts w:ascii="Times New Roman" w:eastAsia="Calibri" w:hAnsi="Times New Roman" w:cs="Times New Roman"/>
          <w:sz w:val="28"/>
          <w:szCs w:val="28"/>
        </w:rPr>
        <w:t>Инициатор или лицо, принявшее решение о подготовке документации по планировке территории самостоятельно в соответствии с (часть 1.1 статья 45 Градостроительного кодекса), может привлечь к оценке достаточности или недостаточности имеющихся материалов и данных о природных условиях территории (в том числе их актуальности) для подготовки документации по планировке территории лицо, осуществляющее в установленном законодательством порядке деятельность в области инженерных изысканий.</w:t>
      </w:r>
      <w:proofErr w:type="gramEnd"/>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p>
    <w:p w:rsidR="001C5A3C" w:rsidRPr="001C5A3C" w:rsidRDefault="001C5A3C" w:rsidP="002D33EA">
      <w:pPr>
        <w:numPr>
          <w:ilvl w:val="0"/>
          <w:numId w:val="24"/>
        </w:numPr>
        <w:spacing w:after="0" w:line="240" w:lineRule="auto"/>
        <w:ind w:left="142" w:firstLine="360"/>
        <w:contextualSpacing/>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В случае недостаточности фондовых материалов о природных условиях и факторах техногенного воздействия, одновременно с решением о подготовке документации по планировке территории принимают решение о выполнении инженерных изысканий.</w:t>
      </w:r>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6. Срок давности </w:t>
      </w:r>
      <w:r w:rsidRPr="001C5A3C">
        <w:rPr>
          <w:rFonts w:ascii="Times New Roman" w:eastAsia="Calibri" w:hAnsi="Times New Roman" w:cs="Times New Roman"/>
          <w:b/>
          <w:sz w:val="28"/>
          <w:szCs w:val="28"/>
        </w:rPr>
        <w:t>инженерно-топографических планов</w:t>
      </w:r>
      <w:r w:rsidRPr="001C5A3C">
        <w:rPr>
          <w:rFonts w:ascii="Times New Roman" w:eastAsia="Calibri" w:hAnsi="Times New Roman" w:cs="Times New Roman"/>
          <w:sz w:val="28"/>
          <w:szCs w:val="28"/>
        </w:rPr>
        <w:t xml:space="preserve"> составляет, как правило, не более двух лет при подтверждении актуальности отображенной на них информации. В случае необходимости выполняется обновление инженерно-топографических планов с целью приведения отображаемой на них информации в соответствие с современным состоянием местности и застройки.</w:t>
      </w:r>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r w:rsidRPr="001C5A3C">
        <w:rPr>
          <w:rFonts w:ascii="Times New Roman" w:eastAsia="Calibri" w:hAnsi="Times New Roman" w:cs="Times New Roman"/>
          <w:sz w:val="28"/>
          <w:szCs w:val="28"/>
        </w:rPr>
        <w:t>На участках местности, где изменения ситуации и рельефа составляют более 35%, топографическая съемка должна производиться заново. Инженерно-топографические планы, составленные по материалам съемки при высоте снежного покрова более 20 см, подлежат обновлению в благоприятный период.</w:t>
      </w:r>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p>
    <w:p w:rsidR="001C5A3C" w:rsidRPr="001C5A3C" w:rsidRDefault="001C5A3C" w:rsidP="001C5A3C">
      <w:pPr>
        <w:numPr>
          <w:ilvl w:val="0"/>
          <w:numId w:val="25"/>
        </w:numPr>
        <w:shd w:val="clear" w:color="auto" w:fill="FFFFFF"/>
        <w:spacing w:after="0" w:line="315" w:lineRule="atLeast"/>
        <w:ind w:left="0" w:firstLine="0"/>
        <w:contextualSpacing/>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 </w:t>
      </w:r>
      <w:r w:rsidRPr="001C5A3C">
        <w:rPr>
          <w:rFonts w:ascii="Times New Roman" w:eastAsia="Calibri" w:hAnsi="Times New Roman" w:cs="Times New Roman"/>
          <w:b/>
          <w:sz w:val="28"/>
          <w:szCs w:val="28"/>
        </w:rPr>
        <w:t>При выполнении инженерно-геологических изысканий</w:t>
      </w:r>
      <w:r w:rsidR="001E42CB">
        <w:rPr>
          <w:rFonts w:ascii="Times New Roman" w:eastAsia="Calibri" w:hAnsi="Times New Roman" w:cs="Times New Roman"/>
          <w:b/>
          <w:sz w:val="28"/>
          <w:szCs w:val="28"/>
        </w:rPr>
        <w:t xml:space="preserve"> </w:t>
      </w:r>
      <w:r w:rsidRPr="001C5A3C">
        <w:rPr>
          <w:rFonts w:ascii="Times New Roman" w:eastAsia="Calibri" w:hAnsi="Times New Roman" w:cs="Times New Roman"/>
          <w:sz w:val="28"/>
          <w:szCs w:val="28"/>
        </w:rPr>
        <w:t>допускается использование результатов инженерно-геологических изысканий прошлых лет с учетом сроков давности материалов (период от окончания изысканий до начала проектирования) в соответствии с таблицей 1.</w:t>
      </w:r>
      <w:r w:rsidRPr="001C5A3C">
        <w:rPr>
          <w:rFonts w:ascii="Times New Roman" w:eastAsia="Calibri" w:hAnsi="Times New Roman" w:cs="Times New Roman"/>
          <w:sz w:val="28"/>
          <w:szCs w:val="28"/>
        </w:rPr>
        <w:br/>
      </w:r>
    </w:p>
    <w:p w:rsidR="001C5A3C" w:rsidRPr="001C5A3C"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Таблица 1 - Возможность использования результатов инженерно-геологических изысканий прошлых лет</w:t>
      </w:r>
    </w:p>
    <w:tbl>
      <w:tblPr>
        <w:tblW w:w="0" w:type="auto"/>
        <w:tblCellMar>
          <w:left w:w="0" w:type="dxa"/>
          <w:right w:w="0" w:type="dxa"/>
        </w:tblCellMar>
        <w:tblLook w:val="04A0" w:firstRow="1" w:lastRow="0" w:firstColumn="1" w:lastColumn="0" w:noHBand="0" w:noVBand="1"/>
      </w:tblPr>
      <w:tblGrid>
        <w:gridCol w:w="4254"/>
        <w:gridCol w:w="2687"/>
        <w:gridCol w:w="2414"/>
      </w:tblGrid>
      <w:tr w:rsidR="001C5A3C" w:rsidRPr="001C5A3C" w:rsidTr="001C5A3C">
        <w:trPr>
          <w:trHeight w:val="15"/>
        </w:trPr>
        <w:tc>
          <w:tcPr>
            <w:tcW w:w="5174" w:type="dxa"/>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3142" w:type="dxa"/>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2772" w:type="dxa"/>
          </w:tcPr>
          <w:p w:rsidR="001C5A3C" w:rsidRPr="001C5A3C" w:rsidRDefault="001C5A3C" w:rsidP="001C5A3C">
            <w:pPr>
              <w:spacing w:after="0" w:line="240" w:lineRule="auto"/>
              <w:jc w:val="both"/>
              <w:rPr>
                <w:rFonts w:ascii="Times New Roman" w:eastAsia="Calibri" w:hAnsi="Times New Roman" w:cs="Times New Roman"/>
                <w:sz w:val="28"/>
                <w:szCs w:val="28"/>
              </w:rPr>
            </w:pPr>
          </w:p>
        </w:tc>
      </w:tr>
      <w:tr w:rsidR="001C5A3C" w:rsidRPr="001C5A3C" w:rsidTr="001C5A3C">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Характеристика инженерно-геологических условий</w:t>
            </w:r>
          </w:p>
        </w:tc>
        <w:tc>
          <w:tcPr>
            <w:tcW w:w="591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Срок давности используемых результатов, лет</w:t>
            </w:r>
          </w:p>
        </w:tc>
      </w:tr>
      <w:tr w:rsidR="001C5A3C" w:rsidRPr="001C5A3C" w:rsidTr="001C5A3C">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на незастроенных (неосвоенных) территориях</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на застроенных (освоенных) территориях</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Геологическое строение</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Без ограничений</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Без ограничений</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Гидрогеологические условия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Физико-механические свойства грунтов, химический состав подземных вод</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Физико-механические свойства многолетнемерзлых грунтов</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Геологические и инженерно-геологические процессы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Геокриологические и инженерно-геокриологические процессы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Сейсмические и сейсмотектонические условия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Без ограничений*</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Без ограничений*</w:t>
            </w:r>
          </w:p>
        </w:tc>
      </w:tr>
      <w:tr w:rsidR="001C5A3C" w:rsidRPr="001C5A3C" w:rsidTr="001C5A3C">
        <w:tc>
          <w:tcPr>
            <w:tcW w:w="1108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За исключением случаев, если изменилась нормативная сейсмичность территории или получены новые данные о сейсмических и сейсмотектонических условиях района работ, имеющие приоритет по отношению к картам ОСР в соответствие с 6.3.3.14.</w:t>
            </w:r>
          </w:p>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p>
        </w:tc>
      </w:tr>
    </w:tbl>
    <w:p w:rsidR="001E42CB"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br/>
        <w:t>7.1 Возможность использования результатов инженерно-геологических изысканий прошлых лет следует устанавливать с учетом произошедших за указанный период изменений инженерно-геологических условий.</w:t>
      </w:r>
      <w:r w:rsidR="001E42CB" w:rsidRPr="001C5A3C">
        <w:rPr>
          <w:rFonts w:ascii="Times New Roman" w:eastAsia="Calibri" w:hAnsi="Times New Roman" w:cs="Times New Roman"/>
          <w:sz w:val="28"/>
          <w:szCs w:val="28"/>
        </w:rPr>
        <w:t xml:space="preserve"> </w:t>
      </w:r>
    </w:p>
    <w:p w:rsidR="001E42CB"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7.2 Выявление этих изменений следует осуществлять по результатам рекогносцировочного обследования исследуемой территории, которое выполняется до разработки окончательной программы выполнения инженерных изысканий.</w:t>
      </w:r>
      <w:r w:rsidR="001E42CB" w:rsidRPr="001C5A3C">
        <w:rPr>
          <w:rFonts w:ascii="Times New Roman" w:eastAsia="Calibri" w:hAnsi="Times New Roman" w:cs="Times New Roman"/>
          <w:sz w:val="28"/>
          <w:szCs w:val="28"/>
        </w:rPr>
        <w:t xml:space="preserve"> </w:t>
      </w:r>
    </w:p>
    <w:p w:rsidR="001E42CB"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7.3</w:t>
      </w:r>
      <w:proofErr w:type="gramStart"/>
      <w:r w:rsidRPr="001C5A3C">
        <w:rPr>
          <w:rFonts w:ascii="Times New Roman" w:eastAsia="Calibri" w:hAnsi="Times New Roman" w:cs="Times New Roman"/>
          <w:sz w:val="28"/>
          <w:szCs w:val="28"/>
        </w:rPr>
        <w:t xml:space="preserve"> В</w:t>
      </w:r>
      <w:proofErr w:type="gramEnd"/>
      <w:r w:rsidRPr="001C5A3C">
        <w:rPr>
          <w:rFonts w:ascii="Times New Roman" w:eastAsia="Calibri" w:hAnsi="Times New Roman" w:cs="Times New Roman"/>
          <w:sz w:val="28"/>
          <w:szCs w:val="28"/>
        </w:rPr>
        <w:t>се имеющиеся материалы инженерно-геологических изысканий прошлых лет должны использоваться для анализа динамики изменения геологической среды, в том числе под влиянием техногенных воздействий.</w:t>
      </w:r>
      <w:r w:rsidR="001E42CB" w:rsidRPr="001C5A3C">
        <w:rPr>
          <w:rFonts w:ascii="Times New Roman" w:eastAsia="Calibri" w:hAnsi="Times New Roman" w:cs="Times New Roman"/>
          <w:sz w:val="28"/>
          <w:szCs w:val="28"/>
        </w:rPr>
        <w:t xml:space="preserve"> </w:t>
      </w:r>
      <w:r w:rsidRPr="001C5A3C">
        <w:rPr>
          <w:rFonts w:ascii="Times New Roman" w:eastAsia="Calibri" w:hAnsi="Times New Roman" w:cs="Times New Roman"/>
          <w:sz w:val="28"/>
          <w:szCs w:val="28"/>
        </w:rPr>
        <w:t xml:space="preserve">7.4 Если срок давности результатов инженерно-геологических изысканий прошлых лет не превышает указанный в таблице 1, допускается их использование для обоснования проектных решений без проведения дополнительных инженерно-геологических изысканий, при отсутствии изменений в проектных решениях по размещению зданий и сооружений, а также </w:t>
      </w:r>
      <w:proofErr w:type="gramStart"/>
      <w:r w:rsidRPr="001C5A3C">
        <w:rPr>
          <w:rFonts w:ascii="Times New Roman" w:eastAsia="Calibri" w:hAnsi="Times New Roman" w:cs="Times New Roman"/>
          <w:sz w:val="28"/>
          <w:szCs w:val="28"/>
        </w:rPr>
        <w:t>типах</w:t>
      </w:r>
      <w:proofErr w:type="gramEnd"/>
      <w:r w:rsidRPr="001C5A3C">
        <w:rPr>
          <w:rFonts w:ascii="Times New Roman" w:eastAsia="Calibri" w:hAnsi="Times New Roman" w:cs="Times New Roman"/>
          <w:sz w:val="28"/>
          <w:szCs w:val="28"/>
        </w:rPr>
        <w:t xml:space="preserve"> и глубинах фундаментов.</w:t>
      </w:r>
      <w:r w:rsidR="001E42CB" w:rsidRPr="001C5A3C">
        <w:rPr>
          <w:rFonts w:ascii="Times New Roman" w:eastAsia="Calibri" w:hAnsi="Times New Roman" w:cs="Times New Roman"/>
          <w:sz w:val="28"/>
          <w:szCs w:val="28"/>
        </w:rPr>
        <w:t xml:space="preserve"> </w:t>
      </w:r>
    </w:p>
    <w:p w:rsidR="001E42CB" w:rsidRDefault="001E42CB" w:rsidP="001C5A3C">
      <w:pPr>
        <w:shd w:val="clear" w:color="auto" w:fill="FFFFFF"/>
        <w:spacing w:after="0" w:line="315" w:lineRule="atLeast"/>
        <w:jc w:val="both"/>
        <w:textAlignment w:val="baseline"/>
        <w:rPr>
          <w:rFonts w:ascii="Times New Roman" w:eastAsia="Calibri" w:hAnsi="Times New Roman" w:cs="Times New Roman"/>
          <w:sz w:val="28"/>
          <w:szCs w:val="28"/>
        </w:rPr>
      </w:pPr>
    </w:p>
    <w:p w:rsidR="001E42CB" w:rsidRDefault="001E42CB" w:rsidP="001C5A3C">
      <w:pPr>
        <w:shd w:val="clear" w:color="auto" w:fill="FFFFFF"/>
        <w:spacing w:after="0" w:line="315" w:lineRule="atLeast"/>
        <w:jc w:val="both"/>
        <w:textAlignment w:val="baseline"/>
        <w:rPr>
          <w:rFonts w:ascii="Times New Roman" w:eastAsia="Calibri" w:hAnsi="Times New Roman" w:cs="Times New Roman"/>
          <w:sz w:val="28"/>
          <w:szCs w:val="28"/>
        </w:rPr>
      </w:pPr>
    </w:p>
    <w:p w:rsidR="001E42CB" w:rsidRDefault="001E42CB" w:rsidP="001C5A3C">
      <w:pPr>
        <w:shd w:val="clear" w:color="auto" w:fill="FFFFFF"/>
        <w:spacing w:after="0" w:line="315" w:lineRule="atLeast"/>
        <w:jc w:val="both"/>
        <w:textAlignment w:val="baseline"/>
        <w:rPr>
          <w:rFonts w:ascii="Times New Roman" w:eastAsia="Calibri" w:hAnsi="Times New Roman" w:cs="Times New Roman"/>
          <w:sz w:val="28"/>
          <w:szCs w:val="28"/>
        </w:rPr>
      </w:pPr>
    </w:p>
    <w:p w:rsidR="001E42CB" w:rsidRDefault="001E42CB" w:rsidP="001C5A3C">
      <w:pPr>
        <w:shd w:val="clear" w:color="auto" w:fill="FFFFFF"/>
        <w:spacing w:after="0" w:line="315" w:lineRule="atLeast"/>
        <w:jc w:val="both"/>
        <w:textAlignment w:val="baseline"/>
        <w:rPr>
          <w:rFonts w:ascii="Times New Roman" w:eastAsia="Calibri" w:hAnsi="Times New Roman" w:cs="Times New Roman"/>
          <w:sz w:val="28"/>
          <w:szCs w:val="28"/>
        </w:rPr>
      </w:pPr>
    </w:p>
    <w:p w:rsidR="001C5A3C" w:rsidRPr="001C5A3C"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7.5</w:t>
      </w:r>
      <w:proofErr w:type="gramStart"/>
      <w:r w:rsidRPr="001C5A3C">
        <w:rPr>
          <w:rFonts w:ascii="Times New Roman" w:eastAsia="Calibri" w:hAnsi="Times New Roman" w:cs="Times New Roman"/>
          <w:sz w:val="28"/>
          <w:szCs w:val="28"/>
        </w:rPr>
        <w:t xml:space="preserve"> Е</w:t>
      </w:r>
      <w:proofErr w:type="gramEnd"/>
      <w:r w:rsidRPr="001C5A3C">
        <w:rPr>
          <w:rFonts w:ascii="Times New Roman" w:eastAsia="Calibri" w:hAnsi="Times New Roman" w:cs="Times New Roman"/>
          <w:sz w:val="28"/>
          <w:szCs w:val="28"/>
        </w:rPr>
        <w:t xml:space="preserve">сли материалы изысканий прошлых лет используются как дополнение к результатам текущих инженерно-геологических изысканий, объемы работ </w:t>
      </w:r>
      <w:r w:rsidRPr="001C5A3C">
        <w:rPr>
          <w:rFonts w:ascii="Times New Roman" w:eastAsia="Calibri" w:hAnsi="Times New Roman" w:cs="Times New Roman"/>
          <w:sz w:val="28"/>
          <w:szCs w:val="28"/>
        </w:rPr>
        <w:lastRenderedPageBreak/>
        <w:t>допускается уменьшать при обосновании в программе.</w:t>
      </w:r>
      <w:r w:rsidRPr="001C5A3C">
        <w:rPr>
          <w:rFonts w:ascii="Times New Roman" w:eastAsia="Calibri" w:hAnsi="Times New Roman" w:cs="Times New Roman"/>
          <w:sz w:val="28"/>
          <w:szCs w:val="28"/>
        </w:rPr>
        <w:br/>
      </w:r>
    </w:p>
    <w:p w:rsidR="001C5A3C" w:rsidRPr="001C5A3C" w:rsidRDefault="001C5A3C" w:rsidP="002D33EA">
      <w:pPr>
        <w:numPr>
          <w:ilvl w:val="0"/>
          <w:numId w:val="25"/>
        </w:numPr>
        <w:shd w:val="clear" w:color="auto" w:fill="FFFFFF"/>
        <w:spacing w:after="0" w:line="315" w:lineRule="atLeast"/>
        <w:ind w:left="0" w:firstLine="360"/>
        <w:contextualSpacing/>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Возможность использования фондовых материалов наблюдений и материалов </w:t>
      </w:r>
      <w:r w:rsidRPr="001C5A3C">
        <w:rPr>
          <w:rFonts w:ascii="Times New Roman" w:eastAsia="Calibri" w:hAnsi="Times New Roman" w:cs="Times New Roman"/>
          <w:b/>
          <w:sz w:val="28"/>
          <w:szCs w:val="28"/>
        </w:rPr>
        <w:t>инженерно-гидрометеорологических изысканий</w:t>
      </w:r>
      <w:r w:rsidRPr="001C5A3C">
        <w:rPr>
          <w:rFonts w:ascii="Times New Roman" w:eastAsia="Calibri" w:hAnsi="Times New Roman" w:cs="Times New Roman"/>
          <w:sz w:val="28"/>
          <w:szCs w:val="28"/>
        </w:rPr>
        <w:t xml:space="preserve"> прошлых лет без выполнения дополнительных инженерно-гидрометеорологических изысканий определяется с учетом анализа изменений, произошедших в гидрологическом режиме водных объектов (включая режим русловых и пойменных деформаций), климатических условиях и техногенном воздействии. Выявление этих изменений следует осуществлять по результатам рекогносцировочного обследования исследуемой территории, которое выполняется до разработки окончательной программы выполнения инженерных изысканий.</w:t>
      </w:r>
    </w:p>
    <w:p w:rsidR="001C5A3C" w:rsidRPr="001C5A3C" w:rsidRDefault="001C5A3C" w:rsidP="002D33EA">
      <w:pPr>
        <w:numPr>
          <w:ilvl w:val="1"/>
          <w:numId w:val="25"/>
        </w:numPr>
        <w:shd w:val="clear" w:color="auto" w:fill="FFFFFF"/>
        <w:spacing w:after="0" w:line="315" w:lineRule="atLeast"/>
        <w:ind w:left="0" w:firstLine="360"/>
        <w:contextualSpacing/>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Срок давности материалов инженерно-гидрометеорологических изысканий при изучении гидрологического режима водных объектов не должен превышать два года, метеорологического режима территории - пять лет (от окончания инженерно-гидрометеорологических изысканий до начала проектирования).</w:t>
      </w:r>
    </w:p>
    <w:p w:rsidR="001C5A3C" w:rsidRPr="001C5A3C"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xml:space="preserve">8.2 Основными критериями при оценке возможности использования указанных материалов являются степень достоверности расчетных характеристик гидрометеорологического режима, использованных при проектировании, и </w:t>
      </w:r>
      <w:proofErr w:type="spellStart"/>
      <w:r w:rsidRPr="001C5A3C">
        <w:rPr>
          <w:rFonts w:ascii="Times New Roman" w:eastAsia="Calibri" w:hAnsi="Times New Roman" w:cs="Times New Roman"/>
          <w:sz w:val="28"/>
          <w:szCs w:val="28"/>
        </w:rPr>
        <w:t>оправдываемость</w:t>
      </w:r>
      <w:proofErr w:type="spellEnd"/>
      <w:r w:rsidRPr="001C5A3C">
        <w:rPr>
          <w:rFonts w:ascii="Times New Roman" w:eastAsia="Calibri" w:hAnsi="Times New Roman" w:cs="Times New Roman"/>
          <w:sz w:val="28"/>
          <w:szCs w:val="28"/>
        </w:rPr>
        <w:t xml:space="preserve"> прогноза развития опасных природных процессов (в том числе развития русловых и пойменных деформаций).</w:t>
      </w:r>
    </w:p>
    <w:p w:rsidR="001C5A3C" w:rsidRPr="001C5A3C" w:rsidRDefault="001C5A3C" w:rsidP="001C5A3C">
      <w:pPr>
        <w:spacing w:after="0" w:line="240" w:lineRule="auto"/>
        <w:contextualSpacing/>
        <w:jc w:val="both"/>
        <w:rPr>
          <w:rFonts w:ascii="Times New Roman" w:eastAsia="Calibri" w:hAnsi="Times New Roman" w:cs="Times New Roman"/>
          <w:sz w:val="28"/>
          <w:szCs w:val="28"/>
        </w:rPr>
      </w:pPr>
    </w:p>
    <w:p w:rsidR="002D33EA" w:rsidRDefault="001C5A3C" w:rsidP="001E42CB">
      <w:pPr>
        <w:numPr>
          <w:ilvl w:val="0"/>
          <w:numId w:val="25"/>
        </w:numPr>
        <w:shd w:val="clear" w:color="auto" w:fill="FFFFFF"/>
        <w:spacing w:after="0" w:line="315" w:lineRule="atLeast"/>
        <w:ind w:left="142" w:firstLine="0"/>
        <w:contextualSpacing/>
        <w:jc w:val="both"/>
        <w:textAlignment w:val="baseline"/>
        <w:rPr>
          <w:rFonts w:ascii="Times New Roman" w:eastAsia="Calibri" w:hAnsi="Times New Roman" w:cs="Times New Roman"/>
          <w:sz w:val="28"/>
          <w:szCs w:val="28"/>
        </w:rPr>
        <w:sectPr w:rsidR="002D33EA" w:rsidSect="002B1F95">
          <w:pgSz w:w="11906" w:h="16838"/>
          <w:pgMar w:top="1134" w:right="850" w:bottom="284" w:left="1701" w:header="708" w:footer="708" w:gutter="0"/>
          <w:cols w:space="708"/>
          <w:docGrid w:linePitch="360"/>
        </w:sectPr>
      </w:pPr>
      <w:r w:rsidRPr="001C5A3C">
        <w:rPr>
          <w:rFonts w:ascii="Times New Roman" w:eastAsia="Calibri" w:hAnsi="Times New Roman" w:cs="Times New Roman"/>
          <w:sz w:val="28"/>
          <w:szCs w:val="28"/>
        </w:rPr>
        <w:t xml:space="preserve">При выполнении </w:t>
      </w:r>
      <w:r w:rsidRPr="001C5A3C">
        <w:rPr>
          <w:rFonts w:ascii="Times New Roman" w:eastAsia="Calibri" w:hAnsi="Times New Roman" w:cs="Times New Roman"/>
          <w:b/>
          <w:sz w:val="28"/>
          <w:szCs w:val="28"/>
        </w:rPr>
        <w:t>инженерно-экологических изысканий</w:t>
      </w:r>
      <w:r w:rsidRPr="001C5A3C">
        <w:rPr>
          <w:rFonts w:ascii="Times New Roman" w:eastAsia="Calibri" w:hAnsi="Times New Roman" w:cs="Times New Roman"/>
          <w:sz w:val="28"/>
          <w:szCs w:val="28"/>
        </w:rPr>
        <w:t xml:space="preserve"> возможность использования результатов изысканий прошлых лет (без проведения новых изысканий) устанавливается с учетом их срока давности и произошедших изменений экологической обстановки.</w:t>
      </w:r>
      <w:r w:rsidRPr="001C5A3C">
        <w:rPr>
          <w:rFonts w:ascii="Times New Roman" w:eastAsia="Calibri" w:hAnsi="Times New Roman" w:cs="Times New Roman"/>
          <w:sz w:val="28"/>
          <w:szCs w:val="28"/>
        </w:rPr>
        <w:br/>
        <w:t>9.1</w:t>
      </w:r>
      <w:proofErr w:type="gramStart"/>
      <w:r w:rsidRPr="001C5A3C">
        <w:rPr>
          <w:rFonts w:ascii="Times New Roman" w:eastAsia="Calibri" w:hAnsi="Times New Roman" w:cs="Times New Roman"/>
          <w:sz w:val="28"/>
          <w:szCs w:val="28"/>
        </w:rPr>
        <w:t xml:space="preserve"> Д</w:t>
      </w:r>
      <w:proofErr w:type="gramEnd"/>
      <w:r w:rsidRPr="001C5A3C">
        <w:rPr>
          <w:rFonts w:ascii="Times New Roman" w:eastAsia="Calibri" w:hAnsi="Times New Roman" w:cs="Times New Roman"/>
          <w:sz w:val="28"/>
          <w:szCs w:val="28"/>
        </w:rPr>
        <w:t>ля установления динамики изменения экологической ситуации (состояния окружающей среды) следует использовать материалы инженерно-экологических изысканий прошлых лет и фондовые материалы дистанционного зондирования Земли, полученные с применением различных видов съемок.</w:t>
      </w:r>
      <w:r w:rsidRPr="001C5A3C">
        <w:rPr>
          <w:rFonts w:ascii="Times New Roman" w:eastAsia="Calibri" w:hAnsi="Times New Roman" w:cs="Times New Roman"/>
          <w:sz w:val="28"/>
          <w:szCs w:val="28"/>
        </w:rPr>
        <w:br/>
        <w:t>9.2 При выполнении инженерно-экологических изысканий допускается использование материалов инженерно-экологических изысканий прошлых лет с учетом сроков давности материалов (период от окончания изысканий до начала проектирования) в соответствии с таблицей 2</w:t>
      </w:r>
      <w:r w:rsidRPr="001C5A3C">
        <w:rPr>
          <w:rFonts w:ascii="Times New Roman" w:eastAsia="Calibri" w:hAnsi="Times New Roman" w:cs="Times New Roman"/>
          <w:sz w:val="28"/>
          <w:szCs w:val="28"/>
        </w:rPr>
        <w:br/>
      </w:r>
    </w:p>
    <w:p w:rsidR="001C5A3C" w:rsidRPr="001C5A3C" w:rsidRDefault="001C5A3C" w:rsidP="002D33EA">
      <w:pPr>
        <w:shd w:val="clear" w:color="auto" w:fill="FFFFFF"/>
        <w:spacing w:after="0" w:line="315" w:lineRule="atLeast"/>
        <w:ind w:left="142"/>
        <w:contextualSpacing/>
        <w:jc w:val="both"/>
        <w:textAlignment w:val="baseline"/>
        <w:rPr>
          <w:rFonts w:ascii="Times New Roman" w:eastAsia="Calibri" w:hAnsi="Times New Roman" w:cs="Times New Roman"/>
          <w:sz w:val="28"/>
          <w:szCs w:val="28"/>
        </w:rPr>
      </w:pPr>
    </w:p>
    <w:p w:rsidR="001C5A3C" w:rsidRPr="001C5A3C" w:rsidRDefault="001C5A3C" w:rsidP="001C5A3C">
      <w:pPr>
        <w:shd w:val="clear" w:color="auto" w:fill="FFFFFF"/>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Таблица 2 - Возможность использования результатов инженерно-инженерно-экологических изысканий прошлых лет</w:t>
      </w:r>
    </w:p>
    <w:tbl>
      <w:tblPr>
        <w:tblW w:w="0" w:type="auto"/>
        <w:tblCellMar>
          <w:left w:w="0" w:type="dxa"/>
          <w:right w:w="0" w:type="dxa"/>
        </w:tblCellMar>
        <w:tblLook w:val="04A0" w:firstRow="1" w:lastRow="0" w:firstColumn="1" w:lastColumn="0" w:noHBand="0" w:noVBand="1"/>
      </w:tblPr>
      <w:tblGrid>
        <w:gridCol w:w="5255"/>
        <w:gridCol w:w="2105"/>
        <w:gridCol w:w="1995"/>
      </w:tblGrid>
      <w:tr w:rsidR="001C5A3C" w:rsidRPr="001C5A3C" w:rsidTr="001C5A3C">
        <w:trPr>
          <w:trHeight w:val="15"/>
        </w:trPr>
        <w:tc>
          <w:tcPr>
            <w:tcW w:w="7022" w:type="dxa"/>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2218" w:type="dxa"/>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2218" w:type="dxa"/>
          </w:tcPr>
          <w:p w:rsidR="001C5A3C" w:rsidRPr="001C5A3C" w:rsidRDefault="001C5A3C" w:rsidP="001C5A3C">
            <w:pPr>
              <w:spacing w:after="0" w:line="240" w:lineRule="auto"/>
              <w:jc w:val="both"/>
              <w:rPr>
                <w:rFonts w:ascii="Times New Roman" w:eastAsia="Calibri" w:hAnsi="Times New Roman" w:cs="Times New Roman"/>
                <w:sz w:val="28"/>
                <w:szCs w:val="28"/>
              </w:rPr>
            </w:pPr>
          </w:p>
        </w:tc>
      </w:tr>
      <w:tr w:rsidR="001C5A3C" w:rsidRPr="001C5A3C" w:rsidTr="001C5A3C">
        <w:tc>
          <w:tcPr>
            <w:tcW w:w="7022"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Характеристика инженерно-экологических условий</w:t>
            </w:r>
          </w:p>
        </w:tc>
        <w:tc>
          <w:tcPr>
            <w:tcW w:w="4435"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Срок давности используемых результатов, лет</w:t>
            </w:r>
          </w:p>
        </w:tc>
      </w:tr>
      <w:tr w:rsidR="001C5A3C" w:rsidRPr="001C5A3C" w:rsidTr="001C5A3C">
        <w:tc>
          <w:tcPr>
            <w:tcW w:w="7022"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на незастроенных (не освоенных) территориях</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на застроенных (освоенных) территориях</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Почвенные условия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Геоботанические условия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Данные о животном мире</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Данные об уровне загрязнения компонентов природной среды:</w:t>
            </w:r>
          </w:p>
        </w:tc>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240" w:lineRule="auto"/>
              <w:jc w:val="both"/>
              <w:rPr>
                <w:rFonts w:ascii="Times New Roman" w:eastAsia="Calibri" w:hAnsi="Times New Roman" w:cs="Times New Roman"/>
                <w:sz w:val="28"/>
                <w:szCs w:val="28"/>
              </w:rPr>
            </w:pPr>
          </w:p>
        </w:tc>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240" w:lineRule="auto"/>
              <w:jc w:val="both"/>
              <w:rPr>
                <w:rFonts w:ascii="Times New Roman" w:eastAsia="Calibri" w:hAnsi="Times New Roman" w:cs="Times New Roman"/>
                <w:sz w:val="28"/>
                <w:szCs w:val="28"/>
              </w:rPr>
            </w:pPr>
          </w:p>
        </w:tc>
      </w:tr>
      <w:tr w:rsidR="001C5A3C" w:rsidRPr="001C5A3C" w:rsidTr="001C5A3C">
        <w:tc>
          <w:tcPr>
            <w:tcW w:w="7022"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атмосферный воздух</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почвы</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r>
      <w:tr w:rsidR="001C5A3C" w:rsidRPr="001C5A3C" w:rsidTr="001C5A3C">
        <w:tc>
          <w:tcPr>
            <w:tcW w:w="7022"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поверхностные воды</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подземные воды</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c>
          <w:tcPr>
            <w:tcW w:w="2218" w:type="dxa"/>
            <w:tcBorders>
              <w:top w:val="nil"/>
              <w:left w:val="single" w:sz="6" w:space="0" w:color="000000"/>
              <w:bottom w:val="nil"/>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 донные отложения</w:t>
            </w:r>
          </w:p>
        </w:tc>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Данные об источниках загрязнения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Опасные природные и природно-антропогенные процессы</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10</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5</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Данные о радиационной обстановке, медико-биологическая и санитарно-эпидемиологическая информация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Данные учета численности объектов животного мира отнесенных к объектам охоты и не отнесенным к животным, занесенным в Красные книги</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1</w:t>
            </w:r>
          </w:p>
        </w:tc>
      </w:tr>
      <w:tr w:rsidR="001C5A3C" w:rsidRPr="001C5A3C" w:rsidTr="001C5A3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Сведения об антропогенной нагрузке, получаемые в архивах территориальных и местных органов исполнительной власти по делам строительства и архитектуры</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center"/>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2</w:t>
            </w:r>
          </w:p>
        </w:tc>
      </w:tr>
      <w:tr w:rsidR="001C5A3C" w:rsidRPr="001C5A3C" w:rsidTr="001C5A3C">
        <w:tc>
          <w:tcPr>
            <w:tcW w:w="1145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r w:rsidRPr="001C5A3C">
              <w:rPr>
                <w:rFonts w:ascii="Times New Roman" w:eastAsia="Calibri" w:hAnsi="Times New Roman" w:cs="Times New Roman"/>
                <w:sz w:val="28"/>
                <w:szCs w:val="28"/>
              </w:rPr>
              <w:t>Примечание - Допускается уточнение в части изменения сроков давности каких-либо материалов при соответствующем их обосновании в программе инженерно-экологических изысканий.</w:t>
            </w:r>
          </w:p>
          <w:p w:rsidR="001C5A3C" w:rsidRPr="001C5A3C" w:rsidRDefault="001C5A3C" w:rsidP="001C5A3C">
            <w:pPr>
              <w:spacing w:after="0" w:line="315" w:lineRule="atLeast"/>
              <w:jc w:val="both"/>
              <w:textAlignment w:val="baseline"/>
              <w:rPr>
                <w:rFonts w:ascii="Times New Roman" w:eastAsia="Calibri" w:hAnsi="Times New Roman" w:cs="Times New Roman"/>
                <w:sz w:val="28"/>
                <w:szCs w:val="28"/>
              </w:rPr>
            </w:pPr>
          </w:p>
        </w:tc>
      </w:tr>
    </w:tbl>
    <w:p w:rsidR="001C5A3C" w:rsidRPr="001C5A3C" w:rsidRDefault="001C5A3C" w:rsidP="001C5A3C">
      <w:pPr>
        <w:shd w:val="clear" w:color="auto" w:fill="FFFFFF"/>
        <w:spacing w:after="0" w:line="315" w:lineRule="atLeast"/>
        <w:jc w:val="both"/>
        <w:textAlignment w:val="baseline"/>
        <w:rPr>
          <w:rFonts w:ascii="Times New Roman" w:eastAsia="Calibri" w:hAnsi="Times New Roman" w:cs="Times New Roman"/>
        </w:rPr>
      </w:pPr>
      <w:r w:rsidRPr="001C5A3C">
        <w:rPr>
          <w:rFonts w:ascii="Times New Roman" w:eastAsia="Calibri" w:hAnsi="Times New Roman" w:cs="Times New Roman"/>
          <w:sz w:val="28"/>
          <w:szCs w:val="28"/>
        </w:rPr>
        <w:br/>
        <w:t>Если результаты изысканий прошлых лет используются как дополнение к результатам текущих инженерно-экологических изысканий, объемы работ допускается уменьшать при обосновании в программе изысканий.</w:t>
      </w:r>
    </w:p>
    <w:p w:rsidR="00EB4EAD" w:rsidRDefault="00EB4EAD"/>
    <w:sectPr w:rsidR="00EB4EAD" w:rsidSect="0081491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7A3"/>
    <w:multiLevelType w:val="multilevel"/>
    <w:tmpl w:val="BD66958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E6288"/>
    <w:multiLevelType w:val="multilevel"/>
    <w:tmpl w:val="871A8D06"/>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A4358D5"/>
    <w:multiLevelType w:val="hybridMultilevel"/>
    <w:tmpl w:val="304A15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A06098"/>
    <w:multiLevelType w:val="hybridMultilevel"/>
    <w:tmpl w:val="2C7CDB8E"/>
    <w:lvl w:ilvl="0" w:tplc="8FB48B44">
      <w:start w:val="1"/>
      <w:numFmt w:val="bullet"/>
      <w:lvlText w:val=""/>
      <w:lvlJc w:val="left"/>
      <w:pPr>
        <w:ind w:left="1440" w:hanging="360"/>
      </w:pPr>
      <w:rPr>
        <w:rFonts w:ascii="Symbol" w:hAnsi="Symbol" w:hint="default"/>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B7B2597"/>
    <w:multiLevelType w:val="multilevel"/>
    <w:tmpl w:val="9C0C1D5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A09B1"/>
    <w:multiLevelType w:val="multilevel"/>
    <w:tmpl w:val="11B81FC4"/>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DB73D00"/>
    <w:multiLevelType w:val="multilevel"/>
    <w:tmpl w:val="DC425FD8"/>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1E4D1792"/>
    <w:multiLevelType w:val="multilevel"/>
    <w:tmpl w:val="DF3E0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862A89"/>
    <w:multiLevelType w:val="multilevel"/>
    <w:tmpl w:val="9314E9DC"/>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211302B9"/>
    <w:multiLevelType w:val="multilevel"/>
    <w:tmpl w:val="0B24A834"/>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64B3DDF"/>
    <w:multiLevelType w:val="multilevel"/>
    <w:tmpl w:val="7084FEB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27FB1452"/>
    <w:multiLevelType w:val="hybridMultilevel"/>
    <w:tmpl w:val="458A540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5B5898"/>
    <w:multiLevelType w:val="hybridMultilevel"/>
    <w:tmpl w:val="29FE7F3A"/>
    <w:lvl w:ilvl="0" w:tplc="47527B2E">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CD59C5"/>
    <w:multiLevelType w:val="hybridMultilevel"/>
    <w:tmpl w:val="6718899A"/>
    <w:lvl w:ilvl="0" w:tplc="738068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D3313FC"/>
    <w:multiLevelType w:val="multilevel"/>
    <w:tmpl w:val="59C09E2A"/>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49866DF0"/>
    <w:multiLevelType w:val="multilevel"/>
    <w:tmpl w:val="7F4263B2"/>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49A4563A"/>
    <w:multiLevelType w:val="hybridMultilevel"/>
    <w:tmpl w:val="7DA8F9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F62A44"/>
    <w:multiLevelType w:val="multilevel"/>
    <w:tmpl w:val="6E925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D473F9"/>
    <w:multiLevelType w:val="hybridMultilevel"/>
    <w:tmpl w:val="F62A487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7D0A7B"/>
    <w:multiLevelType w:val="multilevel"/>
    <w:tmpl w:val="4590226C"/>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55FF5C55"/>
    <w:multiLevelType w:val="multilevel"/>
    <w:tmpl w:val="C188F752"/>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69E12208"/>
    <w:multiLevelType w:val="multilevel"/>
    <w:tmpl w:val="E55ECBEE"/>
    <w:lvl w:ilvl="0">
      <w:start w:val="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CF6658A"/>
    <w:multiLevelType w:val="multilevel"/>
    <w:tmpl w:val="F884A61C"/>
    <w:lvl w:ilvl="0">
      <w:start w:val="1"/>
      <w:numFmt w:val="russianLow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6D645492"/>
    <w:multiLevelType w:val="multilevel"/>
    <w:tmpl w:val="6BEE136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376CA3"/>
    <w:multiLevelType w:val="multilevel"/>
    <w:tmpl w:val="1390C6A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
  </w:num>
  <w:num w:numId="4">
    <w:abstractNumId w:val="0"/>
  </w:num>
  <w:num w:numId="5">
    <w:abstractNumId w:val="6"/>
  </w:num>
  <w:num w:numId="6">
    <w:abstractNumId w:val="14"/>
  </w:num>
  <w:num w:numId="7">
    <w:abstractNumId w:val="22"/>
  </w:num>
  <w:num w:numId="8">
    <w:abstractNumId w:val="19"/>
  </w:num>
  <w:num w:numId="9">
    <w:abstractNumId w:val="24"/>
  </w:num>
  <w:num w:numId="10">
    <w:abstractNumId w:val="15"/>
  </w:num>
  <w:num w:numId="11">
    <w:abstractNumId w:val="8"/>
  </w:num>
  <w:num w:numId="12">
    <w:abstractNumId w:val="9"/>
  </w:num>
  <w:num w:numId="13">
    <w:abstractNumId w:val="5"/>
  </w:num>
  <w:num w:numId="14">
    <w:abstractNumId w:val="23"/>
  </w:num>
  <w:num w:numId="15">
    <w:abstractNumId w:val="20"/>
  </w:num>
  <w:num w:numId="16">
    <w:abstractNumId w:val="7"/>
  </w:num>
  <w:num w:numId="17">
    <w:abstractNumId w:val="17"/>
  </w:num>
  <w:num w:numId="18">
    <w:abstractNumId w:val="12"/>
  </w:num>
  <w:num w:numId="19">
    <w:abstractNumId w:val="3"/>
  </w:num>
  <w:num w:numId="20">
    <w:abstractNumId w:val="18"/>
  </w:num>
  <w:num w:numId="21">
    <w:abstractNumId w:val="16"/>
  </w:num>
  <w:num w:numId="22">
    <w:abstractNumId w:val="11"/>
  </w:num>
  <w:num w:numId="23">
    <w:abstractNumId w:val="13"/>
  </w:num>
  <w:num w:numId="24">
    <w:abstractNumId w:val="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401"/>
    <w:rsid w:val="000002B1"/>
    <w:rsid w:val="00002588"/>
    <w:rsid w:val="00002DA0"/>
    <w:rsid w:val="0000336C"/>
    <w:rsid w:val="00003395"/>
    <w:rsid w:val="00003586"/>
    <w:rsid w:val="000037B2"/>
    <w:rsid w:val="00003B2D"/>
    <w:rsid w:val="00003E70"/>
    <w:rsid w:val="00004B71"/>
    <w:rsid w:val="00004C80"/>
    <w:rsid w:val="00005C5B"/>
    <w:rsid w:val="000061C6"/>
    <w:rsid w:val="000061EE"/>
    <w:rsid w:val="000067BC"/>
    <w:rsid w:val="0000687C"/>
    <w:rsid w:val="00006BC0"/>
    <w:rsid w:val="000075D6"/>
    <w:rsid w:val="00010140"/>
    <w:rsid w:val="00011983"/>
    <w:rsid w:val="00011FD1"/>
    <w:rsid w:val="00012461"/>
    <w:rsid w:val="000126AF"/>
    <w:rsid w:val="00012A63"/>
    <w:rsid w:val="000131B3"/>
    <w:rsid w:val="00013ADE"/>
    <w:rsid w:val="00013B33"/>
    <w:rsid w:val="00013F8C"/>
    <w:rsid w:val="00014159"/>
    <w:rsid w:val="00014876"/>
    <w:rsid w:val="00015682"/>
    <w:rsid w:val="00016202"/>
    <w:rsid w:val="000164EE"/>
    <w:rsid w:val="00016EB7"/>
    <w:rsid w:val="0002035B"/>
    <w:rsid w:val="00022851"/>
    <w:rsid w:val="00022EB6"/>
    <w:rsid w:val="0002343B"/>
    <w:rsid w:val="00023E7D"/>
    <w:rsid w:val="000243E2"/>
    <w:rsid w:val="00024BA9"/>
    <w:rsid w:val="00024CBD"/>
    <w:rsid w:val="00025A1D"/>
    <w:rsid w:val="00026320"/>
    <w:rsid w:val="00026A2B"/>
    <w:rsid w:val="00026C6E"/>
    <w:rsid w:val="00027A65"/>
    <w:rsid w:val="00030521"/>
    <w:rsid w:val="000311BD"/>
    <w:rsid w:val="00031232"/>
    <w:rsid w:val="000315B4"/>
    <w:rsid w:val="00031A56"/>
    <w:rsid w:val="000322D6"/>
    <w:rsid w:val="000325D7"/>
    <w:rsid w:val="00033558"/>
    <w:rsid w:val="00033655"/>
    <w:rsid w:val="00033E2D"/>
    <w:rsid w:val="00035F2F"/>
    <w:rsid w:val="000360BF"/>
    <w:rsid w:val="00036DB3"/>
    <w:rsid w:val="0003732F"/>
    <w:rsid w:val="00037C19"/>
    <w:rsid w:val="00040160"/>
    <w:rsid w:val="00040912"/>
    <w:rsid w:val="00040FBF"/>
    <w:rsid w:val="00041292"/>
    <w:rsid w:val="00041B63"/>
    <w:rsid w:val="0004233B"/>
    <w:rsid w:val="0004278B"/>
    <w:rsid w:val="00043002"/>
    <w:rsid w:val="000435E4"/>
    <w:rsid w:val="000437C2"/>
    <w:rsid w:val="00043893"/>
    <w:rsid w:val="000438B4"/>
    <w:rsid w:val="00043B5B"/>
    <w:rsid w:val="00044BD1"/>
    <w:rsid w:val="00045D55"/>
    <w:rsid w:val="0004605F"/>
    <w:rsid w:val="000468EA"/>
    <w:rsid w:val="0004717C"/>
    <w:rsid w:val="000471A4"/>
    <w:rsid w:val="00047347"/>
    <w:rsid w:val="000477C9"/>
    <w:rsid w:val="000505D0"/>
    <w:rsid w:val="00050BB4"/>
    <w:rsid w:val="00050CA3"/>
    <w:rsid w:val="0005143C"/>
    <w:rsid w:val="00051A60"/>
    <w:rsid w:val="00052B69"/>
    <w:rsid w:val="0005382C"/>
    <w:rsid w:val="000538AE"/>
    <w:rsid w:val="000544A5"/>
    <w:rsid w:val="000563C3"/>
    <w:rsid w:val="000563E1"/>
    <w:rsid w:val="00056ACA"/>
    <w:rsid w:val="0005772F"/>
    <w:rsid w:val="00057954"/>
    <w:rsid w:val="00057DC0"/>
    <w:rsid w:val="000601FB"/>
    <w:rsid w:val="00060457"/>
    <w:rsid w:val="00060F61"/>
    <w:rsid w:val="00061692"/>
    <w:rsid w:val="00061FB9"/>
    <w:rsid w:val="000622BA"/>
    <w:rsid w:val="00062A3C"/>
    <w:rsid w:val="00062BB0"/>
    <w:rsid w:val="00063031"/>
    <w:rsid w:val="000638EE"/>
    <w:rsid w:val="00063963"/>
    <w:rsid w:val="00063C2E"/>
    <w:rsid w:val="00063D4F"/>
    <w:rsid w:val="00063F83"/>
    <w:rsid w:val="00064DDC"/>
    <w:rsid w:val="0006557A"/>
    <w:rsid w:val="00065728"/>
    <w:rsid w:val="00066EF5"/>
    <w:rsid w:val="00067D3D"/>
    <w:rsid w:val="00067F38"/>
    <w:rsid w:val="00070596"/>
    <w:rsid w:val="0007255A"/>
    <w:rsid w:val="00072726"/>
    <w:rsid w:val="00072C1C"/>
    <w:rsid w:val="00073D2E"/>
    <w:rsid w:val="00073F31"/>
    <w:rsid w:val="000754F1"/>
    <w:rsid w:val="000757AF"/>
    <w:rsid w:val="00075850"/>
    <w:rsid w:val="00075C30"/>
    <w:rsid w:val="000768B6"/>
    <w:rsid w:val="00077FB9"/>
    <w:rsid w:val="0008189A"/>
    <w:rsid w:val="00081A04"/>
    <w:rsid w:val="0008228C"/>
    <w:rsid w:val="0008296D"/>
    <w:rsid w:val="00083F99"/>
    <w:rsid w:val="000844F0"/>
    <w:rsid w:val="00085076"/>
    <w:rsid w:val="00085131"/>
    <w:rsid w:val="0008545D"/>
    <w:rsid w:val="00085AD3"/>
    <w:rsid w:val="0008607A"/>
    <w:rsid w:val="00086E12"/>
    <w:rsid w:val="00086E4A"/>
    <w:rsid w:val="00087729"/>
    <w:rsid w:val="00087D39"/>
    <w:rsid w:val="00090BD0"/>
    <w:rsid w:val="00091193"/>
    <w:rsid w:val="00091B84"/>
    <w:rsid w:val="0009205A"/>
    <w:rsid w:val="0009257D"/>
    <w:rsid w:val="000931E4"/>
    <w:rsid w:val="000937D6"/>
    <w:rsid w:val="00093E70"/>
    <w:rsid w:val="00094E4B"/>
    <w:rsid w:val="00095B66"/>
    <w:rsid w:val="00095DF2"/>
    <w:rsid w:val="0009696C"/>
    <w:rsid w:val="0009739B"/>
    <w:rsid w:val="000978E8"/>
    <w:rsid w:val="000A0485"/>
    <w:rsid w:val="000A0A38"/>
    <w:rsid w:val="000A0AE3"/>
    <w:rsid w:val="000A17BE"/>
    <w:rsid w:val="000A1AC9"/>
    <w:rsid w:val="000A244E"/>
    <w:rsid w:val="000A2579"/>
    <w:rsid w:val="000A2D0E"/>
    <w:rsid w:val="000A2F83"/>
    <w:rsid w:val="000A31D7"/>
    <w:rsid w:val="000A39E0"/>
    <w:rsid w:val="000A3BD0"/>
    <w:rsid w:val="000A43A5"/>
    <w:rsid w:val="000A499F"/>
    <w:rsid w:val="000A4B61"/>
    <w:rsid w:val="000A6C55"/>
    <w:rsid w:val="000A7102"/>
    <w:rsid w:val="000A7823"/>
    <w:rsid w:val="000A7F8B"/>
    <w:rsid w:val="000B12B3"/>
    <w:rsid w:val="000B1C7E"/>
    <w:rsid w:val="000B2181"/>
    <w:rsid w:val="000B25AD"/>
    <w:rsid w:val="000B2BAC"/>
    <w:rsid w:val="000B3D67"/>
    <w:rsid w:val="000B3E1A"/>
    <w:rsid w:val="000B4790"/>
    <w:rsid w:val="000B5D87"/>
    <w:rsid w:val="000B6A2F"/>
    <w:rsid w:val="000B7182"/>
    <w:rsid w:val="000B7D79"/>
    <w:rsid w:val="000C027B"/>
    <w:rsid w:val="000C0A43"/>
    <w:rsid w:val="000C0C82"/>
    <w:rsid w:val="000C0D9B"/>
    <w:rsid w:val="000C2052"/>
    <w:rsid w:val="000C22CE"/>
    <w:rsid w:val="000C2AD7"/>
    <w:rsid w:val="000C2BC4"/>
    <w:rsid w:val="000C30D1"/>
    <w:rsid w:val="000C3F46"/>
    <w:rsid w:val="000C469A"/>
    <w:rsid w:val="000C4792"/>
    <w:rsid w:val="000C4F5D"/>
    <w:rsid w:val="000C6F76"/>
    <w:rsid w:val="000C7416"/>
    <w:rsid w:val="000C7947"/>
    <w:rsid w:val="000C7EA5"/>
    <w:rsid w:val="000C7F2D"/>
    <w:rsid w:val="000C7FC0"/>
    <w:rsid w:val="000D0244"/>
    <w:rsid w:val="000D08F2"/>
    <w:rsid w:val="000D0CDC"/>
    <w:rsid w:val="000D19FD"/>
    <w:rsid w:val="000D1ADC"/>
    <w:rsid w:val="000D1C86"/>
    <w:rsid w:val="000D24BE"/>
    <w:rsid w:val="000D2D92"/>
    <w:rsid w:val="000D30F8"/>
    <w:rsid w:val="000D31DC"/>
    <w:rsid w:val="000D36EE"/>
    <w:rsid w:val="000D3F7B"/>
    <w:rsid w:val="000D45D8"/>
    <w:rsid w:val="000D4A77"/>
    <w:rsid w:val="000D520D"/>
    <w:rsid w:val="000D5C5E"/>
    <w:rsid w:val="000E045F"/>
    <w:rsid w:val="000E08B1"/>
    <w:rsid w:val="000E08D8"/>
    <w:rsid w:val="000E0EEB"/>
    <w:rsid w:val="000E10D8"/>
    <w:rsid w:val="000E12EB"/>
    <w:rsid w:val="000E21D1"/>
    <w:rsid w:val="000E2461"/>
    <w:rsid w:val="000E24A2"/>
    <w:rsid w:val="000E2978"/>
    <w:rsid w:val="000E2E00"/>
    <w:rsid w:val="000E3047"/>
    <w:rsid w:val="000E3108"/>
    <w:rsid w:val="000E330D"/>
    <w:rsid w:val="000E3D12"/>
    <w:rsid w:val="000E400A"/>
    <w:rsid w:val="000E40DC"/>
    <w:rsid w:val="000E4895"/>
    <w:rsid w:val="000E48B9"/>
    <w:rsid w:val="000E58C7"/>
    <w:rsid w:val="000E5A75"/>
    <w:rsid w:val="000E5AC9"/>
    <w:rsid w:val="000E5B6B"/>
    <w:rsid w:val="000E5C03"/>
    <w:rsid w:val="000E77B2"/>
    <w:rsid w:val="000E77FA"/>
    <w:rsid w:val="000E7926"/>
    <w:rsid w:val="000E7E0F"/>
    <w:rsid w:val="000F00A2"/>
    <w:rsid w:val="000F00B1"/>
    <w:rsid w:val="000F01C1"/>
    <w:rsid w:val="000F1478"/>
    <w:rsid w:val="000F165C"/>
    <w:rsid w:val="000F22FC"/>
    <w:rsid w:val="000F2927"/>
    <w:rsid w:val="000F2C22"/>
    <w:rsid w:val="000F2C70"/>
    <w:rsid w:val="000F31EF"/>
    <w:rsid w:val="000F3B37"/>
    <w:rsid w:val="000F4116"/>
    <w:rsid w:val="000F44AE"/>
    <w:rsid w:val="000F4A13"/>
    <w:rsid w:val="000F4B47"/>
    <w:rsid w:val="000F52AE"/>
    <w:rsid w:val="000F54A6"/>
    <w:rsid w:val="000F59A8"/>
    <w:rsid w:val="000F5D72"/>
    <w:rsid w:val="000F6B4C"/>
    <w:rsid w:val="000F701E"/>
    <w:rsid w:val="00100757"/>
    <w:rsid w:val="00100B8F"/>
    <w:rsid w:val="00100E16"/>
    <w:rsid w:val="00101128"/>
    <w:rsid w:val="0010195C"/>
    <w:rsid w:val="00101AF3"/>
    <w:rsid w:val="00102934"/>
    <w:rsid w:val="00103273"/>
    <w:rsid w:val="00103656"/>
    <w:rsid w:val="001049EF"/>
    <w:rsid w:val="00104BE9"/>
    <w:rsid w:val="00105958"/>
    <w:rsid w:val="00105AC4"/>
    <w:rsid w:val="00106E48"/>
    <w:rsid w:val="00107621"/>
    <w:rsid w:val="00110516"/>
    <w:rsid w:val="00110595"/>
    <w:rsid w:val="001116B9"/>
    <w:rsid w:val="00111847"/>
    <w:rsid w:val="00112526"/>
    <w:rsid w:val="00112D4A"/>
    <w:rsid w:val="001132F6"/>
    <w:rsid w:val="001133C8"/>
    <w:rsid w:val="001134F0"/>
    <w:rsid w:val="001148CC"/>
    <w:rsid w:val="001149C2"/>
    <w:rsid w:val="0011555E"/>
    <w:rsid w:val="00117579"/>
    <w:rsid w:val="001206D8"/>
    <w:rsid w:val="00121149"/>
    <w:rsid w:val="001211B7"/>
    <w:rsid w:val="001218CA"/>
    <w:rsid w:val="00121ABE"/>
    <w:rsid w:val="00121B36"/>
    <w:rsid w:val="00122A8B"/>
    <w:rsid w:val="001247BE"/>
    <w:rsid w:val="00124EED"/>
    <w:rsid w:val="0012522E"/>
    <w:rsid w:val="001256C9"/>
    <w:rsid w:val="001257CC"/>
    <w:rsid w:val="00125949"/>
    <w:rsid w:val="00126D0E"/>
    <w:rsid w:val="00126DB7"/>
    <w:rsid w:val="00130207"/>
    <w:rsid w:val="001308C0"/>
    <w:rsid w:val="00130B22"/>
    <w:rsid w:val="0013120C"/>
    <w:rsid w:val="001318ED"/>
    <w:rsid w:val="001327DF"/>
    <w:rsid w:val="00132D11"/>
    <w:rsid w:val="001334C4"/>
    <w:rsid w:val="00134121"/>
    <w:rsid w:val="0013448E"/>
    <w:rsid w:val="00134ED1"/>
    <w:rsid w:val="00135043"/>
    <w:rsid w:val="001350C5"/>
    <w:rsid w:val="0013517C"/>
    <w:rsid w:val="001353FF"/>
    <w:rsid w:val="00136925"/>
    <w:rsid w:val="0013760E"/>
    <w:rsid w:val="001408DE"/>
    <w:rsid w:val="00140C50"/>
    <w:rsid w:val="00140FBE"/>
    <w:rsid w:val="0014158B"/>
    <w:rsid w:val="00141BC8"/>
    <w:rsid w:val="00141CD6"/>
    <w:rsid w:val="00142558"/>
    <w:rsid w:val="00142641"/>
    <w:rsid w:val="00142676"/>
    <w:rsid w:val="00143396"/>
    <w:rsid w:val="001438C9"/>
    <w:rsid w:val="00144373"/>
    <w:rsid w:val="00144EEE"/>
    <w:rsid w:val="0014513C"/>
    <w:rsid w:val="001457DC"/>
    <w:rsid w:val="00146169"/>
    <w:rsid w:val="00147578"/>
    <w:rsid w:val="0014759E"/>
    <w:rsid w:val="001476CE"/>
    <w:rsid w:val="0014793A"/>
    <w:rsid w:val="00150795"/>
    <w:rsid w:val="00151089"/>
    <w:rsid w:val="0015130C"/>
    <w:rsid w:val="001519D4"/>
    <w:rsid w:val="00152044"/>
    <w:rsid w:val="0015229A"/>
    <w:rsid w:val="00152354"/>
    <w:rsid w:val="001524D5"/>
    <w:rsid w:val="001529D0"/>
    <w:rsid w:val="00153AD1"/>
    <w:rsid w:val="00153B1D"/>
    <w:rsid w:val="00153C56"/>
    <w:rsid w:val="00154195"/>
    <w:rsid w:val="00154AFD"/>
    <w:rsid w:val="0015512B"/>
    <w:rsid w:val="001554D2"/>
    <w:rsid w:val="00155915"/>
    <w:rsid w:val="00155B2B"/>
    <w:rsid w:val="00155C32"/>
    <w:rsid w:val="0015790C"/>
    <w:rsid w:val="00157A8D"/>
    <w:rsid w:val="00160ED3"/>
    <w:rsid w:val="0016113F"/>
    <w:rsid w:val="00162711"/>
    <w:rsid w:val="00162952"/>
    <w:rsid w:val="00162F9B"/>
    <w:rsid w:val="00164363"/>
    <w:rsid w:val="00164457"/>
    <w:rsid w:val="001646EB"/>
    <w:rsid w:val="00164B01"/>
    <w:rsid w:val="00164DDC"/>
    <w:rsid w:val="0016500E"/>
    <w:rsid w:val="0016519A"/>
    <w:rsid w:val="001651AA"/>
    <w:rsid w:val="00166269"/>
    <w:rsid w:val="0016689B"/>
    <w:rsid w:val="00166DB0"/>
    <w:rsid w:val="00167666"/>
    <w:rsid w:val="00167AD1"/>
    <w:rsid w:val="00167B9D"/>
    <w:rsid w:val="001701D5"/>
    <w:rsid w:val="00170B6F"/>
    <w:rsid w:val="00170E1C"/>
    <w:rsid w:val="001712FB"/>
    <w:rsid w:val="00171FD2"/>
    <w:rsid w:val="00172BBD"/>
    <w:rsid w:val="00172EDE"/>
    <w:rsid w:val="001730C6"/>
    <w:rsid w:val="001732E6"/>
    <w:rsid w:val="00173DCE"/>
    <w:rsid w:val="00174E3B"/>
    <w:rsid w:val="00174FE3"/>
    <w:rsid w:val="0017559A"/>
    <w:rsid w:val="00175FFD"/>
    <w:rsid w:val="001760B7"/>
    <w:rsid w:val="001775C2"/>
    <w:rsid w:val="0017796D"/>
    <w:rsid w:val="00177BA6"/>
    <w:rsid w:val="001804CA"/>
    <w:rsid w:val="00180AEA"/>
    <w:rsid w:val="00180B0D"/>
    <w:rsid w:val="00180C13"/>
    <w:rsid w:val="00180D30"/>
    <w:rsid w:val="00181151"/>
    <w:rsid w:val="00181499"/>
    <w:rsid w:val="0018187B"/>
    <w:rsid w:val="00181951"/>
    <w:rsid w:val="001821A9"/>
    <w:rsid w:val="001835F4"/>
    <w:rsid w:val="0018375C"/>
    <w:rsid w:val="00183D1D"/>
    <w:rsid w:val="0018415F"/>
    <w:rsid w:val="00184939"/>
    <w:rsid w:val="001849DC"/>
    <w:rsid w:val="00185145"/>
    <w:rsid w:val="001852FA"/>
    <w:rsid w:val="001871FE"/>
    <w:rsid w:val="0018757D"/>
    <w:rsid w:val="001875A8"/>
    <w:rsid w:val="0018797E"/>
    <w:rsid w:val="00190184"/>
    <w:rsid w:val="00190BC6"/>
    <w:rsid w:val="00190D3A"/>
    <w:rsid w:val="001920A9"/>
    <w:rsid w:val="00192A3C"/>
    <w:rsid w:val="001932C8"/>
    <w:rsid w:val="001935EC"/>
    <w:rsid w:val="001939F5"/>
    <w:rsid w:val="00193AAC"/>
    <w:rsid w:val="00193AD0"/>
    <w:rsid w:val="00193C6D"/>
    <w:rsid w:val="00195789"/>
    <w:rsid w:val="00195F6A"/>
    <w:rsid w:val="00195FBD"/>
    <w:rsid w:val="00196667"/>
    <w:rsid w:val="00196751"/>
    <w:rsid w:val="00196BCD"/>
    <w:rsid w:val="001970C9"/>
    <w:rsid w:val="0019773B"/>
    <w:rsid w:val="00197AD7"/>
    <w:rsid w:val="00197B4D"/>
    <w:rsid w:val="00197D42"/>
    <w:rsid w:val="00197FEB"/>
    <w:rsid w:val="001A02F0"/>
    <w:rsid w:val="001A07EC"/>
    <w:rsid w:val="001A221F"/>
    <w:rsid w:val="001A23D7"/>
    <w:rsid w:val="001A248C"/>
    <w:rsid w:val="001A28EB"/>
    <w:rsid w:val="001A5539"/>
    <w:rsid w:val="001A6E00"/>
    <w:rsid w:val="001A6EFB"/>
    <w:rsid w:val="001A7446"/>
    <w:rsid w:val="001A78E9"/>
    <w:rsid w:val="001A7ADF"/>
    <w:rsid w:val="001B07B3"/>
    <w:rsid w:val="001B1CE3"/>
    <w:rsid w:val="001B242C"/>
    <w:rsid w:val="001B26BD"/>
    <w:rsid w:val="001B30D5"/>
    <w:rsid w:val="001B3367"/>
    <w:rsid w:val="001B385A"/>
    <w:rsid w:val="001B39AB"/>
    <w:rsid w:val="001B4F91"/>
    <w:rsid w:val="001B4FB5"/>
    <w:rsid w:val="001B5F3F"/>
    <w:rsid w:val="001B702C"/>
    <w:rsid w:val="001B79C3"/>
    <w:rsid w:val="001B7CDA"/>
    <w:rsid w:val="001C018C"/>
    <w:rsid w:val="001C0221"/>
    <w:rsid w:val="001C04E0"/>
    <w:rsid w:val="001C0612"/>
    <w:rsid w:val="001C1076"/>
    <w:rsid w:val="001C2B19"/>
    <w:rsid w:val="001C3430"/>
    <w:rsid w:val="001C5A3C"/>
    <w:rsid w:val="001C65D3"/>
    <w:rsid w:val="001C6683"/>
    <w:rsid w:val="001C7E24"/>
    <w:rsid w:val="001D01AA"/>
    <w:rsid w:val="001D07D6"/>
    <w:rsid w:val="001D0A5B"/>
    <w:rsid w:val="001D0C13"/>
    <w:rsid w:val="001D0DB5"/>
    <w:rsid w:val="001D132F"/>
    <w:rsid w:val="001D13DB"/>
    <w:rsid w:val="001D158F"/>
    <w:rsid w:val="001D1CEB"/>
    <w:rsid w:val="001D1F5B"/>
    <w:rsid w:val="001D202C"/>
    <w:rsid w:val="001D20AA"/>
    <w:rsid w:val="001D2401"/>
    <w:rsid w:val="001D2A76"/>
    <w:rsid w:val="001D2D1C"/>
    <w:rsid w:val="001D2F87"/>
    <w:rsid w:val="001D39FE"/>
    <w:rsid w:val="001D3A0F"/>
    <w:rsid w:val="001D3C8B"/>
    <w:rsid w:val="001D3D79"/>
    <w:rsid w:val="001D4970"/>
    <w:rsid w:val="001D4FF4"/>
    <w:rsid w:val="001D58A5"/>
    <w:rsid w:val="001D5AF4"/>
    <w:rsid w:val="001E02C5"/>
    <w:rsid w:val="001E07A8"/>
    <w:rsid w:val="001E0A18"/>
    <w:rsid w:val="001E0DE9"/>
    <w:rsid w:val="001E12CD"/>
    <w:rsid w:val="001E15AD"/>
    <w:rsid w:val="001E179E"/>
    <w:rsid w:val="001E1C9F"/>
    <w:rsid w:val="001E1F7D"/>
    <w:rsid w:val="001E2D80"/>
    <w:rsid w:val="001E3586"/>
    <w:rsid w:val="001E42CB"/>
    <w:rsid w:val="001E458D"/>
    <w:rsid w:val="001E5487"/>
    <w:rsid w:val="001E56D4"/>
    <w:rsid w:val="001E64EF"/>
    <w:rsid w:val="001E6785"/>
    <w:rsid w:val="001E6960"/>
    <w:rsid w:val="001E6BD5"/>
    <w:rsid w:val="001E6C05"/>
    <w:rsid w:val="001E7F71"/>
    <w:rsid w:val="001F00B8"/>
    <w:rsid w:val="001F0197"/>
    <w:rsid w:val="001F07F8"/>
    <w:rsid w:val="001F0A37"/>
    <w:rsid w:val="001F108A"/>
    <w:rsid w:val="001F157A"/>
    <w:rsid w:val="001F18CD"/>
    <w:rsid w:val="001F2403"/>
    <w:rsid w:val="001F2C1F"/>
    <w:rsid w:val="001F2E66"/>
    <w:rsid w:val="001F305D"/>
    <w:rsid w:val="001F4358"/>
    <w:rsid w:val="001F44BF"/>
    <w:rsid w:val="001F54BD"/>
    <w:rsid w:val="001F68F1"/>
    <w:rsid w:val="001F7619"/>
    <w:rsid w:val="001F771D"/>
    <w:rsid w:val="001F7FC2"/>
    <w:rsid w:val="00200B36"/>
    <w:rsid w:val="00202457"/>
    <w:rsid w:val="00202F6D"/>
    <w:rsid w:val="002031E8"/>
    <w:rsid w:val="00203A20"/>
    <w:rsid w:val="002041A8"/>
    <w:rsid w:val="00204FCA"/>
    <w:rsid w:val="0020545B"/>
    <w:rsid w:val="0020555A"/>
    <w:rsid w:val="00205AA8"/>
    <w:rsid w:val="00205D9A"/>
    <w:rsid w:val="00206B7B"/>
    <w:rsid w:val="00207F2F"/>
    <w:rsid w:val="0021137B"/>
    <w:rsid w:val="00211575"/>
    <w:rsid w:val="002118FC"/>
    <w:rsid w:val="002122F5"/>
    <w:rsid w:val="0021242E"/>
    <w:rsid w:val="0021247F"/>
    <w:rsid w:val="00212691"/>
    <w:rsid w:val="00213564"/>
    <w:rsid w:val="00213F8B"/>
    <w:rsid w:val="002142DD"/>
    <w:rsid w:val="00214305"/>
    <w:rsid w:val="002146FE"/>
    <w:rsid w:val="002151BA"/>
    <w:rsid w:val="00215CEE"/>
    <w:rsid w:val="00216A79"/>
    <w:rsid w:val="002171F4"/>
    <w:rsid w:val="00217AEC"/>
    <w:rsid w:val="0022021C"/>
    <w:rsid w:val="00220990"/>
    <w:rsid w:val="00221085"/>
    <w:rsid w:val="00221207"/>
    <w:rsid w:val="00221A6A"/>
    <w:rsid w:val="00222082"/>
    <w:rsid w:val="002223B0"/>
    <w:rsid w:val="00222711"/>
    <w:rsid w:val="00222A6F"/>
    <w:rsid w:val="00222E40"/>
    <w:rsid w:val="00223648"/>
    <w:rsid w:val="00223E04"/>
    <w:rsid w:val="00224931"/>
    <w:rsid w:val="00224BAD"/>
    <w:rsid w:val="002257EA"/>
    <w:rsid w:val="00225D85"/>
    <w:rsid w:val="00226201"/>
    <w:rsid w:val="00226400"/>
    <w:rsid w:val="002265F6"/>
    <w:rsid w:val="00226CB0"/>
    <w:rsid w:val="0022737D"/>
    <w:rsid w:val="0022766A"/>
    <w:rsid w:val="00227EE0"/>
    <w:rsid w:val="00231063"/>
    <w:rsid w:val="00231367"/>
    <w:rsid w:val="00232A19"/>
    <w:rsid w:val="00232FE4"/>
    <w:rsid w:val="00233D66"/>
    <w:rsid w:val="002340C9"/>
    <w:rsid w:val="002341CF"/>
    <w:rsid w:val="00234577"/>
    <w:rsid w:val="002346EC"/>
    <w:rsid w:val="00234C69"/>
    <w:rsid w:val="00234DE4"/>
    <w:rsid w:val="0023511B"/>
    <w:rsid w:val="002351A7"/>
    <w:rsid w:val="00235298"/>
    <w:rsid w:val="002353F0"/>
    <w:rsid w:val="00235571"/>
    <w:rsid w:val="00235831"/>
    <w:rsid w:val="00235D34"/>
    <w:rsid w:val="00236031"/>
    <w:rsid w:val="00236F39"/>
    <w:rsid w:val="00237CAB"/>
    <w:rsid w:val="002410C2"/>
    <w:rsid w:val="00241680"/>
    <w:rsid w:val="002418FE"/>
    <w:rsid w:val="00241AA5"/>
    <w:rsid w:val="002425F1"/>
    <w:rsid w:val="002438CB"/>
    <w:rsid w:val="00243B9F"/>
    <w:rsid w:val="0024487C"/>
    <w:rsid w:val="0024537D"/>
    <w:rsid w:val="00245B8E"/>
    <w:rsid w:val="00246C5A"/>
    <w:rsid w:val="00247533"/>
    <w:rsid w:val="002475D4"/>
    <w:rsid w:val="00250048"/>
    <w:rsid w:val="00250315"/>
    <w:rsid w:val="0025088B"/>
    <w:rsid w:val="00250BC8"/>
    <w:rsid w:val="002510B9"/>
    <w:rsid w:val="00252682"/>
    <w:rsid w:val="002529C5"/>
    <w:rsid w:val="00252A38"/>
    <w:rsid w:val="00252D22"/>
    <w:rsid w:val="0025359F"/>
    <w:rsid w:val="0025422C"/>
    <w:rsid w:val="00254235"/>
    <w:rsid w:val="002543D8"/>
    <w:rsid w:val="002546DA"/>
    <w:rsid w:val="00254BA9"/>
    <w:rsid w:val="00254ED5"/>
    <w:rsid w:val="002554DB"/>
    <w:rsid w:val="00255AB0"/>
    <w:rsid w:val="00255FDE"/>
    <w:rsid w:val="002565EE"/>
    <w:rsid w:val="002579BD"/>
    <w:rsid w:val="00257CA4"/>
    <w:rsid w:val="00260109"/>
    <w:rsid w:val="00261477"/>
    <w:rsid w:val="00261573"/>
    <w:rsid w:val="002620E9"/>
    <w:rsid w:val="00262C2B"/>
    <w:rsid w:val="00263129"/>
    <w:rsid w:val="002633BC"/>
    <w:rsid w:val="0026359F"/>
    <w:rsid w:val="00263942"/>
    <w:rsid w:val="002642F3"/>
    <w:rsid w:val="00264B07"/>
    <w:rsid w:val="00265220"/>
    <w:rsid w:val="0026577E"/>
    <w:rsid w:val="002660A8"/>
    <w:rsid w:val="00266891"/>
    <w:rsid w:val="00266971"/>
    <w:rsid w:val="00267439"/>
    <w:rsid w:val="00270914"/>
    <w:rsid w:val="00270BD9"/>
    <w:rsid w:val="00270D4E"/>
    <w:rsid w:val="002712AC"/>
    <w:rsid w:val="00271969"/>
    <w:rsid w:val="00272CC8"/>
    <w:rsid w:val="00272D05"/>
    <w:rsid w:val="00273264"/>
    <w:rsid w:val="00273417"/>
    <w:rsid w:val="00273808"/>
    <w:rsid w:val="00273B8A"/>
    <w:rsid w:val="002743F6"/>
    <w:rsid w:val="00274411"/>
    <w:rsid w:val="00274721"/>
    <w:rsid w:val="00275F1E"/>
    <w:rsid w:val="00276CF4"/>
    <w:rsid w:val="0027779C"/>
    <w:rsid w:val="00280479"/>
    <w:rsid w:val="00280587"/>
    <w:rsid w:val="00280BD5"/>
    <w:rsid w:val="00280D7A"/>
    <w:rsid w:val="002817E0"/>
    <w:rsid w:val="00281E94"/>
    <w:rsid w:val="00282CD3"/>
    <w:rsid w:val="002830C6"/>
    <w:rsid w:val="002831C0"/>
    <w:rsid w:val="00283E8E"/>
    <w:rsid w:val="0028425A"/>
    <w:rsid w:val="002857E7"/>
    <w:rsid w:val="00285830"/>
    <w:rsid w:val="00286405"/>
    <w:rsid w:val="00286D29"/>
    <w:rsid w:val="002878F7"/>
    <w:rsid w:val="00287E12"/>
    <w:rsid w:val="00290328"/>
    <w:rsid w:val="00290A98"/>
    <w:rsid w:val="00290B8B"/>
    <w:rsid w:val="00290FD3"/>
    <w:rsid w:val="00291026"/>
    <w:rsid w:val="00291BD5"/>
    <w:rsid w:val="00291C72"/>
    <w:rsid w:val="0029207B"/>
    <w:rsid w:val="00292766"/>
    <w:rsid w:val="002929CA"/>
    <w:rsid w:val="00293188"/>
    <w:rsid w:val="00293C4F"/>
    <w:rsid w:val="002948C6"/>
    <w:rsid w:val="002948D3"/>
    <w:rsid w:val="0029496B"/>
    <w:rsid w:val="00294E56"/>
    <w:rsid w:val="002950C8"/>
    <w:rsid w:val="00295282"/>
    <w:rsid w:val="002952F6"/>
    <w:rsid w:val="002953D0"/>
    <w:rsid w:val="00295A64"/>
    <w:rsid w:val="00295BEA"/>
    <w:rsid w:val="00296094"/>
    <w:rsid w:val="00296610"/>
    <w:rsid w:val="00296AE9"/>
    <w:rsid w:val="00296FCF"/>
    <w:rsid w:val="002976F7"/>
    <w:rsid w:val="002A123A"/>
    <w:rsid w:val="002A1730"/>
    <w:rsid w:val="002A1EBC"/>
    <w:rsid w:val="002A230F"/>
    <w:rsid w:val="002A27EC"/>
    <w:rsid w:val="002A2918"/>
    <w:rsid w:val="002A2C58"/>
    <w:rsid w:val="002A2CE7"/>
    <w:rsid w:val="002A3688"/>
    <w:rsid w:val="002A3F83"/>
    <w:rsid w:val="002A4683"/>
    <w:rsid w:val="002A469F"/>
    <w:rsid w:val="002A48E7"/>
    <w:rsid w:val="002A50D2"/>
    <w:rsid w:val="002A52E2"/>
    <w:rsid w:val="002A630E"/>
    <w:rsid w:val="002A691B"/>
    <w:rsid w:val="002A6933"/>
    <w:rsid w:val="002A6BD0"/>
    <w:rsid w:val="002A7A1B"/>
    <w:rsid w:val="002B0216"/>
    <w:rsid w:val="002B09AB"/>
    <w:rsid w:val="002B1216"/>
    <w:rsid w:val="002B1A1A"/>
    <w:rsid w:val="002B1F95"/>
    <w:rsid w:val="002B2E1E"/>
    <w:rsid w:val="002B301D"/>
    <w:rsid w:val="002B3D67"/>
    <w:rsid w:val="002B3D71"/>
    <w:rsid w:val="002B59A7"/>
    <w:rsid w:val="002B5FDF"/>
    <w:rsid w:val="002B7461"/>
    <w:rsid w:val="002B7573"/>
    <w:rsid w:val="002C049C"/>
    <w:rsid w:val="002C1310"/>
    <w:rsid w:val="002C2C88"/>
    <w:rsid w:val="002C310C"/>
    <w:rsid w:val="002C3A3A"/>
    <w:rsid w:val="002C462E"/>
    <w:rsid w:val="002C4A78"/>
    <w:rsid w:val="002C4B15"/>
    <w:rsid w:val="002C54B1"/>
    <w:rsid w:val="002C56A7"/>
    <w:rsid w:val="002C6447"/>
    <w:rsid w:val="002C76FC"/>
    <w:rsid w:val="002C7D55"/>
    <w:rsid w:val="002D050A"/>
    <w:rsid w:val="002D185A"/>
    <w:rsid w:val="002D1B98"/>
    <w:rsid w:val="002D25BC"/>
    <w:rsid w:val="002D2E93"/>
    <w:rsid w:val="002D2F53"/>
    <w:rsid w:val="002D30DA"/>
    <w:rsid w:val="002D315D"/>
    <w:rsid w:val="002D3279"/>
    <w:rsid w:val="002D33EA"/>
    <w:rsid w:val="002D40CC"/>
    <w:rsid w:val="002D527F"/>
    <w:rsid w:val="002D5739"/>
    <w:rsid w:val="002D5D53"/>
    <w:rsid w:val="002D6C0A"/>
    <w:rsid w:val="002D6D04"/>
    <w:rsid w:val="002D7EFE"/>
    <w:rsid w:val="002E09D5"/>
    <w:rsid w:val="002E106C"/>
    <w:rsid w:val="002E184B"/>
    <w:rsid w:val="002E2401"/>
    <w:rsid w:val="002E24B1"/>
    <w:rsid w:val="002E2A84"/>
    <w:rsid w:val="002E2BDC"/>
    <w:rsid w:val="002E325A"/>
    <w:rsid w:val="002E3421"/>
    <w:rsid w:val="002E381E"/>
    <w:rsid w:val="002E3B8C"/>
    <w:rsid w:val="002E3C11"/>
    <w:rsid w:val="002E3F7F"/>
    <w:rsid w:val="002E407F"/>
    <w:rsid w:val="002E41C1"/>
    <w:rsid w:val="002E4E21"/>
    <w:rsid w:val="002E5640"/>
    <w:rsid w:val="002E59F1"/>
    <w:rsid w:val="002E67FB"/>
    <w:rsid w:val="002E764F"/>
    <w:rsid w:val="002F0413"/>
    <w:rsid w:val="002F0784"/>
    <w:rsid w:val="002F0F2D"/>
    <w:rsid w:val="002F0FFA"/>
    <w:rsid w:val="002F2A2C"/>
    <w:rsid w:val="002F369A"/>
    <w:rsid w:val="002F39DD"/>
    <w:rsid w:val="002F46AA"/>
    <w:rsid w:val="002F496E"/>
    <w:rsid w:val="002F4B1F"/>
    <w:rsid w:val="002F4B56"/>
    <w:rsid w:val="002F4D83"/>
    <w:rsid w:val="002F50F2"/>
    <w:rsid w:val="002F5CD9"/>
    <w:rsid w:val="002F6BAF"/>
    <w:rsid w:val="002F7015"/>
    <w:rsid w:val="002F7395"/>
    <w:rsid w:val="002F74B9"/>
    <w:rsid w:val="0030029E"/>
    <w:rsid w:val="0030095B"/>
    <w:rsid w:val="00300C7C"/>
    <w:rsid w:val="003015EB"/>
    <w:rsid w:val="00301BAE"/>
    <w:rsid w:val="0030295A"/>
    <w:rsid w:val="0030347E"/>
    <w:rsid w:val="00303B4D"/>
    <w:rsid w:val="0030474D"/>
    <w:rsid w:val="00304EC1"/>
    <w:rsid w:val="00305449"/>
    <w:rsid w:val="00305E85"/>
    <w:rsid w:val="003060FA"/>
    <w:rsid w:val="00306992"/>
    <w:rsid w:val="00307353"/>
    <w:rsid w:val="003079A4"/>
    <w:rsid w:val="00307AF1"/>
    <w:rsid w:val="0031018D"/>
    <w:rsid w:val="00310273"/>
    <w:rsid w:val="00310628"/>
    <w:rsid w:val="00310790"/>
    <w:rsid w:val="00310947"/>
    <w:rsid w:val="00312306"/>
    <w:rsid w:val="00312C37"/>
    <w:rsid w:val="00313160"/>
    <w:rsid w:val="00313674"/>
    <w:rsid w:val="003141E4"/>
    <w:rsid w:val="00314932"/>
    <w:rsid w:val="00314B30"/>
    <w:rsid w:val="00314B8F"/>
    <w:rsid w:val="003156E8"/>
    <w:rsid w:val="00315C52"/>
    <w:rsid w:val="00316F4D"/>
    <w:rsid w:val="0031765D"/>
    <w:rsid w:val="00317B06"/>
    <w:rsid w:val="00317CB9"/>
    <w:rsid w:val="003200A6"/>
    <w:rsid w:val="00320D38"/>
    <w:rsid w:val="003219DD"/>
    <w:rsid w:val="0032455C"/>
    <w:rsid w:val="00325A58"/>
    <w:rsid w:val="003264E6"/>
    <w:rsid w:val="00326F7A"/>
    <w:rsid w:val="00327200"/>
    <w:rsid w:val="00327BC0"/>
    <w:rsid w:val="00327C63"/>
    <w:rsid w:val="00330B9B"/>
    <w:rsid w:val="00331620"/>
    <w:rsid w:val="00331792"/>
    <w:rsid w:val="00332314"/>
    <w:rsid w:val="00332C42"/>
    <w:rsid w:val="00332CA6"/>
    <w:rsid w:val="003338C6"/>
    <w:rsid w:val="00333CB8"/>
    <w:rsid w:val="00333F39"/>
    <w:rsid w:val="003349DD"/>
    <w:rsid w:val="00334C02"/>
    <w:rsid w:val="00335F69"/>
    <w:rsid w:val="003371C0"/>
    <w:rsid w:val="00337439"/>
    <w:rsid w:val="003377E0"/>
    <w:rsid w:val="00337C78"/>
    <w:rsid w:val="0034081A"/>
    <w:rsid w:val="003413EC"/>
    <w:rsid w:val="00341BCC"/>
    <w:rsid w:val="00341F8E"/>
    <w:rsid w:val="003421FE"/>
    <w:rsid w:val="00342506"/>
    <w:rsid w:val="00342644"/>
    <w:rsid w:val="00342A40"/>
    <w:rsid w:val="00342A9C"/>
    <w:rsid w:val="0034319C"/>
    <w:rsid w:val="003446D6"/>
    <w:rsid w:val="003455FF"/>
    <w:rsid w:val="00345868"/>
    <w:rsid w:val="0034668B"/>
    <w:rsid w:val="003466FD"/>
    <w:rsid w:val="0034685D"/>
    <w:rsid w:val="0034716A"/>
    <w:rsid w:val="00347803"/>
    <w:rsid w:val="003507D1"/>
    <w:rsid w:val="00350DD0"/>
    <w:rsid w:val="0035116C"/>
    <w:rsid w:val="003511D7"/>
    <w:rsid w:val="003511E1"/>
    <w:rsid w:val="003516B7"/>
    <w:rsid w:val="00351EB3"/>
    <w:rsid w:val="00352053"/>
    <w:rsid w:val="00352F93"/>
    <w:rsid w:val="00353DBB"/>
    <w:rsid w:val="0035425A"/>
    <w:rsid w:val="00360989"/>
    <w:rsid w:val="00360D9E"/>
    <w:rsid w:val="00361830"/>
    <w:rsid w:val="00362627"/>
    <w:rsid w:val="00362966"/>
    <w:rsid w:val="00364451"/>
    <w:rsid w:val="00364A33"/>
    <w:rsid w:val="00365F65"/>
    <w:rsid w:val="003663A2"/>
    <w:rsid w:val="00366833"/>
    <w:rsid w:val="00366F2D"/>
    <w:rsid w:val="003671EC"/>
    <w:rsid w:val="00367B56"/>
    <w:rsid w:val="00370375"/>
    <w:rsid w:val="0037059A"/>
    <w:rsid w:val="003706AB"/>
    <w:rsid w:val="0037070B"/>
    <w:rsid w:val="003710DB"/>
    <w:rsid w:val="00371BCC"/>
    <w:rsid w:val="00371E06"/>
    <w:rsid w:val="00372974"/>
    <w:rsid w:val="00372976"/>
    <w:rsid w:val="00372BF8"/>
    <w:rsid w:val="00373767"/>
    <w:rsid w:val="0037382B"/>
    <w:rsid w:val="003739B7"/>
    <w:rsid w:val="003743A7"/>
    <w:rsid w:val="00374477"/>
    <w:rsid w:val="00375DE2"/>
    <w:rsid w:val="00375FFB"/>
    <w:rsid w:val="003760E3"/>
    <w:rsid w:val="003776A5"/>
    <w:rsid w:val="0037770B"/>
    <w:rsid w:val="0038044A"/>
    <w:rsid w:val="003814BE"/>
    <w:rsid w:val="003815AE"/>
    <w:rsid w:val="00381BC2"/>
    <w:rsid w:val="00381C5A"/>
    <w:rsid w:val="00382655"/>
    <w:rsid w:val="0038304A"/>
    <w:rsid w:val="003833D0"/>
    <w:rsid w:val="003838E8"/>
    <w:rsid w:val="00383CA1"/>
    <w:rsid w:val="00383F65"/>
    <w:rsid w:val="00383F6B"/>
    <w:rsid w:val="00383F76"/>
    <w:rsid w:val="003848A5"/>
    <w:rsid w:val="003849B1"/>
    <w:rsid w:val="00385471"/>
    <w:rsid w:val="00385C78"/>
    <w:rsid w:val="00385F82"/>
    <w:rsid w:val="0038653C"/>
    <w:rsid w:val="00386C79"/>
    <w:rsid w:val="00387287"/>
    <w:rsid w:val="003872E5"/>
    <w:rsid w:val="00387311"/>
    <w:rsid w:val="0039006B"/>
    <w:rsid w:val="00390723"/>
    <w:rsid w:val="00390CC1"/>
    <w:rsid w:val="00391098"/>
    <w:rsid w:val="003912B6"/>
    <w:rsid w:val="00392061"/>
    <w:rsid w:val="00392506"/>
    <w:rsid w:val="0039294F"/>
    <w:rsid w:val="00392CA2"/>
    <w:rsid w:val="003931EC"/>
    <w:rsid w:val="00393C2B"/>
    <w:rsid w:val="00394649"/>
    <w:rsid w:val="00394F67"/>
    <w:rsid w:val="0039528A"/>
    <w:rsid w:val="00395881"/>
    <w:rsid w:val="00396A57"/>
    <w:rsid w:val="003970F5"/>
    <w:rsid w:val="00397697"/>
    <w:rsid w:val="00397C8F"/>
    <w:rsid w:val="003A01C0"/>
    <w:rsid w:val="003A038A"/>
    <w:rsid w:val="003A0603"/>
    <w:rsid w:val="003A08EC"/>
    <w:rsid w:val="003A0C7C"/>
    <w:rsid w:val="003A1307"/>
    <w:rsid w:val="003A2317"/>
    <w:rsid w:val="003A2F96"/>
    <w:rsid w:val="003A340B"/>
    <w:rsid w:val="003A35FD"/>
    <w:rsid w:val="003A4003"/>
    <w:rsid w:val="003A44C4"/>
    <w:rsid w:val="003A4D9F"/>
    <w:rsid w:val="003A58FE"/>
    <w:rsid w:val="003A61D7"/>
    <w:rsid w:val="003A77B5"/>
    <w:rsid w:val="003A7C2A"/>
    <w:rsid w:val="003B04C1"/>
    <w:rsid w:val="003B0ACE"/>
    <w:rsid w:val="003B191F"/>
    <w:rsid w:val="003B1E6F"/>
    <w:rsid w:val="003B21CA"/>
    <w:rsid w:val="003B2C51"/>
    <w:rsid w:val="003B2DF6"/>
    <w:rsid w:val="003B3313"/>
    <w:rsid w:val="003B33BC"/>
    <w:rsid w:val="003B359E"/>
    <w:rsid w:val="003B3654"/>
    <w:rsid w:val="003B37E3"/>
    <w:rsid w:val="003B3C40"/>
    <w:rsid w:val="003B3FCC"/>
    <w:rsid w:val="003B4300"/>
    <w:rsid w:val="003B44BF"/>
    <w:rsid w:val="003B4531"/>
    <w:rsid w:val="003B474C"/>
    <w:rsid w:val="003B60BB"/>
    <w:rsid w:val="003B645A"/>
    <w:rsid w:val="003B64E1"/>
    <w:rsid w:val="003B67B4"/>
    <w:rsid w:val="003B6918"/>
    <w:rsid w:val="003B6EF0"/>
    <w:rsid w:val="003B7B79"/>
    <w:rsid w:val="003C050F"/>
    <w:rsid w:val="003C09B8"/>
    <w:rsid w:val="003C0DF1"/>
    <w:rsid w:val="003C1A4D"/>
    <w:rsid w:val="003C1AD1"/>
    <w:rsid w:val="003C1C50"/>
    <w:rsid w:val="003C31BA"/>
    <w:rsid w:val="003C392C"/>
    <w:rsid w:val="003C3AA8"/>
    <w:rsid w:val="003C4157"/>
    <w:rsid w:val="003C41BB"/>
    <w:rsid w:val="003C41C5"/>
    <w:rsid w:val="003C496F"/>
    <w:rsid w:val="003C4C07"/>
    <w:rsid w:val="003C4D56"/>
    <w:rsid w:val="003C5106"/>
    <w:rsid w:val="003C67D2"/>
    <w:rsid w:val="003C7136"/>
    <w:rsid w:val="003C773E"/>
    <w:rsid w:val="003C793B"/>
    <w:rsid w:val="003D0634"/>
    <w:rsid w:val="003D0AE2"/>
    <w:rsid w:val="003D1323"/>
    <w:rsid w:val="003D196C"/>
    <w:rsid w:val="003D4AAF"/>
    <w:rsid w:val="003D4B37"/>
    <w:rsid w:val="003D4D33"/>
    <w:rsid w:val="003D4E13"/>
    <w:rsid w:val="003D763C"/>
    <w:rsid w:val="003D7672"/>
    <w:rsid w:val="003D7C72"/>
    <w:rsid w:val="003D7E6E"/>
    <w:rsid w:val="003E003D"/>
    <w:rsid w:val="003E0132"/>
    <w:rsid w:val="003E07A8"/>
    <w:rsid w:val="003E17CB"/>
    <w:rsid w:val="003E2100"/>
    <w:rsid w:val="003E2407"/>
    <w:rsid w:val="003E28BE"/>
    <w:rsid w:val="003E29F9"/>
    <w:rsid w:val="003E314A"/>
    <w:rsid w:val="003E3516"/>
    <w:rsid w:val="003E359E"/>
    <w:rsid w:val="003E3F72"/>
    <w:rsid w:val="003E47AB"/>
    <w:rsid w:val="003E52FD"/>
    <w:rsid w:val="003E61CD"/>
    <w:rsid w:val="003E6520"/>
    <w:rsid w:val="003E66C8"/>
    <w:rsid w:val="003E70B1"/>
    <w:rsid w:val="003E721C"/>
    <w:rsid w:val="003E7505"/>
    <w:rsid w:val="003E78FD"/>
    <w:rsid w:val="003E7BE2"/>
    <w:rsid w:val="003F0035"/>
    <w:rsid w:val="003F0137"/>
    <w:rsid w:val="003F0392"/>
    <w:rsid w:val="003F1177"/>
    <w:rsid w:val="003F181F"/>
    <w:rsid w:val="003F1C7D"/>
    <w:rsid w:val="003F2549"/>
    <w:rsid w:val="003F2EC5"/>
    <w:rsid w:val="003F318E"/>
    <w:rsid w:val="003F4286"/>
    <w:rsid w:val="003F448B"/>
    <w:rsid w:val="003F48F4"/>
    <w:rsid w:val="003F4DC4"/>
    <w:rsid w:val="003F5422"/>
    <w:rsid w:val="003F58FF"/>
    <w:rsid w:val="003F5EBB"/>
    <w:rsid w:val="004000C4"/>
    <w:rsid w:val="00400241"/>
    <w:rsid w:val="00400B1A"/>
    <w:rsid w:val="0040148E"/>
    <w:rsid w:val="0040274B"/>
    <w:rsid w:val="00402759"/>
    <w:rsid w:val="00402B5D"/>
    <w:rsid w:val="004032E1"/>
    <w:rsid w:val="004035F2"/>
    <w:rsid w:val="00404034"/>
    <w:rsid w:val="0040415E"/>
    <w:rsid w:val="00404A96"/>
    <w:rsid w:val="00404D66"/>
    <w:rsid w:val="00405902"/>
    <w:rsid w:val="0040595B"/>
    <w:rsid w:val="00405995"/>
    <w:rsid w:val="00405D4F"/>
    <w:rsid w:val="0040735C"/>
    <w:rsid w:val="0040761B"/>
    <w:rsid w:val="00407C47"/>
    <w:rsid w:val="0041008E"/>
    <w:rsid w:val="004107AA"/>
    <w:rsid w:val="004108BD"/>
    <w:rsid w:val="004114E7"/>
    <w:rsid w:val="00411C09"/>
    <w:rsid w:val="00412130"/>
    <w:rsid w:val="00412133"/>
    <w:rsid w:val="00412BB2"/>
    <w:rsid w:val="00412D59"/>
    <w:rsid w:val="004134E4"/>
    <w:rsid w:val="00413612"/>
    <w:rsid w:val="00414906"/>
    <w:rsid w:val="00414C24"/>
    <w:rsid w:val="00414C2D"/>
    <w:rsid w:val="00414E45"/>
    <w:rsid w:val="004158B8"/>
    <w:rsid w:val="00415D8D"/>
    <w:rsid w:val="00415E92"/>
    <w:rsid w:val="00416EC0"/>
    <w:rsid w:val="00417600"/>
    <w:rsid w:val="004222C4"/>
    <w:rsid w:val="0042234C"/>
    <w:rsid w:val="004232C1"/>
    <w:rsid w:val="004234B4"/>
    <w:rsid w:val="0042370C"/>
    <w:rsid w:val="00423EF2"/>
    <w:rsid w:val="004246EB"/>
    <w:rsid w:val="00424F1D"/>
    <w:rsid w:val="004256EB"/>
    <w:rsid w:val="00425AEE"/>
    <w:rsid w:val="00426685"/>
    <w:rsid w:val="004272B3"/>
    <w:rsid w:val="00427682"/>
    <w:rsid w:val="004301AE"/>
    <w:rsid w:val="00430446"/>
    <w:rsid w:val="00430528"/>
    <w:rsid w:val="00430560"/>
    <w:rsid w:val="004311FB"/>
    <w:rsid w:val="00431354"/>
    <w:rsid w:val="00431400"/>
    <w:rsid w:val="00431C11"/>
    <w:rsid w:val="00431C65"/>
    <w:rsid w:val="004328C0"/>
    <w:rsid w:val="0043337A"/>
    <w:rsid w:val="00433BBA"/>
    <w:rsid w:val="00433EEB"/>
    <w:rsid w:val="00436036"/>
    <w:rsid w:val="004360A8"/>
    <w:rsid w:val="00437691"/>
    <w:rsid w:val="00437908"/>
    <w:rsid w:val="00440DFD"/>
    <w:rsid w:val="0044148D"/>
    <w:rsid w:val="004424B3"/>
    <w:rsid w:val="00442AA0"/>
    <w:rsid w:val="004432D5"/>
    <w:rsid w:val="004439D8"/>
    <w:rsid w:val="004455DB"/>
    <w:rsid w:val="0044594D"/>
    <w:rsid w:val="00445D63"/>
    <w:rsid w:val="004472EE"/>
    <w:rsid w:val="00447378"/>
    <w:rsid w:val="00447A48"/>
    <w:rsid w:val="00447C4B"/>
    <w:rsid w:val="00451645"/>
    <w:rsid w:val="00451B1B"/>
    <w:rsid w:val="00451CE0"/>
    <w:rsid w:val="00451E91"/>
    <w:rsid w:val="00452051"/>
    <w:rsid w:val="004522D7"/>
    <w:rsid w:val="004523E6"/>
    <w:rsid w:val="0045260A"/>
    <w:rsid w:val="004528F6"/>
    <w:rsid w:val="004532AA"/>
    <w:rsid w:val="0045331D"/>
    <w:rsid w:val="00453411"/>
    <w:rsid w:val="00453B7F"/>
    <w:rsid w:val="00453BBC"/>
    <w:rsid w:val="0045427B"/>
    <w:rsid w:val="004546CE"/>
    <w:rsid w:val="00454EDC"/>
    <w:rsid w:val="004555E9"/>
    <w:rsid w:val="0045571C"/>
    <w:rsid w:val="004557BC"/>
    <w:rsid w:val="004559C0"/>
    <w:rsid w:val="00455B7C"/>
    <w:rsid w:val="00455DC3"/>
    <w:rsid w:val="00456112"/>
    <w:rsid w:val="00456495"/>
    <w:rsid w:val="00456C0A"/>
    <w:rsid w:val="00456E27"/>
    <w:rsid w:val="00456F48"/>
    <w:rsid w:val="004571FF"/>
    <w:rsid w:val="0045752F"/>
    <w:rsid w:val="0045762E"/>
    <w:rsid w:val="0046050A"/>
    <w:rsid w:val="004605AC"/>
    <w:rsid w:val="00460859"/>
    <w:rsid w:val="0046183F"/>
    <w:rsid w:val="00461E7D"/>
    <w:rsid w:val="0046267E"/>
    <w:rsid w:val="00463169"/>
    <w:rsid w:val="004635DA"/>
    <w:rsid w:val="004635FF"/>
    <w:rsid w:val="00463F12"/>
    <w:rsid w:val="004641CD"/>
    <w:rsid w:val="004642EA"/>
    <w:rsid w:val="0046448B"/>
    <w:rsid w:val="00464C7E"/>
    <w:rsid w:val="00465610"/>
    <w:rsid w:val="00465897"/>
    <w:rsid w:val="004659D9"/>
    <w:rsid w:val="00466D05"/>
    <w:rsid w:val="00467E26"/>
    <w:rsid w:val="00470582"/>
    <w:rsid w:val="004708FE"/>
    <w:rsid w:val="004710FA"/>
    <w:rsid w:val="00471927"/>
    <w:rsid w:val="00472921"/>
    <w:rsid w:val="00473C4C"/>
    <w:rsid w:val="00475BE3"/>
    <w:rsid w:val="00475C18"/>
    <w:rsid w:val="004765D3"/>
    <w:rsid w:val="0047663A"/>
    <w:rsid w:val="00476714"/>
    <w:rsid w:val="00476BA8"/>
    <w:rsid w:val="004771FD"/>
    <w:rsid w:val="004779D2"/>
    <w:rsid w:val="004779DA"/>
    <w:rsid w:val="004800CE"/>
    <w:rsid w:val="004802C7"/>
    <w:rsid w:val="0048048D"/>
    <w:rsid w:val="00480F36"/>
    <w:rsid w:val="00481675"/>
    <w:rsid w:val="00481CFF"/>
    <w:rsid w:val="0048277F"/>
    <w:rsid w:val="00482BAD"/>
    <w:rsid w:val="00482E21"/>
    <w:rsid w:val="00483205"/>
    <w:rsid w:val="00483316"/>
    <w:rsid w:val="00483C71"/>
    <w:rsid w:val="00483E3B"/>
    <w:rsid w:val="00483E3D"/>
    <w:rsid w:val="00484404"/>
    <w:rsid w:val="00484455"/>
    <w:rsid w:val="00484F6B"/>
    <w:rsid w:val="0048600C"/>
    <w:rsid w:val="00486AB5"/>
    <w:rsid w:val="00487088"/>
    <w:rsid w:val="00487B10"/>
    <w:rsid w:val="00487EB7"/>
    <w:rsid w:val="00487FB9"/>
    <w:rsid w:val="00490B06"/>
    <w:rsid w:val="00491432"/>
    <w:rsid w:val="0049172F"/>
    <w:rsid w:val="00491B69"/>
    <w:rsid w:val="00491C68"/>
    <w:rsid w:val="00491D08"/>
    <w:rsid w:val="00491E51"/>
    <w:rsid w:val="00491EEE"/>
    <w:rsid w:val="00492959"/>
    <w:rsid w:val="00492A17"/>
    <w:rsid w:val="004931C6"/>
    <w:rsid w:val="00493B35"/>
    <w:rsid w:val="00494FAB"/>
    <w:rsid w:val="004954AE"/>
    <w:rsid w:val="004954F9"/>
    <w:rsid w:val="00495D04"/>
    <w:rsid w:val="00497A67"/>
    <w:rsid w:val="00497B52"/>
    <w:rsid w:val="004A0550"/>
    <w:rsid w:val="004A1560"/>
    <w:rsid w:val="004A19C0"/>
    <w:rsid w:val="004A1A65"/>
    <w:rsid w:val="004A364D"/>
    <w:rsid w:val="004A38E2"/>
    <w:rsid w:val="004A4FE2"/>
    <w:rsid w:val="004A5755"/>
    <w:rsid w:val="004A5C1A"/>
    <w:rsid w:val="004A5EB7"/>
    <w:rsid w:val="004A6496"/>
    <w:rsid w:val="004A64F3"/>
    <w:rsid w:val="004A6D33"/>
    <w:rsid w:val="004A70D7"/>
    <w:rsid w:val="004A7107"/>
    <w:rsid w:val="004A7F07"/>
    <w:rsid w:val="004B0280"/>
    <w:rsid w:val="004B0436"/>
    <w:rsid w:val="004B0504"/>
    <w:rsid w:val="004B1186"/>
    <w:rsid w:val="004B1B97"/>
    <w:rsid w:val="004B1F16"/>
    <w:rsid w:val="004B236D"/>
    <w:rsid w:val="004B26CC"/>
    <w:rsid w:val="004B2AF4"/>
    <w:rsid w:val="004B2F35"/>
    <w:rsid w:val="004B31C9"/>
    <w:rsid w:val="004B31CE"/>
    <w:rsid w:val="004B33B0"/>
    <w:rsid w:val="004B4495"/>
    <w:rsid w:val="004B4637"/>
    <w:rsid w:val="004B5026"/>
    <w:rsid w:val="004B515D"/>
    <w:rsid w:val="004B5CCC"/>
    <w:rsid w:val="004B645F"/>
    <w:rsid w:val="004B6C7C"/>
    <w:rsid w:val="004C1472"/>
    <w:rsid w:val="004C2027"/>
    <w:rsid w:val="004C28EF"/>
    <w:rsid w:val="004C422D"/>
    <w:rsid w:val="004C4FA9"/>
    <w:rsid w:val="004C5BBC"/>
    <w:rsid w:val="004C6CEF"/>
    <w:rsid w:val="004C6E95"/>
    <w:rsid w:val="004C784A"/>
    <w:rsid w:val="004C7E81"/>
    <w:rsid w:val="004D0E51"/>
    <w:rsid w:val="004D1369"/>
    <w:rsid w:val="004D1619"/>
    <w:rsid w:val="004D1FA2"/>
    <w:rsid w:val="004D2F06"/>
    <w:rsid w:val="004D2F86"/>
    <w:rsid w:val="004D3904"/>
    <w:rsid w:val="004D45F0"/>
    <w:rsid w:val="004D50C6"/>
    <w:rsid w:val="004D571E"/>
    <w:rsid w:val="004D5B09"/>
    <w:rsid w:val="004D5E3F"/>
    <w:rsid w:val="004D6B18"/>
    <w:rsid w:val="004E014C"/>
    <w:rsid w:val="004E07A3"/>
    <w:rsid w:val="004E1497"/>
    <w:rsid w:val="004E1697"/>
    <w:rsid w:val="004E3499"/>
    <w:rsid w:val="004E365F"/>
    <w:rsid w:val="004E3C18"/>
    <w:rsid w:val="004E4939"/>
    <w:rsid w:val="004E60E8"/>
    <w:rsid w:val="004E7018"/>
    <w:rsid w:val="004E71D3"/>
    <w:rsid w:val="004E7609"/>
    <w:rsid w:val="004E7B2F"/>
    <w:rsid w:val="004F01BC"/>
    <w:rsid w:val="004F022C"/>
    <w:rsid w:val="004F05CF"/>
    <w:rsid w:val="004F0A01"/>
    <w:rsid w:val="004F0E36"/>
    <w:rsid w:val="004F1890"/>
    <w:rsid w:val="004F232C"/>
    <w:rsid w:val="004F2404"/>
    <w:rsid w:val="004F2878"/>
    <w:rsid w:val="004F315A"/>
    <w:rsid w:val="004F3BD2"/>
    <w:rsid w:val="004F3CD6"/>
    <w:rsid w:val="004F3D71"/>
    <w:rsid w:val="004F4189"/>
    <w:rsid w:val="004F4D4A"/>
    <w:rsid w:val="004F527A"/>
    <w:rsid w:val="004F65DD"/>
    <w:rsid w:val="004F687A"/>
    <w:rsid w:val="004F68BE"/>
    <w:rsid w:val="004F6C85"/>
    <w:rsid w:val="004F7500"/>
    <w:rsid w:val="004F767B"/>
    <w:rsid w:val="005001AB"/>
    <w:rsid w:val="005005E9"/>
    <w:rsid w:val="0050062F"/>
    <w:rsid w:val="00501049"/>
    <w:rsid w:val="00501BF4"/>
    <w:rsid w:val="0050211F"/>
    <w:rsid w:val="005022C7"/>
    <w:rsid w:val="005024DF"/>
    <w:rsid w:val="005026B9"/>
    <w:rsid w:val="0050272D"/>
    <w:rsid w:val="00503A78"/>
    <w:rsid w:val="0050471D"/>
    <w:rsid w:val="005049D2"/>
    <w:rsid w:val="00504E29"/>
    <w:rsid w:val="00504FFB"/>
    <w:rsid w:val="005056B2"/>
    <w:rsid w:val="00505AA5"/>
    <w:rsid w:val="00505F9F"/>
    <w:rsid w:val="0050670D"/>
    <w:rsid w:val="00506BB5"/>
    <w:rsid w:val="00506CAE"/>
    <w:rsid w:val="00507732"/>
    <w:rsid w:val="0050782A"/>
    <w:rsid w:val="00507A9B"/>
    <w:rsid w:val="00510010"/>
    <w:rsid w:val="00510D66"/>
    <w:rsid w:val="00511C50"/>
    <w:rsid w:val="00511DD2"/>
    <w:rsid w:val="0051209C"/>
    <w:rsid w:val="005121F9"/>
    <w:rsid w:val="005133FF"/>
    <w:rsid w:val="00513B46"/>
    <w:rsid w:val="00514BCD"/>
    <w:rsid w:val="005155C9"/>
    <w:rsid w:val="00515933"/>
    <w:rsid w:val="00516312"/>
    <w:rsid w:val="0051719B"/>
    <w:rsid w:val="00520BDB"/>
    <w:rsid w:val="00520EC5"/>
    <w:rsid w:val="00520FA3"/>
    <w:rsid w:val="0052192C"/>
    <w:rsid w:val="00521A41"/>
    <w:rsid w:val="00521B86"/>
    <w:rsid w:val="00521F54"/>
    <w:rsid w:val="005227B6"/>
    <w:rsid w:val="00522F8B"/>
    <w:rsid w:val="00522FCB"/>
    <w:rsid w:val="005237B7"/>
    <w:rsid w:val="00523D10"/>
    <w:rsid w:val="00524036"/>
    <w:rsid w:val="00524346"/>
    <w:rsid w:val="00524EC7"/>
    <w:rsid w:val="0052566E"/>
    <w:rsid w:val="00525B65"/>
    <w:rsid w:val="005270D4"/>
    <w:rsid w:val="0052778C"/>
    <w:rsid w:val="00527A75"/>
    <w:rsid w:val="00530265"/>
    <w:rsid w:val="00530F6F"/>
    <w:rsid w:val="00531140"/>
    <w:rsid w:val="00531701"/>
    <w:rsid w:val="005324A5"/>
    <w:rsid w:val="0053296B"/>
    <w:rsid w:val="00532CF9"/>
    <w:rsid w:val="00533068"/>
    <w:rsid w:val="00533826"/>
    <w:rsid w:val="00533A7B"/>
    <w:rsid w:val="005340CA"/>
    <w:rsid w:val="0053419E"/>
    <w:rsid w:val="0053423E"/>
    <w:rsid w:val="005343C3"/>
    <w:rsid w:val="00534651"/>
    <w:rsid w:val="00534663"/>
    <w:rsid w:val="00534693"/>
    <w:rsid w:val="00534B66"/>
    <w:rsid w:val="0053574D"/>
    <w:rsid w:val="00536883"/>
    <w:rsid w:val="00536CBC"/>
    <w:rsid w:val="00537456"/>
    <w:rsid w:val="00540C06"/>
    <w:rsid w:val="005412BD"/>
    <w:rsid w:val="005415CA"/>
    <w:rsid w:val="0054168F"/>
    <w:rsid w:val="005423C5"/>
    <w:rsid w:val="00542954"/>
    <w:rsid w:val="005435BA"/>
    <w:rsid w:val="00543D5C"/>
    <w:rsid w:val="00544C02"/>
    <w:rsid w:val="00545350"/>
    <w:rsid w:val="0054557E"/>
    <w:rsid w:val="00545AA6"/>
    <w:rsid w:val="00545C45"/>
    <w:rsid w:val="00546358"/>
    <w:rsid w:val="005465CB"/>
    <w:rsid w:val="00546660"/>
    <w:rsid w:val="005469FC"/>
    <w:rsid w:val="00546AE9"/>
    <w:rsid w:val="0054715D"/>
    <w:rsid w:val="00547F14"/>
    <w:rsid w:val="00550143"/>
    <w:rsid w:val="00550209"/>
    <w:rsid w:val="00550CE4"/>
    <w:rsid w:val="00551E42"/>
    <w:rsid w:val="005523E0"/>
    <w:rsid w:val="00552DFF"/>
    <w:rsid w:val="00553FAE"/>
    <w:rsid w:val="00554523"/>
    <w:rsid w:val="005560D4"/>
    <w:rsid w:val="005564F8"/>
    <w:rsid w:val="005576C9"/>
    <w:rsid w:val="005576EF"/>
    <w:rsid w:val="00557934"/>
    <w:rsid w:val="00557E42"/>
    <w:rsid w:val="005605F5"/>
    <w:rsid w:val="00560BDC"/>
    <w:rsid w:val="0056156E"/>
    <w:rsid w:val="005630E4"/>
    <w:rsid w:val="005633C5"/>
    <w:rsid w:val="00563446"/>
    <w:rsid w:val="00563F28"/>
    <w:rsid w:val="00564318"/>
    <w:rsid w:val="00566412"/>
    <w:rsid w:val="005664C1"/>
    <w:rsid w:val="005668D5"/>
    <w:rsid w:val="00566D2F"/>
    <w:rsid w:val="00566D48"/>
    <w:rsid w:val="00566E49"/>
    <w:rsid w:val="00566FC0"/>
    <w:rsid w:val="00567683"/>
    <w:rsid w:val="00567FAD"/>
    <w:rsid w:val="005709DF"/>
    <w:rsid w:val="00570A8F"/>
    <w:rsid w:val="005711A8"/>
    <w:rsid w:val="0057309A"/>
    <w:rsid w:val="00573534"/>
    <w:rsid w:val="00573F2E"/>
    <w:rsid w:val="005748DE"/>
    <w:rsid w:val="00574B4A"/>
    <w:rsid w:val="0057514E"/>
    <w:rsid w:val="00576C7F"/>
    <w:rsid w:val="00577422"/>
    <w:rsid w:val="00580F34"/>
    <w:rsid w:val="005828D3"/>
    <w:rsid w:val="00582960"/>
    <w:rsid w:val="00582F8C"/>
    <w:rsid w:val="005835C4"/>
    <w:rsid w:val="00583C37"/>
    <w:rsid w:val="0058474C"/>
    <w:rsid w:val="005851F5"/>
    <w:rsid w:val="00585E4B"/>
    <w:rsid w:val="00586560"/>
    <w:rsid w:val="00586E1C"/>
    <w:rsid w:val="00586EBB"/>
    <w:rsid w:val="0058700C"/>
    <w:rsid w:val="0059004E"/>
    <w:rsid w:val="005901BC"/>
    <w:rsid w:val="005903A9"/>
    <w:rsid w:val="0059042C"/>
    <w:rsid w:val="005907FF"/>
    <w:rsid w:val="00590913"/>
    <w:rsid w:val="00591468"/>
    <w:rsid w:val="0059268E"/>
    <w:rsid w:val="005928DC"/>
    <w:rsid w:val="005935D5"/>
    <w:rsid w:val="005939DB"/>
    <w:rsid w:val="005940A3"/>
    <w:rsid w:val="005946C1"/>
    <w:rsid w:val="0059554B"/>
    <w:rsid w:val="0059640A"/>
    <w:rsid w:val="00596639"/>
    <w:rsid w:val="005970CE"/>
    <w:rsid w:val="00597D02"/>
    <w:rsid w:val="005A10CF"/>
    <w:rsid w:val="005A1109"/>
    <w:rsid w:val="005A1280"/>
    <w:rsid w:val="005A1333"/>
    <w:rsid w:val="005A1FAB"/>
    <w:rsid w:val="005A2578"/>
    <w:rsid w:val="005A2BBD"/>
    <w:rsid w:val="005A38AC"/>
    <w:rsid w:val="005A3EA7"/>
    <w:rsid w:val="005A47EE"/>
    <w:rsid w:val="005A559A"/>
    <w:rsid w:val="005A75E8"/>
    <w:rsid w:val="005A781E"/>
    <w:rsid w:val="005B01B2"/>
    <w:rsid w:val="005B033E"/>
    <w:rsid w:val="005B0481"/>
    <w:rsid w:val="005B0513"/>
    <w:rsid w:val="005B0BDF"/>
    <w:rsid w:val="005B115D"/>
    <w:rsid w:val="005B1AA9"/>
    <w:rsid w:val="005B1C39"/>
    <w:rsid w:val="005B1D2A"/>
    <w:rsid w:val="005B21BE"/>
    <w:rsid w:val="005B28D1"/>
    <w:rsid w:val="005B2B54"/>
    <w:rsid w:val="005B39D9"/>
    <w:rsid w:val="005B470E"/>
    <w:rsid w:val="005B4EB8"/>
    <w:rsid w:val="005B57E3"/>
    <w:rsid w:val="005B64D6"/>
    <w:rsid w:val="005B6C90"/>
    <w:rsid w:val="005B7557"/>
    <w:rsid w:val="005C014E"/>
    <w:rsid w:val="005C02E7"/>
    <w:rsid w:val="005C0939"/>
    <w:rsid w:val="005C13E2"/>
    <w:rsid w:val="005C158C"/>
    <w:rsid w:val="005C19EC"/>
    <w:rsid w:val="005C27D0"/>
    <w:rsid w:val="005C3239"/>
    <w:rsid w:val="005C39E8"/>
    <w:rsid w:val="005C3F3F"/>
    <w:rsid w:val="005C4222"/>
    <w:rsid w:val="005C4753"/>
    <w:rsid w:val="005C4C67"/>
    <w:rsid w:val="005C5244"/>
    <w:rsid w:val="005C59EC"/>
    <w:rsid w:val="005C6022"/>
    <w:rsid w:val="005C6637"/>
    <w:rsid w:val="005C6809"/>
    <w:rsid w:val="005C7F07"/>
    <w:rsid w:val="005D0271"/>
    <w:rsid w:val="005D1C48"/>
    <w:rsid w:val="005D1CFF"/>
    <w:rsid w:val="005D1E38"/>
    <w:rsid w:val="005D2322"/>
    <w:rsid w:val="005D2ECB"/>
    <w:rsid w:val="005D301C"/>
    <w:rsid w:val="005D401B"/>
    <w:rsid w:val="005D41FE"/>
    <w:rsid w:val="005D451A"/>
    <w:rsid w:val="005D4562"/>
    <w:rsid w:val="005D4E30"/>
    <w:rsid w:val="005D5BF5"/>
    <w:rsid w:val="005D5FCB"/>
    <w:rsid w:val="005D637F"/>
    <w:rsid w:val="005D63FE"/>
    <w:rsid w:val="005D6804"/>
    <w:rsid w:val="005D6FDA"/>
    <w:rsid w:val="005D744A"/>
    <w:rsid w:val="005D771D"/>
    <w:rsid w:val="005E023E"/>
    <w:rsid w:val="005E03FF"/>
    <w:rsid w:val="005E05DC"/>
    <w:rsid w:val="005E0B5D"/>
    <w:rsid w:val="005E1AB7"/>
    <w:rsid w:val="005E1C40"/>
    <w:rsid w:val="005E1D8A"/>
    <w:rsid w:val="005E1F4C"/>
    <w:rsid w:val="005E215D"/>
    <w:rsid w:val="005E2E8E"/>
    <w:rsid w:val="005E328F"/>
    <w:rsid w:val="005E45DE"/>
    <w:rsid w:val="005E4A76"/>
    <w:rsid w:val="005E574E"/>
    <w:rsid w:val="005E5D4D"/>
    <w:rsid w:val="005E6235"/>
    <w:rsid w:val="005E62C7"/>
    <w:rsid w:val="005E6C74"/>
    <w:rsid w:val="005E6E91"/>
    <w:rsid w:val="005E70F1"/>
    <w:rsid w:val="005E7621"/>
    <w:rsid w:val="005E775F"/>
    <w:rsid w:val="005F0668"/>
    <w:rsid w:val="005F06AC"/>
    <w:rsid w:val="005F121D"/>
    <w:rsid w:val="005F135D"/>
    <w:rsid w:val="005F1C97"/>
    <w:rsid w:val="005F23FA"/>
    <w:rsid w:val="005F2523"/>
    <w:rsid w:val="005F2715"/>
    <w:rsid w:val="005F3449"/>
    <w:rsid w:val="005F4669"/>
    <w:rsid w:val="005F4B32"/>
    <w:rsid w:val="005F4BB1"/>
    <w:rsid w:val="005F4FC1"/>
    <w:rsid w:val="005F5363"/>
    <w:rsid w:val="005F5B65"/>
    <w:rsid w:val="005F672C"/>
    <w:rsid w:val="005F68E3"/>
    <w:rsid w:val="005F79B6"/>
    <w:rsid w:val="006014C4"/>
    <w:rsid w:val="00601A2C"/>
    <w:rsid w:val="00601DED"/>
    <w:rsid w:val="0060200A"/>
    <w:rsid w:val="00602589"/>
    <w:rsid w:val="00604D8A"/>
    <w:rsid w:val="00604EA3"/>
    <w:rsid w:val="0060524B"/>
    <w:rsid w:val="006055AF"/>
    <w:rsid w:val="00605721"/>
    <w:rsid w:val="006059B6"/>
    <w:rsid w:val="00605BF8"/>
    <w:rsid w:val="0060609A"/>
    <w:rsid w:val="00606115"/>
    <w:rsid w:val="006067B6"/>
    <w:rsid w:val="00606F8B"/>
    <w:rsid w:val="0060740D"/>
    <w:rsid w:val="00607515"/>
    <w:rsid w:val="006076C6"/>
    <w:rsid w:val="00607D4B"/>
    <w:rsid w:val="00607E6E"/>
    <w:rsid w:val="00610B63"/>
    <w:rsid w:val="006141DA"/>
    <w:rsid w:val="00614492"/>
    <w:rsid w:val="00614690"/>
    <w:rsid w:val="00614700"/>
    <w:rsid w:val="00614DC3"/>
    <w:rsid w:val="0061701A"/>
    <w:rsid w:val="0061745A"/>
    <w:rsid w:val="0061784D"/>
    <w:rsid w:val="00617EBD"/>
    <w:rsid w:val="006205A6"/>
    <w:rsid w:val="00621E9D"/>
    <w:rsid w:val="00622653"/>
    <w:rsid w:val="00623118"/>
    <w:rsid w:val="00623F65"/>
    <w:rsid w:val="0062442C"/>
    <w:rsid w:val="0062457E"/>
    <w:rsid w:val="00624875"/>
    <w:rsid w:val="00625C57"/>
    <w:rsid w:val="00626EDC"/>
    <w:rsid w:val="00627375"/>
    <w:rsid w:val="006273BB"/>
    <w:rsid w:val="00627DBD"/>
    <w:rsid w:val="00631612"/>
    <w:rsid w:val="006334BB"/>
    <w:rsid w:val="00633C89"/>
    <w:rsid w:val="00633E1B"/>
    <w:rsid w:val="00634AF0"/>
    <w:rsid w:val="00634FF6"/>
    <w:rsid w:val="00635020"/>
    <w:rsid w:val="0063507D"/>
    <w:rsid w:val="00635CC2"/>
    <w:rsid w:val="0063622F"/>
    <w:rsid w:val="00636607"/>
    <w:rsid w:val="00636BD2"/>
    <w:rsid w:val="00640462"/>
    <w:rsid w:val="00640568"/>
    <w:rsid w:val="00640ACD"/>
    <w:rsid w:val="00640FAB"/>
    <w:rsid w:val="006423C5"/>
    <w:rsid w:val="00642D02"/>
    <w:rsid w:val="00642FEC"/>
    <w:rsid w:val="006432DD"/>
    <w:rsid w:val="006435F2"/>
    <w:rsid w:val="00645BC5"/>
    <w:rsid w:val="00645C29"/>
    <w:rsid w:val="006461DF"/>
    <w:rsid w:val="006463BF"/>
    <w:rsid w:val="006463E8"/>
    <w:rsid w:val="006507B0"/>
    <w:rsid w:val="00651242"/>
    <w:rsid w:val="006515E9"/>
    <w:rsid w:val="0065215C"/>
    <w:rsid w:val="006523DB"/>
    <w:rsid w:val="006526E4"/>
    <w:rsid w:val="00652C0D"/>
    <w:rsid w:val="00653665"/>
    <w:rsid w:val="00653EA1"/>
    <w:rsid w:val="00654221"/>
    <w:rsid w:val="00654DB8"/>
    <w:rsid w:val="00657322"/>
    <w:rsid w:val="006579B4"/>
    <w:rsid w:val="00657CEB"/>
    <w:rsid w:val="00660382"/>
    <w:rsid w:val="00661CF1"/>
    <w:rsid w:val="0066358C"/>
    <w:rsid w:val="006638EC"/>
    <w:rsid w:val="0066430F"/>
    <w:rsid w:val="00664973"/>
    <w:rsid w:val="00664E17"/>
    <w:rsid w:val="00665411"/>
    <w:rsid w:val="00665B9D"/>
    <w:rsid w:val="006666D8"/>
    <w:rsid w:val="00666AFB"/>
    <w:rsid w:val="0066734B"/>
    <w:rsid w:val="006674F9"/>
    <w:rsid w:val="0067019E"/>
    <w:rsid w:val="00670359"/>
    <w:rsid w:val="0067040B"/>
    <w:rsid w:val="00670A81"/>
    <w:rsid w:val="00672BC9"/>
    <w:rsid w:val="00672C74"/>
    <w:rsid w:val="00672FEA"/>
    <w:rsid w:val="00673538"/>
    <w:rsid w:val="00673A73"/>
    <w:rsid w:val="00674777"/>
    <w:rsid w:val="00674C88"/>
    <w:rsid w:val="00674D1F"/>
    <w:rsid w:val="00675BC1"/>
    <w:rsid w:val="00675D61"/>
    <w:rsid w:val="006768BB"/>
    <w:rsid w:val="00676E70"/>
    <w:rsid w:val="00677074"/>
    <w:rsid w:val="0067709B"/>
    <w:rsid w:val="0067735A"/>
    <w:rsid w:val="0067750E"/>
    <w:rsid w:val="006806E1"/>
    <w:rsid w:val="00680751"/>
    <w:rsid w:val="00680CC5"/>
    <w:rsid w:val="00681584"/>
    <w:rsid w:val="00681804"/>
    <w:rsid w:val="0068184B"/>
    <w:rsid w:val="00681D71"/>
    <w:rsid w:val="006826B2"/>
    <w:rsid w:val="00682BC3"/>
    <w:rsid w:val="00682F7A"/>
    <w:rsid w:val="0068334A"/>
    <w:rsid w:val="006833CA"/>
    <w:rsid w:val="006837A4"/>
    <w:rsid w:val="006841A1"/>
    <w:rsid w:val="006846A2"/>
    <w:rsid w:val="0068486B"/>
    <w:rsid w:val="00684A24"/>
    <w:rsid w:val="00684A76"/>
    <w:rsid w:val="00684D34"/>
    <w:rsid w:val="00684F9F"/>
    <w:rsid w:val="006856C9"/>
    <w:rsid w:val="006858C7"/>
    <w:rsid w:val="00686060"/>
    <w:rsid w:val="00686421"/>
    <w:rsid w:val="006865CD"/>
    <w:rsid w:val="00686E14"/>
    <w:rsid w:val="00687143"/>
    <w:rsid w:val="00691470"/>
    <w:rsid w:val="0069249D"/>
    <w:rsid w:val="00692629"/>
    <w:rsid w:val="00692870"/>
    <w:rsid w:val="0069303A"/>
    <w:rsid w:val="00693165"/>
    <w:rsid w:val="0069348A"/>
    <w:rsid w:val="00693A2E"/>
    <w:rsid w:val="00693A3F"/>
    <w:rsid w:val="00693D46"/>
    <w:rsid w:val="00694483"/>
    <w:rsid w:val="00694695"/>
    <w:rsid w:val="00694AEB"/>
    <w:rsid w:val="006952F5"/>
    <w:rsid w:val="006953AB"/>
    <w:rsid w:val="00696574"/>
    <w:rsid w:val="00696CBF"/>
    <w:rsid w:val="00696CC0"/>
    <w:rsid w:val="00697062"/>
    <w:rsid w:val="006A01C9"/>
    <w:rsid w:val="006A19C0"/>
    <w:rsid w:val="006A2159"/>
    <w:rsid w:val="006A26B7"/>
    <w:rsid w:val="006A2E54"/>
    <w:rsid w:val="006A2ECA"/>
    <w:rsid w:val="006A2FB6"/>
    <w:rsid w:val="006A3725"/>
    <w:rsid w:val="006A3933"/>
    <w:rsid w:val="006A40FD"/>
    <w:rsid w:val="006A4944"/>
    <w:rsid w:val="006A49B9"/>
    <w:rsid w:val="006A5711"/>
    <w:rsid w:val="006A6763"/>
    <w:rsid w:val="006A6B20"/>
    <w:rsid w:val="006A6BB5"/>
    <w:rsid w:val="006A6E0A"/>
    <w:rsid w:val="006A72EB"/>
    <w:rsid w:val="006A7970"/>
    <w:rsid w:val="006A7FBF"/>
    <w:rsid w:val="006B0C32"/>
    <w:rsid w:val="006B14C6"/>
    <w:rsid w:val="006B1939"/>
    <w:rsid w:val="006B2507"/>
    <w:rsid w:val="006B256F"/>
    <w:rsid w:val="006B3110"/>
    <w:rsid w:val="006B384F"/>
    <w:rsid w:val="006B43E4"/>
    <w:rsid w:val="006B56DF"/>
    <w:rsid w:val="006B6B8B"/>
    <w:rsid w:val="006B6BE5"/>
    <w:rsid w:val="006B73E5"/>
    <w:rsid w:val="006B7493"/>
    <w:rsid w:val="006B7F92"/>
    <w:rsid w:val="006C050A"/>
    <w:rsid w:val="006C0BA2"/>
    <w:rsid w:val="006C120A"/>
    <w:rsid w:val="006C2281"/>
    <w:rsid w:val="006C228B"/>
    <w:rsid w:val="006C24D6"/>
    <w:rsid w:val="006C2FA9"/>
    <w:rsid w:val="006C31F0"/>
    <w:rsid w:val="006C3499"/>
    <w:rsid w:val="006C4610"/>
    <w:rsid w:val="006C4727"/>
    <w:rsid w:val="006C5735"/>
    <w:rsid w:val="006C57E7"/>
    <w:rsid w:val="006C77DA"/>
    <w:rsid w:val="006C7F0D"/>
    <w:rsid w:val="006C7F9E"/>
    <w:rsid w:val="006D06F7"/>
    <w:rsid w:val="006D0821"/>
    <w:rsid w:val="006D150B"/>
    <w:rsid w:val="006D321E"/>
    <w:rsid w:val="006D3850"/>
    <w:rsid w:val="006D3E2A"/>
    <w:rsid w:val="006D3FEE"/>
    <w:rsid w:val="006D4A85"/>
    <w:rsid w:val="006D5728"/>
    <w:rsid w:val="006D5EFB"/>
    <w:rsid w:val="006D6D39"/>
    <w:rsid w:val="006D7200"/>
    <w:rsid w:val="006D74A8"/>
    <w:rsid w:val="006D7A51"/>
    <w:rsid w:val="006E008E"/>
    <w:rsid w:val="006E09FC"/>
    <w:rsid w:val="006E0C14"/>
    <w:rsid w:val="006E113A"/>
    <w:rsid w:val="006E14AD"/>
    <w:rsid w:val="006E172C"/>
    <w:rsid w:val="006E17F1"/>
    <w:rsid w:val="006E20FA"/>
    <w:rsid w:val="006E29F0"/>
    <w:rsid w:val="006E2A7E"/>
    <w:rsid w:val="006E4059"/>
    <w:rsid w:val="006E455F"/>
    <w:rsid w:val="006E47DE"/>
    <w:rsid w:val="006E51A5"/>
    <w:rsid w:val="006E53DD"/>
    <w:rsid w:val="006E5A3E"/>
    <w:rsid w:val="006E5D80"/>
    <w:rsid w:val="006E62D4"/>
    <w:rsid w:val="006E6872"/>
    <w:rsid w:val="006E6951"/>
    <w:rsid w:val="006F0260"/>
    <w:rsid w:val="006F10C4"/>
    <w:rsid w:val="006F188C"/>
    <w:rsid w:val="006F1B0F"/>
    <w:rsid w:val="006F21B7"/>
    <w:rsid w:val="006F301E"/>
    <w:rsid w:val="006F44BD"/>
    <w:rsid w:val="006F4C56"/>
    <w:rsid w:val="006F4E72"/>
    <w:rsid w:val="006F4E92"/>
    <w:rsid w:val="006F644F"/>
    <w:rsid w:val="006F6734"/>
    <w:rsid w:val="006F7756"/>
    <w:rsid w:val="006F7B6A"/>
    <w:rsid w:val="00700415"/>
    <w:rsid w:val="007005DF"/>
    <w:rsid w:val="007010F6"/>
    <w:rsid w:val="007012C0"/>
    <w:rsid w:val="0070168F"/>
    <w:rsid w:val="007016CC"/>
    <w:rsid w:val="00702060"/>
    <w:rsid w:val="00702443"/>
    <w:rsid w:val="007025E1"/>
    <w:rsid w:val="0070274E"/>
    <w:rsid w:val="007032DE"/>
    <w:rsid w:val="00704B3C"/>
    <w:rsid w:val="007060FE"/>
    <w:rsid w:val="007067F2"/>
    <w:rsid w:val="007068B5"/>
    <w:rsid w:val="00706B47"/>
    <w:rsid w:val="00706C73"/>
    <w:rsid w:val="0070731E"/>
    <w:rsid w:val="00707A15"/>
    <w:rsid w:val="00707EB1"/>
    <w:rsid w:val="007108D6"/>
    <w:rsid w:val="007109B2"/>
    <w:rsid w:val="00710EA9"/>
    <w:rsid w:val="00711263"/>
    <w:rsid w:val="0071156A"/>
    <w:rsid w:val="00711E5E"/>
    <w:rsid w:val="007122A7"/>
    <w:rsid w:val="00712DAC"/>
    <w:rsid w:val="00713F82"/>
    <w:rsid w:val="0071442C"/>
    <w:rsid w:val="00714553"/>
    <w:rsid w:val="00714EBA"/>
    <w:rsid w:val="00715A55"/>
    <w:rsid w:val="00715A8E"/>
    <w:rsid w:val="007169A5"/>
    <w:rsid w:val="00716DB2"/>
    <w:rsid w:val="0071754A"/>
    <w:rsid w:val="00717600"/>
    <w:rsid w:val="00720738"/>
    <w:rsid w:val="00720762"/>
    <w:rsid w:val="00720883"/>
    <w:rsid w:val="00720BC1"/>
    <w:rsid w:val="0072315E"/>
    <w:rsid w:val="00723268"/>
    <w:rsid w:val="0072344B"/>
    <w:rsid w:val="007248A1"/>
    <w:rsid w:val="00725006"/>
    <w:rsid w:val="007271AE"/>
    <w:rsid w:val="0072725C"/>
    <w:rsid w:val="007273AA"/>
    <w:rsid w:val="0072760E"/>
    <w:rsid w:val="00727711"/>
    <w:rsid w:val="00727D93"/>
    <w:rsid w:val="00727E97"/>
    <w:rsid w:val="0073005C"/>
    <w:rsid w:val="00731489"/>
    <w:rsid w:val="00731556"/>
    <w:rsid w:val="007315ED"/>
    <w:rsid w:val="0073175A"/>
    <w:rsid w:val="007318AE"/>
    <w:rsid w:val="00731DA9"/>
    <w:rsid w:val="00731F90"/>
    <w:rsid w:val="00732D69"/>
    <w:rsid w:val="00732EF3"/>
    <w:rsid w:val="00733E44"/>
    <w:rsid w:val="0073462A"/>
    <w:rsid w:val="00735027"/>
    <w:rsid w:val="007354B4"/>
    <w:rsid w:val="00735A41"/>
    <w:rsid w:val="00735B7B"/>
    <w:rsid w:val="00736F5E"/>
    <w:rsid w:val="00737445"/>
    <w:rsid w:val="007377A9"/>
    <w:rsid w:val="00737978"/>
    <w:rsid w:val="00737BB0"/>
    <w:rsid w:val="0074006C"/>
    <w:rsid w:val="0074079B"/>
    <w:rsid w:val="00741686"/>
    <w:rsid w:val="00742F41"/>
    <w:rsid w:val="00742F46"/>
    <w:rsid w:val="00744B90"/>
    <w:rsid w:val="00744D3C"/>
    <w:rsid w:val="007454C0"/>
    <w:rsid w:val="007457DF"/>
    <w:rsid w:val="0074597F"/>
    <w:rsid w:val="00745EA7"/>
    <w:rsid w:val="007460D7"/>
    <w:rsid w:val="00746745"/>
    <w:rsid w:val="00746DAA"/>
    <w:rsid w:val="007475C7"/>
    <w:rsid w:val="007476ED"/>
    <w:rsid w:val="007479C2"/>
    <w:rsid w:val="00747A99"/>
    <w:rsid w:val="00747E8F"/>
    <w:rsid w:val="00750AA1"/>
    <w:rsid w:val="00751568"/>
    <w:rsid w:val="00751D40"/>
    <w:rsid w:val="00751F60"/>
    <w:rsid w:val="007520CE"/>
    <w:rsid w:val="00752644"/>
    <w:rsid w:val="00752F63"/>
    <w:rsid w:val="00752FF5"/>
    <w:rsid w:val="007536E5"/>
    <w:rsid w:val="007536E8"/>
    <w:rsid w:val="00753919"/>
    <w:rsid w:val="00753ED9"/>
    <w:rsid w:val="00754DCF"/>
    <w:rsid w:val="0075612A"/>
    <w:rsid w:val="00756C7B"/>
    <w:rsid w:val="00756FE1"/>
    <w:rsid w:val="00757439"/>
    <w:rsid w:val="007604A6"/>
    <w:rsid w:val="00760571"/>
    <w:rsid w:val="00760D79"/>
    <w:rsid w:val="00761ACF"/>
    <w:rsid w:val="00761C89"/>
    <w:rsid w:val="00761E62"/>
    <w:rsid w:val="00762843"/>
    <w:rsid w:val="00762874"/>
    <w:rsid w:val="00762E65"/>
    <w:rsid w:val="00764B5F"/>
    <w:rsid w:val="00764B9E"/>
    <w:rsid w:val="0076521A"/>
    <w:rsid w:val="00765EA0"/>
    <w:rsid w:val="007665EC"/>
    <w:rsid w:val="0076674A"/>
    <w:rsid w:val="00766BD3"/>
    <w:rsid w:val="007672C4"/>
    <w:rsid w:val="00767361"/>
    <w:rsid w:val="00767D42"/>
    <w:rsid w:val="007700C2"/>
    <w:rsid w:val="007700EF"/>
    <w:rsid w:val="0077037C"/>
    <w:rsid w:val="00770E95"/>
    <w:rsid w:val="00771587"/>
    <w:rsid w:val="007731AA"/>
    <w:rsid w:val="00773AE9"/>
    <w:rsid w:val="0077463E"/>
    <w:rsid w:val="00775A7D"/>
    <w:rsid w:val="00776163"/>
    <w:rsid w:val="00776B95"/>
    <w:rsid w:val="007771F2"/>
    <w:rsid w:val="0077796E"/>
    <w:rsid w:val="00777A71"/>
    <w:rsid w:val="00780674"/>
    <w:rsid w:val="00781333"/>
    <w:rsid w:val="00781A89"/>
    <w:rsid w:val="00782459"/>
    <w:rsid w:val="00782C10"/>
    <w:rsid w:val="00782E60"/>
    <w:rsid w:val="00783762"/>
    <w:rsid w:val="00783DD7"/>
    <w:rsid w:val="0078466D"/>
    <w:rsid w:val="00785281"/>
    <w:rsid w:val="00785652"/>
    <w:rsid w:val="007863CD"/>
    <w:rsid w:val="0078643B"/>
    <w:rsid w:val="00786ADF"/>
    <w:rsid w:val="00786DA1"/>
    <w:rsid w:val="007871F7"/>
    <w:rsid w:val="00787956"/>
    <w:rsid w:val="00790D6D"/>
    <w:rsid w:val="00791698"/>
    <w:rsid w:val="00791741"/>
    <w:rsid w:val="00791C7D"/>
    <w:rsid w:val="00792855"/>
    <w:rsid w:val="007933A8"/>
    <w:rsid w:val="00793A05"/>
    <w:rsid w:val="00793FF3"/>
    <w:rsid w:val="00794156"/>
    <w:rsid w:val="00794168"/>
    <w:rsid w:val="007950DC"/>
    <w:rsid w:val="00796AA2"/>
    <w:rsid w:val="00796B60"/>
    <w:rsid w:val="00796EA1"/>
    <w:rsid w:val="00796EDD"/>
    <w:rsid w:val="0079732E"/>
    <w:rsid w:val="00797FC4"/>
    <w:rsid w:val="007A1398"/>
    <w:rsid w:val="007A1BE3"/>
    <w:rsid w:val="007A2857"/>
    <w:rsid w:val="007A3097"/>
    <w:rsid w:val="007A364F"/>
    <w:rsid w:val="007A3B55"/>
    <w:rsid w:val="007A51F2"/>
    <w:rsid w:val="007A5C30"/>
    <w:rsid w:val="007A7A3C"/>
    <w:rsid w:val="007A7DA6"/>
    <w:rsid w:val="007B0695"/>
    <w:rsid w:val="007B114A"/>
    <w:rsid w:val="007B12EE"/>
    <w:rsid w:val="007B136C"/>
    <w:rsid w:val="007B1860"/>
    <w:rsid w:val="007B1DA3"/>
    <w:rsid w:val="007B24D4"/>
    <w:rsid w:val="007B2959"/>
    <w:rsid w:val="007B2B45"/>
    <w:rsid w:val="007B33AE"/>
    <w:rsid w:val="007B42E7"/>
    <w:rsid w:val="007B42FD"/>
    <w:rsid w:val="007B43E0"/>
    <w:rsid w:val="007B4538"/>
    <w:rsid w:val="007B4FB2"/>
    <w:rsid w:val="007B503C"/>
    <w:rsid w:val="007B54A0"/>
    <w:rsid w:val="007B5B2E"/>
    <w:rsid w:val="007B7251"/>
    <w:rsid w:val="007C02C0"/>
    <w:rsid w:val="007C0546"/>
    <w:rsid w:val="007C0BCA"/>
    <w:rsid w:val="007C170C"/>
    <w:rsid w:val="007C1A17"/>
    <w:rsid w:val="007C2023"/>
    <w:rsid w:val="007C2F99"/>
    <w:rsid w:val="007C3287"/>
    <w:rsid w:val="007C37F8"/>
    <w:rsid w:val="007C3C67"/>
    <w:rsid w:val="007C4C58"/>
    <w:rsid w:val="007C579F"/>
    <w:rsid w:val="007C5A90"/>
    <w:rsid w:val="007C60B0"/>
    <w:rsid w:val="007C638D"/>
    <w:rsid w:val="007C70D8"/>
    <w:rsid w:val="007C7171"/>
    <w:rsid w:val="007C7DB4"/>
    <w:rsid w:val="007D0254"/>
    <w:rsid w:val="007D0AC1"/>
    <w:rsid w:val="007D1F4B"/>
    <w:rsid w:val="007D28FD"/>
    <w:rsid w:val="007D2A5A"/>
    <w:rsid w:val="007D30E8"/>
    <w:rsid w:val="007D3FBF"/>
    <w:rsid w:val="007D3FE1"/>
    <w:rsid w:val="007D5B6A"/>
    <w:rsid w:val="007D5EB2"/>
    <w:rsid w:val="007D7E67"/>
    <w:rsid w:val="007E0699"/>
    <w:rsid w:val="007E0EFF"/>
    <w:rsid w:val="007E11B9"/>
    <w:rsid w:val="007E1EFF"/>
    <w:rsid w:val="007E39C2"/>
    <w:rsid w:val="007E45FB"/>
    <w:rsid w:val="007E48BE"/>
    <w:rsid w:val="007E4AAD"/>
    <w:rsid w:val="007E4F0E"/>
    <w:rsid w:val="007E51FD"/>
    <w:rsid w:val="007E600B"/>
    <w:rsid w:val="007F0C07"/>
    <w:rsid w:val="007F1C49"/>
    <w:rsid w:val="007F1E6D"/>
    <w:rsid w:val="007F22B9"/>
    <w:rsid w:val="007F3494"/>
    <w:rsid w:val="007F3BFD"/>
    <w:rsid w:val="007F3CD7"/>
    <w:rsid w:val="007F3D1B"/>
    <w:rsid w:val="007F3D98"/>
    <w:rsid w:val="007F3FD6"/>
    <w:rsid w:val="007F409E"/>
    <w:rsid w:val="007F4326"/>
    <w:rsid w:val="007F4924"/>
    <w:rsid w:val="007F4D2C"/>
    <w:rsid w:val="007F6018"/>
    <w:rsid w:val="007F61AD"/>
    <w:rsid w:val="007F620A"/>
    <w:rsid w:val="007F677D"/>
    <w:rsid w:val="007F6B06"/>
    <w:rsid w:val="007F6C19"/>
    <w:rsid w:val="007F6D95"/>
    <w:rsid w:val="007F743F"/>
    <w:rsid w:val="007F74E0"/>
    <w:rsid w:val="007F76F7"/>
    <w:rsid w:val="007F79E3"/>
    <w:rsid w:val="00801060"/>
    <w:rsid w:val="00801350"/>
    <w:rsid w:val="00802757"/>
    <w:rsid w:val="00802A72"/>
    <w:rsid w:val="00802F53"/>
    <w:rsid w:val="00803664"/>
    <w:rsid w:val="00803FB0"/>
    <w:rsid w:val="00804240"/>
    <w:rsid w:val="008044D0"/>
    <w:rsid w:val="008047E2"/>
    <w:rsid w:val="00804884"/>
    <w:rsid w:val="0080505E"/>
    <w:rsid w:val="00805D13"/>
    <w:rsid w:val="00805D92"/>
    <w:rsid w:val="008060A7"/>
    <w:rsid w:val="00806A3E"/>
    <w:rsid w:val="00806BC5"/>
    <w:rsid w:val="00806E35"/>
    <w:rsid w:val="00807158"/>
    <w:rsid w:val="0080721F"/>
    <w:rsid w:val="00807C6A"/>
    <w:rsid w:val="00807DED"/>
    <w:rsid w:val="0081027A"/>
    <w:rsid w:val="008102B4"/>
    <w:rsid w:val="008106F3"/>
    <w:rsid w:val="00810D37"/>
    <w:rsid w:val="00812485"/>
    <w:rsid w:val="008138E1"/>
    <w:rsid w:val="00814918"/>
    <w:rsid w:val="00814E51"/>
    <w:rsid w:val="00815425"/>
    <w:rsid w:val="008164A4"/>
    <w:rsid w:val="00816EC6"/>
    <w:rsid w:val="00817560"/>
    <w:rsid w:val="00817972"/>
    <w:rsid w:val="00817A84"/>
    <w:rsid w:val="00817F4F"/>
    <w:rsid w:val="0082022C"/>
    <w:rsid w:val="00820341"/>
    <w:rsid w:val="008211FD"/>
    <w:rsid w:val="0082191B"/>
    <w:rsid w:val="00821B8E"/>
    <w:rsid w:val="00821C2E"/>
    <w:rsid w:val="00821C7F"/>
    <w:rsid w:val="00822519"/>
    <w:rsid w:val="0082401F"/>
    <w:rsid w:val="00824852"/>
    <w:rsid w:val="00824BB7"/>
    <w:rsid w:val="0082568D"/>
    <w:rsid w:val="00825705"/>
    <w:rsid w:val="00825C56"/>
    <w:rsid w:val="00825D26"/>
    <w:rsid w:val="00827CC6"/>
    <w:rsid w:val="00827EC8"/>
    <w:rsid w:val="0083033E"/>
    <w:rsid w:val="008310EF"/>
    <w:rsid w:val="00831C99"/>
    <w:rsid w:val="00831E34"/>
    <w:rsid w:val="008325A4"/>
    <w:rsid w:val="008325B2"/>
    <w:rsid w:val="00833526"/>
    <w:rsid w:val="00833F93"/>
    <w:rsid w:val="00836259"/>
    <w:rsid w:val="00836BC5"/>
    <w:rsid w:val="008375DF"/>
    <w:rsid w:val="00837709"/>
    <w:rsid w:val="0083785D"/>
    <w:rsid w:val="00837C24"/>
    <w:rsid w:val="00837E4F"/>
    <w:rsid w:val="00837E85"/>
    <w:rsid w:val="008401D1"/>
    <w:rsid w:val="00840346"/>
    <w:rsid w:val="00840545"/>
    <w:rsid w:val="0084088E"/>
    <w:rsid w:val="00840A23"/>
    <w:rsid w:val="00841BCA"/>
    <w:rsid w:val="00842582"/>
    <w:rsid w:val="008430B3"/>
    <w:rsid w:val="00843765"/>
    <w:rsid w:val="00843A5A"/>
    <w:rsid w:val="00845880"/>
    <w:rsid w:val="008459A7"/>
    <w:rsid w:val="008466E8"/>
    <w:rsid w:val="0084691D"/>
    <w:rsid w:val="00846BEF"/>
    <w:rsid w:val="008473EE"/>
    <w:rsid w:val="00847A6A"/>
    <w:rsid w:val="00847A72"/>
    <w:rsid w:val="00847F23"/>
    <w:rsid w:val="0085002A"/>
    <w:rsid w:val="00850482"/>
    <w:rsid w:val="008508CA"/>
    <w:rsid w:val="00850DB1"/>
    <w:rsid w:val="0085194B"/>
    <w:rsid w:val="00851CA6"/>
    <w:rsid w:val="00852844"/>
    <w:rsid w:val="00852A3A"/>
    <w:rsid w:val="008531A5"/>
    <w:rsid w:val="00853703"/>
    <w:rsid w:val="00853EF3"/>
    <w:rsid w:val="00854156"/>
    <w:rsid w:val="00854DFE"/>
    <w:rsid w:val="0085528A"/>
    <w:rsid w:val="00855A65"/>
    <w:rsid w:val="00856685"/>
    <w:rsid w:val="008567F3"/>
    <w:rsid w:val="00857071"/>
    <w:rsid w:val="00857B6B"/>
    <w:rsid w:val="00857D8D"/>
    <w:rsid w:val="00860A85"/>
    <w:rsid w:val="008612FC"/>
    <w:rsid w:val="00862202"/>
    <w:rsid w:val="008625B7"/>
    <w:rsid w:val="008625F9"/>
    <w:rsid w:val="00862608"/>
    <w:rsid w:val="0086307A"/>
    <w:rsid w:val="00863EC3"/>
    <w:rsid w:val="00863FBF"/>
    <w:rsid w:val="00864535"/>
    <w:rsid w:val="008648F3"/>
    <w:rsid w:val="00864BC8"/>
    <w:rsid w:val="00864C3B"/>
    <w:rsid w:val="0086545A"/>
    <w:rsid w:val="008655B2"/>
    <w:rsid w:val="008655EC"/>
    <w:rsid w:val="00865923"/>
    <w:rsid w:val="00865E45"/>
    <w:rsid w:val="00866729"/>
    <w:rsid w:val="00867921"/>
    <w:rsid w:val="008707BC"/>
    <w:rsid w:val="0087188A"/>
    <w:rsid w:val="00871921"/>
    <w:rsid w:val="00871E97"/>
    <w:rsid w:val="008725C7"/>
    <w:rsid w:val="0087370B"/>
    <w:rsid w:val="00873B42"/>
    <w:rsid w:val="00873CDC"/>
    <w:rsid w:val="00874CFB"/>
    <w:rsid w:val="00874EA5"/>
    <w:rsid w:val="008758C2"/>
    <w:rsid w:val="0087612D"/>
    <w:rsid w:val="00876E31"/>
    <w:rsid w:val="00877A4E"/>
    <w:rsid w:val="008802FF"/>
    <w:rsid w:val="008804D7"/>
    <w:rsid w:val="0088070C"/>
    <w:rsid w:val="00880D89"/>
    <w:rsid w:val="00880D98"/>
    <w:rsid w:val="008813BA"/>
    <w:rsid w:val="00881666"/>
    <w:rsid w:val="00881B52"/>
    <w:rsid w:val="00882614"/>
    <w:rsid w:val="0088264B"/>
    <w:rsid w:val="00882C4D"/>
    <w:rsid w:val="008838AE"/>
    <w:rsid w:val="00884419"/>
    <w:rsid w:val="008854B1"/>
    <w:rsid w:val="008868AD"/>
    <w:rsid w:val="00886ED7"/>
    <w:rsid w:val="008871DA"/>
    <w:rsid w:val="008876A3"/>
    <w:rsid w:val="0088799C"/>
    <w:rsid w:val="0088799D"/>
    <w:rsid w:val="00890A40"/>
    <w:rsid w:val="00890ED4"/>
    <w:rsid w:val="008929D4"/>
    <w:rsid w:val="00892E52"/>
    <w:rsid w:val="008936CE"/>
    <w:rsid w:val="00893A62"/>
    <w:rsid w:val="00893B39"/>
    <w:rsid w:val="0089435B"/>
    <w:rsid w:val="00894735"/>
    <w:rsid w:val="008956E8"/>
    <w:rsid w:val="008960B4"/>
    <w:rsid w:val="00896B8A"/>
    <w:rsid w:val="00897596"/>
    <w:rsid w:val="0089770E"/>
    <w:rsid w:val="008A1217"/>
    <w:rsid w:val="008A16A4"/>
    <w:rsid w:val="008A1ED1"/>
    <w:rsid w:val="008A2603"/>
    <w:rsid w:val="008A28A3"/>
    <w:rsid w:val="008A358E"/>
    <w:rsid w:val="008A4598"/>
    <w:rsid w:val="008A5760"/>
    <w:rsid w:val="008A59CB"/>
    <w:rsid w:val="008A5B04"/>
    <w:rsid w:val="008A75B4"/>
    <w:rsid w:val="008A77C0"/>
    <w:rsid w:val="008A7833"/>
    <w:rsid w:val="008A7A59"/>
    <w:rsid w:val="008A7CA2"/>
    <w:rsid w:val="008B02D5"/>
    <w:rsid w:val="008B184F"/>
    <w:rsid w:val="008B283E"/>
    <w:rsid w:val="008B2927"/>
    <w:rsid w:val="008B2A4D"/>
    <w:rsid w:val="008B33AC"/>
    <w:rsid w:val="008B4270"/>
    <w:rsid w:val="008B5718"/>
    <w:rsid w:val="008B5F0C"/>
    <w:rsid w:val="008B605B"/>
    <w:rsid w:val="008B6717"/>
    <w:rsid w:val="008B69CB"/>
    <w:rsid w:val="008B6A7D"/>
    <w:rsid w:val="008B78A2"/>
    <w:rsid w:val="008B7951"/>
    <w:rsid w:val="008B7ED3"/>
    <w:rsid w:val="008C0185"/>
    <w:rsid w:val="008C0296"/>
    <w:rsid w:val="008C0A24"/>
    <w:rsid w:val="008C0E1D"/>
    <w:rsid w:val="008C11BB"/>
    <w:rsid w:val="008C1D28"/>
    <w:rsid w:val="008C1F61"/>
    <w:rsid w:val="008C1FAC"/>
    <w:rsid w:val="008C24D2"/>
    <w:rsid w:val="008C2671"/>
    <w:rsid w:val="008C2EE6"/>
    <w:rsid w:val="008C30B8"/>
    <w:rsid w:val="008C34E7"/>
    <w:rsid w:val="008C37D0"/>
    <w:rsid w:val="008C381B"/>
    <w:rsid w:val="008C3CD3"/>
    <w:rsid w:val="008C3D01"/>
    <w:rsid w:val="008C4015"/>
    <w:rsid w:val="008C45D9"/>
    <w:rsid w:val="008C49AA"/>
    <w:rsid w:val="008C4C20"/>
    <w:rsid w:val="008C52D6"/>
    <w:rsid w:val="008C5C7A"/>
    <w:rsid w:val="008C6043"/>
    <w:rsid w:val="008C60EB"/>
    <w:rsid w:val="008C62F0"/>
    <w:rsid w:val="008C639E"/>
    <w:rsid w:val="008C692E"/>
    <w:rsid w:val="008C6DE7"/>
    <w:rsid w:val="008D05F1"/>
    <w:rsid w:val="008D0938"/>
    <w:rsid w:val="008D10DA"/>
    <w:rsid w:val="008D128B"/>
    <w:rsid w:val="008D175D"/>
    <w:rsid w:val="008D19FD"/>
    <w:rsid w:val="008D1F41"/>
    <w:rsid w:val="008D230D"/>
    <w:rsid w:val="008D237A"/>
    <w:rsid w:val="008D3432"/>
    <w:rsid w:val="008D453F"/>
    <w:rsid w:val="008D548C"/>
    <w:rsid w:val="008D5EB1"/>
    <w:rsid w:val="008D5EC5"/>
    <w:rsid w:val="008D5F01"/>
    <w:rsid w:val="008D604E"/>
    <w:rsid w:val="008D60BA"/>
    <w:rsid w:val="008D71C5"/>
    <w:rsid w:val="008D7AD8"/>
    <w:rsid w:val="008D7B3E"/>
    <w:rsid w:val="008D7E1F"/>
    <w:rsid w:val="008E018B"/>
    <w:rsid w:val="008E025E"/>
    <w:rsid w:val="008E0607"/>
    <w:rsid w:val="008E1930"/>
    <w:rsid w:val="008E1A88"/>
    <w:rsid w:val="008E24D5"/>
    <w:rsid w:val="008E2993"/>
    <w:rsid w:val="008E3462"/>
    <w:rsid w:val="008E3A18"/>
    <w:rsid w:val="008E40AE"/>
    <w:rsid w:val="008E4171"/>
    <w:rsid w:val="008E4339"/>
    <w:rsid w:val="008E446A"/>
    <w:rsid w:val="008E4537"/>
    <w:rsid w:val="008E475B"/>
    <w:rsid w:val="008E57E4"/>
    <w:rsid w:val="008E5DD4"/>
    <w:rsid w:val="008E605D"/>
    <w:rsid w:val="008E71A1"/>
    <w:rsid w:val="008E7809"/>
    <w:rsid w:val="008E79CF"/>
    <w:rsid w:val="008E7D79"/>
    <w:rsid w:val="008E7FD7"/>
    <w:rsid w:val="008F00DC"/>
    <w:rsid w:val="008F08B8"/>
    <w:rsid w:val="008F0E42"/>
    <w:rsid w:val="008F1B69"/>
    <w:rsid w:val="008F23ED"/>
    <w:rsid w:val="008F2401"/>
    <w:rsid w:val="008F2436"/>
    <w:rsid w:val="008F288C"/>
    <w:rsid w:val="008F2FE7"/>
    <w:rsid w:val="008F3223"/>
    <w:rsid w:val="008F497D"/>
    <w:rsid w:val="008F519C"/>
    <w:rsid w:val="008F55BD"/>
    <w:rsid w:val="008F5E84"/>
    <w:rsid w:val="008F60CD"/>
    <w:rsid w:val="008F6242"/>
    <w:rsid w:val="008F6C9C"/>
    <w:rsid w:val="008F6E46"/>
    <w:rsid w:val="008F73DC"/>
    <w:rsid w:val="008F75A6"/>
    <w:rsid w:val="008F7C7F"/>
    <w:rsid w:val="008F7CF2"/>
    <w:rsid w:val="008F7D8C"/>
    <w:rsid w:val="00900061"/>
    <w:rsid w:val="009007C1"/>
    <w:rsid w:val="0090098B"/>
    <w:rsid w:val="00901363"/>
    <w:rsid w:val="0090156A"/>
    <w:rsid w:val="0090158D"/>
    <w:rsid w:val="00901F73"/>
    <w:rsid w:val="009028CB"/>
    <w:rsid w:val="00903B82"/>
    <w:rsid w:val="00903D3E"/>
    <w:rsid w:val="00904F10"/>
    <w:rsid w:val="00905129"/>
    <w:rsid w:val="009053DC"/>
    <w:rsid w:val="00905453"/>
    <w:rsid w:val="009064BA"/>
    <w:rsid w:val="00906831"/>
    <w:rsid w:val="00906918"/>
    <w:rsid w:val="00906990"/>
    <w:rsid w:val="00906D5E"/>
    <w:rsid w:val="00907EB7"/>
    <w:rsid w:val="00910779"/>
    <w:rsid w:val="00910AC8"/>
    <w:rsid w:val="00910ACD"/>
    <w:rsid w:val="009112F5"/>
    <w:rsid w:val="00911A87"/>
    <w:rsid w:val="009131A3"/>
    <w:rsid w:val="009133C0"/>
    <w:rsid w:val="009138C4"/>
    <w:rsid w:val="00914087"/>
    <w:rsid w:val="009145F7"/>
    <w:rsid w:val="009147C7"/>
    <w:rsid w:val="00914A53"/>
    <w:rsid w:val="00914C83"/>
    <w:rsid w:val="00916329"/>
    <w:rsid w:val="0091676F"/>
    <w:rsid w:val="00917558"/>
    <w:rsid w:val="00917575"/>
    <w:rsid w:val="009175F5"/>
    <w:rsid w:val="00917C00"/>
    <w:rsid w:val="009211F1"/>
    <w:rsid w:val="00921269"/>
    <w:rsid w:val="009219AD"/>
    <w:rsid w:val="00921E00"/>
    <w:rsid w:val="009228CE"/>
    <w:rsid w:val="00923928"/>
    <w:rsid w:val="00923AC9"/>
    <w:rsid w:val="00923E7F"/>
    <w:rsid w:val="009244E6"/>
    <w:rsid w:val="009247E4"/>
    <w:rsid w:val="0092480F"/>
    <w:rsid w:val="00924AA7"/>
    <w:rsid w:val="00925839"/>
    <w:rsid w:val="00925F50"/>
    <w:rsid w:val="00926AF2"/>
    <w:rsid w:val="009274DB"/>
    <w:rsid w:val="00930184"/>
    <w:rsid w:val="00930191"/>
    <w:rsid w:val="00930415"/>
    <w:rsid w:val="00931C29"/>
    <w:rsid w:val="00932558"/>
    <w:rsid w:val="009326AD"/>
    <w:rsid w:val="00933116"/>
    <w:rsid w:val="00933B3B"/>
    <w:rsid w:val="00934BEE"/>
    <w:rsid w:val="009362DF"/>
    <w:rsid w:val="00936581"/>
    <w:rsid w:val="009365C0"/>
    <w:rsid w:val="00936A50"/>
    <w:rsid w:val="0093714D"/>
    <w:rsid w:val="009377BF"/>
    <w:rsid w:val="009377F6"/>
    <w:rsid w:val="00937CF9"/>
    <w:rsid w:val="009401EC"/>
    <w:rsid w:val="009407AD"/>
    <w:rsid w:val="00941658"/>
    <w:rsid w:val="009417E8"/>
    <w:rsid w:val="00941D55"/>
    <w:rsid w:val="00941DE8"/>
    <w:rsid w:val="00941DF9"/>
    <w:rsid w:val="0094208D"/>
    <w:rsid w:val="00943274"/>
    <w:rsid w:val="0094364C"/>
    <w:rsid w:val="00943A6C"/>
    <w:rsid w:val="00943BF8"/>
    <w:rsid w:val="009457EA"/>
    <w:rsid w:val="0094585F"/>
    <w:rsid w:val="00947831"/>
    <w:rsid w:val="00950373"/>
    <w:rsid w:val="00951165"/>
    <w:rsid w:val="0095351E"/>
    <w:rsid w:val="009536BA"/>
    <w:rsid w:val="009544AA"/>
    <w:rsid w:val="009552A8"/>
    <w:rsid w:val="00955597"/>
    <w:rsid w:val="0095694A"/>
    <w:rsid w:val="00956DE8"/>
    <w:rsid w:val="0095724B"/>
    <w:rsid w:val="0095767E"/>
    <w:rsid w:val="009577E5"/>
    <w:rsid w:val="009603FC"/>
    <w:rsid w:val="0096044A"/>
    <w:rsid w:val="009608F6"/>
    <w:rsid w:val="00960B02"/>
    <w:rsid w:val="009610CA"/>
    <w:rsid w:val="00961116"/>
    <w:rsid w:val="00961850"/>
    <w:rsid w:val="00961955"/>
    <w:rsid w:val="00961C63"/>
    <w:rsid w:val="00962018"/>
    <w:rsid w:val="009624C6"/>
    <w:rsid w:val="00962742"/>
    <w:rsid w:val="00962781"/>
    <w:rsid w:val="009627B4"/>
    <w:rsid w:val="00963C5C"/>
    <w:rsid w:val="0096433D"/>
    <w:rsid w:val="00966CF2"/>
    <w:rsid w:val="00966D63"/>
    <w:rsid w:val="00967CAB"/>
    <w:rsid w:val="00970C66"/>
    <w:rsid w:val="009718DB"/>
    <w:rsid w:val="00971AD1"/>
    <w:rsid w:val="00972B82"/>
    <w:rsid w:val="00972D29"/>
    <w:rsid w:val="00972EC1"/>
    <w:rsid w:val="0097386D"/>
    <w:rsid w:val="009739DD"/>
    <w:rsid w:val="00973E79"/>
    <w:rsid w:val="0097487B"/>
    <w:rsid w:val="00974BAF"/>
    <w:rsid w:val="00974D83"/>
    <w:rsid w:val="009752C6"/>
    <w:rsid w:val="009755BD"/>
    <w:rsid w:val="00975976"/>
    <w:rsid w:val="009766AF"/>
    <w:rsid w:val="00976BA1"/>
    <w:rsid w:val="00977DB2"/>
    <w:rsid w:val="009802F7"/>
    <w:rsid w:val="0098096A"/>
    <w:rsid w:val="00980F85"/>
    <w:rsid w:val="009818B2"/>
    <w:rsid w:val="009818C6"/>
    <w:rsid w:val="00981A7B"/>
    <w:rsid w:val="0098230C"/>
    <w:rsid w:val="009827D7"/>
    <w:rsid w:val="009830A3"/>
    <w:rsid w:val="00983A02"/>
    <w:rsid w:val="00984520"/>
    <w:rsid w:val="0098474A"/>
    <w:rsid w:val="009855D0"/>
    <w:rsid w:val="00985C71"/>
    <w:rsid w:val="0098683C"/>
    <w:rsid w:val="009877CA"/>
    <w:rsid w:val="00990189"/>
    <w:rsid w:val="00990420"/>
    <w:rsid w:val="00990F2B"/>
    <w:rsid w:val="0099120E"/>
    <w:rsid w:val="00991950"/>
    <w:rsid w:val="00993F66"/>
    <w:rsid w:val="009942A8"/>
    <w:rsid w:val="0099441E"/>
    <w:rsid w:val="00994D4C"/>
    <w:rsid w:val="00995965"/>
    <w:rsid w:val="00995AE4"/>
    <w:rsid w:val="009965B6"/>
    <w:rsid w:val="00996856"/>
    <w:rsid w:val="009975C3"/>
    <w:rsid w:val="00997DC6"/>
    <w:rsid w:val="009A0A92"/>
    <w:rsid w:val="009A12EE"/>
    <w:rsid w:val="009A1C7F"/>
    <w:rsid w:val="009A235C"/>
    <w:rsid w:val="009A29BC"/>
    <w:rsid w:val="009A30BE"/>
    <w:rsid w:val="009A3152"/>
    <w:rsid w:val="009A31C1"/>
    <w:rsid w:val="009A3D14"/>
    <w:rsid w:val="009A3F8C"/>
    <w:rsid w:val="009A53D4"/>
    <w:rsid w:val="009A5A4E"/>
    <w:rsid w:val="009A5CD1"/>
    <w:rsid w:val="009A5DE0"/>
    <w:rsid w:val="009A5DEF"/>
    <w:rsid w:val="009A63FF"/>
    <w:rsid w:val="009A674B"/>
    <w:rsid w:val="009A6901"/>
    <w:rsid w:val="009A73BE"/>
    <w:rsid w:val="009A75F8"/>
    <w:rsid w:val="009B0538"/>
    <w:rsid w:val="009B07B3"/>
    <w:rsid w:val="009B102F"/>
    <w:rsid w:val="009B14A4"/>
    <w:rsid w:val="009B2145"/>
    <w:rsid w:val="009B2659"/>
    <w:rsid w:val="009B26C5"/>
    <w:rsid w:val="009B3046"/>
    <w:rsid w:val="009B3CFF"/>
    <w:rsid w:val="009B5015"/>
    <w:rsid w:val="009B51DD"/>
    <w:rsid w:val="009B56B2"/>
    <w:rsid w:val="009B640A"/>
    <w:rsid w:val="009B64A2"/>
    <w:rsid w:val="009B6511"/>
    <w:rsid w:val="009B6EEC"/>
    <w:rsid w:val="009B70CB"/>
    <w:rsid w:val="009B7211"/>
    <w:rsid w:val="009B75F6"/>
    <w:rsid w:val="009C03DA"/>
    <w:rsid w:val="009C0CB6"/>
    <w:rsid w:val="009C0D43"/>
    <w:rsid w:val="009C169F"/>
    <w:rsid w:val="009C174E"/>
    <w:rsid w:val="009C191A"/>
    <w:rsid w:val="009C1B14"/>
    <w:rsid w:val="009C2659"/>
    <w:rsid w:val="009C296F"/>
    <w:rsid w:val="009C2A82"/>
    <w:rsid w:val="009C2AB5"/>
    <w:rsid w:val="009C2DD1"/>
    <w:rsid w:val="009C3640"/>
    <w:rsid w:val="009C44D3"/>
    <w:rsid w:val="009C4FED"/>
    <w:rsid w:val="009C52CD"/>
    <w:rsid w:val="009C5E28"/>
    <w:rsid w:val="009C64FA"/>
    <w:rsid w:val="009C6572"/>
    <w:rsid w:val="009C65B3"/>
    <w:rsid w:val="009C6FF1"/>
    <w:rsid w:val="009C7516"/>
    <w:rsid w:val="009C7B05"/>
    <w:rsid w:val="009D14D5"/>
    <w:rsid w:val="009D15C9"/>
    <w:rsid w:val="009D1D03"/>
    <w:rsid w:val="009D1D7B"/>
    <w:rsid w:val="009D1E4F"/>
    <w:rsid w:val="009D20F8"/>
    <w:rsid w:val="009D2943"/>
    <w:rsid w:val="009D2BD7"/>
    <w:rsid w:val="009D3313"/>
    <w:rsid w:val="009D3334"/>
    <w:rsid w:val="009D37DE"/>
    <w:rsid w:val="009D39F4"/>
    <w:rsid w:val="009D4E8E"/>
    <w:rsid w:val="009D4F22"/>
    <w:rsid w:val="009D50EC"/>
    <w:rsid w:val="009D5409"/>
    <w:rsid w:val="009D5AFC"/>
    <w:rsid w:val="009D6081"/>
    <w:rsid w:val="009D68C4"/>
    <w:rsid w:val="009D6F6A"/>
    <w:rsid w:val="009D6F9B"/>
    <w:rsid w:val="009D70C1"/>
    <w:rsid w:val="009D747B"/>
    <w:rsid w:val="009D793B"/>
    <w:rsid w:val="009E045E"/>
    <w:rsid w:val="009E0F82"/>
    <w:rsid w:val="009E13D9"/>
    <w:rsid w:val="009E1535"/>
    <w:rsid w:val="009E2106"/>
    <w:rsid w:val="009E23DB"/>
    <w:rsid w:val="009E3170"/>
    <w:rsid w:val="009E32F8"/>
    <w:rsid w:val="009E354D"/>
    <w:rsid w:val="009E3A67"/>
    <w:rsid w:val="009E3D97"/>
    <w:rsid w:val="009E3EB6"/>
    <w:rsid w:val="009E47E4"/>
    <w:rsid w:val="009E5297"/>
    <w:rsid w:val="009E5767"/>
    <w:rsid w:val="009E5B9D"/>
    <w:rsid w:val="009E6A3E"/>
    <w:rsid w:val="009E6CFD"/>
    <w:rsid w:val="009E74C5"/>
    <w:rsid w:val="009F0A56"/>
    <w:rsid w:val="009F0C3B"/>
    <w:rsid w:val="009F212D"/>
    <w:rsid w:val="009F27E7"/>
    <w:rsid w:val="009F3455"/>
    <w:rsid w:val="009F3899"/>
    <w:rsid w:val="009F42C9"/>
    <w:rsid w:val="009F4A7B"/>
    <w:rsid w:val="009F5040"/>
    <w:rsid w:val="009F53DB"/>
    <w:rsid w:val="009F54AB"/>
    <w:rsid w:val="009F62ED"/>
    <w:rsid w:val="009F63A4"/>
    <w:rsid w:val="009F6426"/>
    <w:rsid w:val="009F6486"/>
    <w:rsid w:val="009F6D1B"/>
    <w:rsid w:val="009F75C7"/>
    <w:rsid w:val="009F780C"/>
    <w:rsid w:val="00A00964"/>
    <w:rsid w:val="00A00C0F"/>
    <w:rsid w:val="00A00D3D"/>
    <w:rsid w:val="00A0229A"/>
    <w:rsid w:val="00A02D7E"/>
    <w:rsid w:val="00A02FC6"/>
    <w:rsid w:val="00A0337F"/>
    <w:rsid w:val="00A03421"/>
    <w:rsid w:val="00A03697"/>
    <w:rsid w:val="00A03EEF"/>
    <w:rsid w:val="00A041D0"/>
    <w:rsid w:val="00A0422A"/>
    <w:rsid w:val="00A049C4"/>
    <w:rsid w:val="00A0579C"/>
    <w:rsid w:val="00A06118"/>
    <w:rsid w:val="00A067A7"/>
    <w:rsid w:val="00A06C59"/>
    <w:rsid w:val="00A06CFB"/>
    <w:rsid w:val="00A076B5"/>
    <w:rsid w:val="00A07E79"/>
    <w:rsid w:val="00A10463"/>
    <w:rsid w:val="00A10BB9"/>
    <w:rsid w:val="00A14317"/>
    <w:rsid w:val="00A152E4"/>
    <w:rsid w:val="00A15DD7"/>
    <w:rsid w:val="00A15F5F"/>
    <w:rsid w:val="00A163C9"/>
    <w:rsid w:val="00A16531"/>
    <w:rsid w:val="00A17221"/>
    <w:rsid w:val="00A17512"/>
    <w:rsid w:val="00A17A2A"/>
    <w:rsid w:val="00A17BD0"/>
    <w:rsid w:val="00A20372"/>
    <w:rsid w:val="00A20463"/>
    <w:rsid w:val="00A204D7"/>
    <w:rsid w:val="00A21472"/>
    <w:rsid w:val="00A22B16"/>
    <w:rsid w:val="00A22DBE"/>
    <w:rsid w:val="00A22EF8"/>
    <w:rsid w:val="00A233A2"/>
    <w:rsid w:val="00A23485"/>
    <w:rsid w:val="00A2399D"/>
    <w:rsid w:val="00A23A2E"/>
    <w:rsid w:val="00A2477E"/>
    <w:rsid w:val="00A264D4"/>
    <w:rsid w:val="00A264D6"/>
    <w:rsid w:val="00A26780"/>
    <w:rsid w:val="00A2680F"/>
    <w:rsid w:val="00A26F48"/>
    <w:rsid w:val="00A2701C"/>
    <w:rsid w:val="00A279AA"/>
    <w:rsid w:val="00A27AC6"/>
    <w:rsid w:val="00A30617"/>
    <w:rsid w:val="00A31254"/>
    <w:rsid w:val="00A3177B"/>
    <w:rsid w:val="00A32710"/>
    <w:rsid w:val="00A3441E"/>
    <w:rsid w:val="00A34EC9"/>
    <w:rsid w:val="00A350B2"/>
    <w:rsid w:val="00A35810"/>
    <w:rsid w:val="00A36113"/>
    <w:rsid w:val="00A36A03"/>
    <w:rsid w:val="00A3757B"/>
    <w:rsid w:val="00A37F1B"/>
    <w:rsid w:val="00A40B05"/>
    <w:rsid w:val="00A40D57"/>
    <w:rsid w:val="00A410DD"/>
    <w:rsid w:val="00A41659"/>
    <w:rsid w:val="00A419AB"/>
    <w:rsid w:val="00A41B57"/>
    <w:rsid w:val="00A41F56"/>
    <w:rsid w:val="00A41F5D"/>
    <w:rsid w:val="00A42192"/>
    <w:rsid w:val="00A42DFC"/>
    <w:rsid w:val="00A43ACC"/>
    <w:rsid w:val="00A440AE"/>
    <w:rsid w:val="00A456E8"/>
    <w:rsid w:val="00A45D9F"/>
    <w:rsid w:val="00A45E37"/>
    <w:rsid w:val="00A4668C"/>
    <w:rsid w:val="00A46CB1"/>
    <w:rsid w:val="00A47E19"/>
    <w:rsid w:val="00A47FAE"/>
    <w:rsid w:val="00A5004A"/>
    <w:rsid w:val="00A50A14"/>
    <w:rsid w:val="00A50B7F"/>
    <w:rsid w:val="00A51061"/>
    <w:rsid w:val="00A5148E"/>
    <w:rsid w:val="00A53DB2"/>
    <w:rsid w:val="00A544E8"/>
    <w:rsid w:val="00A54615"/>
    <w:rsid w:val="00A54AB4"/>
    <w:rsid w:val="00A552A3"/>
    <w:rsid w:val="00A5531C"/>
    <w:rsid w:val="00A563D8"/>
    <w:rsid w:val="00A571F3"/>
    <w:rsid w:val="00A60017"/>
    <w:rsid w:val="00A60ECC"/>
    <w:rsid w:val="00A60FED"/>
    <w:rsid w:val="00A623FC"/>
    <w:rsid w:val="00A63558"/>
    <w:rsid w:val="00A63A8B"/>
    <w:rsid w:val="00A64E25"/>
    <w:rsid w:val="00A64FC0"/>
    <w:rsid w:val="00A6571B"/>
    <w:rsid w:val="00A677C0"/>
    <w:rsid w:val="00A67F55"/>
    <w:rsid w:val="00A71CD9"/>
    <w:rsid w:val="00A7237F"/>
    <w:rsid w:val="00A72893"/>
    <w:rsid w:val="00A73FE6"/>
    <w:rsid w:val="00A75D39"/>
    <w:rsid w:val="00A75ED7"/>
    <w:rsid w:val="00A760C8"/>
    <w:rsid w:val="00A76C82"/>
    <w:rsid w:val="00A76DED"/>
    <w:rsid w:val="00A76EAA"/>
    <w:rsid w:val="00A77557"/>
    <w:rsid w:val="00A8001D"/>
    <w:rsid w:val="00A804D1"/>
    <w:rsid w:val="00A80811"/>
    <w:rsid w:val="00A82D00"/>
    <w:rsid w:val="00A850DC"/>
    <w:rsid w:val="00A85177"/>
    <w:rsid w:val="00A854C2"/>
    <w:rsid w:val="00A8560D"/>
    <w:rsid w:val="00A85665"/>
    <w:rsid w:val="00A857B2"/>
    <w:rsid w:val="00A85A12"/>
    <w:rsid w:val="00A85F44"/>
    <w:rsid w:val="00A8622A"/>
    <w:rsid w:val="00A8773B"/>
    <w:rsid w:val="00A87E01"/>
    <w:rsid w:val="00A90EFE"/>
    <w:rsid w:val="00A91069"/>
    <w:rsid w:val="00A917B7"/>
    <w:rsid w:val="00A92FEE"/>
    <w:rsid w:val="00A93CE8"/>
    <w:rsid w:val="00A93FD7"/>
    <w:rsid w:val="00A943CB"/>
    <w:rsid w:val="00A955FD"/>
    <w:rsid w:val="00A960C8"/>
    <w:rsid w:val="00A97662"/>
    <w:rsid w:val="00AA0222"/>
    <w:rsid w:val="00AA0C59"/>
    <w:rsid w:val="00AA2256"/>
    <w:rsid w:val="00AA2779"/>
    <w:rsid w:val="00AA27AE"/>
    <w:rsid w:val="00AA2882"/>
    <w:rsid w:val="00AA3139"/>
    <w:rsid w:val="00AA3898"/>
    <w:rsid w:val="00AA41A8"/>
    <w:rsid w:val="00AA43E7"/>
    <w:rsid w:val="00AA4A54"/>
    <w:rsid w:val="00AA4C2B"/>
    <w:rsid w:val="00AA5695"/>
    <w:rsid w:val="00AA58E0"/>
    <w:rsid w:val="00AA66EC"/>
    <w:rsid w:val="00AA7577"/>
    <w:rsid w:val="00AA7D6E"/>
    <w:rsid w:val="00AA7E5F"/>
    <w:rsid w:val="00AB03BB"/>
    <w:rsid w:val="00AB18D7"/>
    <w:rsid w:val="00AB1FB0"/>
    <w:rsid w:val="00AB20D0"/>
    <w:rsid w:val="00AB43AA"/>
    <w:rsid w:val="00AB464A"/>
    <w:rsid w:val="00AB4B24"/>
    <w:rsid w:val="00AB4F1F"/>
    <w:rsid w:val="00AB5EFA"/>
    <w:rsid w:val="00AB65DA"/>
    <w:rsid w:val="00AB68CC"/>
    <w:rsid w:val="00AB6FB8"/>
    <w:rsid w:val="00AB752D"/>
    <w:rsid w:val="00AB75AC"/>
    <w:rsid w:val="00AC00D0"/>
    <w:rsid w:val="00AC0160"/>
    <w:rsid w:val="00AC061A"/>
    <w:rsid w:val="00AC0B15"/>
    <w:rsid w:val="00AC0D53"/>
    <w:rsid w:val="00AC0FEF"/>
    <w:rsid w:val="00AC1D4A"/>
    <w:rsid w:val="00AC2FEE"/>
    <w:rsid w:val="00AC34EC"/>
    <w:rsid w:val="00AC35D3"/>
    <w:rsid w:val="00AC3952"/>
    <w:rsid w:val="00AC3B5E"/>
    <w:rsid w:val="00AC4BE4"/>
    <w:rsid w:val="00AC5FDC"/>
    <w:rsid w:val="00AC634B"/>
    <w:rsid w:val="00AC65E7"/>
    <w:rsid w:val="00AC6A7A"/>
    <w:rsid w:val="00AC6AF3"/>
    <w:rsid w:val="00AC6B6C"/>
    <w:rsid w:val="00AC79F3"/>
    <w:rsid w:val="00AD0A11"/>
    <w:rsid w:val="00AD0F6B"/>
    <w:rsid w:val="00AD235E"/>
    <w:rsid w:val="00AD23A2"/>
    <w:rsid w:val="00AD2F4A"/>
    <w:rsid w:val="00AD47AC"/>
    <w:rsid w:val="00AD4CDA"/>
    <w:rsid w:val="00AD5555"/>
    <w:rsid w:val="00AD5694"/>
    <w:rsid w:val="00AD5995"/>
    <w:rsid w:val="00AD6211"/>
    <w:rsid w:val="00AD656F"/>
    <w:rsid w:val="00AD66BD"/>
    <w:rsid w:val="00AD6728"/>
    <w:rsid w:val="00AD67ED"/>
    <w:rsid w:val="00AD6F18"/>
    <w:rsid w:val="00AD71FB"/>
    <w:rsid w:val="00AD7AA3"/>
    <w:rsid w:val="00AE0405"/>
    <w:rsid w:val="00AE0472"/>
    <w:rsid w:val="00AE0D82"/>
    <w:rsid w:val="00AE1A44"/>
    <w:rsid w:val="00AE2A09"/>
    <w:rsid w:val="00AE2B34"/>
    <w:rsid w:val="00AE2DDE"/>
    <w:rsid w:val="00AE4001"/>
    <w:rsid w:val="00AE4E42"/>
    <w:rsid w:val="00AE5D63"/>
    <w:rsid w:val="00AE6B29"/>
    <w:rsid w:val="00AE6C16"/>
    <w:rsid w:val="00AE6FC3"/>
    <w:rsid w:val="00AE72A3"/>
    <w:rsid w:val="00AE7DD0"/>
    <w:rsid w:val="00AF0110"/>
    <w:rsid w:val="00AF0D4F"/>
    <w:rsid w:val="00AF2788"/>
    <w:rsid w:val="00AF27C2"/>
    <w:rsid w:val="00AF3EB8"/>
    <w:rsid w:val="00AF41A3"/>
    <w:rsid w:val="00AF4416"/>
    <w:rsid w:val="00AF488E"/>
    <w:rsid w:val="00AF5775"/>
    <w:rsid w:val="00AF5C4F"/>
    <w:rsid w:val="00AF61FA"/>
    <w:rsid w:val="00AF6C77"/>
    <w:rsid w:val="00B00569"/>
    <w:rsid w:val="00B00AF4"/>
    <w:rsid w:val="00B0131C"/>
    <w:rsid w:val="00B01950"/>
    <w:rsid w:val="00B01D7A"/>
    <w:rsid w:val="00B024FC"/>
    <w:rsid w:val="00B027D6"/>
    <w:rsid w:val="00B02D92"/>
    <w:rsid w:val="00B06587"/>
    <w:rsid w:val="00B07126"/>
    <w:rsid w:val="00B073DD"/>
    <w:rsid w:val="00B07D19"/>
    <w:rsid w:val="00B1021F"/>
    <w:rsid w:val="00B11891"/>
    <w:rsid w:val="00B12463"/>
    <w:rsid w:val="00B1383F"/>
    <w:rsid w:val="00B13B6D"/>
    <w:rsid w:val="00B14432"/>
    <w:rsid w:val="00B14640"/>
    <w:rsid w:val="00B15849"/>
    <w:rsid w:val="00B1670C"/>
    <w:rsid w:val="00B17FD9"/>
    <w:rsid w:val="00B20120"/>
    <w:rsid w:val="00B20A4E"/>
    <w:rsid w:val="00B21057"/>
    <w:rsid w:val="00B21B28"/>
    <w:rsid w:val="00B22026"/>
    <w:rsid w:val="00B22829"/>
    <w:rsid w:val="00B22F5F"/>
    <w:rsid w:val="00B23458"/>
    <w:rsid w:val="00B234BD"/>
    <w:rsid w:val="00B23C86"/>
    <w:rsid w:val="00B23E15"/>
    <w:rsid w:val="00B25449"/>
    <w:rsid w:val="00B258D1"/>
    <w:rsid w:val="00B2605A"/>
    <w:rsid w:val="00B26927"/>
    <w:rsid w:val="00B3064A"/>
    <w:rsid w:val="00B306B7"/>
    <w:rsid w:val="00B308C3"/>
    <w:rsid w:val="00B310A5"/>
    <w:rsid w:val="00B31D12"/>
    <w:rsid w:val="00B33F16"/>
    <w:rsid w:val="00B3415E"/>
    <w:rsid w:val="00B342FF"/>
    <w:rsid w:val="00B3535C"/>
    <w:rsid w:val="00B35F4A"/>
    <w:rsid w:val="00B35F80"/>
    <w:rsid w:val="00B369E8"/>
    <w:rsid w:val="00B3767A"/>
    <w:rsid w:val="00B37E9E"/>
    <w:rsid w:val="00B41531"/>
    <w:rsid w:val="00B4160B"/>
    <w:rsid w:val="00B42A40"/>
    <w:rsid w:val="00B43AA8"/>
    <w:rsid w:val="00B469E0"/>
    <w:rsid w:val="00B47BDD"/>
    <w:rsid w:val="00B47CDB"/>
    <w:rsid w:val="00B47D27"/>
    <w:rsid w:val="00B47DCC"/>
    <w:rsid w:val="00B50B42"/>
    <w:rsid w:val="00B51062"/>
    <w:rsid w:val="00B5160C"/>
    <w:rsid w:val="00B52857"/>
    <w:rsid w:val="00B529E4"/>
    <w:rsid w:val="00B52CF8"/>
    <w:rsid w:val="00B5301C"/>
    <w:rsid w:val="00B536FE"/>
    <w:rsid w:val="00B5406C"/>
    <w:rsid w:val="00B54A35"/>
    <w:rsid w:val="00B54A9F"/>
    <w:rsid w:val="00B56277"/>
    <w:rsid w:val="00B56841"/>
    <w:rsid w:val="00B579D4"/>
    <w:rsid w:val="00B6012D"/>
    <w:rsid w:val="00B6026B"/>
    <w:rsid w:val="00B60B20"/>
    <w:rsid w:val="00B610DC"/>
    <w:rsid w:val="00B6201B"/>
    <w:rsid w:val="00B624C9"/>
    <w:rsid w:val="00B62AE1"/>
    <w:rsid w:val="00B62B86"/>
    <w:rsid w:val="00B62E01"/>
    <w:rsid w:val="00B6374F"/>
    <w:rsid w:val="00B63C1B"/>
    <w:rsid w:val="00B64977"/>
    <w:rsid w:val="00B6511F"/>
    <w:rsid w:val="00B65A7D"/>
    <w:rsid w:val="00B66879"/>
    <w:rsid w:val="00B67BB3"/>
    <w:rsid w:val="00B67C4D"/>
    <w:rsid w:val="00B71908"/>
    <w:rsid w:val="00B71A4D"/>
    <w:rsid w:val="00B720BE"/>
    <w:rsid w:val="00B72F9B"/>
    <w:rsid w:val="00B73FAA"/>
    <w:rsid w:val="00B74085"/>
    <w:rsid w:val="00B74B92"/>
    <w:rsid w:val="00B74E16"/>
    <w:rsid w:val="00B7501E"/>
    <w:rsid w:val="00B7537A"/>
    <w:rsid w:val="00B75BC9"/>
    <w:rsid w:val="00B76ADB"/>
    <w:rsid w:val="00B76EBB"/>
    <w:rsid w:val="00B7733A"/>
    <w:rsid w:val="00B80886"/>
    <w:rsid w:val="00B80F3F"/>
    <w:rsid w:val="00B810CB"/>
    <w:rsid w:val="00B81D4E"/>
    <w:rsid w:val="00B81DFC"/>
    <w:rsid w:val="00B829BD"/>
    <w:rsid w:val="00B82B31"/>
    <w:rsid w:val="00B82B33"/>
    <w:rsid w:val="00B8305A"/>
    <w:rsid w:val="00B832C7"/>
    <w:rsid w:val="00B837A0"/>
    <w:rsid w:val="00B85BE3"/>
    <w:rsid w:val="00B85FFB"/>
    <w:rsid w:val="00B86560"/>
    <w:rsid w:val="00B86568"/>
    <w:rsid w:val="00B868B5"/>
    <w:rsid w:val="00B86ACB"/>
    <w:rsid w:val="00B87B6A"/>
    <w:rsid w:val="00B90B33"/>
    <w:rsid w:val="00B9128D"/>
    <w:rsid w:val="00B92D43"/>
    <w:rsid w:val="00B92E49"/>
    <w:rsid w:val="00B93661"/>
    <w:rsid w:val="00B93CEC"/>
    <w:rsid w:val="00B93D14"/>
    <w:rsid w:val="00B9436B"/>
    <w:rsid w:val="00B9463D"/>
    <w:rsid w:val="00B94C5D"/>
    <w:rsid w:val="00B94E6D"/>
    <w:rsid w:val="00B95906"/>
    <w:rsid w:val="00B95CE5"/>
    <w:rsid w:val="00B97DD9"/>
    <w:rsid w:val="00BA0244"/>
    <w:rsid w:val="00BA0363"/>
    <w:rsid w:val="00BA06CF"/>
    <w:rsid w:val="00BA06F3"/>
    <w:rsid w:val="00BA07E0"/>
    <w:rsid w:val="00BA1205"/>
    <w:rsid w:val="00BA22BD"/>
    <w:rsid w:val="00BA2F9F"/>
    <w:rsid w:val="00BA2FA3"/>
    <w:rsid w:val="00BA31ED"/>
    <w:rsid w:val="00BA3C74"/>
    <w:rsid w:val="00BA44F7"/>
    <w:rsid w:val="00BA6466"/>
    <w:rsid w:val="00BA707B"/>
    <w:rsid w:val="00BA71EE"/>
    <w:rsid w:val="00BA7C47"/>
    <w:rsid w:val="00BB22B2"/>
    <w:rsid w:val="00BB34FD"/>
    <w:rsid w:val="00BB3F7E"/>
    <w:rsid w:val="00BB5831"/>
    <w:rsid w:val="00BB5BF8"/>
    <w:rsid w:val="00BB5E04"/>
    <w:rsid w:val="00BB6B7A"/>
    <w:rsid w:val="00BB6D0D"/>
    <w:rsid w:val="00BB7072"/>
    <w:rsid w:val="00BC02A1"/>
    <w:rsid w:val="00BC0FC2"/>
    <w:rsid w:val="00BC1F30"/>
    <w:rsid w:val="00BC1FDE"/>
    <w:rsid w:val="00BC2B11"/>
    <w:rsid w:val="00BC48C8"/>
    <w:rsid w:val="00BC4C38"/>
    <w:rsid w:val="00BC4F01"/>
    <w:rsid w:val="00BC54D5"/>
    <w:rsid w:val="00BC561C"/>
    <w:rsid w:val="00BC5E7A"/>
    <w:rsid w:val="00BC6090"/>
    <w:rsid w:val="00BC67AF"/>
    <w:rsid w:val="00BC74FE"/>
    <w:rsid w:val="00BD03F9"/>
    <w:rsid w:val="00BD05EC"/>
    <w:rsid w:val="00BD0BF9"/>
    <w:rsid w:val="00BD14EB"/>
    <w:rsid w:val="00BD15B0"/>
    <w:rsid w:val="00BD170A"/>
    <w:rsid w:val="00BD1734"/>
    <w:rsid w:val="00BD309B"/>
    <w:rsid w:val="00BD31CF"/>
    <w:rsid w:val="00BD3380"/>
    <w:rsid w:val="00BD418A"/>
    <w:rsid w:val="00BD4C06"/>
    <w:rsid w:val="00BD4D04"/>
    <w:rsid w:val="00BD5250"/>
    <w:rsid w:val="00BD556B"/>
    <w:rsid w:val="00BD63FF"/>
    <w:rsid w:val="00BD6BFE"/>
    <w:rsid w:val="00BD750F"/>
    <w:rsid w:val="00BE012F"/>
    <w:rsid w:val="00BE0D2F"/>
    <w:rsid w:val="00BE0DE3"/>
    <w:rsid w:val="00BE1033"/>
    <w:rsid w:val="00BE10FF"/>
    <w:rsid w:val="00BE1320"/>
    <w:rsid w:val="00BE1878"/>
    <w:rsid w:val="00BE1895"/>
    <w:rsid w:val="00BE2F63"/>
    <w:rsid w:val="00BE31C2"/>
    <w:rsid w:val="00BE341C"/>
    <w:rsid w:val="00BE35F6"/>
    <w:rsid w:val="00BE4A5F"/>
    <w:rsid w:val="00BE5397"/>
    <w:rsid w:val="00BE539B"/>
    <w:rsid w:val="00BE552E"/>
    <w:rsid w:val="00BE587E"/>
    <w:rsid w:val="00BE63F4"/>
    <w:rsid w:val="00BE6F00"/>
    <w:rsid w:val="00BE714B"/>
    <w:rsid w:val="00BE7A6E"/>
    <w:rsid w:val="00BE7DBA"/>
    <w:rsid w:val="00BE7E18"/>
    <w:rsid w:val="00BF09B1"/>
    <w:rsid w:val="00BF22B6"/>
    <w:rsid w:val="00BF2F68"/>
    <w:rsid w:val="00BF37AB"/>
    <w:rsid w:val="00BF3C2E"/>
    <w:rsid w:val="00BF3F0D"/>
    <w:rsid w:val="00BF43DD"/>
    <w:rsid w:val="00BF552E"/>
    <w:rsid w:val="00BF5BD0"/>
    <w:rsid w:val="00BF72DA"/>
    <w:rsid w:val="00C00522"/>
    <w:rsid w:val="00C00D42"/>
    <w:rsid w:val="00C0116A"/>
    <w:rsid w:val="00C01EE1"/>
    <w:rsid w:val="00C01F62"/>
    <w:rsid w:val="00C025C0"/>
    <w:rsid w:val="00C02AC4"/>
    <w:rsid w:val="00C02D95"/>
    <w:rsid w:val="00C0350C"/>
    <w:rsid w:val="00C039A0"/>
    <w:rsid w:val="00C03B04"/>
    <w:rsid w:val="00C04393"/>
    <w:rsid w:val="00C05B07"/>
    <w:rsid w:val="00C06D57"/>
    <w:rsid w:val="00C07167"/>
    <w:rsid w:val="00C07A11"/>
    <w:rsid w:val="00C1040D"/>
    <w:rsid w:val="00C10AE5"/>
    <w:rsid w:val="00C10F03"/>
    <w:rsid w:val="00C114B6"/>
    <w:rsid w:val="00C114DE"/>
    <w:rsid w:val="00C12576"/>
    <w:rsid w:val="00C12A65"/>
    <w:rsid w:val="00C13683"/>
    <w:rsid w:val="00C142B4"/>
    <w:rsid w:val="00C15826"/>
    <w:rsid w:val="00C15CC7"/>
    <w:rsid w:val="00C1669C"/>
    <w:rsid w:val="00C167C1"/>
    <w:rsid w:val="00C17AA2"/>
    <w:rsid w:val="00C17C19"/>
    <w:rsid w:val="00C2019B"/>
    <w:rsid w:val="00C2027E"/>
    <w:rsid w:val="00C20383"/>
    <w:rsid w:val="00C204F0"/>
    <w:rsid w:val="00C2050D"/>
    <w:rsid w:val="00C20D3F"/>
    <w:rsid w:val="00C210BF"/>
    <w:rsid w:val="00C2116C"/>
    <w:rsid w:val="00C2140A"/>
    <w:rsid w:val="00C2152A"/>
    <w:rsid w:val="00C21653"/>
    <w:rsid w:val="00C21734"/>
    <w:rsid w:val="00C21DBD"/>
    <w:rsid w:val="00C22712"/>
    <w:rsid w:val="00C229A5"/>
    <w:rsid w:val="00C243EF"/>
    <w:rsid w:val="00C24566"/>
    <w:rsid w:val="00C25388"/>
    <w:rsid w:val="00C26562"/>
    <w:rsid w:val="00C2667A"/>
    <w:rsid w:val="00C26C65"/>
    <w:rsid w:val="00C2737F"/>
    <w:rsid w:val="00C27807"/>
    <w:rsid w:val="00C30372"/>
    <w:rsid w:val="00C3070C"/>
    <w:rsid w:val="00C307F3"/>
    <w:rsid w:val="00C30F44"/>
    <w:rsid w:val="00C32074"/>
    <w:rsid w:val="00C323A0"/>
    <w:rsid w:val="00C323BD"/>
    <w:rsid w:val="00C3242C"/>
    <w:rsid w:val="00C3346D"/>
    <w:rsid w:val="00C339D6"/>
    <w:rsid w:val="00C3429A"/>
    <w:rsid w:val="00C35040"/>
    <w:rsid w:val="00C364C7"/>
    <w:rsid w:val="00C37F7C"/>
    <w:rsid w:val="00C40317"/>
    <w:rsid w:val="00C406ED"/>
    <w:rsid w:val="00C40B36"/>
    <w:rsid w:val="00C40C43"/>
    <w:rsid w:val="00C415EB"/>
    <w:rsid w:val="00C41B1C"/>
    <w:rsid w:val="00C41E31"/>
    <w:rsid w:val="00C427B1"/>
    <w:rsid w:val="00C427FE"/>
    <w:rsid w:val="00C42CB2"/>
    <w:rsid w:val="00C4429E"/>
    <w:rsid w:val="00C44532"/>
    <w:rsid w:val="00C4496C"/>
    <w:rsid w:val="00C44B1D"/>
    <w:rsid w:val="00C47070"/>
    <w:rsid w:val="00C47756"/>
    <w:rsid w:val="00C47846"/>
    <w:rsid w:val="00C500D5"/>
    <w:rsid w:val="00C50251"/>
    <w:rsid w:val="00C51B73"/>
    <w:rsid w:val="00C51BED"/>
    <w:rsid w:val="00C52A7D"/>
    <w:rsid w:val="00C52C08"/>
    <w:rsid w:val="00C5348F"/>
    <w:rsid w:val="00C53550"/>
    <w:rsid w:val="00C53CAF"/>
    <w:rsid w:val="00C547C1"/>
    <w:rsid w:val="00C54905"/>
    <w:rsid w:val="00C54AAD"/>
    <w:rsid w:val="00C55985"/>
    <w:rsid w:val="00C55A08"/>
    <w:rsid w:val="00C564B9"/>
    <w:rsid w:val="00C57F56"/>
    <w:rsid w:val="00C6031E"/>
    <w:rsid w:val="00C60D92"/>
    <w:rsid w:val="00C61C81"/>
    <w:rsid w:val="00C6262B"/>
    <w:rsid w:val="00C627C8"/>
    <w:rsid w:val="00C62FAC"/>
    <w:rsid w:val="00C64A6B"/>
    <w:rsid w:val="00C64EC8"/>
    <w:rsid w:val="00C65157"/>
    <w:rsid w:val="00C65266"/>
    <w:rsid w:val="00C655E2"/>
    <w:rsid w:val="00C65E16"/>
    <w:rsid w:val="00C661EA"/>
    <w:rsid w:val="00C66450"/>
    <w:rsid w:val="00C666BC"/>
    <w:rsid w:val="00C66F9F"/>
    <w:rsid w:val="00C66FAD"/>
    <w:rsid w:val="00C70236"/>
    <w:rsid w:val="00C70F55"/>
    <w:rsid w:val="00C71372"/>
    <w:rsid w:val="00C71770"/>
    <w:rsid w:val="00C72468"/>
    <w:rsid w:val="00C7260A"/>
    <w:rsid w:val="00C726C0"/>
    <w:rsid w:val="00C7358B"/>
    <w:rsid w:val="00C73B0C"/>
    <w:rsid w:val="00C73CA9"/>
    <w:rsid w:val="00C73E7D"/>
    <w:rsid w:val="00C73EC8"/>
    <w:rsid w:val="00C752F9"/>
    <w:rsid w:val="00C758D9"/>
    <w:rsid w:val="00C766A1"/>
    <w:rsid w:val="00C76A0A"/>
    <w:rsid w:val="00C76B67"/>
    <w:rsid w:val="00C77130"/>
    <w:rsid w:val="00C77440"/>
    <w:rsid w:val="00C77A60"/>
    <w:rsid w:val="00C77D57"/>
    <w:rsid w:val="00C77DDF"/>
    <w:rsid w:val="00C800E2"/>
    <w:rsid w:val="00C8074E"/>
    <w:rsid w:val="00C81438"/>
    <w:rsid w:val="00C81588"/>
    <w:rsid w:val="00C82587"/>
    <w:rsid w:val="00C82BF2"/>
    <w:rsid w:val="00C834F2"/>
    <w:rsid w:val="00C83BAC"/>
    <w:rsid w:val="00C83F28"/>
    <w:rsid w:val="00C846E3"/>
    <w:rsid w:val="00C846E6"/>
    <w:rsid w:val="00C85A0B"/>
    <w:rsid w:val="00C867EF"/>
    <w:rsid w:val="00C86C98"/>
    <w:rsid w:val="00C873AE"/>
    <w:rsid w:val="00C87919"/>
    <w:rsid w:val="00C879DC"/>
    <w:rsid w:val="00C87ECA"/>
    <w:rsid w:val="00C90AC5"/>
    <w:rsid w:val="00C90C6B"/>
    <w:rsid w:val="00C91345"/>
    <w:rsid w:val="00C91709"/>
    <w:rsid w:val="00C91D29"/>
    <w:rsid w:val="00C92037"/>
    <w:rsid w:val="00C92163"/>
    <w:rsid w:val="00C92864"/>
    <w:rsid w:val="00C92E31"/>
    <w:rsid w:val="00C930EF"/>
    <w:rsid w:val="00C9310E"/>
    <w:rsid w:val="00C9385D"/>
    <w:rsid w:val="00C93FDF"/>
    <w:rsid w:val="00C94759"/>
    <w:rsid w:val="00C94BBB"/>
    <w:rsid w:val="00C95F18"/>
    <w:rsid w:val="00C96203"/>
    <w:rsid w:val="00C96321"/>
    <w:rsid w:val="00C968FE"/>
    <w:rsid w:val="00CA06C0"/>
    <w:rsid w:val="00CA0A92"/>
    <w:rsid w:val="00CA0DB3"/>
    <w:rsid w:val="00CA1043"/>
    <w:rsid w:val="00CA2245"/>
    <w:rsid w:val="00CA286F"/>
    <w:rsid w:val="00CA2953"/>
    <w:rsid w:val="00CA2CA1"/>
    <w:rsid w:val="00CA3097"/>
    <w:rsid w:val="00CA31A5"/>
    <w:rsid w:val="00CA31F7"/>
    <w:rsid w:val="00CA3A88"/>
    <w:rsid w:val="00CA3AFC"/>
    <w:rsid w:val="00CA5EFB"/>
    <w:rsid w:val="00CA6041"/>
    <w:rsid w:val="00CA6976"/>
    <w:rsid w:val="00CA6C6A"/>
    <w:rsid w:val="00CA6D1D"/>
    <w:rsid w:val="00CA75C8"/>
    <w:rsid w:val="00CA7A93"/>
    <w:rsid w:val="00CB06B1"/>
    <w:rsid w:val="00CB080B"/>
    <w:rsid w:val="00CB0859"/>
    <w:rsid w:val="00CB0D42"/>
    <w:rsid w:val="00CB121F"/>
    <w:rsid w:val="00CB1956"/>
    <w:rsid w:val="00CB2017"/>
    <w:rsid w:val="00CB2A45"/>
    <w:rsid w:val="00CB34A0"/>
    <w:rsid w:val="00CB3C35"/>
    <w:rsid w:val="00CB4B94"/>
    <w:rsid w:val="00CB4EF5"/>
    <w:rsid w:val="00CB5C1F"/>
    <w:rsid w:val="00CB68F3"/>
    <w:rsid w:val="00CB6A9D"/>
    <w:rsid w:val="00CB7CCD"/>
    <w:rsid w:val="00CC0276"/>
    <w:rsid w:val="00CC08D2"/>
    <w:rsid w:val="00CC0A65"/>
    <w:rsid w:val="00CC1599"/>
    <w:rsid w:val="00CC160A"/>
    <w:rsid w:val="00CC276B"/>
    <w:rsid w:val="00CC29CC"/>
    <w:rsid w:val="00CC2F58"/>
    <w:rsid w:val="00CC3E54"/>
    <w:rsid w:val="00CC3F5B"/>
    <w:rsid w:val="00CC4442"/>
    <w:rsid w:val="00CC5E6E"/>
    <w:rsid w:val="00CC635E"/>
    <w:rsid w:val="00CC6CA2"/>
    <w:rsid w:val="00CC7154"/>
    <w:rsid w:val="00CC726C"/>
    <w:rsid w:val="00CC77DE"/>
    <w:rsid w:val="00CC78B6"/>
    <w:rsid w:val="00CC7EA0"/>
    <w:rsid w:val="00CC7EAA"/>
    <w:rsid w:val="00CD1BD8"/>
    <w:rsid w:val="00CD1DE6"/>
    <w:rsid w:val="00CD1E76"/>
    <w:rsid w:val="00CD2235"/>
    <w:rsid w:val="00CD28FC"/>
    <w:rsid w:val="00CD32AE"/>
    <w:rsid w:val="00CD3840"/>
    <w:rsid w:val="00CD3A77"/>
    <w:rsid w:val="00CD5793"/>
    <w:rsid w:val="00CD603B"/>
    <w:rsid w:val="00CD674E"/>
    <w:rsid w:val="00CD69D5"/>
    <w:rsid w:val="00CD6EB1"/>
    <w:rsid w:val="00CD7420"/>
    <w:rsid w:val="00CE0754"/>
    <w:rsid w:val="00CE0980"/>
    <w:rsid w:val="00CE0B4E"/>
    <w:rsid w:val="00CE38E4"/>
    <w:rsid w:val="00CE43B4"/>
    <w:rsid w:val="00CE4910"/>
    <w:rsid w:val="00CE5799"/>
    <w:rsid w:val="00CE5DBB"/>
    <w:rsid w:val="00CE61C0"/>
    <w:rsid w:val="00CE627A"/>
    <w:rsid w:val="00CE6B83"/>
    <w:rsid w:val="00CE6E3A"/>
    <w:rsid w:val="00CE721A"/>
    <w:rsid w:val="00CE7668"/>
    <w:rsid w:val="00CE78A3"/>
    <w:rsid w:val="00CE792B"/>
    <w:rsid w:val="00CF094C"/>
    <w:rsid w:val="00CF0A70"/>
    <w:rsid w:val="00CF1326"/>
    <w:rsid w:val="00CF1869"/>
    <w:rsid w:val="00CF198F"/>
    <w:rsid w:val="00CF1AE3"/>
    <w:rsid w:val="00CF1B4D"/>
    <w:rsid w:val="00CF25ED"/>
    <w:rsid w:val="00CF2DE4"/>
    <w:rsid w:val="00CF36D7"/>
    <w:rsid w:val="00CF3702"/>
    <w:rsid w:val="00CF3D84"/>
    <w:rsid w:val="00CF44E6"/>
    <w:rsid w:val="00CF58D8"/>
    <w:rsid w:val="00CF704F"/>
    <w:rsid w:val="00CF7E91"/>
    <w:rsid w:val="00CF7F4E"/>
    <w:rsid w:val="00D00568"/>
    <w:rsid w:val="00D00917"/>
    <w:rsid w:val="00D015A6"/>
    <w:rsid w:val="00D026BB"/>
    <w:rsid w:val="00D029D0"/>
    <w:rsid w:val="00D038DD"/>
    <w:rsid w:val="00D03960"/>
    <w:rsid w:val="00D03C20"/>
    <w:rsid w:val="00D04353"/>
    <w:rsid w:val="00D0436D"/>
    <w:rsid w:val="00D0469E"/>
    <w:rsid w:val="00D046C4"/>
    <w:rsid w:val="00D071BA"/>
    <w:rsid w:val="00D0783B"/>
    <w:rsid w:val="00D10350"/>
    <w:rsid w:val="00D118FA"/>
    <w:rsid w:val="00D13831"/>
    <w:rsid w:val="00D13B1C"/>
    <w:rsid w:val="00D14F61"/>
    <w:rsid w:val="00D150E6"/>
    <w:rsid w:val="00D162D0"/>
    <w:rsid w:val="00D164EA"/>
    <w:rsid w:val="00D16851"/>
    <w:rsid w:val="00D168C7"/>
    <w:rsid w:val="00D172F8"/>
    <w:rsid w:val="00D17495"/>
    <w:rsid w:val="00D1750A"/>
    <w:rsid w:val="00D17653"/>
    <w:rsid w:val="00D20819"/>
    <w:rsid w:val="00D21E5D"/>
    <w:rsid w:val="00D22330"/>
    <w:rsid w:val="00D2235B"/>
    <w:rsid w:val="00D225E9"/>
    <w:rsid w:val="00D2292C"/>
    <w:rsid w:val="00D237F4"/>
    <w:rsid w:val="00D23A3C"/>
    <w:rsid w:val="00D23FF3"/>
    <w:rsid w:val="00D24C57"/>
    <w:rsid w:val="00D24E85"/>
    <w:rsid w:val="00D24EB8"/>
    <w:rsid w:val="00D25476"/>
    <w:rsid w:val="00D25B5F"/>
    <w:rsid w:val="00D26336"/>
    <w:rsid w:val="00D26EEA"/>
    <w:rsid w:val="00D272D6"/>
    <w:rsid w:val="00D3097F"/>
    <w:rsid w:val="00D31028"/>
    <w:rsid w:val="00D31A43"/>
    <w:rsid w:val="00D33249"/>
    <w:rsid w:val="00D33C1C"/>
    <w:rsid w:val="00D33DFD"/>
    <w:rsid w:val="00D33FCC"/>
    <w:rsid w:val="00D346B3"/>
    <w:rsid w:val="00D350CC"/>
    <w:rsid w:val="00D35236"/>
    <w:rsid w:val="00D3532A"/>
    <w:rsid w:val="00D356F7"/>
    <w:rsid w:val="00D36663"/>
    <w:rsid w:val="00D36968"/>
    <w:rsid w:val="00D370B8"/>
    <w:rsid w:val="00D371F6"/>
    <w:rsid w:val="00D4070A"/>
    <w:rsid w:val="00D40B2B"/>
    <w:rsid w:val="00D40F2A"/>
    <w:rsid w:val="00D415F4"/>
    <w:rsid w:val="00D4199A"/>
    <w:rsid w:val="00D41B26"/>
    <w:rsid w:val="00D42577"/>
    <w:rsid w:val="00D42D83"/>
    <w:rsid w:val="00D42E6E"/>
    <w:rsid w:val="00D42EF8"/>
    <w:rsid w:val="00D42FD9"/>
    <w:rsid w:val="00D43B91"/>
    <w:rsid w:val="00D43D24"/>
    <w:rsid w:val="00D43EB2"/>
    <w:rsid w:val="00D442D0"/>
    <w:rsid w:val="00D4439B"/>
    <w:rsid w:val="00D44A71"/>
    <w:rsid w:val="00D44AB5"/>
    <w:rsid w:val="00D44C07"/>
    <w:rsid w:val="00D45B29"/>
    <w:rsid w:val="00D461EE"/>
    <w:rsid w:val="00D475D9"/>
    <w:rsid w:val="00D4770D"/>
    <w:rsid w:val="00D47B0C"/>
    <w:rsid w:val="00D506D8"/>
    <w:rsid w:val="00D51111"/>
    <w:rsid w:val="00D51459"/>
    <w:rsid w:val="00D516FB"/>
    <w:rsid w:val="00D51EF0"/>
    <w:rsid w:val="00D5217C"/>
    <w:rsid w:val="00D52741"/>
    <w:rsid w:val="00D5318B"/>
    <w:rsid w:val="00D538BC"/>
    <w:rsid w:val="00D53DF9"/>
    <w:rsid w:val="00D54157"/>
    <w:rsid w:val="00D54D33"/>
    <w:rsid w:val="00D55079"/>
    <w:rsid w:val="00D55C5E"/>
    <w:rsid w:val="00D5665C"/>
    <w:rsid w:val="00D575A4"/>
    <w:rsid w:val="00D57AF1"/>
    <w:rsid w:val="00D606F9"/>
    <w:rsid w:val="00D60FE9"/>
    <w:rsid w:val="00D6108A"/>
    <w:rsid w:val="00D6121D"/>
    <w:rsid w:val="00D61B52"/>
    <w:rsid w:val="00D624EB"/>
    <w:rsid w:val="00D626D3"/>
    <w:rsid w:val="00D628BF"/>
    <w:rsid w:val="00D62AA8"/>
    <w:rsid w:val="00D62AD5"/>
    <w:rsid w:val="00D62D3A"/>
    <w:rsid w:val="00D63AA8"/>
    <w:rsid w:val="00D63BAD"/>
    <w:rsid w:val="00D63F55"/>
    <w:rsid w:val="00D6440D"/>
    <w:rsid w:val="00D645CF"/>
    <w:rsid w:val="00D64672"/>
    <w:rsid w:val="00D65454"/>
    <w:rsid w:val="00D660C2"/>
    <w:rsid w:val="00D66F5D"/>
    <w:rsid w:val="00D67346"/>
    <w:rsid w:val="00D67452"/>
    <w:rsid w:val="00D67D8A"/>
    <w:rsid w:val="00D7071A"/>
    <w:rsid w:val="00D710FC"/>
    <w:rsid w:val="00D71604"/>
    <w:rsid w:val="00D7227C"/>
    <w:rsid w:val="00D72F97"/>
    <w:rsid w:val="00D72FA3"/>
    <w:rsid w:val="00D738B2"/>
    <w:rsid w:val="00D73AF2"/>
    <w:rsid w:val="00D745CD"/>
    <w:rsid w:val="00D74E8B"/>
    <w:rsid w:val="00D75B88"/>
    <w:rsid w:val="00D76010"/>
    <w:rsid w:val="00D765F1"/>
    <w:rsid w:val="00D77519"/>
    <w:rsid w:val="00D77B27"/>
    <w:rsid w:val="00D77E5F"/>
    <w:rsid w:val="00D80230"/>
    <w:rsid w:val="00D8158D"/>
    <w:rsid w:val="00D816BC"/>
    <w:rsid w:val="00D81D5F"/>
    <w:rsid w:val="00D81D80"/>
    <w:rsid w:val="00D82D83"/>
    <w:rsid w:val="00D83210"/>
    <w:rsid w:val="00D83614"/>
    <w:rsid w:val="00D83918"/>
    <w:rsid w:val="00D84589"/>
    <w:rsid w:val="00D846F5"/>
    <w:rsid w:val="00D84BC8"/>
    <w:rsid w:val="00D85AAE"/>
    <w:rsid w:val="00D85E34"/>
    <w:rsid w:val="00D860F5"/>
    <w:rsid w:val="00D8615C"/>
    <w:rsid w:val="00D8703E"/>
    <w:rsid w:val="00D871AE"/>
    <w:rsid w:val="00D8755B"/>
    <w:rsid w:val="00D876D8"/>
    <w:rsid w:val="00D878C6"/>
    <w:rsid w:val="00D87BD1"/>
    <w:rsid w:val="00D87BE6"/>
    <w:rsid w:val="00D87C95"/>
    <w:rsid w:val="00D901F6"/>
    <w:rsid w:val="00D9099B"/>
    <w:rsid w:val="00D91273"/>
    <w:rsid w:val="00D91F9F"/>
    <w:rsid w:val="00D9245E"/>
    <w:rsid w:val="00D93434"/>
    <w:rsid w:val="00D958FF"/>
    <w:rsid w:val="00D959C8"/>
    <w:rsid w:val="00D97626"/>
    <w:rsid w:val="00D976BE"/>
    <w:rsid w:val="00D9775B"/>
    <w:rsid w:val="00DA013A"/>
    <w:rsid w:val="00DA0320"/>
    <w:rsid w:val="00DA0824"/>
    <w:rsid w:val="00DA0BC6"/>
    <w:rsid w:val="00DA12CC"/>
    <w:rsid w:val="00DA1677"/>
    <w:rsid w:val="00DA4621"/>
    <w:rsid w:val="00DA498A"/>
    <w:rsid w:val="00DA49CC"/>
    <w:rsid w:val="00DA509A"/>
    <w:rsid w:val="00DA6886"/>
    <w:rsid w:val="00DA6D0A"/>
    <w:rsid w:val="00DA706D"/>
    <w:rsid w:val="00DA778D"/>
    <w:rsid w:val="00DA7883"/>
    <w:rsid w:val="00DB0438"/>
    <w:rsid w:val="00DB0A4B"/>
    <w:rsid w:val="00DB0B9D"/>
    <w:rsid w:val="00DB0C73"/>
    <w:rsid w:val="00DB13A7"/>
    <w:rsid w:val="00DB1ED5"/>
    <w:rsid w:val="00DB20AE"/>
    <w:rsid w:val="00DB2A67"/>
    <w:rsid w:val="00DB2C04"/>
    <w:rsid w:val="00DB2D03"/>
    <w:rsid w:val="00DB34E5"/>
    <w:rsid w:val="00DB3E35"/>
    <w:rsid w:val="00DB3FA7"/>
    <w:rsid w:val="00DB426D"/>
    <w:rsid w:val="00DB4A71"/>
    <w:rsid w:val="00DB5D48"/>
    <w:rsid w:val="00DB6CF7"/>
    <w:rsid w:val="00DB6EF0"/>
    <w:rsid w:val="00DC016D"/>
    <w:rsid w:val="00DC1086"/>
    <w:rsid w:val="00DC1507"/>
    <w:rsid w:val="00DC1D7F"/>
    <w:rsid w:val="00DC28B3"/>
    <w:rsid w:val="00DC2C3C"/>
    <w:rsid w:val="00DC32E1"/>
    <w:rsid w:val="00DC39CC"/>
    <w:rsid w:val="00DC422F"/>
    <w:rsid w:val="00DC4A3D"/>
    <w:rsid w:val="00DC5653"/>
    <w:rsid w:val="00DC73EB"/>
    <w:rsid w:val="00DD09B7"/>
    <w:rsid w:val="00DD10F0"/>
    <w:rsid w:val="00DD1345"/>
    <w:rsid w:val="00DD1BEF"/>
    <w:rsid w:val="00DD2B2D"/>
    <w:rsid w:val="00DD30AE"/>
    <w:rsid w:val="00DD3D1B"/>
    <w:rsid w:val="00DD3E9E"/>
    <w:rsid w:val="00DD3F00"/>
    <w:rsid w:val="00DD47B5"/>
    <w:rsid w:val="00DD4885"/>
    <w:rsid w:val="00DD4F5D"/>
    <w:rsid w:val="00DD582C"/>
    <w:rsid w:val="00DD5938"/>
    <w:rsid w:val="00DD5AB9"/>
    <w:rsid w:val="00DD6123"/>
    <w:rsid w:val="00DD733D"/>
    <w:rsid w:val="00DD7EF2"/>
    <w:rsid w:val="00DE0064"/>
    <w:rsid w:val="00DE0133"/>
    <w:rsid w:val="00DE067C"/>
    <w:rsid w:val="00DE083C"/>
    <w:rsid w:val="00DE0C24"/>
    <w:rsid w:val="00DE38E0"/>
    <w:rsid w:val="00DE42FB"/>
    <w:rsid w:val="00DE51CE"/>
    <w:rsid w:val="00DE5AE4"/>
    <w:rsid w:val="00DE5FF8"/>
    <w:rsid w:val="00DE63D8"/>
    <w:rsid w:val="00DE64A1"/>
    <w:rsid w:val="00DE6F9D"/>
    <w:rsid w:val="00DE74C7"/>
    <w:rsid w:val="00DE7D10"/>
    <w:rsid w:val="00DF15F7"/>
    <w:rsid w:val="00DF1B24"/>
    <w:rsid w:val="00DF1E58"/>
    <w:rsid w:val="00DF20AF"/>
    <w:rsid w:val="00DF246C"/>
    <w:rsid w:val="00DF3158"/>
    <w:rsid w:val="00DF322A"/>
    <w:rsid w:val="00DF3E04"/>
    <w:rsid w:val="00DF46A6"/>
    <w:rsid w:val="00DF5169"/>
    <w:rsid w:val="00DF63DE"/>
    <w:rsid w:val="00DF6787"/>
    <w:rsid w:val="00DF6E19"/>
    <w:rsid w:val="00DF77F8"/>
    <w:rsid w:val="00E0002E"/>
    <w:rsid w:val="00E00551"/>
    <w:rsid w:val="00E01558"/>
    <w:rsid w:val="00E01A8E"/>
    <w:rsid w:val="00E022E3"/>
    <w:rsid w:val="00E0254E"/>
    <w:rsid w:val="00E029A3"/>
    <w:rsid w:val="00E02A10"/>
    <w:rsid w:val="00E02BDF"/>
    <w:rsid w:val="00E02C26"/>
    <w:rsid w:val="00E038E9"/>
    <w:rsid w:val="00E03ABD"/>
    <w:rsid w:val="00E041D2"/>
    <w:rsid w:val="00E053E4"/>
    <w:rsid w:val="00E05626"/>
    <w:rsid w:val="00E05EB6"/>
    <w:rsid w:val="00E06AAE"/>
    <w:rsid w:val="00E06EAA"/>
    <w:rsid w:val="00E075CB"/>
    <w:rsid w:val="00E07B23"/>
    <w:rsid w:val="00E07C49"/>
    <w:rsid w:val="00E07C7F"/>
    <w:rsid w:val="00E10220"/>
    <w:rsid w:val="00E1080F"/>
    <w:rsid w:val="00E10F41"/>
    <w:rsid w:val="00E11260"/>
    <w:rsid w:val="00E1238F"/>
    <w:rsid w:val="00E12FC1"/>
    <w:rsid w:val="00E135E5"/>
    <w:rsid w:val="00E13817"/>
    <w:rsid w:val="00E13C97"/>
    <w:rsid w:val="00E14BC0"/>
    <w:rsid w:val="00E14C5E"/>
    <w:rsid w:val="00E15C4A"/>
    <w:rsid w:val="00E160F4"/>
    <w:rsid w:val="00E16471"/>
    <w:rsid w:val="00E167E8"/>
    <w:rsid w:val="00E16E11"/>
    <w:rsid w:val="00E16F6C"/>
    <w:rsid w:val="00E20534"/>
    <w:rsid w:val="00E21154"/>
    <w:rsid w:val="00E21C84"/>
    <w:rsid w:val="00E22B56"/>
    <w:rsid w:val="00E22F17"/>
    <w:rsid w:val="00E23CCD"/>
    <w:rsid w:val="00E23EC3"/>
    <w:rsid w:val="00E245F7"/>
    <w:rsid w:val="00E24F87"/>
    <w:rsid w:val="00E25EBB"/>
    <w:rsid w:val="00E25FF0"/>
    <w:rsid w:val="00E26B64"/>
    <w:rsid w:val="00E26C58"/>
    <w:rsid w:val="00E26DAC"/>
    <w:rsid w:val="00E2709D"/>
    <w:rsid w:val="00E2787F"/>
    <w:rsid w:val="00E300D3"/>
    <w:rsid w:val="00E3098E"/>
    <w:rsid w:val="00E324A8"/>
    <w:rsid w:val="00E32964"/>
    <w:rsid w:val="00E33106"/>
    <w:rsid w:val="00E33270"/>
    <w:rsid w:val="00E342C0"/>
    <w:rsid w:val="00E35E19"/>
    <w:rsid w:val="00E364CB"/>
    <w:rsid w:val="00E372AF"/>
    <w:rsid w:val="00E37BDA"/>
    <w:rsid w:val="00E415E0"/>
    <w:rsid w:val="00E41AB1"/>
    <w:rsid w:val="00E41D8C"/>
    <w:rsid w:val="00E4340C"/>
    <w:rsid w:val="00E44299"/>
    <w:rsid w:val="00E4434D"/>
    <w:rsid w:val="00E443ED"/>
    <w:rsid w:val="00E45643"/>
    <w:rsid w:val="00E45D53"/>
    <w:rsid w:val="00E45E8D"/>
    <w:rsid w:val="00E46711"/>
    <w:rsid w:val="00E4731E"/>
    <w:rsid w:val="00E50833"/>
    <w:rsid w:val="00E50D68"/>
    <w:rsid w:val="00E50D78"/>
    <w:rsid w:val="00E50DC7"/>
    <w:rsid w:val="00E50E3D"/>
    <w:rsid w:val="00E51DC3"/>
    <w:rsid w:val="00E51FF6"/>
    <w:rsid w:val="00E52433"/>
    <w:rsid w:val="00E537BB"/>
    <w:rsid w:val="00E53F3F"/>
    <w:rsid w:val="00E544B8"/>
    <w:rsid w:val="00E55052"/>
    <w:rsid w:val="00E57435"/>
    <w:rsid w:val="00E575E1"/>
    <w:rsid w:val="00E57985"/>
    <w:rsid w:val="00E57A5B"/>
    <w:rsid w:val="00E57BB8"/>
    <w:rsid w:val="00E600EF"/>
    <w:rsid w:val="00E6015F"/>
    <w:rsid w:val="00E6053D"/>
    <w:rsid w:val="00E6064F"/>
    <w:rsid w:val="00E6092F"/>
    <w:rsid w:val="00E60E81"/>
    <w:rsid w:val="00E6176B"/>
    <w:rsid w:val="00E61A62"/>
    <w:rsid w:val="00E61CB2"/>
    <w:rsid w:val="00E6241B"/>
    <w:rsid w:val="00E62731"/>
    <w:rsid w:val="00E6290E"/>
    <w:rsid w:val="00E62DDB"/>
    <w:rsid w:val="00E643D6"/>
    <w:rsid w:val="00E6510B"/>
    <w:rsid w:val="00E654C9"/>
    <w:rsid w:val="00E656FE"/>
    <w:rsid w:val="00E65D85"/>
    <w:rsid w:val="00E66FC3"/>
    <w:rsid w:val="00E6745A"/>
    <w:rsid w:val="00E679BB"/>
    <w:rsid w:val="00E67ED1"/>
    <w:rsid w:val="00E7098C"/>
    <w:rsid w:val="00E70A9F"/>
    <w:rsid w:val="00E71F57"/>
    <w:rsid w:val="00E7269D"/>
    <w:rsid w:val="00E72816"/>
    <w:rsid w:val="00E72ACF"/>
    <w:rsid w:val="00E7313E"/>
    <w:rsid w:val="00E73487"/>
    <w:rsid w:val="00E73F52"/>
    <w:rsid w:val="00E74349"/>
    <w:rsid w:val="00E74854"/>
    <w:rsid w:val="00E75BB3"/>
    <w:rsid w:val="00E75F4A"/>
    <w:rsid w:val="00E762AD"/>
    <w:rsid w:val="00E775CF"/>
    <w:rsid w:val="00E807B1"/>
    <w:rsid w:val="00E81A01"/>
    <w:rsid w:val="00E82B17"/>
    <w:rsid w:val="00E83C3C"/>
    <w:rsid w:val="00E83C90"/>
    <w:rsid w:val="00E83EAC"/>
    <w:rsid w:val="00E8541C"/>
    <w:rsid w:val="00E857FC"/>
    <w:rsid w:val="00E85BAF"/>
    <w:rsid w:val="00E86DBE"/>
    <w:rsid w:val="00E87FC2"/>
    <w:rsid w:val="00E90084"/>
    <w:rsid w:val="00E907C7"/>
    <w:rsid w:val="00E90AB3"/>
    <w:rsid w:val="00E91C41"/>
    <w:rsid w:val="00E92558"/>
    <w:rsid w:val="00E92686"/>
    <w:rsid w:val="00E92B4F"/>
    <w:rsid w:val="00E935A9"/>
    <w:rsid w:val="00E93929"/>
    <w:rsid w:val="00E93A7C"/>
    <w:rsid w:val="00E93E79"/>
    <w:rsid w:val="00E94667"/>
    <w:rsid w:val="00E947ED"/>
    <w:rsid w:val="00E954F4"/>
    <w:rsid w:val="00E958D7"/>
    <w:rsid w:val="00E95CE4"/>
    <w:rsid w:val="00E9608F"/>
    <w:rsid w:val="00E96278"/>
    <w:rsid w:val="00E96D9E"/>
    <w:rsid w:val="00E9723A"/>
    <w:rsid w:val="00E979BD"/>
    <w:rsid w:val="00EA04F4"/>
    <w:rsid w:val="00EA0CFE"/>
    <w:rsid w:val="00EA1BEB"/>
    <w:rsid w:val="00EA1F6F"/>
    <w:rsid w:val="00EA3520"/>
    <w:rsid w:val="00EA43E5"/>
    <w:rsid w:val="00EA4D06"/>
    <w:rsid w:val="00EA6439"/>
    <w:rsid w:val="00EA67EE"/>
    <w:rsid w:val="00EA6D41"/>
    <w:rsid w:val="00EA7E26"/>
    <w:rsid w:val="00EB0881"/>
    <w:rsid w:val="00EB0F9D"/>
    <w:rsid w:val="00EB15F4"/>
    <w:rsid w:val="00EB1DCC"/>
    <w:rsid w:val="00EB20A8"/>
    <w:rsid w:val="00EB25CE"/>
    <w:rsid w:val="00EB2D22"/>
    <w:rsid w:val="00EB32D7"/>
    <w:rsid w:val="00EB3529"/>
    <w:rsid w:val="00EB3897"/>
    <w:rsid w:val="00EB3DE7"/>
    <w:rsid w:val="00EB3F9E"/>
    <w:rsid w:val="00EB41D8"/>
    <w:rsid w:val="00EB48A1"/>
    <w:rsid w:val="00EB4ACC"/>
    <w:rsid w:val="00EB4EAD"/>
    <w:rsid w:val="00EB4F60"/>
    <w:rsid w:val="00EB5132"/>
    <w:rsid w:val="00EB5B5A"/>
    <w:rsid w:val="00EB5D8A"/>
    <w:rsid w:val="00EB5F86"/>
    <w:rsid w:val="00EB6D2B"/>
    <w:rsid w:val="00EB7AEC"/>
    <w:rsid w:val="00EC0A0E"/>
    <w:rsid w:val="00EC0C1C"/>
    <w:rsid w:val="00EC10A5"/>
    <w:rsid w:val="00EC169A"/>
    <w:rsid w:val="00EC1DA1"/>
    <w:rsid w:val="00EC2B56"/>
    <w:rsid w:val="00EC3187"/>
    <w:rsid w:val="00EC340A"/>
    <w:rsid w:val="00EC5287"/>
    <w:rsid w:val="00EC64D4"/>
    <w:rsid w:val="00EC6637"/>
    <w:rsid w:val="00EC7205"/>
    <w:rsid w:val="00EC75BF"/>
    <w:rsid w:val="00ED0500"/>
    <w:rsid w:val="00ED0BE5"/>
    <w:rsid w:val="00ED14D2"/>
    <w:rsid w:val="00ED1732"/>
    <w:rsid w:val="00ED1F5B"/>
    <w:rsid w:val="00ED240A"/>
    <w:rsid w:val="00ED3717"/>
    <w:rsid w:val="00ED37F1"/>
    <w:rsid w:val="00ED3DB3"/>
    <w:rsid w:val="00ED41A4"/>
    <w:rsid w:val="00ED4662"/>
    <w:rsid w:val="00ED536A"/>
    <w:rsid w:val="00ED54ED"/>
    <w:rsid w:val="00ED54EF"/>
    <w:rsid w:val="00ED5955"/>
    <w:rsid w:val="00ED661A"/>
    <w:rsid w:val="00ED66A0"/>
    <w:rsid w:val="00ED6BEB"/>
    <w:rsid w:val="00ED7046"/>
    <w:rsid w:val="00ED7074"/>
    <w:rsid w:val="00ED74CB"/>
    <w:rsid w:val="00ED7748"/>
    <w:rsid w:val="00ED7E18"/>
    <w:rsid w:val="00EE0BD9"/>
    <w:rsid w:val="00EE0FEF"/>
    <w:rsid w:val="00EE14F9"/>
    <w:rsid w:val="00EE21EF"/>
    <w:rsid w:val="00EE2255"/>
    <w:rsid w:val="00EE2CB4"/>
    <w:rsid w:val="00EE2D89"/>
    <w:rsid w:val="00EE2E80"/>
    <w:rsid w:val="00EE3A24"/>
    <w:rsid w:val="00EE3B1F"/>
    <w:rsid w:val="00EE4780"/>
    <w:rsid w:val="00EE49C5"/>
    <w:rsid w:val="00EE4FAB"/>
    <w:rsid w:val="00EE5A37"/>
    <w:rsid w:val="00EE6614"/>
    <w:rsid w:val="00EE745A"/>
    <w:rsid w:val="00EE7A63"/>
    <w:rsid w:val="00EE7AD8"/>
    <w:rsid w:val="00EF0280"/>
    <w:rsid w:val="00EF1123"/>
    <w:rsid w:val="00EF1D38"/>
    <w:rsid w:val="00EF215E"/>
    <w:rsid w:val="00EF2249"/>
    <w:rsid w:val="00EF2770"/>
    <w:rsid w:val="00EF322F"/>
    <w:rsid w:val="00EF3275"/>
    <w:rsid w:val="00EF37A4"/>
    <w:rsid w:val="00EF3A2D"/>
    <w:rsid w:val="00EF3C60"/>
    <w:rsid w:val="00EF685D"/>
    <w:rsid w:val="00EF6ABC"/>
    <w:rsid w:val="00EF6B05"/>
    <w:rsid w:val="00EF6DE9"/>
    <w:rsid w:val="00EF768D"/>
    <w:rsid w:val="00EF7732"/>
    <w:rsid w:val="00EF78D3"/>
    <w:rsid w:val="00F00C3C"/>
    <w:rsid w:val="00F01167"/>
    <w:rsid w:val="00F0117F"/>
    <w:rsid w:val="00F01CC9"/>
    <w:rsid w:val="00F035B5"/>
    <w:rsid w:val="00F03644"/>
    <w:rsid w:val="00F038AA"/>
    <w:rsid w:val="00F03D4C"/>
    <w:rsid w:val="00F0467B"/>
    <w:rsid w:val="00F047EE"/>
    <w:rsid w:val="00F054CE"/>
    <w:rsid w:val="00F05699"/>
    <w:rsid w:val="00F05ADD"/>
    <w:rsid w:val="00F06AD6"/>
    <w:rsid w:val="00F06EF1"/>
    <w:rsid w:val="00F07AAB"/>
    <w:rsid w:val="00F07E6D"/>
    <w:rsid w:val="00F10226"/>
    <w:rsid w:val="00F10D9A"/>
    <w:rsid w:val="00F113A5"/>
    <w:rsid w:val="00F114BD"/>
    <w:rsid w:val="00F11730"/>
    <w:rsid w:val="00F1237B"/>
    <w:rsid w:val="00F12429"/>
    <w:rsid w:val="00F125E4"/>
    <w:rsid w:val="00F12DEF"/>
    <w:rsid w:val="00F13504"/>
    <w:rsid w:val="00F13AA8"/>
    <w:rsid w:val="00F13FF2"/>
    <w:rsid w:val="00F14160"/>
    <w:rsid w:val="00F159B2"/>
    <w:rsid w:val="00F1698A"/>
    <w:rsid w:val="00F16AB4"/>
    <w:rsid w:val="00F17789"/>
    <w:rsid w:val="00F17CB8"/>
    <w:rsid w:val="00F17DCA"/>
    <w:rsid w:val="00F20272"/>
    <w:rsid w:val="00F2076E"/>
    <w:rsid w:val="00F20C42"/>
    <w:rsid w:val="00F20FB9"/>
    <w:rsid w:val="00F21840"/>
    <w:rsid w:val="00F21FBE"/>
    <w:rsid w:val="00F224A2"/>
    <w:rsid w:val="00F22A2C"/>
    <w:rsid w:val="00F22A41"/>
    <w:rsid w:val="00F240C5"/>
    <w:rsid w:val="00F245FB"/>
    <w:rsid w:val="00F2542A"/>
    <w:rsid w:val="00F2543B"/>
    <w:rsid w:val="00F25E85"/>
    <w:rsid w:val="00F26838"/>
    <w:rsid w:val="00F27DFE"/>
    <w:rsid w:val="00F27E39"/>
    <w:rsid w:val="00F30280"/>
    <w:rsid w:val="00F311DD"/>
    <w:rsid w:val="00F32E29"/>
    <w:rsid w:val="00F32FDD"/>
    <w:rsid w:val="00F34655"/>
    <w:rsid w:val="00F34961"/>
    <w:rsid w:val="00F35892"/>
    <w:rsid w:val="00F35A60"/>
    <w:rsid w:val="00F35EB9"/>
    <w:rsid w:val="00F3614A"/>
    <w:rsid w:val="00F36294"/>
    <w:rsid w:val="00F368DE"/>
    <w:rsid w:val="00F37DB1"/>
    <w:rsid w:val="00F37E45"/>
    <w:rsid w:val="00F417E3"/>
    <w:rsid w:val="00F418C3"/>
    <w:rsid w:val="00F4208A"/>
    <w:rsid w:val="00F42D8D"/>
    <w:rsid w:val="00F435B8"/>
    <w:rsid w:val="00F44138"/>
    <w:rsid w:val="00F4478D"/>
    <w:rsid w:val="00F45B36"/>
    <w:rsid w:val="00F45B8A"/>
    <w:rsid w:val="00F4669F"/>
    <w:rsid w:val="00F468FD"/>
    <w:rsid w:val="00F469EA"/>
    <w:rsid w:val="00F47429"/>
    <w:rsid w:val="00F4744A"/>
    <w:rsid w:val="00F47777"/>
    <w:rsid w:val="00F47E09"/>
    <w:rsid w:val="00F50CEB"/>
    <w:rsid w:val="00F51006"/>
    <w:rsid w:val="00F519A2"/>
    <w:rsid w:val="00F51F58"/>
    <w:rsid w:val="00F51F94"/>
    <w:rsid w:val="00F53849"/>
    <w:rsid w:val="00F53C78"/>
    <w:rsid w:val="00F53FAC"/>
    <w:rsid w:val="00F540F1"/>
    <w:rsid w:val="00F552A7"/>
    <w:rsid w:val="00F553AF"/>
    <w:rsid w:val="00F560A7"/>
    <w:rsid w:val="00F56604"/>
    <w:rsid w:val="00F566CD"/>
    <w:rsid w:val="00F56E82"/>
    <w:rsid w:val="00F60023"/>
    <w:rsid w:val="00F61F4C"/>
    <w:rsid w:val="00F62094"/>
    <w:rsid w:val="00F62C27"/>
    <w:rsid w:val="00F64377"/>
    <w:rsid w:val="00F64785"/>
    <w:rsid w:val="00F656B9"/>
    <w:rsid w:val="00F65913"/>
    <w:rsid w:val="00F65A11"/>
    <w:rsid w:val="00F65C69"/>
    <w:rsid w:val="00F660BC"/>
    <w:rsid w:val="00F662E5"/>
    <w:rsid w:val="00F66AF8"/>
    <w:rsid w:val="00F66E3D"/>
    <w:rsid w:val="00F67DF9"/>
    <w:rsid w:val="00F67F82"/>
    <w:rsid w:val="00F70AF1"/>
    <w:rsid w:val="00F71355"/>
    <w:rsid w:val="00F7283D"/>
    <w:rsid w:val="00F72BAA"/>
    <w:rsid w:val="00F73800"/>
    <w:rsid w:val="00F73C42"/>
    <w:rsid w:val="00F74285"/>
    <w:rsid w:val="00F777F6"/>
    <w:rsid w:val="00F80206"/>
    <w:rsid w:val="00F803AA"/>
    <w:rsid w:val="00F808A4"/>
    <w:rsid w:val="00F80BF3"/>
    <w:rsid w:val="00F80CCA"/>
    <w:rsid w:val="00F80DA9"/>
    <w:rsid w:val="00F82267"/>
    <w:rsid w:val="00F824DF"/>
    <w:rsid w:val="00F83B8E"/>
    <w:rsid w:val="00F83D14"/>
    <w:rsid w:val="00F84110"/>
    <w:rsid w:val="00F85644"/>
    <w:rsid w:val="00F859F3"/>
    <w:rsid w:val="00F87778"/>
    <w:rsid w:val="00F87A9A"/>
    <w:rsid w:val="00F90B7A"/>
    <w:rsid w:val="00F925F5"/>
    <w:rsid w:val="00F926C7"/>
    <w:rsid w:val="00F92B13"/>
    <w:rsid w:val="00F9361C"/>
    <w:rsid w:val="00F93FB9"/>
    <w:rsid w:val="00F94017"/>
    <w:rsid w:val="00F94361"/>
    <w:rsid w:val="00F94844"/>
    <w:rsid w:val="00F94E95"/>
    <w:rsid w:val="00F94ECB"/>
    <w:rsid w:val="00F95439"/>
    <w:rsid w:val="00F96600"/>
    <w:rsid w:val="00F96DEB"/>
    <w:rsid w:val="00F9759A"/>
    <w:rsid w:val="00F97862"/>
    <w:rsid w:val="00FA12EB"/>
    <w:rsid w:val="00FA158C"/>
    <w:rsid w:val="00FA1863"/>
    <w:rsid w:val="00FA2032"/>
    <w:rsid w:val="00FA20D3"/>
    <w:rsid w:val="00FA25BB"/>
    <w:rsid w:val="00FA3299"/>
    <w:rsid w:val="00FA4A84"/>
    <w:rsid w:val="00FA5394"/>
    <w:rsid w:val="00FA59E3"/>
    <w:rsid w:val="00FA5BA4"/>
    <w:rsid w:val="00FA5D09"/>
    <w:rsid w:val="00FA62A6"/>
    <w:rsid w:val="00FA64C1"/>
    <w:rsid w:val="00FA6648"/>
    <w:rsid w:val="00FA6AF8"/>
    <w:rsid w:val="00FA6B7A"/>
    <w:rsid w:val="00FA72A3"/>
    <w:rsid w:val="00FA7944"/>
    <w:rsid w:val="00FA7DC4"/>
    <w:rsid w:val="00FA7FEC"/>
    <w:rsid w:val="00FB0063"/>
    <w:rsid w:val="00FB0203"/>
    <w:rsid w:val="00FB0297"/>
    <w:rsid w:val="00FB0C7F"/>
    <w:rsid w:val="00FB0F6A"/>
    <w:rsid w:val="00FB1653"/>
    <w:rsid w:val="00FB39B7"/>
    <w:rsid w:val="00FB573C"/>
    <w:rsid w:val="00FB5B61"/>
    <w:rsid w:val="00FB6329"/>
    <w:rsid w:val="00FB714A"/>
    <w:rsid w:val="00FB7FD1"/>
    <w:rsid w:val="00FC0238"/>
    <w:rsid w:val="00FC09CF"/>
    <w:rsid w:val="00FC1C2E"/>
    <w:rsid w:val="00FC20E1"/>
    <w:rsid w:val="00FC21C7"/>
    <w:rsid w:val="00FC2393"/>
    <w:rsid w:val="00FC2714"/>
    <w:rsid w:val="00FC2C50"/>
    <w:rsid w:val="00FC2DCD"/>
    <w:rsid w:val="00FC2F45"/>
    <w:rsid w:val="00FC30EA"/>
    <w:rsid w:val="00FC338B"/>
    <w:rsid w:val="00FC3CA1"/>
    <w:rsid w:val="00FC40A6"/>
    <w:rsid w:val="00FC4476"/>
    <w:rsid w:val="00FC4C92"/>
    <w:rsid w:val="00FC4F57"/>
    <w:rsid w:val="00FC5024"/>
    <w:rsid w:val="00FC54CD"/>
    <w:rsid w:val="00FC58A5"/>
    <w:rsid w:val="00FC7326"/>
    <w:rsid w:val="00FC74FB"/>
    <w:rsid w:val="00FD0446"/>
    <w:rsid w:val="00FD0E94"/>
    <w:rsid w:val="00FD15B2"/>
    <w:rsid w:val="00FD1C87"/>
    <w:rsid w:val="00FD2449"/>
    <w:rsid w:val="00FD25F1"/>
    <w:rsid w:val="00FD297C"/>
    <w:rsid w:val="00FD347A"/>
    <w:rsid w:val="00FD3853"/>
    <w:rsid w:val="00FD3C51"/>
    <w:rsid w:val="00FD3DD3"/>
    <w:rsid w:val="00FD5218"/>
    <w:rsid w:val="00FD5B0C"/>
    <w:rsid w:val="00FD5CAE"/>
    <w:rsid w:val="00FD6200"/>
    <w:rsid w:val="00FD706E"/>
    <w:rsid w:val="00FD721D"/>
    <w:rsid w:val="00FD786A"/>
    <w:rsid w:val="00FD791A"/>
    <w:rsid w:val="00FE0316"/>
    <w:rsid w:val="00FE0F7C"/>
    <w:rsid w:val="00FE1E4B"/>
    <w:rsid w:val="00FE2074"/>
    <w:rsid w:val="00FE22F2"/>
    <w:rsid w:val="00FE26D9"/>
    <w:rsid w:val="00FE2DEB"/>
    <w:rsid w:val="00FE3951"/>
    <w:rsid w:val="00FE40B5"/>
    <w:rsid w:val="00FE41ED"/>
    <w:rsid w:val="00FE424A"/>
    <w:rsid w:val="00FE4264"/>
    <w:rsid w:val="00FE4AC6"/>
    <w:rsid w:val="00FE4FC3"/>
    <w:rsid w:val="00FE5825"/>
    <w:rsid w:val="00FE5E85"/>
    <w:rsid w:val="00FE65E9"/>
    <w:rsid w:val="00FE78BD"/>
    <w:rsid w:val="00FE7BF9"/>
    <w:rsid w:val="00FE7C41"/>
    <w:rsid w:val="00FF00C9"/>
    <w:rsid w:val="00FF14D8"/>
    <w:rsid w:val="00FF1559"/>
    <w:rsid w:val="00FF1F8E"/>
    <w:rsid w:val="00FF20FB"/>
    <w:rsid w:val="00FF34BA"/>
    <w:rsid w:val="00FF38AF"/>
    <w:rsid w:val="00FF3F4A"/>
    <w:rsid w:val="00FF4855"/>
    <w:rsid w:val="00FF578A"/>
    <w:rsid w:val="00FF622F"/>
    <w:rsid w:val="00FF6440"/>
    <w:rsid w:val="00FF64FE"/>
    <w:rsid w:val="00FF79CA"/>
    <w:rsid w:val="00FF7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40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32"/>
    <w:pPr>
      <w:spacing w:after="200" w:line="276" w:lineRule="auto"/>
      <w:ind w:left="720"/>
      <w:contextualSpacing/>
    </w:pPr>
    <w:rPr>
      <w:rFonts w:eastAsiaTheme="minorEastAsia"/>
      <w:lang w:eastAsia="ru-RU"/>
    </w:rPr>
  </w:style>
  <w:style w:type="character" w:customStyle="1" w:styleId="blk">
    <w:name w:val="blk"/>
    <w:basedOn w:val="a0"/>
    <w:rsid w:val="002E2401"/>
  </w:style>
  <w:style w:type="paragraph" w:styleId="2">
    <w:name w:val="Body Text Indent 2"/>
    <w:basedOn w:val="a"/>
    <w:link w:val="20"/>
    <w:semiHidden/>
    <w:unhideWhenUsed/>
    <w:rsid w:val="00A85665"/>
    <w:pPr>
      <w:overflowPunct w:val="0"/>
      <w:autoSpaceDE w:val="0"/>
      <w:autoSpaceDN w:val="0"/>
      <w:adjustRightInd w:val="0"/>
      <w:spacing w:after="0" w:line="240" w:lineRule="auto"/>
      <w:ind w:firstLine="180"/>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A85665"/>
    <w:rPr>
      <w:rFonts w:ascii="Times New Roman" w:eastAsia="Times New Roman" w:hAnsi="Times New Roman" w:cs="Times New Roman"/>
      <w:sz w:val="24"/>
      <w:szCs w:val="24"/>
      <w:lang w:eastAsia="ru-RU"/>
    </w:rPr>
  </w:style>
  <w:style w:type="table" w:styleId="a4">
    <w:name w:val="Table Grid"/>
    <w:basedOn w:val="a1"/>
    <w:uiPriority w:val="59"/>
    <w:rsid w:val="00E857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1C5A3C"/>
  </w:style>
  <w:style w:type="paragraph" w:customStyle="1" w:styleId="ConsPlusTitle">
    <w:name w:val="ConsPlusTitle"/>
    <w:rsid w:val="001C5A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1C5A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5A3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1C5A3C"/>
    <w:rPr>
      <w:rFonts w:ascii="Calibri" w:eastAsia="Times New Roman" w:hAnsi="Calibri" w:cs="Calibri"/>
      <w:szCs w:val="20"/>
      <w:lang w:eastAsia="ru-RU"/>
    </w:rPr>
  </w:style>
  <w:style w:type="table" w:customStyle="1" w:styleId="10">
    <w:name w:val="Сетка таблицы1"/>
    <w:basedOn w:val="a1"/>
    <w:next w:val="a4"/>
    <w:uiPriority w:val="59"/>
    <w:rsid w:val="001C5A3C"/>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1C5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C5A3C"/>
    <w:rPr>
      <w:rFonts w:ascii="Courier New" w:eastAsia="Times New Roman" w:hAnsi="Courier New" w:cs="Courier New"/>
      <w:sz w:val="20"/>
      <w:szCs w:val="20"/>
      <w:lang w:eastAsia="ru-RU"/>
    </w:rPr>
  </w:style>
  <w:style w:type="paragraph" w:styleId="a5">
    <w:name w:val="Body Text Indent"/>
    <w:basedOn w:val="a"/>
    <w:link w:val="a6"/>
    <w:uiPriority w:val="99"/>
    <w:unhideWhenUsed/>
    <w:rsid w:val="001C5A3C"/>
    <w:pPr>
      <w:widowControl w:val="0"/>
      <w:shd w:val="clear" w:color="auto" w:fill="FFFFFF"/>
      <w:tabs>
        <w:tab w:val="left" w:pos="1109"/>
      </w:tabs>
      <w:autoSpaceDE w:val="0"/>
      <w:autoSpaceDN w:val="0"/>
      <w:adjustRightInd w:val="0"/>
      <w:spacing w:after="0" w:line="240" w:lineRule="auto"/>
      <w:ind w:firstLine="284"/>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1C5A3C"/>
    <w:rPr>
      <w:rFonts w:ascii="Times New Roman" w:eastAsia="Times New Roman" w:hAnsi="Times New Roman" w:cs="Times New Roman"/>
      <w:sz w:val="24"/>
      <w:szCs w:val="24"/>
      <w:shd w:val="clear" w:color="auto" w:fill="FFFFFF"/>
      <w:lang w:eastAsia="ru-RU"/>
    </w:rPr>
  </w:style>
  <w:style w:type="character" w:customStyle="1" w:styleId="a7">
    <w:name w:val="Основной текст_"/>
    <w:basedOn w:val="a0"/>
    <w:link w:val="11"/>
    <w:rsid w:val="001C5A3C"/>
    <w:rPr>
      <w:rFonts w:ascii="Times New Roman" w:eastAsia="Times New Roman" w:hAnsi="Times New Roman" w:cs="Times New Roman"/>
      <w:sz w:val="26"/>
      <w:szCs w:val="26"/>
      <w:shd w:val="clear" w:color="auto" w:fill="FFFFFF"/>
    </w:rPr>
  </w:style>
  <w:style w:type="character" w:customStyle="1" w:styleId="95pt0pt">
    <w:name w:val="Основной текст + 9;5 pt;Интервал 0 pt"/>
    <w:basedOn w:val="a7"/>
    <w:rsid w:val="001C5A3C"/>
    <w:rPr>
      <w:rFonts w:ascii="Times New Roman" w:eastAsia="Times New Roman" w:hAnsi="Times New Roman" w:cs="Times New Roman"/>
      <w:color w:val="000000"/>
      <w:spacing w:val="-1"/>
      <w:w w:val="100"/>
      <w:position w:val="0"/>
      <w:sz w:val="19"/>
      <w:szCs w:val="19"/>
      <w:shd w:val="clear" w:color="auto" w:fill="FFFFFF"/>
      <w:lang w:val="ru-RU"/>
    </w:rPr>
  </w:style>
  <w:style w:type="paragraph" w:customStyle="1" w:styleId="11">
    <w:name w:val="Основной текст1"/>
    <w:basedOn w:val="a"/>
    <w:link w:val="a7"/>
    <w:rsid w:val="001C5A3C"/>
    <w:pPr>
      <w:widowControl w:val="0"/>
      <w:shd w:val="clear" w:color="auto" w:fill="FFFFFF"/>
      <w:spacing w:before="1020" w:after="240" w:line="322" w:lineRule="exact"/>
      <w:jc w:val="both"/>
    </w:pPr>
    <w:rPr>
      <w:rFonts w:ascii="Times New Roman" w:eastAsia="Times New Roman" w:hAnsi="Times New Roman" w:cs="Times New Roman"/>
      <w:sz w:val="26"/>
      <w:szCs w:val="26"/>
    </w:rPr>
  </w:style>
  <w:style w:type="paragraph" w:customStyle="1" w:styleId="formattext">
    <w:name w:val="formattext"/>
    <w:basedOn w:val="a"/>
    <w:rsid w:val="001C5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B1F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B1F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40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32"/>
    <w:pPr>
      <w:spacing w:after="200" w:line="276" w:lineRule="auto"/>
      <w:ind w:left="720"/>
      <w:contextualSpacing/>
    </w:pPr>
    <w:rPr>
      <w:rFonts w:eastAsiaTheme="minorEastAsia"/>
      <w:lang w:eastAsia="ru-RU"/>
    </w:rPr>
  </w:style>
  <w:style w:type="character" w:customStyle="1" w:styleId="blk">
    <w:name w:val="blk"/>
    <w:basedOn w:val="a0"/>
    <w:rsid w:val="002E2401"/>
  </w:style>
  <w:style w:type="paragraph" w:styleId="2">
    <w:name w:val="Body Text Indent 2"/>
    <w:basedOn w:val="a"/>
    <w:link w:val="20"/>
    <w:semiHidden/>
    <w:unhideWhenUsed/>
    <w:rsid w:val="00A85665"/>
    <w:pPr>
      <w:overflowPunct w:val="0"/>
      <w:autoSpaceDE w:val="0"/>
      <w:autoSpaceDN w:val="0"/>
      <w:adjustRightInd w:val="0"/>
      <w:spacing w:after="0" w:line="240" w:lineRule="auto"/>
      <w:ind w:firstLine="180"/>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A85665"/>
    <w:rPr>
      <w:rFonts w:ascii="Times New Roman" w:eastAsia="Times New Roman" w:hAnsi="Times New Roman" w:cs="Times New Roman"/>
      <w:sz w:val="24"/>
      <w:szCs w:val="24"/>
      <w:lang w:eastAsia="ru-RU"/>
    </w:rPr>
  </w:style>
  <w:style w:type="table" w:styleId="a4">
    <w:name w:val="Table Grid"/>
    <w:basedOn w:val="a1"/>
    <w:uiPriority w:val="59"/>
    <w:rsid w:val="00E857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1C5A3C"/>
  </w:style>
  <w:style w:type="paragraph" w:customStyle="1" w:styleId="ConsPlusTitle">
    <w:name w:val="ConsPlusTitle"/>
    <w:rsid w:val="001C5A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1C5A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5A3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1C5A3C"/>
    <w:rPr>
      <w:rFonts w:ascii="Calibri" w:eastAsia="Times New Roman" w:hAnsi="Calibri" w:cs="Calibri"/>
      <w:szCs w:val="20"/>
      <w:lang w:eastAsia="ru-RU"/>
    </w:rPr>
  </w:style>
  <w:style w:type="table" w:customStyle="1" w:styleId="10">
    <w:name w:val="Сетка таблицы1"/>
    <w:basedOn w:val="a1"/>
    <w:next w:val="a4"/>
    <w:uiPriority w:val="59"/>
    <w:rsid w:val="001C5A3C"/>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1C5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C5A3C"/>
    <w:rPr>
      <w:rFonts w:ascii="Courier New" w:eastAsia="Times New Roman" w:hAnsi="Courier New" w:cs="Courier New"/>
      <w:sz w:val="20"/>
      <w:szCs w:val="20"/>
      <w:lang w:eastAsia="ru-RU"/>
    </w:rPr>
  </w:style>
  <w:style w:type="paragraph" w:styleId="a5">
    <w:name w:val="Body Text Indent"/>
    <w:basedOn w:val="a"/>
    <w:link w:val="a6"/>
    <w:uiPriority w:val="99"/>
    <w:unhideWhenUsed/>
    <w:rsid w:val="001C5A3C"/>
    <w:pPr>
      <w:widowControl w:val="0"/>
      <w:shd w:val="clear" w:color="auto" w:fill="FFFFFF"/>
      <w:tabs>
        <w:tab w:val="left" w:pos="1109"/>
      </w:tabs>
      <w:autoSpaceDE w:val="0"/>
      <w:autoSpaceDN w:val="0"/>
      <w:adjustRightInd w:val="0"/>
      <w:spacing w:after="0" w:line="240" w:lineRule="auto"/>
      <w:ind w:firstLine="284"/>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1C5A3C"/>
    <w:rPr>
      <w:rFonts w:ascii="Times New Roman" w:eastAsia="Times New Roman" w:hAnsi="Times New Roman" w:cs="Times New Roman"/>
      <w:sz w:val="24"/>
      <w:szCs w:val="24"/>
      <w:shd w:val="clear" w:color="auto" w:fill="FFFFFF"/>
      <w:lang w:eastAsia="ru-RU"/>
    </w:rPr>
  </w:style>
  <w:style w:type="character" w:customStyle="1" w:styleId="a7">
    <w:name w:val="Основной текст_"/>
    <w:basedOn w:val="a0"/>
    <w:link w:val="11"/>
    <w:rsid w:val="001C5A3C"/>
    <w:rPr>
      <w:rFonts w:ascii="Times New Roman" w:eastAsia="Times New Roman" w:hAnsi="Times New Roman" w:cs="Times New Roman"/>
      <w:sz w:val="26"/>
      <w:szCs w:val="26"/>
      <w:shd w:val="clear" w:color="auto" w:fill="FFFFFF"/>
    </w:rPr>
  </w:style>
  <w:style w:type="character" w:customStyle="1" w:styleId="95pt0pt">
    <w:name w:val="Основной текст + 9;5 pt;Интервал 0 pt"/>
    <w:basedOn w:val="a7"/>
    <w:rsid w:val="001C5A3C"/>
    <w:rPr>
      <w:rFonts w:ascii="Times New Roman" w:eastAsia="Times New Roman" w:hAnsi="Times New Roman" w:cs="Times New Roman"/>
      <w:color w:val="000000"/>
      <w:spacing w:val="-1"/>
      <w:w w:val="100"/>
      <w:position w:val="0"/>
      <w:sz w:val="19"/>
      <w:szCs w:val="19"/>
      <w:shd w:val="clear" w:color="auto" w:fill="FFFFFF"/>
      <w:lang w:val="ru-RU"/>
    </w:rPr>
  </w:style>
  <w:style w:type="paragraph" w:customStyle="1" w:styleId="11">
    <w:name w:val="Основной текст1"/>
    <w:basedOn w:val="a"/>
    <w:link w:val="a7"/>
    <w:rsid w:val="001C5A3C"/>
    <w:pPr>
      <w:widowControl w:val="0"/>
      <w:shd w:val="clear" w:color="auto" w:fill="FFFFFF"/>
      <w:spacing w:before="1020" w:after="240" w:line="322" w:lineRule="exact"/>
      <w:jc w:val="both"/>
    </w:pPr>
    <w:rPr>
      <w:rFonts w:ascii="Times New Roman" w:eastAsia="Times New Roman" w:hAnsi="Times New Roman" w:cs="Times New Roman"/>
      <w:sz w:val="26"/>
      <w:szCs w:val="26"/>
    </w:rPr>
  </w:style>
  <w:style w:type="paragraph" w:customStyle="1" w:styleId="formattext">
    <w:name w:val="formattext"/>
    <w:basedOn w:val="a"/>
    <w:rsid w:val="001C5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B1F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B1F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5009">
      <w:bodyDiv w:val="1"/>
      <w:marLeft w:val="0"/>
      <w:marRight w:val="0"/>
      <w:marTop w:val="0"/>
      <w:marBottom w:val="0"/>
      <w:divBdr>
        <w:top w:val="none" w:sz="0" w:space="0" w:color="auto"/>
        <w:left w:val="none" w:sz="0" w:space="0" w:color="auto"/>
        <w:bottom w:val="none" w:sz="0" w:space="0" w:color="auto"/>
        <w:right w:val="none" w:sz="0" w:space="0" w:color="auto"/>
      </w:divBdr>
    </w:div>
    <w:div w:id="138154063">
      <w:bodyDiv w:val="1"/>
      <w:marLeft w:val="0"/>
      <w:marRight w:val="0"/>
      <w:marTop w:val="0"/>
      <w:marBottom w:val="0"/>
      <w:divBdr>
        <w:top w:val="none" w:sz="0" w:space="0" w:color="auto"/>
        <w:left w:val="none" w:sz="0" w:space="0" w:color="auto"/>
        <w:bottom w:val="none" w:sz="0" w:space="0" w:color="auto"/>
        <w:right w:val="none" w:sz="0" w:space="0" w:color="auto"/>
      </w:divBdr>
    </w:div>
    <w:div w:id="764300099">
      <w:bodyDiv w:val="1"/>
      <w:marLeft w:val="0"/>
      <w:marRight w:val="0"/>
      <w:marTop w:val="0"/>
      <w:marBottom w:val="0"/>
      <w:divBdr>
        <w:top w:val="none" w:sz="0" w:space="0" w:color="auto"/>
        <w:left w:val="none" w:sz="0" w:space="0" w:color="auto"/>
        <w:bottom w:val="none" w:sz="0" w:space="0" w:color="auto"/>
        <w:right w:val="none" w:sz="0" w:space="0" w:color="auto"/>
      </w:divBdr>
    </w:div>
    <w:div w:id="115522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F0C82188D258C3444D00B3592B430AD3CC6338048C0658B73665EB8EEF6498B6856BEC9AE12122B2E057BD6FC542AD5380AB0772ECS0A8C" TargetMode="External"/><Relationship Id="rId13" Type="http://schemas.openxmlformats.org/officeDocument/2006/relationships/hyperlink" Target="consultantplus://offline/ref=94F0C82188D258C3444D00B3592B430AD3CC6338048C0658B73665EB8EEF6498B6856BEF99E92E22B2E057BD6FC542AD5380AB0772ECS0A8C" TargetMode="External"/><Relationship Id="rId18" Type="http://schemas.openxmlformats.org/officeDocument/2006/relationships/hyperlink" Target="consultantplus://offline/ref=94F0C82188D258C3444D00B3592B430AD3CC6338048C0658B73665EB8EEF6498B6856BEC98E02C22B2E057BD6FC542AD5380AB0772ECS0A8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4F0C82188D258C3444D00B3592B430AD3CC6338048C0658B73665EB8EEF6498B6856BEC9EE12E22B2E057BD6FC542AD5380AB0772ECS0A8C" TargetMode="External"/><Relationship Id="rId7" Type="http://schemas.openxmlformats.org/officeDocument/2006/relationships/hyperlink" Target="consultantplus://offline/ref=94F0C82188D258C3444D00B3592B430AD3CC6338048C0658B73665EB8EEF6498B6856BEF9EE32922B2E057BD6FC542AD5380AB0772ECS0A8C" TargetMode="External"/><Relationship Id="rId12" Type="http://schemas.openxmlformats.org/officeDocument/2006/relationships/hyperlink" Target="consultantplus://offline/ref=94F0C82188D258C3444D00B3592B430AD3CC6338048C0658B73665EB8EEF6498B6856BEF99E72822B2E057BD6FC542AD5380AB0772ECS0A8C" TargetMode="External"/><Relationship Id="rId17" Type="http://schemas.openxmlformats.org/officeDocument/2006/relationships/hyperlink" Target="consultantplus://offline/ref=94F0C82188D258C3444D00B3592B430AD3CC6338048C0658B73665EB8EEF6498B6856BEF99E92E22B2E057BD6FC542AD5380AB0772ECS0A8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4F0C82188D258C3444D00B3592B430AD3CC6338048C0658B73665EB8EEF6498B6856BEF99E72822B2E057BD6FC542AD5380AB0772ECS0A8C" TargetMode="External"/><Relationship Id="rId20" Type="http://schemas.openxmlformats.org/officeDocument/2006/relationships/hyperlink" Target="consultantplus://offline/ref=94F0C82188D258C3444D00B3592B430AD3CC6338048C0658B73665EB8EEF6498B6856BEF9EE62D22B2E057BD6FC542AD5380AB0772ECS0A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4F0C82188D258C3444D00B3592B430AD3CC6338048C0658B73665EB8EEF6498B6856BEF9EE32D22B2E057BD6FC542AD5380AB0772ECS0A8C" TargetMode="External"/><Relationship Id="rId24" Type="http://schemas.openxmlformats.org/officeDocument/2006/relationships/hyperlink" Target="consultantplus://offline/ref=94F0C82188D258C3444D00B3592B430AD3CC6338048C0658B73665EB8EEF6498B6856BEF9EE62822B2E057BD6FC542AD5380AB0772ECS0A8C" TargetMode="External"/><Relationship Id="rId5" Type="http://schemas.openxmlformats.org/officeDocument/2006/relationships/settings" Target="settings.xml"/><Relationship Id="rId15" Type="http://schemas.openxmlformats.org/officeDocument/2006/relationships/hyperlink" Target="consultantplus://offline/ref=94F0C82188D258C3444D00B3592B430AD3CC6338048C0658B73665EB8EEF6498B6856BEF99E92E22B2E057BD6FC542AD5380AB0772ECS0A8C" TargetMode="External"/><Relationship Id="rId23" Type="http://schemas.openxmlformats.org/officeDocument/2006/relationships/hyperlink" Target="consultantplus://offline/ref=94F0C82188D258C3444D00B3592B430AD3CC6338048C0658B73665EB8EEF6498B6856BEC9BE02C22B2E057BD6FC542AD5380AB0772ECS0A8C" TargetMode="External"/><Relationship Id="rId10" Type="http://schemas.openxmlformats.org/officeDocument/2006/relationships/hyperlink" Target="consultantplus://offline/ref=94F0C82188D258C3444D00B3592B430AD3CC6338048C0658B73665EB8EEF6498B6856BEF9EE32922B2E057BD6FC542AD5380AB0772ECS0A8C" TargetMode="External"/><Relationship Id="rId19" Type="http://schemas.openxmlformats.org/officeDocument/2006/relationships/hyperlink" Target="consultantplus://offline/ref=94F0C82188D258C3444D00B3592B430AD3CC6338048C0658B73665EB8EEF6498B6856BEF9AE2282AE6BA47B926914CB2509AB5016CEC09E6S2A9C" TargetMode="External"/><Relationship Id="rId4" Type="http://schemas.microsoft.com/office/2007/relationships/stylesWithEffects" Target="stylesWithEffects.xml"/><Relationship Id="rId9" Type="http://schemas.openxmlformats.org/officeDocument/2006/relationships/hyperlink" Target="consultantplus://offline/ref=94F0C82188D258C3444D00B3592B430AD3CC6338048C0658B73665EB8EEF6498B6856BEC9AE22822B2E057BD6FC542AD5380AB0772ECS0A8C" TargetMode="External"/><Relationship Id="rId14" Type="http://schemas.openxmlformats.org/officeDocument/2006/relationships/hyperlink" Target="consultantplus://offline/ref=94F0C82188D258C3444D00B3592B430AD3CC6338048C0658B73665EB8EEF6498B6856BEF99E72822B2E057BD6FC542AD5380AB0772ECS0A8C" TargetMode="External"/><Relationship Id="rId22" Type="http://schemas.openxmlformats.org/officeDocument/2006/relationships/hyperlink" Target="consultantplus://offline/ref=94F0C82188D258C3444D00B3592B430AD3CC6338048C0658B73665EB8EEF6498B6856BE99EE6237DB7F546E563C75FB3579AB70570SEA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919DC-CA64-4DB8-9E64-A6F264B0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8782</Words>
  <Characters>50063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Ирина Борисовна</cp:lastModifiedBy>
  <cp:revision>2</cp:revision>
  <cp:lastPrinted>2026-05-19T02:36:00Z</cp:lastPrinted>
  <dcterms:created xsi:type="dcterms:W3CDTF">2026-05-25T08:09:00Z</dcterms:created>
  <dcterms:modified xsi:type="dcterms:W3CDTF">2026-05-25T08:09:00Z</dcterms:modified>
</cp:coreProperties>
</file>