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4388D" w14:textId="77777777" w:rsidR="00CB3F78" w:rsidRDefault="00983AB9">
      <w:pPr>
        <w:pStyle w:val="a3"/>
        <w:ind w:left="4198"/>
        <w:rPr>
          <w:sz w:val="20"/>
        </w:rPr>
      </w:pPr>
      <w:r w:rsidRPr="00D22B1D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0F147D" wp14:editId="7891F3B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2475" cy="866775"/>
            <wp:effectExtent l="0" t="0" r="9525" b="9525"/>
            <wp:wrapSquare wrapText="bothSides"/>
            <wp:docPr id="1" name="Рисунок 1" descr="C:\Users\Buyanto\AppData\Local\Temp\Rar$DIa0.398\герб н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uyanto\AppData\Local\Temp\Rar$DIa0.398\герб новы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7AF9">
        <w:rPr>
          <w:sz w:val="20"/>
        </w:rPr>
        <w:br w:type="textWrapping" w:clear="all"/>
      </w:r>
    </w:p>
    <w:p w14:paraId="3C6A31A5" w14:textId="77777777" w:rsidR="009721DD" w:rsidRDefault="009721DD" w:rsidP="009721DD">
      <w:pPr>
        <w:jc w:val="center"/>
        <w:rPr>
          <w:b/>
          <w:sz w:val="28"/>
          <w:szCs w:val="28"/>
        </w:rPr>
      </w:pPr>
      <w:r w:rsidRPr="00FD7FB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ДМИНИСТРАЦИЯ </w:t>
      </w:r>
    </w:p>
    <w:p w14:paraId="50FF582A" w14:textId="77777777" w:rsidR="009721DD" w:rsidRDefault="009721DD" w:rsidP="009721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 w:rsidRPr="00DA3599">
        <w:rPr>
          <w:b/>
          <w:sz w:val="28"/>
          <w:szCs w:val="28"/>
        </w:rPr>
        <w:t>АГИНСКОГО МУНИЦИПАЛЬНОГО ОКРУГА</w:t>
      </w:r>
    </w:p>
    <w:p w14:paraId="6EE61933" w14:textId="77777777" w:rsidR="009721DD" w:rsidRPr="00DA3599" w:rsidRDefault="009721DD" w:rsidP="009721DD">
      <w:pPr>
        <w:pStyle w:val="ConsPlusNormal"/>
        <w:widowControl/>
        <w:tabs>
          <w:tab w:val="left" w:pos="0"/>
          <w:tab w:val="left" w:pos="720"/>
        </w:tabs>
        <w:ind w:firstLine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ЗАБАЙКАЛЬСКОГО КРАЯ</w:t>
      </w:r>
    </w:p>
    <w:p w14:paraId="0C61A07B" w14:textId="77777777" w:rsidR="009721DD" w:rsidRDefault="009721DD" w:rsidP="009721DD">
      <w:pPr>
        <w:jc w:val="center"/>
        <w:rPr>
          <w:b/>
          <w:sz w:val="28"/>
          <w:szCs w:val="28"/>
        </w:rPr>
      </w:pPr>
    </w:p>
    <w:p w14:paraId="18565857" w14:textId="77777777" w:rsidR="009721DD" w:rsidRPr="00FD7FB1" w:rsidRDefault="009721DD" w:rsidP="009721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14:paraId="4387CA49" w14:textId="77777777" w:rsidR="009721DD" w:rsidRDefault="009721DD" w:rsidP="009721DD">
      <w:pPr>
        <w:jc w:val="center"/>
        <w:rPr>
          <w:b/>
          <w:sz w:val="28"/>
          <w:szCs w:val="28"/>
        </w:rPr>
      </w:pPr>
    </w:p>
    <w:p w14:paraId="4B6833B3" w14:textId="77777777" w:rsidR="009721DD" w:rsidRPr="00FD7FB1" w:rsidRDefault="009721DD" w:rsidP="009721DD">
      <w:pPr>
        <w:jc w:val="center"/>
        <w:rPr>
          <w:b/>
          <w:sz w:val="28"/>
          <w:szCs w:val="28"/>
        </w:rPr>
      </w:pPr>
    </w:p>
    <w:p w14:paraId="6EB1554D" w14:textId="7DFA0E26" w:rsidR="00CF345D" w:rsidRPr="00CF345D" w:rsidRDefault="00CF345D" w:rsidP="00CF345D">
      <w:pPr>
        <w:rPr>
          <w:rFonts w:eastAsiaTheme="minorEastAsia" w:cstheme="minorBidi"/>
          <w:sz w:val="28"/>
          <w:szCs w:val="28"/>
        </w:rPr>
      </w:pPr>
      <w:r w:rsidRPr="00CF345D">
        <w:rPr>
          <w:rFonts w:eastAsiaTheme="minorEastAsia" w:cstheme="minorBidi"/>
          <w:sz w:val="28"/>
          <w:szCs w:val="28"/>
        </w:rPr>
        <w:t>«____» ____</w:t>
      </w:r>
      <w:r w:rsidR="008A5031">
        <w:rPr>
          <w:rFonts w:eastAsiaTheme="minorEastAsia" w:cstheme="minorBidi"/>
          <w:sz w:val="28"/>
          <w:szCs w:val="28"/>
        </w:rPr>
        <w:t>__</w:t>
      </w:r>
      <w:r w:rsidRPr="00CF345D">
        <w:rPr>
          <w:rFonts w:eastAsiaTheme="minorEastAsia" w:cstheme="minorBidi"/>
          <w:sz w:val="28"/>
          <w:szCs w:val="28"/>
        </w:rPr>
        <w:t xml:space="preserve">____ 2026 г.     </w:t>
      </w:r>
      <w:r w:rsidRPr="00CF345D">
        <w:rPr>
          <w:rFonts w:eastAsiaTheme="minorEastAsia" w:cstheme="minorBidi"/>
          <w:b/>
          <w:sz w:val="28"/>
          <w:szCs w:val="28"/>
        </w:rPr>
        <w:t xml:space="preserve">                                         </w:t>
      </w:r>
      <w:r w:rsidR="008A5031">
        <w:rPr>
          <w:rFonts w:eastAsiaTheme="minorEastAsia" w:cstheme="minorBidi"/>
          <w:b/>
          <w:sz w:val="28"/>
          <w:szCs w:val="28"/>
        </w:rPr>
        <w:t xml:space="preserve">                               </w:t>
      </w:r>
      <w:r w:rsidRPr="00CF345D">
        <w:rPr>
          <w:rFonts w:eastAsiaTheme="minorEastAsia" w:cstheme="minorBidi"/>
          <w:sz w:val="28"/>
          <w:szCs w:val="28"/>
        </w:rPr>
        <w:t>№ ____</w:t>
      </w:r>
    </w:p>
    <w:p w14:paraId="0EF7D666" w14:textId="77777777" w:rsidR="009721DD" w:rsidRDefault="009721DD" w:rsidP="009721DD">
      <w:pPr>
        <w:jc w:val="center"/>
        <w:rPr>
          <w:sz w:val="28"/>
          <w:szCs w:val="28"/>
        </w:rPr>
      </w:pPr>
    </w:p>
    <w:p w14:paraId="54E8AD58" w14:textId="77777777" w:rsidR="009721DD" w:rsidRPr="00B75EEF" w:rsidRDefault="009721DD" w:rsidP="009721DD">
      <w:pPr>
        <w:jc w:val="center"/>
        <w:rPr>
          <w:sz w:val="28"/>
          <w:szCs w:val="28"/>
        </w:rPr>
      </w:pPr>
      <w:proofErr w:type="spellStart"/>
      <w:r w:rsidRPr="00B75EEF">
        <w:rPr>
          <w:sz w:val="28"/>
          <w:szCs w:val="28"/>
        </w:rPr>
        <w:t>пгт</w:t>
      </w:r>
      <w:proofErr w:type="spellEnd"/>
      <w:r w:rsidRPr="00B75EEF">
        <w:rPr>
          <w:sz w:val="28"/>
          <w:szCs w:val="28"/>
        </w:rPr>
        <w:t>. Агинское</w:t>
      </w:r>
    </w:p>
    <w:p w14:paraId="7D4EDBD6" w14:textId="77777777" w:rsidR="00CB3F78" w:rsidRPr="008A5031" w:rsidRDefault="00CB3F78">
      <w:pPr>
        <w:pStyle w:val="a3"/>
        <w:spacing w:before="73"/>
        <w:ind w:left="0"/>
      </w:pPr>
    </w:p>
    <w:p w14:paraId="1984984F" w14:textId="3D455622" w:rsidR="008A5031" w:rsidRPr="008A5031" w:rsidRDefault="00405447" w:rsidP="008A5031">
      <w:pPr>
        <w:jc w:val="both"/>
        <w:rPr>
          <w:sz w:val="28"/>
          <w:szCs w:val="28"/>
        </w:rPr>
      </w:pPr>
      <w:r w:rsidRPr="008A5031">
        <w:rPr>
          <w:sz w:val="28"/>
          <w:szCs w:val="28"/>
        </w:rPr>
        <w:tab/>
      </w:r>
      <w:r w:rsidR="008A5031" w:rsidRPr="008A5031">
        <w:rPr>
          <w:sz w:val="28"/>
          <w:szCs w:val="28"/>
        </w:rPr>
        <w:t>«</w:t>
      </w:r>
      <w:r w:rsidR="008A5031" w:rsidRPr="008A5031">
        <w:rPr>
          <w:b/>
          <w:bCs/>
          <w:sz w:val="28"/>
          <w:szCs w:val="28"/>
        </w:rPr>
        <w:t xml:space="preserve">Об утверждении технического задания на разработку инвестиционной программы в сфере водоснабжения по объектам в </w:t>
      </w:r>
      <w:proofErr w:type="spellStart"/>
      <w:r w:rsidR="008A5031" w:rsidRPr="008A5031">
        <w:rPr>
          <w:b/>
          <w:bCs/>
          <w:sz w:val="28"/>
          <w:szCs w:val="28"/>
        </w:rPr>
        <w:t>пгт</w:t>
      </w:r>
      <w:proofErr w:type="spellEnd"/>
      <w:r w:rsidR="008A5031" w:rsidRPr="008A5031">
        <w:rPr>
          <w:b/>
          <w:bCs/>
          <w:sz w:val="28"/>
          <w:szCs w:val="28"/>
        </w:rPr>
        <w:t>. Орловский Агинского муниципального округа на 2026-2035 годы»</w:t>
      </w:r>
    </w:p>
    <w:p w14:paraId="0ED3D8BB" w14:textId="77777777" w:rsidR="008A5031" w:rsidRPr="008A5031" w:rsidRDefault="008A5031" w:rsidP="008A5031">
      <w:pPr>
        <w:ind w:firstLine="709"/>
        <w:jc w:val="both"/>
        <w:rPr>
          <w:sz w:val="28"/>
          <w:szCs w:val="28"/>
        </w:rPr>
      </w:pPr>
    </w:p>
    <w:p w14:paraId="53BDB078" w14:textId="35F2197C" w:rsidR="00813B66" w:rsidRPr="00813B66" w:rsidRDefault="00DC106D" w:rsidP="00813B66">
      <w:pPr>
        <w:pStyle w:val="a5"/>
        <w:ind w:left="0" w:firstLine="720"/>
        <w:rPr>
          <w:rFonts w:eastAsia="Calibri"/>
          <w:iCs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 xml:space="preserve">В соответствии </w:t>
      </w:r>
      <w:hyperlink r:id="rId10" w:history="1">
        <w:r w:rsidR="00813B66" w:rsidRPr="00813B66">
          <w:rPr>
            <w:spacing w:val="2"/>
            <w:sz w:val="28"/>
            <w:szCs w:val="28"/>
          </w:rPr>
          <w:t xml:space="preserve">Федеральным законом от 20.03.2025 г. № 33-ФЗ «Об общих принципах организации местного самоуправления </w:t>
        </w:r>
      </w:hyperlink>
      <w:r w:rsidR="00813B66" w:rsidRPr="00813B66">
        <w:rPr>
          <w:sz w:val="28"/>
          <w:szCs w:val="28"/>
        </w:rPr>
        <w:t>в единой системе публичной власти</w:t>
      </w:r>
      <w:r w:rsidR="00813B66" w:rsidRPr="00813B66">
        <w:rPr>
          <w:spacing w:val="2"/>
          <w:sz w:val="28"/>
          <w:szCs w:val="28"/>
        </w:rPr>
        <w:t>»</w:t>
      </w:r>
      <w:r w:rsidR="00813B66" w:rsidRPr="00813B66">
        <w:rPr>
          <w:sz w:val="28"/>
          <w:szCs w:val="28"/>
        </w:rPr>
        <w:t xml:space="preserve">, Федеральным законом от 07.12.2011 г. № 416-ФЗ «О водоснабжении и водоотведении», Постановлением Правительства Российской Федерации от 29.07.2013 г. № 641 «Об инвестиционных и производственных программах организаций, осуществляющих деятельность в сфере водоснабжения и водоотведения», руководствуясь Уставом Агинского муниципального округа, </w:t>
      </w:r>
      <w:r w:rsidR="00813B66" w:rsidRPr="00813B66">
        <w:rPr>
          <w:rFonts w:eastAsia="Calibri"/>
          <w:iCs/>
          <w:sz w:val="28"/>
          <w:szCs w:val="28"/>
        </w:rPr>
        <w:t>администрации Агинского муниципального округа:</w:t>
      </w:r>
      <w:proofErr w:type="gramEnd"/>
    </w:p>
    <w:p w14:paraId="39D0BC4C" w14:textId="122E5830" w:rsidR="008A5031" w:rsidRPr="008A5031" w:rsidRDefault="008A5031" w:rsidP="0041419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8A5031">
        <w:rPr>
          <w:sz w:val="28"/>
          <w:szCs w:val="28"/>
        </w:rPr>
        <w:t xml:space="preserve">Утвердить техническое задание на разработку инвестиционной программы в сфере водоснабжения по объектам в </w:t>
      </w:r>
      <w:bookmarkStart w:id="0" w:name="_Hlk237432632"/>
      <w:proofErr w:type="spellStart"/>
      <w:r w:rsidRPr="008A5031">
        <w:rPr>
          <w:sz w:val="28"/>
          <w:szCs w:val="28"/>
        </w:rPr>
        <w:t>пгт</w:t>
      </w:r>
      <w:proofErr w:type="spellEnd"/>
      <w:r w:rsidRPr="008A5031">
        <w:rPr>
          <w:sz w:val="28"/>
          <w:szCs w:val="28"/>
        </w:rPr>
        <w:t xml:space="preserve">. Орловский Агинского муниципального округа </w:t>
      </w:r>
      <w:bookmarkEnd w:id="0"/>
      <w:r w:rsidRPr="008A5031">
        <w:rPr>
          <w:sz w:val="28"/>
          <w:szCs w:val="28"/>
        </w:rPr>
        <w:t xml:space="preserve">на 2026-2035 годы согласно приложению </w:t>
      </w:r>
      <w:r w:rsidR="00FF16E2">
        <w:rPr>
          <w:sz w:val="28"/>
          <w:szCs w:val="28"/>
        </w:rPr>
        <w:t xml:space="preserve">№1 </w:t>
      </w:r>
      <w:r w:rsidRPr="008A5031">
        <w:rPr>
          <w:sz w:val="28"/>
          <w:szCs w:val="28"/>
        </w:rPr>
        <w:t>к настоящему распоряжению.</w:t>
      </w:r>
    </w:p>
    <w:p w14:paraId="28E5C571" w14:textId="7354141A" w:rsidR="00414191" w:rsidRPr="00877ECD" w:rsidRDefault="00414191" w:rsidP="0041419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proofErr w:type="gramStart"/>
      <w:r w:rsidRPr="00297405">
        <w:rPr>
          <w:sz w:val="28"/>
          <w:szCs w:val="28"/>
        </w:rPr>
        <w:t>Контроль за</w:t>
      </w:r>
      <w:proofErr w:type="gramEnd"/>
      <w:r w:rsidRPr="00297405">
        <w:rPr>
          <w:sz w:val="28"/>
          <w:szCs w:val="28"/>
        </w:rPr>
        <w:t xml:space="preserve"> исполнением настоящего распоряжения</w:t>
      </w:r>
      <w:r>
        <w:rPr>
          <w:sz w:val="28"/>
          <w:szCs w:val="28"/>
        </w:rPr>
        <w:t xml:space="preserve"> возложить на заместителя главы </w:t>
      </w:r>
      <w:r w:rsidRPr="00297405">
        <w:rPr>
          <w:sz w:val="28"/>
          <w:szCs w:val="28"/>
        </w:rPr>
        <w:t>Агинского муниципального округа по территориальному развитию Цыренова Ч.Б.</w:t>
      </w:r>
    </w:p>
    <w:p w14:paraId="4D98EA3F" w14:textId="3E08D8B4" w:rsidR="008A5031" w:rsidRPr="00877ECD" w:rsidRDefault="008A5031" w:rsidP="00877ECD">
      <w:pPr>
        <w:widowControl/>
        <w:numPr>
          <w:ilvl w:val="0"/>
          <w:numId w:val="9"/>
        </w:numPr>
        <w:tabs>
          <w:tab w:val="clear" w:pos="720"/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877ECD">
        <w:rPr>
          <w:sz w:val="28"/>
          <w:szCs w:val="28"/>
        </w:rPr>
        <w:t>Настоящее распоряжение</w:t>
      </w:r>
      <w:r w:rsidR="00414191" w:rsidRPr="00877ECD">
        <w:rPr>
          <w:sz w:val="28"/>
          <w:szCs w:val="28"/>
        </w:rPr>
        <w:t xml:space="preserve"> подлежит </w:t>
      </w:r>
      <w:r w:rsidRPr="00877ECD">
        <w:rPr>
          <w:sz w:val="28"/>
          <w:szCs w:val="28"/>
        </w:rPr>
        <w:t>размещению на официальном сайте администрации Агинского муниципального округа в информационно-телекоммуникационной сети «Интернет»</w:t>
      </w:r>
      <w:r w:rsidR="00A52B89" w:rsidRPr="00877ECD">
        <w:rPr>
          <w:sz w:val="28"/>
          <w:szCs w:val="28"/>
        </w:rPr>
        <w:t xml:space="preserve"> </w:t>
      </w:r>
      <w:hyperlink r:id="rId11" w:history="1">
        <w:r w:rsidR="00877ECD" w:rsidRPr="00877ECD">
          <w:rPr>
            <w:rStyle w:val="ad"/>
            <w:sz w:val="28"/>
            <w:szCs w:val="28"/>
          </w:rPr>
          <w:t>https://aginsk.75.ru/</w:t>
        </w:r>
      </w:hyperlink>
      <w:r w:rsidR="00877ECD" w:rsidRPr="00877ECD">
        <w:rPr>
          <w:sz w:val="28"/>
          <w:szCs w:val="28"/>
        </w:rPr>
        <w:t xml:space="preserve"> .</w:t>
      </w:r>
    </w:p>
    <w:p w14:paraId="7B942320" w14:textId="7F76A4D3" w:rsidR="00414191" w:rsidRPr="00414191" w:rsidRDefault="00414191" w:rsidP="00414191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414191">
        <w:rPr>
          <w:rFonts w:eastAsiaTheme="minorEastAsia" w:cstheme="minorBidi"/>
          <w:sz w:val="28"/>
          <w:szCs w:val="28"/>
        </w:rPr>
        <w:t xml:space="preserve">Настоящее распоряжение вступает в силу </w:t>
      </w:r>
      <w:r w:rsidR="00DC106D">
        <w:rPr>
          <w:rFonts w:eastAsiaTheme="minorEastAsia" w:cstheme="minorBidi"/>
          <w:sz w:val="28"/>
          <w:szCs w:val="28"/>
        </w:rPr>
        <w:t xml:space="preserve">с момента </w:t>
      </w:r>
      <w:r w:rsidRPr="00414191">
        <w:rPr>
          <w:rFonts w:eastAsiaTheme="minorEastAsia" w:cstheme="minorBidi"/>
          <w:sz w:val="28"/>
          <w:szCs w:val="28"/>
        </w:rPr>
        <w:t>его подписания.</w:t>
      </w:r>
    </w:p>
    <w:p w14:paraId="280632AA" w14:textId="77777777" w:rsidR="008A5031" w:rsidRPr="00414191" w:rsidRDefault="008A5031" w:rsidP="008A5031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b/>
          <w:sz w:val="28"/>
          <w:szCs w:val="28"/>
          <w:lang w:val="ru-RU"/>
        </w:rPr>
      </w:pPr>
    </w:p>
    <w:p w14:paraId="21B1A715" w14:textId="77777777" w:rsidR="00CB0D40" w:rsidRPr="00B279BD" w:rsidRDefault="00CB0D40" w:rsidP="00B24BF2">
      <w:pPr>
        <w:tabs>
          <w:tab w:val="left" w:pos="1134"/>
        </w:tabs>
        <w:contextualSpacing/>
        <w:rPr>
          <w:sz w:val="28"/>
          <w:szCs w:val="28"/>
        </w:rPr>
      </w:pPr>
      <w:bookmarkStart w:id="1" w:name="_GoBack"/>
      <w:bookmarkEnd w:id="1"/>
    </w:p>
    <w:p w14:paraId="50A7D6BC" w14:textId="2983F9E1" w:rsidR="00A41FD9" w:rsidRDefault="00414191" w:rsidP="00A41FD9">
      <w:pPr>
        <w:pStyle w:val="ConsPlusNormal"/>
        <w:widowControl/>
        <w:tabs>
          <w:tab w:val="left" w:pos="0"/>
          <w:tab w:val="left" w:pos="720"/>
        </w:tabs>
        <w:ind w:firstLine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A41FD9" w:rsidRPr="00BF2D99">
        <w:rPr>
          <w:sz w:val="28"/>
          <w:szCs w:val="28"/>
        </w:rPr>
        <w:t xml:space="preserve"> Агинского муниципального округа            </w:t>
      </w:r>
      <w:r w:rsidR="00A41FD9" w:rsidRPr="00BF2D9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 w:rsidR="00A41FD9" w:rsidRPr="00BF2D99"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В.Н.Намжилов</w:t>
      </w:r>
      <w:proofErr w:type="spellEnd"/>
    </w:p>
    <w:p w14:paraId="737E16E3" w14:textId="77777777" w:rsidR="00CB0D40" w:rsidRDefault="00CB0D40" w:rsidP="008A59BA">
      <w:pPr>
        <w:pStyle w:val="a3"/>
        <w:ind w:left="0"/>
        <w:rPr>
          <w:sz w:val="24"/>
          <w:szCs w:val="24"/>
        </w:rPr>
      </w:pPr>
    </w:p>
    <w:p w14:paraId="2F4E0A9C" w14:textId="77777777" w:rsidR="0050507A" w:rsidRDefault="0050507A" w:rsidP="008A59BA">
      <w:pPr>
        <w:pStyle w:val="a3"/>
        <w:ind w:left="0"/>
        <w:rPr>
          <w:sz w:val="24"/>
          <w:szCs w:val="24"/>
        </w:rPr>
      </w:pPr>
    </w:p>
    <w:p w14:paraId="5B0A88DD" w14:textId="77777777" w:rsidR="00573C19" w:rsidRDefault="00573C19" w:rsidP="008A59BA">
      <w:pPr>
        <w:pStyle w:val="a3"/>
        <w:ind w:left="0"/>
        <w:rPr>
          <w:sz w:val="24"/>
          <w:szCs w:val="24"/>
        </w:rPr>
      </w:pPr>
    </w:p>
    <w:p w14:paraId="4715F69E" w14:textId="77777777" w:rsidR="00414191" w:rsidRDefault="008A59BA" w:rsidP="00CB0D40">
      <w:pPr>
        <w:pStyle w:val="a3"/>
        <w:ind w:left="0"/>
        <w:rPr>
          <w:sz w:val="24"/>
          <w:szCs w:val="24"/>
        </w:rPr>
      </w:pPr>
      <w:r w:rsidRPr="009A3474">
        <w:rPr>
          <w:sz w:val="24"/>
          <w:szCs w:val="24"/>
        </w:rPr>
        <w:lastRenderedPageBreak/>
        <w:t xml:space="preserve">исп. </w:t>
      </w:r>
      <w:proofErr w:type="spellStart"/>
      <w:r w:rsidRPr="009A3474">
        <w:rPr>
          <w:sz w:val="24"/>
          <w:szCs w:val="24"/>
        </w:rPr>
        <w:t>Дугарцыренова</w:t>
      </w:r>
      <w:proofErr w:type="spellEnd"/>
      <w:r w:rsidRPr="009A3474">
        <w:rPr>
          <w:sz w:val="24"/>
          <w:szCs w:val="24"/>
        </w:rPr>
        <w:t xml:space="preserve"> Н.Б. Комитет ЖКХ и строительства</w:t>
      </w:r>
    </w:p>
    <w:p w14:paraId="74D0E05D" w14:textId="77777777" w:rsidR="00414191" w:rsidRDefault="00414191" w:rsidP="00CB0D40">
      <w:pPr>
        <w:pStyle w:val="a3"/>
        <w:ind w:left="0"/>
        <w:rPr>
          <w:sz w:val="24"/>
          <w:szCs w:val="24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675"/>
        <w:gridCol w:w="3828"/>
        <w:gridCol w:w="4961"/>
      </w:tblGrid>
      <w:tr w:rsidR="00414191" w:rsidRPr="00B008CB" w14:paraId="41A2F772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5265" w14:textId="77777777" w:rsidR="00414191" w:rsidRPr="00B008CB" w:rsidRDefault="00414191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B8F7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D87C" w14:textId="5D2BFA39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r w:rsidRPr="00B008CB">
              <w:rPr>
                <w:sz w:val="24"/>
                <w:szCs w:val="24"/>
              </w:rPr>
              <w:t xml:space="preserve">Цыренов </w:t>
            </w:r>
            <w:proofErr w:type="spellStart"/>
            <w:r w:rsidRPr="00B008CB">
              <w:rPr>
                <w:sz w:val="24"/>
                <w:szCs w:val="24"/>
              </w:rPr>
              <w:t>Чингис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заместитель главы</w:t>
            </w:r>
            <w:r w:rsidRPr="00B008CB">
              <w:rPr>
                <w:sz w:val="24"/>
                <w:szCs w:val="24"/>
              </w:rPr>
              <w:t xml:space="preserve"> Агинского муниципального округа по территориальному развитию</w:t>
            </w:r>
          </w:p>
        </w:tc>
      </w:tr>
      <w:tr w:rsidR="00414191" w:rsidRPr="00B008CB" w14:paraId="0FF20F93" w14:textId="77777777" w:rsidTr="00E66E36">
        <w:trPr>
          <w:trHeight w:val="1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A78F" w14:textId="77777777" w:rsidR="00414191" w:rsidRPr="00B008CB" w:rsidRDefault="00414191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D5F2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52D9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008CB">
              <w:rPr>
                <w:sz w:val="24"/>
                <w:szCs w:val="24"/>
              </w:rPr>
              <w:t>Арсаланов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Баир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Батомункуевич</w:t>
            </w:r>
            <w:proofErr w:type="spellEnd"/>
            <w:r w:rsidRPr="00B008CB">
              <w:rPr>
                <w:sz w:val="24"/>
                <w:szCs w:val="24"/>
              </w:rPr>
              <w:t xml:space="preserve"> - Председатель </w:t>
            </w:r>
            <w:r>
              <w:rPr>
                <w:sz w:val="24"/>
                <w:szCs w:val="24"/>
              </w:rPr>
              <w:t>к</w:t>
            </w:r>
            <w:r w:rsidRPr="00B008CB">
              <w:rPr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414191" w:rsidRPr="00B008CB" w14:paraId="726AE281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2B7B" w14:textId="77777777" w:rsidR="00414191" w:rsidRPr="00B008CB" w:rsidRDefault="00414191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68D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7309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B008CB">
              <w:rPr>
                <w:sz w:val="24"/>
                <w:szCs w:val="24"/>
                <w:shd w:val="clear" w:color="auto" w:fill="FFFFFF"/>
              </w:rPr>
              <w:t>Дугарцыренова</w:t>
            </w:r>
            <w:proofErr w:type="spellEnd"/>
            <w:r w:rsidRPr="00B008CB">
              <w:rPr>
                <w:sz w:val="24"/>
                <w:szCs w:val="24"/>
                <w:shd w:val="clear" w:color="auto" w:fill="FFFFFF"/>
              </w:rPr>
              <w:t xml:space="preserve"> Надежда </w:t>
            </w:r>
            <w:proofErr w:type="spellStart"/>
            <w:r w:rsidRPr="00B008CB">
              <w:rPr>
                <w:sz w:val="24"/>
                <w:szCs w:val="24"/>
                <w:shd w:val="clear" w:color="auto" w:fill="FFFFFF"/>
              </w:rPr>
              <w:t>Батомункуевна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заместитель председателя к</w:t>
            </w:r>
            <w:r w:rsidRPr="00B008CB">
              <w:rPr>
                <w:sz w:val="24"/>
                <w:szCs w:val="24"/>
              </w:rPr>
              <w:t>омитета жилищно-коммунального хозяйства, строительства, энергетики, транспорта и связи администрации Агинского муниципального округа</w:t>
            </w:r>
          </w:p>
        </w:tc>
      </w:tr>
      <w:tr w:rsidR="00414191" w:rsidRPr="00B008CB" w14:paraId="4C292C37" w14:textId="77777777" w:rsidTr="00E66E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5E96" w14:textId="77777777" w:rsidR="00414191" w:rsidRPr="00B008CB" w:rsidRDefault="00414191" w:rsidP="00E66E36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D60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2E26" w14:textId="77777777" w:rsidR="00414191" w:rsidRPr="00B008CB" w:rsidRDefault="00414191" w:rsidP="00E66E36">
            <w:pPr>
              <w:widowControl w:val="0"/>
              <w:autoSpaceDN w:val="0"/>
              <w:rPr>
                <w:sz w:val="24"/>
                <w:szCs w:val="24"/>
              </w:rPr>
            </w:pPr>
            <w:proofErr w:type="spellStart"/>
            <w:r w:rsidRPr="00B008CB">
              <w:rPr>
                <w:sz w:val="24"/>
                <w:szCs w:val="24"/>
              </w:rPr>
              <w:t>Арднаев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Зорикто</w:t>
            </w:r>
            <w:proofErr w:type="spellEnd"/>
            <w:r w:rsidRPr="00B008CB">
              <w:rPr>
                <w:sz w:val="24"/>
                <w:szCs w:val="24"/>
              </w:rPr>
              <w:t xml:space="preserve"> </w:t>
            </w:r>
            <w:proofErr w:type="spellStart"/>
            <w:r w:rsidRPr="00B008CB">
              <w:rPr>
                <w:sz w:val="24"/>
                <w:szCs w:val="24"/>
              </w:rPr>
              <w:t>Ширапцынгеевич</w:t>
            </w:r>
            <w:proofErr w:type="spellEnd"/>
            <w:r w:rsidRPr="00B008CB">
              <w:rPr>
                <w:sz w:val="24"/>
                <w:szCs w:val="24"/>
              </w:rPr>
              <w:t xml:space="preserve"> - начальник отдела правового обеспечения администрации Агинского муниципального округа</w:t>
            </w:r>
          </w:p>
        </w:tc>
      </w:tr>
    </w:tbl>
    <w:p w14:paraId="5111F6E0" w14:textId="30A2E8FC" w:rsidR="00992821" w:rsidRDefault="00992821" w:rsidP="00CB0D40">
      <w:pPr>
        <w:pStyle w:val="a3"/>
        <w:ind w:left="0"/>
        <w:rPr>
          <w:lang w:eastAsia="ru-RU"/>
        </w:rPr>
      </w:pPr>
      <w:r>
        <w:br w:type="page"/>
      </w:r>
    </w:p>
    <w:p w14:paraId="3938C578" w14:textId="77777777" w:rsidR="00B24BF2" w:rsidRPr="00B24BF2" w:rsidRDefault="00B24BF2" w:rsidP="00B24BF2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B24BF2">
        <w:rPr>
          <w:sz w:val="24"/>
          <w:szCs w:val="24"/>
        </w:rPr>
        <w:lastRenderedPageBreak/>
        <w:t xml:space="preserve">Приложение №1 </w:t>
      </w:r>
    </w:p>
    <w:p w14:paraId="51FC5B1E" w14:textId="77777777" w:rsidR="00B24BF2" w:rsidRPr="00B24BF2" w:rsidRDefault="00B24BF2" w:rsidP="00B24BF2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B24BF2">
        <w:rPr>
          <w:sz w:val="24"/>
          <w:szCs w:val="24"/>
        </w:rPr>
        <w:t xml:space="preserve">к распоряжению Главы </w:t>
      </w:r>
      <w:proofErr w:type="gramStart"/>
      <w:r w:rsidRPr="00B24BF2">
        <w:rPr>
          <w:sz w:val="24"/>
          <w:szCs w:val="24"/>
        </w:rPr>
        <w:t>Агинского</w:t>
      </w:r>
      <w:proofErr w:type="gramEnd"/>
      <w:r w:rsidRPr="00B24BF2">
        <w:rPr>
          <w:sz w:val="24"/>
          <w:szCs w:val="24"/>
        </w:rPr>
        <w:t xml:space="preserve"> </w:t>
      </w:r>
    </w:p>
    <w:p w14:paraId="59407586" w14:textId="77777777" w:rsidR="00B24BF2" w:rsidRPr="00B24BF2" w:rsidRDefault="00B24BF2" w:rsidP="00B24BF2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B24BF2">
        <w:rPr>
          <w:sz w:val="24"/>
          <w:szCs w:val="24"/>
        </w:rPr>
        <w:t>муниципального округа</w:t>
      </w:r>
    </w:p>
    <w:p w14:paraId="18E9778A" w14:textId="7DB1A716" w:rsidR="00B24BF2" w:rsidRPr="00B24BF2" w:rsidRDefault="00B24BF2" w:rsidP="00B24BF2">
      <w:pPr>
        <w:shd w:val="clear" w:color="auto" w:fill="FFFFFF"/>
        <w:jc w:val="right"/>
        <w:textAlignment w:val="baseline"/>
        <w:rPr>
          <w:sz w:val="24"/>
          <w:szCs w:val="24"/>
        </w:rPr>
      </w:pPr>
      <w:r w:rsidRPr="00F43461">
        <w:rPr>
          <w:sz w:val="24"/>
          <w:szCs w:val="24"/>
        </w:rPr>
        <w:t xml:space="preserve">№ ____от </w:t>
      </w:r>
      <w:r w:rsidR="00414191">
        <w:rPr>
          <w:sz w:val="24"/>
          <w:szCs w:val="24"/>
        </w:rPr>
        <w:t>«</w:t>
      </w:r>
      <w:r w:rsidR="00F43461">
        <w:rPr>
          <w:sz w:val="24"/>
          <w:szCs w:val="24"/>
        </w:rPr>
        <w:t>___</w:t>
      </w:r>
      <w:r w:rsidR="00414191">
        <w:rPr>
          <w:sz w:val="24"/>
          <w:szCs w:val="24"/>
        </w:rPr>
        <w:t>» _____________</w:t>
      </w:r>
      <w:r w:rsidRPr="00F43461">
        <w:rPr>
          <w:sz w:val="24"/>
          <w:szCs w:val="24"/>
        </w:rPr>
        <w:t xml:space="preserve"> 2026 г.</w:t>
      </w:r>
    </w:p>
    <w:p w14:paraId="4F9BA526" w14:textId="77777777" w:rsidR="00B24BF2" w:rsidRDefault="00B24BF2" w:rsidP="00B24BF2">
      <w:pPr>
        <w:shd w:val="clear" w:color="auto" w:fill="FFFFFF"/>
        <w:jc w:val="both"/>
        <w:textAlignment w:val="baseline"/>
      </w:pPr>
    </w:p>
    <w:p w14:paraId="2BB15836" w14:textId="77777777" w:rsidR="002C1B38" w:rsidRPr="002C1B38" w:rsidRDefault="002C1B38" w:rsidP="002C1B38">
      <w:pPr>
        <w:jc w:val="center"/>
        <w:rPr>
          <w:b/>
          <w:bCs/>
          <w:sz w:val="26"/>
          <w:szCs w:val="26"/>
        </w:rPr>
      </w:pPr>
      <w:r w:rsidRPr="002C1B38">
        <w:rPr>
          <w:b/>
          <w:bCs/>
          <w:sz w:val="26"/>
          <w:szCs w:val="26"/>
        </w:rPr>
        <w:t>ТЕХНИЧЕСКОЕ ЗАДАНИЕ</w:t>
      </w:r>
      <w:r w:rsidRPr="002C1B38">
        <w:rPr>
          <w:sz w:val="26"/>
          <w:szCs w:val="26"/>
        </w:rPr>
        <w:br/>
      </w:r>
      <w:r w:rsidRPr="002C1B38">
        <w:rPr>
          <w:b/>
          <w:bCs/>
          <w:sz w:val="26"/>
          <w:szCs w:val="26"/>
        </w:rPr>
        <w:t xml:space="preserve">на разработку инвестиционной программы в сфере водоснабжения по объектам в </w:t>
      </w:r>
      <w:proofErr w:type="spellStart"/>
      <w:r w:rsidRPr="002C1B38">
        <w:rPr>
          <w:b/>
          <w:bCs/>
          <w:sz w:val="26"/>
          <w:szCs w:val="26"/>
        </w:rPr>
        <w:t>пгт</w:t>
      </w:r>
      <w:proofErr w:type="spellEnd"/>
      <w:r w:rsidRPr="002C1B38">
        <w:rPr>
          <w:b/>
          <w:bCs/>
          <w:sz w:val="26"/>
          <w:szCs w:val="26"/>
        </w:rPr>
        <w:t>. Орловский Агинского муниципального округа Забайкальского края на 2026-2035 годы</w:t>
      </w:r>
    </w:p>
    <w:p w14:paraId="4D91E7CF" w14:textId="77777777" w:rsidR="002C1B38" w:rsidRPr="002C1B38" w:rsidRDefault="002C1B38" w:rsidP="002C1B38">
      <w:pPr>
        <w:jc w:val="center"/>
        <w:rPr>
          <w:sz w:val="26"/>
          <w:szCs w:val="26"/>
        </w:rPr>
      </w:pPr>
    </w:p>
    <w:p w14:paraId="7176C205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2C1B38">
        <w:rPr>
          <w:b/>
          <w:bCs/>
          <w:sz w:val="26"/>
          <w:szCs w:val="26"/>
        </w:rPr>
        <w:t xml:space="preserve">I. </w:t>
      </w:r>
      <w:r w:rsidRPr="009C66D1">
        <w:rPr>
          <w:b/>
          <w:bCs/>
          <w:sz w:val="26"/>
          <w:szCs w:val="26"/>
        </w:rPr>
        <w:t>Общие положения</w:t>
      </w:r>
    </w:p>
    <w:p w14:paraId="73FE2124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Техническое задание на разработку инвестиционной программы по развитию систем водоснабжения в </w:t>
      </w:r>
      <w:proofErr w:type="spellStart"/>
      <w:r w:rsidRPr="009C66D1">
        <w:rPr>
          <w:sz w:val="26"/>
          <w:szCs w:val="26"/>
        </w:rPr>
        <w:t>пгт</w:t>
      </w:r>
      <w:proofErr w:type="spellEnd"/>
      <w:r w:rsidRPr="009C66D1">
        <w:rPr>
          <w:sz w:val="26"/>
          <w:szCs w:val="26"/>
        </w:rPr>
        <w:t>. Орловский Агинского муниципального округа Забайкальского края на 2026-2035 годы (далее по тексту – техническое задание) разработано на основании:</w:t>
      </w:r>
    </w:p>
    <w:p w14:paraId="774A4E7F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Федерального закона от 07.12.2011 г. № 416-ФЗ «О водоснабжении и водоотведении»;</w:t>
      </w:r>
    </w:p>
    <w:p w14:paraId="78B2580B" w14:textId="1C2C248F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– Федерального закона </w:t>
      </w:r>
      <w:hyperlink r:id="rId12" w:history="1">
        <w:r w:rsidR="009C66D1" w:rsidRPr="009C66D1">
          <w:rPr>
            <w:spacing w:val="2"/>
            <w:sz w:val="26"/>
            <w:szCs w:val="26"/>
          </w:rPr>
          <w:t xml:space="preserve">Федеральным законом от </w:t>
        </w:r>
        <w:r w:rsidR="009C66D1">
          <w:rPr>
            <w:spacing w:val="2"/>
            <w:sz w:val="26"/>
            <w:szCs w:val="26"/>
          </w:rPr>
          <w:t xml:space="preserve">20.03.2025 г. </w:t>
        </w:r>
        <w:r w:rsidR="009C66D1" w:rsidRPr="009C66D1">
          <w:rPr>
            <w:spacing w:val="2"/>
            <w:sz w:val="26"/>
            <w:szCs w:val="26"/>
          </w:rPr>
          <w:t xml:space="preserve">№ 33-ФЗ «Об общих принципах организации местного самоуправления </w:t>
        </w:r>
      </w:hyperlink>
      <w:r w:rsidR="009C66D1" w:rsidRPr="009C66D1">
        <w:rPr>
          <w:sz w:val="26"/>
          <w:szCs w:val="26"/>
        </w:rPr>
        <w:t>в единой системе публичной власти</w:t>
      </w:r>
      <w:r w:rsidR="009C66D1" w:rsidRPr="009C66D1">
        <w:rPr>
          <w:spacing w:val="2"/>
          <w:sz w:val="26"/>
          <w:szCs w:val="26"/>
        </w:rPr>
        <w:t>»;</w:t>
      </w:r>
    </w:p>
    <w:p w14:paraId="6CE88C37" w14:textId="1BFC0BA1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Постановления Правительства Российс</w:t>
      </w:r>
      <w:r w:rsidR="009C66D1">
        <w:rPr>
          <w:sz w:val="26"/>
          <w:szCs w:val="26"/>
        </w:rPr>
        <w:t>кой Федерации от 29.07.2013 г.</w:t>
      </w:r>
      <w:r w:rsidRPr="009C66D1">
        <w:rPr>
          <w:sz w:val="26"/>
          <w:szCs w:val="26"/>
        </w:rPr>
        <w:t xml:space="preserve"> № 641 «Об инвестиционных и производственных программах организаций, осуществляющих деятельность в сфере водоснабжения и водоотведения»;</w:t>
      </w:r>
    </w:p>
    <w:p w14:paraId="3057FB50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Санитарно-эпидемиологических правил и нормативов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14:paraId="3A51041B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511743B1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II. Цели и задачи разработки и реализации инвестиционной программы</w:t>
      </w:r>
    </w:p>
    <w:p w14:paraId="289C4C3F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bCs/>
          <w:sz w:val="26"/>
          <w:szCs w:val="26"/>
        </w:rPr>
        <w:t>Целями</w:t>
      </w:r>
      <w:r w:rsidRPr="009C66D1">
        <w:rPr>
          <w:sz w:val="26"/>
          <w:szCs w:val="26"/>
        </w:rPr>
        <w:t xml:space="preserve"> разработки и реализации инвестиционной программы по развитию систем водоснабжения </w:t>
      </w:r>
      <w:proofErr w:type="spellStart"/>
      <w:r w:rsidRPr="009C66D1">
        <w:rPr>
          <w:sz w:val="26"/>
          <w:szCs w:val="26"/>
        </w:rPr>
        <w:t>пгт</w:t>
      </w:r>
      <w:proofErr w:type="spellEnd"/>
      <w:r w:rsidRPr="009C66D1">
        <w:rPr>
          <w:sz w:val="26"/>
          <w:szCs w:val="26"/>
        </w:rPr>
        <w:t>. Орловский Агинского муниципального округа на 2026-2035 годы (далее по тексту – инвестиционная программа) являются:</w:t>
      </w:r>
    </w:p>
    <w:p w14:paraId="0F25E06F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повышение надежности, качества и эффективности работы систем водоснабжения в соответствии с нормативными требованиями;</w:t>
      </w:r>
    </w:p>
    <w:p w14:paraId="3B1FCA1B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стабильная подача питьевой воды нормативного качества в соответствии с положениями СанПиН 2.1.4.1074-01;</w:t>
      </w:r>
    </w:p>
    <w:p w14:paraId="4D994819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модернизация и реконструкция объектов коммунальной инфраструктуры водоснабжения;</w:t>
      </w:r>
    </w:p>
    <w:p w14:paraId="0C6FBC34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повышение качества и надежности предоставления коммунальных услуг населению по водоснабжению;</w:t>
      </w:r>
    </w:p>
    <w:p w14:paraId="3593D78E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снижение аварийности и износа сетей водоснабжения;</w:t>
      </w:r>
    </w:p>
    <w:p w14:paraId="03C13310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– улучшение экологической и санитарной обстановки на территории </w:t>
      </w:r>
      <w:proofErr w:type="spellStart"/>
      <w:r w:rsidRPr="009C66D1">
        <w:rPr>
          <w:sz w:val="26"/>
          <w:szCs w:val="26"/>
        </w:rPr>
        <w:t>пгт</w:t>
      </w:r>
      <w:proofErr w:type="spellEnd"/>
      <w:r w:rsidRPr="009C66D1">
        <w:rPr>
          <w:sz w:val="26"/>
          <w:szCs w:val="26"/>
        </w:rPr>
        <w:t>. Орловский.</w:t>
      </w:r>
    </w:p>
    <w:p w14:paraId="25D0A370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</w:p>
    <w:p w14:paraId="501AC31F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bCs/>
          <w:sz w:val="26"/>
          <w:szCs w:val="26"/>
        </w:rPr>
        <w:t>Задачами</w:t>
      </w:r>
      <w:r w:rsidRPr="009C66D1">
        <w:rPr>
          <w:sz w:val="26"/>
          <w:szCs w:val="26"/>
        </w:rPr>
        <w:t> инвестиционной программы являются:</w:t>
      </w:r>
    </w:p>
    <w:p w14:paraId="2DBC6862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осуществить мероприятия по модернизации и реконструкции трубопроводов систем водоснабжения;</w:t>
      </w:r>
    </w:p>
    <w:p w14:paraId="2FFD5590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– внедрить мероприятия по </w:t>
      </w:r>
      <w:proofErr w:type="spellStart"/>
      <w:r w:rsidRPr="009C66D1">
        <w:rPr>
          <w:sz w:val="26"/>
          <w:szCs w:val="26"/>
        </w:rPr>
        <w:t>энергоресурсосбережению</w:t>
      </w:r>
      <w:proofErr w:type="spellEnd"/>
      <w:r w:rsidRPr="009C66D1">
        <w:rPr>
          <w:sz w:val="26"/>
          <w:szCs w:val="26"/>
        </w:rPr>
        <w:t>, безопасности объектов;</w:t>
      </w:r>
    </w:p>
    <w:p w14:paraId="24C8469D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обеспечить бесперебойную подачу качественной воды от источника до потребителя.</w:t>
      </w:r>
    </w:p>
    <w:p w14:paraId="3249AB96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</w:p>
    <w:p w14:paraId="4F4855F5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III.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14:paraId="25168840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Плановые значения показателей надежности, качества и энергетической эффективности объектов централизованных систем холодного водоснабжения устанавливаются в инвестиционной программе, с учетом их соответствия требованиям действующего законодательства</w:t>
      </w:r>
    </w:p>
    <w:p w14:paraId="6C75B678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Фактические значения качества воды и плановые показатели подлежат определению в инвестиционной программе на основании данных производственного контроля.</w:t>
      </w:r>
    </w:p>
    <w:p w14:paraId="7AE614C6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67B7E172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IV. Срок разработки инвестиционной программы</w:t>
      </w:r>
    </w:p>
    <w:p w14:paraId="1450B373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Срок разработки инвестиционной программы – в течение одного месяца с момента утверждения настоящего технического задания.</w:t>
      </w:r>
    </w:p>
    <w:p w14:paraId="7700FEDE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7C3E7E69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V. Разработчик инвестиционной программы</w:t>
      </w:r>
    </w:p>
    <w:p w14:paraId="0484746A" w14:textId="0EEF4661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Разработчик инвестиционной программы – организация, осуществляющая деятельность в сфере водоснабжения на территории </w:t>
      </w:r>
      <w:proofErr w:type="spellStart"/>
      <w:r w:rsidRPr="009C66D1">
        <w:rPr>
          <w:sz w:val="26"/>
          <w:szCs w:val="26"/>
        </w:rPr>
        <w:t>пгт</w:t>
      </w:r>
      <w:proofErr w:type="spellEnd"/>
      <w:r w:rsidRPr="009C66D1">
        <w:rPr>
          <w:sz w:val="26"/>
          <w:szCs w:val="26"/>
        </w:rPr>
        <w:t xml:space="preserve">. Орловский (далее по тексту – ООО «Энергия </w:t>
      </w:r>
      <w:proofErr w:type="spellStart"/>
      <w:r w:rsidRPr="009C66D1">
        <w:rPr>
          <w:sz w:val="26"/>
          <w:szCs w:val="26"/>
        </w:rPr>
        <w:t>Агинск</w:t>
      </w:r>
      <w:proofErr w:type="spellEnd"/>
      <w:r w:rsidRPr="009C66D1">
        <w:rPr>
          <w:sz w:val="26"/>
          <w:szCs w:val="26"/>
        </w:rPr>
        <w:t>»).</w:t>
      </w:r>
    </w:p>
    <w:p w14:paraId="6872BA22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145B89F7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VI. Требования к инвестиционной программе</w:t>
      </w:r>
    </w:p>
    <w:p w14:paraId="16C87384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Разработку инвестиционной программы необходимо осуществлять в соответствии с действующим законодательством Российской Федерации, в том числе:</w:t>
      </w:r>
    </w:p>
    <w:p w14:paraId="23045DEE" w14:textId="07887E28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Федеральный закон от 07.12.2011</w:t>
      </w:r>
      <w:r w:rsidR="00CB7CE0">
        <w:rPr>
          <w:sz w:val="26"/>
          <w:szCs w:val="26"/>
        </w:rPr>
        <w:t xml:space="preserve"> г. </w:t>
      </w:r>
      <w:r w:rsidRPr="009C66D1">
        <w:rPr>
          <w:sz w:val="26"/>
          <w:szCs w:val="26"/>
        </w:rPr>
        <w:t>№ 416-ФЗ «О водоснабжении и водоотведении»;</w:t>
      </w:r>
    </w:p>
    <w:p w14:paraId="7994382B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Постановление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водоотведения».</w:t>
      </w:r>
    </w:p>
    <w:p w14:paraId="463BB91D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При разработке инвестиционной программы необходимо:</w:t>
      </w:r>
    </w:p>
    <w:p w14:paraId="7C397229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выполнить анализ существующего состояния систем водоснабжения с отражением основных проблем;</w:t>
      </w:r>
    </w:p>
    <w:p w14:paraId="42DD8CED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разработать план мероприятий по модернизации и реконструкции объектов водоснабжения;</w:t>
      </w:r>
    </w:p>
    <w:p w14:paraId="487427A7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определить объем финансовых потребностей на реализацию мероприятий инвестиционной программы.</w:t>
      </w:r>
    </w:p>
    <w:p w14:paraId="56CF4CFD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b/>
          <w:bCs/>
          <w:sz w:val="26"/>
          <w:szCs w:val="26"/>
        </w:rPr>
        <w:t>Источниками финансирования инвестиционной программы могут быть:</w:t>
      </w:r>
    </w:p>
    <w:p w14:paraId="69C96BCF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собственные средства организации, включая амортизацию, расходы на капитальные вложения, возмещаемые за счет прибыли регулируемой организации;</w:t>
      </w:r>
    </w:p>
    <w:p w14:paraId="6F39E599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займы и кредиты;</w:t>
      </w:r>
    </w:p>
    <w:p w14:paraId="1B2A1306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– прочие источники.</w:t>
      </w:r>
    </w:p>
    <w:p w14:paraId="38288B25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В инвестиционной программе необходимо привести распределение финансовых потребностей по источникам финансирования с распределением по годам реализации инвестиционной программы.</w:t>
      </w:r>
    </w:p>
    <w:p w14:paraId="68778179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b/>
          <w:bCs/>
          <w:sz w:val="26"/>
          <w:szCs w:val="26"/>
        </w:rPr>
        <w:t>Инвестиционная программа должна содержать:</w:t>
      </w:r>
    </w:p>
    <w:p w14:paraId="4BAEDB45" w14:textId="77777777" w:rsidR="002C1B38" w:rsidRPr="009C66D1" w:rsidRDefault="002C1B38" w:rsidP="00CB7CE0">
      <w:pPr>
        <w:widowControl/>
        <w:numPr>
          <w:ilvl w:val="0"/>
          <w:numId w:val="10"/>
        </w:numPr>
        <w:autoSpaceDE/>
        <w:autoSpaceDN/>
        <w:ind w:left="0"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паспорт инвестиционной программы, содержащий следующую информацию: наименование регулируемой организации, в отношении которой разрабатывается инвестиционная программа, ее местонахождение; наименование </w:t>
      </w:r>
      <w:r w:rsidRPr="009C66D1">
        <w:rPr>
          <w:sz w:val="26"/>
          <w:szCs w:val="26"/>
        </w:rPr>
        <w:lastRenderedPageBreak/>
        <w:t>уполномоченного органа, утвердившего инвестиционную программу, его местонахождение;</w:t>
      </w:r>
    </w:p>
    <w:p w14:paraId="0E1EB784" w14:textId="77777777" w:rsidR="002C1B38" w:rsidRPr="009C66D1" w:rsidRDefault="002C1B38" w:rsidP="00CB7CE0">
      <w:pPr>
        <w:widowControl/>
        <w:numPr>
          <w:ilvl w:val="0"/>
          <w:numId w:val="10"/>
        </w:numPr>
        <w:autoSpaceDE/>
        <w:autoSpaceDN/>
        <w:ind w:left="0"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целевые показатели деятельности регулируемой организации, в том числе показатели энергосбережения и повышения энергетической эффективности, отдельно на каждый год в течение срока реализации инвестиционной программы;</w:t>
      </w:r>
    </w:p>
    <w:p w14:paraId="4B730770" w14:textId="77777777" w:rsidR="002C1B38" w:rsidRPr="009C66D1" w:rsidRDefault="002C1B38" w:rsidP="00CB7CE0">
      <w:pPr>
        <w:widowControl/>
        <w:numPr>
          <w:ilvl w:val="0"/>
          <w:numId w:val="10"/>
        </w:numPr>
        <w:autoSpaceDE/>
        <w:autoSpaceDN/>
        <w:ind w:left="0"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перечень мероприятий по подготовке проектной документации, строительству, модернизации и (или) реконструкции существующих объектов централизованных систем водоснабжения, в том числе обоснование их необходимости, размеров расходов на каждое из мероприятий (в прогнозных ценах соответствующего года), описание и место расположения объектов, основные технические характеристики объектов до и после реализации мероприятия;</w:t>
      </w:r>
    </w:p>
    <w:p w14:paraId="16F12E47" w14:textId="77777777" w:rsidR="002C1B38" w:rsidRPr="009C66D1" w:rsidRDefault="002C1B38" w:rsidP="00CB7CE0">
      <w:pPr>
        <w:widowControl/>
        <w:numPr>
          <w:ilvl w:val="0"/>
          <w:numId w:val="10"/>
        </w:numPr>
        <w:autoSpaceDE/>
        <w:autoSpaceDN/>
        <w:ind w:left="0"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сроки реализации мероприятий инвестиционной программы;</w:t>
      </w:r>
    </w:p>
    <w:p w14:paraId="3D89246C" w14:textId="77777777" w:rsidR="002C1B38" w:rsidRPr="009C66D1" w:rsidRDefault="002C1B38" w:rsidP="00CB7CE0">
      <w:pPr>
        <w:widowControl/>
        <w:numPr>
          <w:ilvl w:val="0"/>
          <w:numId w:val="10"/>
        </w:numPr>
        <w:autoSpaceDE/>
        <w:autoSpaceDN/>
        <w:ind w:left="0"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источники финансирования инвестиционной программы с разделением по годам;</w:t>
      </w:r>
    </w:p>
    <w:p w14:paraId="2FB4B944" w14:textId="77777777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b/>
          <w:bCs/>
          <w:sz w:val="26"/>
          <w:szCs w:val="26"/>
        </w:rPr>
        <w:t>Срок реализации инвестиционной программы:</w:t>
      </w:r>
      <w:r w:rsidRPr="009C66D1">
        <w:rPr>
          <w:sz w:val="26"/>
          <w:szCs w:val="26"/>
        </w:rPr>
        <w:t> 2026 – 2035 годы.</w:t>
      </w:r>
    </w:p>
    <w:p w14:paraId="4334349A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44D2DC0D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VII. Перечень мероприятий по строительству, модернизации и реконструкции объектов водоснабжения и водоотведения, подлежащих включению в инвестиционную программу</w:t>
      </w:r>
    </w:p>
    <w:p w14:paraId="6850ABF9" w14:textId="4B50FE6E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>Перечень мероприятий указан в приложении</w:t>
      </w:r>
      <w:r w:rsidR="00CB7CE0">
        <w:rPr>
          <w:sz w:val="26"/>
          <w:szCs w:val="26"/>
        </w:rPr>
        <w:t xml:space="preserve"> №1 </w:t>
      </w:r>
      <w:r w:rsidRPr="009C66D1">
        <w:rPr>
          <w:sz w:val="26"/>
          <w:szCs w:val="26"/>
        </w:rPr>
        <w:t>к настоящему техническому заданию.</w:t>
      </w:r>
    </w:p>
    <w:p w14:paraId="79E253B5" w14:textId="77777777" w:rsidR="002C1B38" w:rsidRPr="009C66D1" w:rsidRDefault="002C1B38" w:rsidP="00CB7CE0">
      <w:pPr>
        <w:ind w:firstLine="709"/>
        <w:jc w:val="both"/>
        <w:rPr>
          <w:b/>
          <w:bCs/>
          <w:sz w:val="26"/>
          <w:szCs w:val="26"/>
        </w:rPr>
      </w:pPr>
    </w:p>
    <w:p w14:paraId="7AB2484D" w14:textId="77777777" w:rsidR="002C1B38" w:rsidRPr="009C66D1" w:rsidRDefault="002C1B38" w:rsidP="00CB7CE0">
      <w:pPr>
        <w:ind w:firstLine="709"/>
        <w:jc w:val="center"/>
        <w:rPr>
          <w:b/>
          <w:bCs/>
          <w:sz w:val="26"/>
          <w:szCs w:val="26"/>
        </w:rPr>
      </w:pPr>
      <w:r w:rsidRPr="009C66D1">
        <w:rPr>
          <w:b/>
          <w:bCs/>
          <w:sz w:val="26"/>
          <w:szCs w:val="26"/>
        </w:rPr>
        <w:t>VIII. Согласование и утверждение инвестиционной программы</w:t>
      </w:r>
    </w:p>
    <w:p w14:paraId="248CB46D" w14:textId="3DA34F42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В срок не более одного месяца с момента утверждения настоящего технического задания проект инвестиционной программы направляется на согласование в </w:t>
      </w:r>
      <w:r w:rsidR="00CB7CE0">
        <w:rPr>
          <w:sz w:val="26"/>
          <w:szCs w:val="26"/>
        </w:rPr>
        <w:t>а</w:t>
      </w:r>
      <w:r w:rsidRPr="009C66D1">
        <w:rPr>
          <w:sz w:val="26"/>
          <w:szCs w:val="26"/>
        </w:rPr>
        <w:t>дминистрацию Агинского муниципального округа.</w:t>
      </w:r>
    </w:p>
    <w:p w14:paraId="44F27637" w14:textId="6EA7D53B" w:rsidR="002C1B38" w:rsidRPr="009C66D1" w:rsidRDefault="002C1B38" w:rsidP="00CB7CE0">
      <w:pPr>
        <w:ind w:firstLine="709"/>
        <w:jc w:val="both"/>
        <w:rPr>
          <w:sz w:val="26"/>
          <w:szCs w:val="26"/>
        </w:rPr>
      </w:pPr>
      <w:r w:rsidRPr="009C66D1">
        <w:rPr>
          <w:sz w:val="26"/>
          <w:szCs w:val="26"/>
        </w:rPr>
        <w:t xml:space="preserve">После согласования проекта инвестиционной программы </w:t>
      </w:r>
      <w:r w:rsidR="007F5F8A">
        <w:rPr>
          <w:sz w:val="26"/>
          <w:szCs w:val="26"/>
        </w:rPr>
        <w:t>а</w:t>
      </w:r>
      <w:r w:rsidRPr="009C66D1">
        <w:rPr>
          <w:sz w:val="26"/>
          <w:szCs w:val="26"/>
        </w:rPr>
        <w:t>дминистрацией Агинского муниципального округа</w:t>
      </w:r>
      <w:r w:rsidR="007F5F8A">
        <w:rPr>
          <w:sz w:val="26"/>
          <w:szCs w:val="26"/>
        </w:rPr>
        <w:t xml:space="preserve">, </w:t>
      </w:r>
      <w:r w:rsidRPr="009C66D1">
        <w:rPr>
          <w:sz w:val="26"/>
          <w:szCs w:val="26"/>
        </w:rPr>
        <w:t xml:space="preserve">проект программы направляется </w:t>
      </w:r>
      <w:r w:rsidR="007F5F8A">
        <w:rPr>
          <w:sz w:val="26"/>
          <w:szCs w:val="26"/>
        </w:rPr>
        <w:t xml:space="preserve">в </w:t>
      </w:r>
      <w:r w:rsidRPr="009C66D1">
        <w:rPr>
          <w:sz w:val="26"/>
          <w:szCs w:val="26"/>
        </w:rPr>
        <w:t xml:space="preserve">ООО «Энергия </w:t>
      </w:r>
      <w:proofErr w:type="spellStart"/>
      <w:r w:rsidRPr="009C66D1">
        <w:rPr>
          <w:sz w:val="26"/>
          <w:szCs w:val="26"/>
        </w:rPr>
        <w:t>Агинск</w:t>
      </w:r>
      <w:proofErr w:type="spellEnd"/>
      <w:r w:rsidRPr="009C66D1">
        <w:rPr>
          <w:sz w:val="26"/>
          <w:szCs w:val="26"/>
        </w:rPr>
        <w:t>»</w:t>
      </w:r>
      <w:r w:rsidR="007F5F8A">
        <w:rPr>
          <w:sz w:val="26"/>
          <w:szCs w:val="26"/>
        </w:rPr>
        <w:t xml:space="preserve">, </w:t>
      </w:r>
      <w:r w:rsidRPr="009C66D1">
        <w:rPr>
          <w:sz w:val="26"/>
          <w:szCs w:val="26"/>
        </w:rPr>
        <w:t>в Региональную службу по тарифам и ценообразованию Забайкальского края для утверждения в установленном законом порядке.</w:t>
      </w:r>
    </w:p>
    <w:p w14:paraId="24ADF3CC" w14:textId="77777777" w:rsidR="002C1B38" w:rsidRPr="009C66D1" w:rsidRDefault="002C1B38" w:rsidP="00CB7CE0">
      <w:pPr>
        <w:rPr>
          <w:sz w:val="26"/>
          <w:szCs w:val="26"/>
        </w:rPr>
      </w:pPr>
      <w:r w:rsidRPr="009C66D1">
        <w:rPr>
          <w:sz w:val="26"/>
          <w:szCs w:val="26"/>
        </w:rPr>
        <w:br w:type="page"/>
      </w:r>
    </w:p>
    <w:p w14:paraId="7F8287BC" w14:textId="77777777" w:rsidR="002C1B38" w:rsidRDefault="002C1B38" w:rsidP="002C1B38">
      <w:pPr>
        <w:ind w:firstLine="709"/>
        <w:jc w:val="both"/>
        <w:rPr>
          <w:sz w:val="26"/>
          <w:szCs w:val="26"/>
        </w:rPr>
        <w:sectPr w:rsidR="002C1B38" w:rsidSect="0050507A">
          <w:headerReference w:type="default" r:id="rId13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71276DB5" w14:textId="4D9E3C25" w:rsidR="002C1B38" w:rsidRPr="007F5F8A" w:rsidRDefault="002C1B38" w:rsidP="002C1B38">
      <w:pPr>
        <w:jc w:val="right"/>
        <w:rPr>
          <w:sz w:val="24"/>
          <w:szCs w:val="24"/>
        </w:rPr>
      </w:pPr>
      <w:r w:rsidRPr="007F5F8A">
        <w:rPr>
          <w:sz w:val="24"/>
          <w:szCs w:val="24"/>
        </w:rPr>
        <w:lastRenderedPageBreak/>
        <w:t xml:space="preserve">  Приложение </w:t>
      </w:r>
    </w:p>
    <w:p w14:paraId="10A8A33B" w14:textId="77777777" w:rsidR="002C1B38" w:rsidRPr="007F5F8A" w:rsidRDefault="002C1B38" w:rsidP="002C1B38">
      <w:pPr>
        <w:ind w:firstLine="709"/>
        <w:jc w:val="right"/>
        <w:rPr>
          <w:sz w:val="24"/>
          <w:szCs w:val="24"/>
        </w:rPr>
      </w:pPr>
      <w:r w:rsidRPr="007F5F8A">
        <w:rPr>
          <w:sz w:val="24"/>
          <w:szCs w:val="24"/>
        </w:rPr>
        <w:t>к техническому заданию</w:t>
      </w:r>
    </w:p>
    <w:p w14:paraId="308AC642" w14:textId="77777777" w:rsidR="002C1B38" w:rsidRPr="002C1B38" w:rsidRDefault="002C1B38" w:rsidP="002C1B38">
      <w:pPr>
        <w:ind w:firstLine="709"/>
        <w:jc w:val="right"/>
        <w:rPr>
          <w:sz w:val="26"/>
          <w:szCs w:val="26"/>
        </w:rPr>
      </w:pPr>
    </w:p>
    <w:tbl>
      <w:tblPr>
        <w:tblW w:w="155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7942"/>
        <w:gridCol w:w="3402"/>
        <w:gridCol w:w="1701"/>
        <w:gridCol w:w="1847"/>
      </w:tblGrid>
      <w:tr w:rsidR="002C1B38" w:rsidRPr="002C1B38" w14:paraId="73ADD0F5" w14:textId="77777777" w:rsidTr="002C1B38">
        <w:trPr>
          <w:trHeight w:val="542"/>
          <w:tblHeader/>
        </w:trPr>
        <w:tc>
          <w:tcPr>
            <w:tcW w:w="677" w:type="dxa"/>
            <w:vMerge w:val="restart"/>
            <w:vAlign w:val="center"/>
          </w:tcPr>
          <w:p w14:paraId="56E491D0" w14:textId="77777777" w:rsidR="002C1B38" w:rsidRPr="002C1B38" w:rsidRDefault="002C1B38" w:rsidP="00E66E3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42" w:type="dxa"/>
            <w:vMerge w:val="restart"/>
            <w:vAlign w:val="center"/>
          </w:tcPr>
          <w:p w14:paraId="19BACF7A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и описание мероприятия</w:t>
            </w:r>
          </w:p>
        </w:tc>
        <w:tc>
          <w:tcPr>
            <w:tcW w:w="3402" w:type="dxa"/>
            <w:vMerge w:val="restart"/>
            <w:vAlign w:val="center"/>
          </w:tcPr>
          <w:p w14:paraId="2EB638EA" w14:textId="77777777" w:rsidR="002C1B38" w:rsidRPr="002C1B38" w:rsidRDefault="002C1B38" w:rsidP="00E66E3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2C1B38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01" w:type="dxa"/>
            <w:vMerge w:val="restart"/>
            <w:vAlign w:val="center"/>
          </w:tcPr>
          <w:p w14:paraId="1FB22853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Год начала реализации мероприятия</w:t>
            </w:r>
          </w:p>
        </w:tc>
        <w:tc>
          <w:tcPr>
            <w:tcW w:w="1847" w:type="dxa"/>
            <w:vMerge w:val="restart"/>
            <w:vAlign w:val="center"/>
          </w:tcPr>
          <w:p w14:paraId="10C1BE4A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Год окончания реализации мероприятия</w:t>
            </w:r>
          </w:p>
        </w:tc>
      </w:tr>
      <w:tr w:rsidR="002C1B38" w:rsidRPr="002C1B38" w14:paraId="2A17217C" w14:textId="77777777" w:rsidTr="002C1B38">
        <w:trPr>
          <w:trHeight w:val="299"/>
          <w:tblHeader/>
        </w:trPr>
        <w:tc>
          <w:tcPr>
            <w:tcW w:w="677" w:type="dxa"/>
            <w:vMerge/>
            <w:vAlign w:val="center"/>
          </w:tcPr>
          <w:p w14:paraId="6E362A0E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42" w:type="dxa"/>
            <w:vMerge/>
            <w:vAlign w:val="center"/>
          </w:tcPr>
          <w:p w14:paraId="2EF86062" w14:textId="77777777" w:rsidR="002C1B38" w:rsidRPr="002C1B38" w:rsidRDefault="002C1B38" w:rsidP="00E66E36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14:paraId="09966ED7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B26DC69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vAlign w:val="center"/>
          </w:tcPr>
          <w:p w14:paraId="4CE28BB9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1B38" w:rsidRPr="002C1B38" w14:paraId="59E1C9C5" w14:textId="77777777" w:rsidTr="002C1B38">
        <w:trPr>
          <w:trHeight w:val="70"/>
          <w:tblHeader/>
        </w:trPr>
        <w:tc>
          <w:tcPr>
            <w:tcW w:w="15569" w:type="dxa"/>
            <w:gridSpan w:val="5"/>
            <w:vAlign w:val="center"/>
          </w:tcPr>
          <w:p w14:paraId="546C4D64" w14:textId="77777777" w:rsidR="002C1B38" w:rsidRPr="002C1B38" w:rsidRDefault="002C1B38" w:rsidP="00E66E3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color w:val="000000"/>
                <w:sz w:val="24"/>
                <w:szCs w:val="24"/>
                <w:lang w:eastAsia="ru-RU"/>
              </w:rPr>
              <w:t>Водоснабжение</w:t>
            </w:r>
          </w:p>
        </w:tc>
      </w:tr>
      <w:tr w:rsidR="002C1B38" w:rsidRPr="002C1B38" w14:paraId="02ECE1E9" w14:textId="77777777" w:rsidTr="002C1B38">
        <w:trPr>
          <w:trHeight w:val="70"/>
        </w:trPr>
        <w:tc>
          <w:tcPr>
            <w:tcW w:w="677" w:type="dxa"/>
            <w:vAlign w:val="center"/>
          </w:tcPr>
          <w:p w14:paraId="46067F9B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2" w:type="dxa"/>
            <w:vAlign w:val="center"/>
          </w:tcPr>
          <w:p w14:paraId="025A2C83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 xml:space="preserve">Модернизация участка ХВС от 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Вр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 xml:space="preserve"> 7-2 до МКД ул. Юбилейная, д.3 с характеристиками: ППР Ду40 мм, протяженностью L=40 м. заменить на ППР Ду40 мм, протяженностью L=40 м.</w:t>
            </w:r>
          </w:p>
        </w:tc>
        <w:tc>
          <w:tcPr>
            <w:tcW w:w="3402" w:type="dxa"/>
            <w:vAlign w:val="center"/>
          </w:tcPr>
          <w:p w14:paraId="586A50D7" w14:textId="77777777" w:rsidR="002C1B38" w:rsidRPr="002C1B38" w:rsidRDefault="002C1B38" w:rsidP="00E66E3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>Сети холодного водоснабжения,</w:t>
            </w:r>
            <w:r w:rsidRPr="002C1B38">
              <w:rPr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. Орловский, </w:t>
            </w:r>
          </w:p>
          <w:p w14:paraId="01AC2B3E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>ул. Юбилейная</w:t>
            </w:r>
          </w:p>
        </w:tc>
        <w:tc>
          <w:tcPr>
            <w:tcW w:w="1701" w:type="dxa"/>
            <w:vAlign w:val="center"/>
          </w:tcPr>
          <w:p w14:paraId="4503998D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7" w:type="dxa"/>
            <w:vAlign w:val="center"/>
          </w:tcPr>
          <w:p w14:paraId="3626A0A0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</w:tr>
      <w:tr w:rsidR="002C1B38" w:rsidRPr="002C1B38" w14:paraId="0A49E57C" w14:textId="77777777" w:rsidTr="002C1B38">
        <w:trPr>
          <w:trHeight w:val="404"/>
        </w:trPr>
        <w:tc>
          <w:tcPr>
            <w:tcW w:w="677" w:type="dxa"/>
            <w:vAlign w:val="center"/>
          </w:tcPr>
          <w:p w14:paraId="54A35B92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2" w:type="dxa"/>
            <w:vAlign w:val="center"/>
          </w:tcPr>
          <w:p w14:paraId="19FCC52A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Модернизация участка ХВС от ТК-2 до ТК-4 по ул. Клубная Ду50 мм</w:t>
            </w:r>
            <w:proofErr w:type="gramStart"/>
            <w:r w:rsidRPr="002C1B38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2C1B38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1B38">
              <w:rPr>
                <w:sz w:val="24"/>
                <w:szCs w:val="24"/>
                <w:lang w:eastAsia="ru-RU"/>
              </w:rPr>
              <w:t>п</w:t>
            </w:r>
            <w:proofErr w:type="gramEnd"/>
            <w:r w:rsidRPr="002C1B38">
              <w:rPr>
                <w:sz w:val="24"/>
                <w:szCs w:val="24"/>
                <w:lang w:eastAsia="ru-RU"/>
              </w:rPr>
              <w:t>ротяженностью L= 185 м. с заменой трубы на ППР с компенсаторами-2 шт. (размером 3*3, общая длина-18 м.)</w:t>
            </w:r>
          </w:p>
        </w:tc>
        <w:tc>
          <w:tcPr>
            <w:tcW w:w="3402" w:type="dxa"/>
            <w:vAlign w:val="center"/>
          </w:tcPr>
          <w:p w14:paraId="11248D90" w14:textId="77777777" w:rsidR="002C1B38" w:rsidRPr="002C1B38" w:rsidRDefault="002C1B38" w:rsidP="00E66E3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>Сети холодного водоснабжения, Забайкальский край,</w:t>
            </w:r>
            <w:r w:rsidRPr="002C1B38">
              <w:rPr>
                <w:color w:val="000000"/>
                <w:sz w:val="24"/>
                <w:szCs w:val="24"/>
                <w:lang w:eastAsia="ru-RU"/>
              </w:rPr>
              <w:br/>
              <w:t xml:space="preserve">Агинский район,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. Орловский, </w:t>
            </w:r>
          </w:p>
          <w:p w14:paraId="425794B8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>ул. Клубная</w:t>
            </w:r>
          </w:p>
        </w:tc>
        <w:tc>
          <w:tcPr>
            <w:tcW w:w="1701" w:type="dxa"/>
            <w:vAlign w:val="center"/>
          </w:tcPr>
          <w:p w14:paraId="34F134A8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7" w:type="dxa"/>
            <w:vAlign w:val="center"/>
          </w:tcPr>
          <w:p w14:paraId="247DD465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</w:tr>
      <w:tr w:rsidR="002C1B38" w:rsidRPr="002C1B38" w14:paraId="18800D21" w14:textId="77777777" w:rsidTr="002C1B38">
        <w:trPr>
          <w:trHeight w:val="70"/>
        </w:trPr>
        <w:tc>
          <w:tcPr>
            <w:tcW w:w="15569" w:type="dxa"/>
            <w:gridSpan w:val="5"/>
            <w:vAlign w:val="center"/>
          </w:tcPr>
          <w:p w14:paraId="4FF581C4" w14:textId="77777777" w:rsidR="002C1B38" w:rsidRPr="002C1B38" w:rsidRDefault="002C1B38" w:rsidP="00E66E3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1B38">
              <w:rPr>
                <w:b/>
                <w:bCs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C1B38" w:rsidRPr="002C1B38" w14:paraId="234FCCF1" w14:textId="77777777" w:rsidTr="002C1B38">
        <w:trPr>
          <w:trHeight w:val="404"/>
        </w:trPr>
        <w:tc>
          <w:tcPr>
            <w:tcW w:w="677" w:type="dxa"/>
            <w:vAlign w:val="center"/>
          </w:tcPr>
          <w:p w14:paraId="03846510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42" w:type="dxa"/>
            <w:vAlign w:val="center"/>
          </w:tcPr>
          <w:p w14:paraId="0925C186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Демонтаж здания скважины №33 с установкой модульного здания из 20фт контейнера с утеплением,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электрикой</w:t>
            </w:r>
            <w:proofErr w:type="spell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C1B38">
              <w:rPr>
                <w:color w:val="000000"/>
                <w:sz w:val="24"/>
                <w:szCs w:val="24"/>
                <w:lang w:eastAsia="ru-RU"/>
              </w:rPr>
              <w:t>инфракрасными</w:t>
            </w:r>
            <w:proofErr w:type="gram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отопителями</w:t>
            </w:r>
            <w:proofErr w:type="spellEnd"/>
          </w:p>
        </w:tc>
        <w:tc>
          <w:tcPr>
            <w:tcW w:w="3402" w:type="dxa"/>
            <w:vAlign w:val="center"/>
          </w:tcPr>
          <w:p w14:paraId="087DF9B1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 xml:space="preserve">Здание скважины № 33, 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>. Орловский, ул. </w:t>
            </w:r>
            <w:proofErr w:type="gramStart"/>
            <w:r w:rsidRPr="002C1B38">
              <w:rPr>
                <w:sz w:val="24"/>
                <w:szCs w:val="24"/>
                <w:lang w:eastAsia="ru-RU"/>
              </w:rPr>
              <w:t>Школьная</w:t>
            </w:r>
            <w:proofErr w:type="gramEnd"/>
            <w:r w:rsidRPr="002C1B38">
              <w:rPr>
                <w:sz w:val="24"/>
                <w:szCs w:val="24"/>
                <w:lang w:eastAsia="ru-RU"/>
              </w:rPr>
              <w:t>, д. 10</w:t>
            </w:r>
          </w:p>
        </w:tc>
        <w:tc>
          <w:tcPr>
            <w:tcW w:w="1701" w:type="dxa"/>
            <w:vAlign w:val="center"/>
          </w:tcPr>
          <w:p w14:paraId="63E09DC4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7" w:type="dxa"/>
            <w:vAlign w:val="center"/>
          </w:tcPr>
          <w:p w14:paraId="3B115753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</w:tr>
      <w:tr w:rsidR="002C1B38" w:rsidRPr="002C1B38" w14:paraId="13A59337" w14:textId="77777777" w:rsidTr="002C1B38">
        <w:trPr>
          <w:trHeight w:val="404"/>
        </w:trPr>
        <w:tc>
          <w:tcPr>
            <w:tcW w:w="677" w:type="dxa"/>
            <w:vAlign w:val="center"/>
          </w:tcPr>
          <w:p w14:paraId="4775FF75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42" w:type="dxa"/>
            <w:vAlign w:val="center"/>
          </w:tcPr>
          <w:p w14:paraId="14D61767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>Установка ограждения по периметру скважины №33 для соблюдения требования контртеррористической защищенности</w:t>
            </w:r>
            <w:proofErr w:type="gramStart"/>
            <w:r w:rsidRPr="002C1B38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1B38">
              <w:rPr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C1B38">
              <w:rPr>
                <w:color w:val="000000"/>
                <w:sz w:val="24"/>
                <w:szCs w:val="24"/>
                <w:lang w:eastAsia="ru-RU"/>
              </w:rPr>
              <w:t>ротяженност</w:t>
            </w:r>
            <w:r w:rsidRPr="002C1B38">
              <w:rPr>
                <w:sz w:val="24"/>
                <w:szCs w:val="24"/>
                <w:lang w:eastAsia="ru-RU"/>
              </w:rPr>
              <w:t>ью 101 м.</w:t>
            </w:r>
          </w:p>
        </w:tc>
        <w:tc>
          <w:tcPr>
            <w:tcW w:w="3402" w:type="dxa"/>
            <w:vAlign w:val="center"/>
          </w:tcPr>
          <w:p w14:paraId="744C9378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 xml:space="preserve">Здание скважины № 33, 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>. Орловский, ул. </w:t>
            </w:r>
            <w:proofErr w:type="gramStart"/>
            <w:r w:rsidRPr="002C1B38">
              <w:rPr>
                <w:sz w:val="24"/>
                <w:szCs w:val="24"/>
                <w:lang w:eastAsia="ru-RU"/>
              </w:rPr>
              <w:t>Школьная</w:t>
            </w:r>
            <w:proofErr w:type="gramEnd"/>
            <w:r w:rsidRPr="002C1B38">
              <w:rPr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701" w:type="dxa"/>
            <w:vAlign w:val="center"/>
          </w:tcPr>
          <w:p w14:paraId="38C2669E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7" w:type="dxa"/>
            <w:vAlign w:val="center"/>
          </w:tcPr>
          <w:p w14:paraId="14E79757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2027</w:t>
            </w:r>
          </w:p>
        </w:tc>
      </w:tr>
      <w:tr w:rsidR="002C1B38" w:rsidRPr="002C1B38" w14:paraId="68F93A20" w14:textId="77777777" w:rsidTr="002C1B38">
        <w:trPr>
          <w:trHeight w:val="404"/>
        </w:trPr>
        <w:tc>
          <w:tcPr>
            <w:tcW w:w="677" w:type="dxa"/>
            <w:vAlign w:val="center"/>
          </w:tcPr>
          <w:p w14:paraId="520D57B5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42" w:type="dxa"/>
            <w:vAlign w:val="center"/>
          </w:tcPr>
          <w:p w14:paraId="64EA9378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Демонтаж здания скважины № 105 с установкой модульного здания из 20фт контейнера с утеплением,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электрикой</w:t>
            </w:r>
            <w:proofErr w:type="spell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C1B38">
              <w:rPr>
                <w:color w:val="000000"/>
                <w:sz w:val="24"/>
                <w:szCs w:val="24"/>
                <w:lang w:eastAsia="ru-RU"/>
              </w:rPr>
              <w:t>инфракрасными</w:t>
            </w:r>
            <w:proofErr w:type="gram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отопителями</w:t>
            </w:r>
            <w:proofErr w:type="spellEnd"/>
          </w:p>
        </w:tc>
        <w:tc>
          <w:tcPr>
            <w:tcW w:w="3402" w:type="dxa"/>
            <w:vAlign w:val="center"/>
          </w:tcPr>
          <w:p w14:paraId="16283ED5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 xml:space="preserve">Здание скважины № 105, 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>. Орловский,</w:t>
            </w:r>
          </w:p>
          <w:p w14:paraId="20FF3BDC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ул. Школьная, д. 12</w:t>
            </w:r>
          </w:p>
        </w:tc>
        <w:tc>
          <w:tcPr>
            <w:tcW w:w="1701" w:type="dxa"/>
            <w:vAlign w:val="center"/>
          </w:tcPr>
          <w:p w14:paraId="7AA82F86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847" w:type="dxa"/>
            <w:vAlign w:val="center"/>
          </w:tcPr>
          <w:p w14:paraId="21342842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2028</w:t>
            </w:r>
          </w:p>
        </w:tc>
      </w:tr>
      <w:tr w:rsidR="002C1B38" w:rsidRPr="002C1B38" w14:paraId="45D7716E" w14:textId="77777777" w:rsidTr="002C1B38">
        <w:trPr>
          <w:trHeight w:val="404"/>
        </w:trPr>
        <w:tc>
          <w:tcPr>
            <w:tcW w:w="677" w:type="dxa"/>
            <w:vAlign w:val="center"/>
          </w:tcPr>
          <w:p w14:paraId="3C37C8C6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42" w:type="dxa"/>
            <w:vAlign w:val="center"/>
          </w:tcPr>
          <w:p w14:paraId="431E2407" w14:textId="77777777" w:rsidR="002C1B38" w:rsidRPr="002C1B38" w:rsidRDefault="002C1B38" w:rsidP="00E66E36">
            <w:pPr>
              <w:jc w:val="both"/>
              <w:rPr>
                <w:sz w:val="24"/>
                <w:szCs w:val="24"/>
                <w:lang w:eastAsia="ru-RU"/>
              </w:rPr>
            </w:pPr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Демонтаж здания скважины № 107 с установкой модульного здания из 20фт контейнера с утеплением,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электрикой</w:t>
            </w:r>
            <w:proofErr w:type="spell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2C1B38">
              <w:rPr>
                <w:color w:val="000000"/>
                <w:sz w:val="24"/>
                <w:szCs w:val="24"/>
                <w:lang w:eastAsia="ru-RU"/>
              </w:rPr>
              <w:t>инфракрасными</w:t>
            </w:r>
            <w:proofErr w:type="gramEnd"/>
            <w:r w:rsidRPr="002C1B38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1B38">
              <w:rPr>
                <w:color w:val="000000"/>
                <w:sz w:val="24"/>
                <w:szCs w:val="24"/>
                <w:lang w:eastAsia="ru-RU"/>
              </w:rPr>
              <w:t>отопителями</w:t>
            </w:r>
            <w:proofErr w:type="spellEnd"/>
          </w:p>
        </w:tc>
        <w:tc>
          <w:tcPr>
            <w:tcW w:w="3402" w:type="dxa"/>
            <w:vAlign w:val="center"/>
          </w:tcPr>
          <w:p w14:paraId="7659010C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 xml:space="preserve">Здание скважины № 107, 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пгт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>. Орловский, ул. </w:t>
            </w:r>
            <w:proofErr w:type="spellStart"/>
            <w:r w:rsidRPr="002C1B38">
              <w:rPr>
                <w:sz w:val="24"/>
                <w:szCs w:val="24"/>
                <w:lang w:eastAsia="ru-RU"/>
              </w:rPr>
              <w:t>Оловяннинская</w:t>
            </w:r>
            <w:proofErr w:type="spellEnd"/>
            <w:r w:rsidRPr="002C1B38">
              <w:rPr>
                <w:sz w:val="24"/>
                <w:szCs w:val="24"/>
                <w:lang w:eastAsia="ru-RU"/>
              </w:rPr>
              <w:t>, д. 4</w:t>
            </w:r>
          </w:p>
        </w:tc>
        <w:tc>
          <w:tcPr>
            <w:tcW w:w="1701" w:type="dxa"/>
            <w:vAlign w:val="center"/>
          </w:tcPr>
          <w:p w14:paraId="4F8A27C3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847" w:type="dxa"/>
            <w:vAlign w:val="center"/>
          </w:tcPr>
          <w:p w14:paraId="02244E2B" w14:textId="77777777" w:rsidR="002C1B38" w:rsidRPr="002C1B38" w:rsidRDefault="002C1B38" w:rsidP="00E66E36">
            <w:pPr>
              <w:jc w:val="center"/>
              <w:rPr>
                <w:sz w:val="24"/>
                <w:szCs w:val="24"/>
                <w:lang w:eastAsia="ru-RU"/>
              </w:rPr>
            </w:pPr>
            <w:r w:rsidRPr="002C1B38">
              <w:rPr>
                <w:sz w:val="24"/>
                <w:szCs w:val="24"/>
                <w:lang w:eastAsia="ru-RU"/>
              </w:rPr>
              <w:t>2028</w:t>
            </w:r>
          </w:p>
        </w:tc>
      </w:tr>
    </w:tbl>
    <w:p w14:paraId="75277070" w14:textId="77777777" w:rsidR="002C1B38" w:rsidRPr="002C1B38" w:rsidRDefault="002C1B38" w:rsidP="002C1B38">
      <w:pPr>
        <w:ind w:firstLine="709"/>
        <w:jc w:val="both"/>
        <w:rPr>
          <w:sz w:val="26"/>
          <w:szCs w:val="26"/>
        </w:rPr>
      </w:pPr>
    </w:p>
    <w:p w14:paraId="211B8F9A" w14:textId="77777777" w:rsidR="00B24BF2" w:rsidRPr="002C1B38" w:rsidRDefault="00B24BF2" w:rsidP="00B24BF2">
      <w:pPr>
        <w:shd w:val="clear" w:color="auto" w:fill="FFFFFF"/>
        <w:jc w:val="both"/>
        <w:textAlignment w:val="baseline"/>
        <w:rPr>
          <w:sz w:val="26"/>
          <w:szCs w:val="26"/>
        </w:rPr>
      </w:pPr>
    </w:p>
    <w:sectPr w:rsidR="00B24BF2" w:rsidRPr="002C1B38" w:rsidSect="002C1B38">
      <w:pgSz w:w="16838" w:h="11906" w:orient="landscape"/>
      <w:pgMar w:top="1701" w:right="678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40436F" w14:textId="77777777" w:rsidR="00546A63" w:rsidRDefault="00546A63">
      <w:r>
        <w:separator/>
      </w:r>
    </w:p>
  </w:endnote>
  <w:endnote w:type="continuationSeparator" w:id="0">
    <w:p w14:paraId="713FC4E8" w14:textId="77777777" w:rsidR="00546A63" w:rsidRDefault="0054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A9DFE3" w14:textId="77777777" w:rsidR="00546A63" w:rsidRDefault="00546A63">
      <w:r>
        <w:separator/>
      </w:r>
    </w:p>
  </w:footnote>
  <w:footnote w:type="continuationSeparator" w:id="0">
    <w:p w14:paraId="23D7DB68" w14:textId="77777777" w:rsidR="00546A63" w:rsidRDefault="00546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1639D" w14:textId="77777777" w:rsidR="00E3651E" w:rsidRDefault="00546A6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75B"/>
    <w:multiLevelType w:val="hybridMultilevel"/>
    <w:tmpl w:val="E7C620CE"/>
    <w:lvl w:ilvl="0" w:tplc="9AB4507A">
      <w:start w:val="1"/>
      <w:numFmt w:val="decimal"/>
      <w:lvlText w:val="%1."/>
      <w:lvlJc w:val="left"/>
      <w:pPr>
        <w:ind w:left="1719" w:hanging="10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AD3E45"/>
    <w:multiLevelType w:val="hybridMultilevel"/>
    <w:tmpl w:val="E5407286"/>
    <w:lvl w:ilvl="0" w:tplc="D32001A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26123C"/>
    <w:multiLevelType w:val="multilevel"/>
    <w:tmpl w:val="641C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F5703"/>
    <w:multiLevelType w:val="hybridMultilevel"/>
    <w:tmpl w:val="E8C6AF64"/>
    <w:lvl w:ilvl="0" w:tplc="AF409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8786BD6"/>
    <w:multiLevelType w:val="multilevel"/>
    <w:tmpl w:val="83B67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882D1C"/>
    <w:multiLevelType w:val="hybridMultilevel"/>
    <w:tmpl w:val="AAC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92ABC"/>
    <w:multiLevelType w:val="hybridMultilevel"/>
    <w:tmpl w:val="3614171C"/>
    <w:lvl w:ilvl="0" w:tplc="E4589AFE">
      <w:numFmt w:val="bullet"/>
      <w:lvlText w:val="-"/>
      <w:lvlJc w:val="left"/>
      <w:pPr>
        <w:ind w:left="120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4241FE">
      <w:numFmt w:val="bullet"/>
      <w:lvlText w:val="•"/>
      <w:lvlJc w:val="left"/>
      <w:pPr>
        <w:ind w:left="1076" w:hanging="165"/>
      </w:pPr>
      <w:rPr>
        <w:rFonts w:hint="default"/>
        <w:lang w:val="ru-RU" w:eastAsia="en-US" w:bidi="ar-SA"/>
      </w:rPr>
    </w:lvl>
    <w:lvl w:ilvl="2" w:tplc="2AC88C68">
      <w:numFmt w:val="bullet"/>
      <w:lvlText w:val="•"/>
      <w:lvlJc w:val="left"/>
      <w:pPr>
        <w:ind w:left="2033" w:hanging="165"/>
      </w:pPr>
      <w:rPr>
        <w:rFonts w:hint="default"/>
        <w:lang w:val="ru-RU" w:eastAsia="en-US" w:bidi="ar-SA"/>
      </w:rPr>
    </w:lvl>
    <w:lvl w:ilvl="3" w:tplc="EC6EFFB0">
      <w:numFmt w:val="bullet"/>
      <w:lvlText w:val="•"/>
      <w:lvlJc w:val="left"/>
      <w:pPr>
        <w:ind w:left="2990" w:hanging="165"/>
      </w:pPr>
      <w:rPr>
        <w:rFonts w:hint="default"/>
        <w:lang w:val="ru-RU" w:eastAsia="en-US" w:bidi="ar-SA"/>
      </w:rPr>
    </w:lvl>
    <w:lvl w:ilvl="4" w:tplc="BBC283E0">
      <w:numFmt w:val="bullet"/>
      <w:lvlText w:val="•"/>
      <w:lvlJc w:val="left"/>
      <w:pPr>
        <w:ind w:left="3947" w:hanging="165"/>
      </w:pPr>
      <w:rPr>
        <w:rFonts w:hint="default"/>
        <w:lang w:val="ru-RU" w:eastAsia="en-US" w:bidi="ar-SA"/>
      </w:rPr>
    </w:lvl>
    <w:lvl w:ilvl="5" w:tplc="882457F8">
      <w:numFmt w:val="bullet"/>
      <w:lvlText w:val="•"/>
      <w:lvlJc w:val="left"/>
      <w:pPr>
        <w:ind w:left="4904" w:hanging="165"/>
      </w:pPr>
      <w:rPr>
        <w:rFonts w:hint="default"/>
        <w:lang w:val="ru-RU" w:eastAsia="en-US" w:bidi="ar-SA"/>
      </w:rPr>
    </w:lvl>
    <w:lvl w:ilvl="6" w:tplc="4F62D19C">
      <w:numFmt w:val="bullet"/>
      <w:lvlText w:val="•"/>
      <w:lvlJc w:val="left"/>
      <w:pPr>
        <w:ind w:left="5860" w:hanging="165"/>
      </w:pPr>
      <w:rPr>
        <w:rFonts w:hint="default"/>
        <w:lang w:val="ru-RU" w:eastAsia="en-US" w:bidi="ar-SA"/>
      </w:rPr>
    </w:lvl>
    <w:lvl w:ilvl="7" w:tplc="C772DEAC">
      <w:numFmt w:val="bullet"/>
      <w:lvlText w:val="•"/>
      <w:lvlJc w:val="left"/>
      <w:pPr>
        <w:ind w:left="6817" w:hanging="165"/>
      </w:pPr>
      <w:rPr>
        <w:rFonts w:hint="default"/>
        <w:lang w:val="ru-RU" w:eastAsia="en-US" w:bidi="ar-SA"/>
      </w:rPr>
    </w:lvl>
    <w:lvl w:ilvl="8" w:tplc="F29CE230">
      <w:numFmt w:val="bullet"/>
      <w:lvlText w:val="•"/>
      <w:lvlJc w:val="left"/>
      <w:pPr>
        <w:ind w:left="7774" w:hanging="165"/>
      </w:pPr>
      <w:rPr>
        <w:rFonts w:hint="default"/>
        <w:lang w:val="ru-RU" w:eastAsia="en-US" w:bidi="ar-SA"/>
      </w:rPr>
    </w:lvl>
  </w:abstractNum>
  <w:abstractNum w:abstractNumId="7">
    <w:nsid w:val="66286175"/>
    <w:multiLevelType w:val="hybridMultilevel"/>
    <w:tmpl w:val="982685DC"/>
    <w:lvl w:ilvl="0" w:tplc="FE56E3D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B904C50"/>
    <w:multiLevelType w:val="hybridMultilevel"/>
    <w:tmpl w:val="AC98D0C8"/>
    <w:lvl w:ilvl="0" w:tplc="1B9C830A">
      <w:start w:val="1"/>
      <w:numFmt w:val="decimal"/>
      <w:lvlText w:val="%1."/>
      <w:lvlJc w:val="left"/>
      <w:pPr>
        <w:ind w:left="1265" w:hanging="360"/>
      </w:pPr>
      <w:rPr>
        <w:rFonts w:hint="default"/>
        <w:spacing w:val="0"/>
        <w:w w:val="100"/>
        <w:lang w:val="ru-RU" w:eastAsia="en-US" w:bidi="ar-SA"/>
      </w:rPr>
    </w:lvl>
    <w:lvl w:ilvl="1" w:tplc="99749B36">
      <w:numFmt w:val="bullet"/>
      <w:lvlText w:val="•"/>
      <w:lvlJc w:val="left"/>
      <w:pPr>
        <w:ind w:left="2102" w:hanging="360"/>
      </w:pPr>
      <w:rPr>
        <w:rFonts w:hint="default"/>
        <w:lang w:val="ru-RU" w:eastAsia="en-US" w:bidi="ar-SA"/>
      </w:rPr>
    </w:lvl>
    <w:lvl w:ilvl="2" w:tplc="F24026DE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8E5E20BE">
      <w:numFmt w:val="bullet"/>
      <w:lvlText w:val="•"/>
      <w:lvlJc w:val="left"/>
      <w:pPr>
        <w:ind w:left="3788" w:hanging="360"/>
      </w:pPr>
      <w:rPr>
        <w:rFonts w:hint="default"/>
        <w:lang w:val="ru-RU" w:eastAsia="en-US" w:bidi="ar-SA"/>
      </w:rPr>
    </w:lvl>
    <w:lvl w:ilvl="4" w:tplc="7E2249AE">
      <w:numFmt w:val="bullet"/>
      <w:lvlText w:val="•"/>
      <w:lvlJc w:val="left"/>
      <w:pPr>
        <w:ind w:left="4631" w:hanging="360"/>
      </w:pPr>
      <w:rPr>
        <w:rFonts w:hint="default"/>
        <w:lang w:val="ru-RU" w:eastAsia="en-US" w:bidi="ar-SA"/>
      </w:rPr>
    </w:lvl>
    <w:lvl w:ilvl="5" w:tplc="FC76E38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E7B495BC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F23EBAAC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8" w:tplc="F942F20C">
      <w:numFmt w:val="bullet"/>
      <w:lvlText w:val="•"/>
      <w:lvlJc w:val="left"/>
      <w:pPr>
        <w:ind w:left="8002" w:hanging="360"/>
      </w:pPr>
      <w:rPr>
        <w:rFonts w:hint="default"/>
        <w:lang w:val="ru-RU" w:eastAsia="en-US" w:bidi="ar-SA"/>
      </w:rPr>
    </w:lvl>
  </w:abstractNum>
  <w:abstractNum w:abstractNumId="9">
    <w:nsid w:val="777B7360"/>
    <w:multiLevelType w:val="hybridMultilevel"/>
    <w:tmpl w:val="E7C4FC4C"/>
    <w:lvl w:ilvl="0" w:tplc="A3126E00">
      <w:start w:val="1"/>
      <w:numFmt w:val="decimal"/>
      <w:lvlText w:val="%1."/>
      <w:lvlJc w:val="left"/>
      <w:pPr>
        <w:ind w:left="120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BABD6A">
      <w:start w:val="1"/>
      <w:numFmt w:val="decimal"/>
      <w:lvlText w:val="%2)"/>
      <w:lvlJc w:val="left"/>
      <w:pPr>
        <w:ind w:left="120" w:hanging="6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C41AB0">
      <w:numFmt w:val="bullet"/>
      <w:lvlText w:val="•"/>
      <w:lvlJc w:val="left"/>
      <w:pPr>
        <w:ind w:left="2033" w:hanging="628"/>
      </w:pPr>
      <w:rPr>
        <w:rFonts w:hint="default"/>
        <w:lang w:val="ru-RU" w:eastAsia="en-US" w:bidi="ar-SA"/>
      </w:rPr>
    </w:lvl>
    <w:lvl w:ilvl="3" w:tplc="1A1AD0CA">
      <w:numFmt w:val="bullet"/>
      <w:lvlText w:val="•"/>
      <w:lvlJc w:val="left"/>
      <w:pPr>
        <w:ind w:left="2990" w:hanging="628"/>
      </w:pPr>
      <w:rPr>
        <w:rFonts w:hint="default"/>
        <w:lang w:val="ru-RU" w:eastAsia="en-US" w:bidi="ar-SA"/>
      </w:rPr>
    </w:lvl>
    <w:lvl w:ilvl="4" w:tplc="5FCA5A84">
      <w:numFmt w:val="bullet"/>
      <w:lvlText w:val="•"/>
      <w:lvlJc w:val="left"/>
      <w:pPr>
        <w:ind w:left="3947" w:hanging="628"/>
      </w:pPr>
      <w:rPr>
        <w:rFonts w:hint="default"/>
        <w:lang w:val="ru-RU" w:eastAsia="en-US" w:bidi="ar-SA"/>
      </w:rPr>
    </w:lvl>
    <w:lvl w:ilvl="5" w:tplc="DC52CD1A">
      <w:numFmt w:val="bullet"/>
      <w:lvlText w:val="•"/>
      <w:lvlJc w:val="left"/>
      <w:pPr>
        <w:ind w:left="4904" w:hanging="628"/>
      </w:pPr>
      <w:rPr>
        <w:rFonts w:hint="default"/>
        <w:lang w:val="ru-RU" w:eastAsia="en-US" w:bidi="ar-SA"/>
      </w:rPr>
    </w:lvl>
    <w:lvl w:ilvl="6" w:tplc="DC646FE4">
      <w:numFmt w:val="bullet"/>
      <w:lvlText w:val="•"/>
      <w:lvlJc w:val="left"/>
      <w:pPr>
        <w:ind w:left="5860" w:hanging="628"/>
      </w:pPr>
      <w:rPr>
        <w:rFonts w:hint="default"/>
        <w:lang w:val="ru-RU" w:eastAsia="en-US" w:bidi="ar-SA"/>
      </w:rPr>
    </w:lvl>
    <w:lvl w:ilvl="7" w:tplc="15EC7488">
      <w:numFmt w:val="bullet"/>
      <w:lvlText w:val="•"/>
      <w:lvlJc w:val="left"/>
      <w:pPr>
        <w:ind w:left="6817" w:hanging="628"/>
      </w:pPr>
      <w:rPr>
        <w:rFonts w:hint="default"/>
        <w:lang w:val="ru-RU" w:eastAsia="en-US" w:bidi="ar-SA"/>
      </w:rPr>
    </w:lvl>
    <w:lvl w:ilvl="8" w:tplc="E3724C92">
      <w:numFmt w:val="bullet"/>
      <w:lvlText w:val="•"/>
      <w:lvlJc w:val="left"/>
      <w:pPr>
        <w:ind w:left="7774" w:hanging="6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3F78"/>
    <w:rsid w:val="00003D15"/>
    <w:rsid w:val="00012C3A"/>
    <w:rsid w:val="00016934"/>
    <w:rsid w:val="00021292"/>
    <w:rsid w:val="0002296B"/>
    <w:rsid w:val="00036B3D"/>
    <w:rsid w:val="00047F40"/>
    <w:rsid w:val="000634CF"/>
    <w:rsid w:val="0009309D"/>
    <w:rsid w:val="000A4CF0"/>
    <w:rsid w:val="000C700F"/>
    <w:rsid w:val="000D1E93"/>
    <w:rsid w:val="000E26D7"/>
    <w:rsid w:val="000E499B"/>
    <w:rsid w:val="000E779A"/>
    <w:rsid w:val="0017174A"/>
    <w:rsid w:val="00177995"/>
    <w:rsid w:val="001A2522"/>
    <w:rsid w:val="001B2B0F"/>
    <w:rsid w:val="001D13D3"/>
    <w:rsid w:val="00206C29"/>
    <w:rsid w:val="00226D7C"/>
    <w:rsid w:val="00235661"/>
    <w:rsid w:val="0024704C"/>
    <w:rsid w:val="002525E8"/>
    <w:rsid w:val="00264BEB"/>
    <w:rsid w:val="00266522"/>
    <w:rsid w:val="00284CAA"/>
    <w:rsid w:val="00297405"/>
    <w:rsid w:val="002A0475"/>
    <w:rsid w:val="002A7322"/>
    <w:rsid w:val="002C1B38"/>
    <w:rsid w:val="002D0114"/>
    <w:rsid w:val="002D28D8"/>
    <w:rsid w:val="002E6A6C"/>
    <w:rsid w:val="002F4BF6"/>
    <w:rsid w:val="002F718F"/>
    <w:rsid w:val="00320302"/>
    <w:rsid w:val="00320F61"/>
    <w:rsid w:val="00351BD2"/>
    <w:rsid w:val="003B2F05"/>
    <w:rsid w:val="003C3E51"/>
    <w:rsid w:val="003D0209"/>
    <w:rsid w:val="003F618B"/>
    <w:rsid w:val="0040213B"/>
    <w:rsid w:val="00405447"/>
    <w:rsid w:val="00414191"/>
    <w:rsid w:val="00430C14"/>
    <w:rsid w:val="00431231"/>
    <w:rsid w:val="00441DBF"/>
    <w:rsid w:val="00445CD2"/>
    <w:rsid w:val="00454D73"/>
    <w:rsid w:val="0045686C"/>
    <w:rsid w:val="0047119C"/>
    <w:rsid w:val="00474280"/>
    <w:rsid w:val="0048308E"/>
    <w:rsid w:val="004A2776"/>
    <w:rsid w:val="004A7725"/>
    <w:rsid w:val="004B6027"/>
    <w:rsid w:val="004C13F5"/>
    <w:rsid w:val="004F4C4C"/>
    <w:rsid w:val="0050507A"/>
    <w:rsid w:val="00507F9C"/>
    <w:rsid w:val="005140E0"/>
    <w:rsid w:val="00521083"/>
    <w:rsid w:val="00524D89"/>
    <w:rsid w:val="00546A63"/>
    <w:rsid w:val="00573C19"/>
    <w:rsid w:val="005826D6"/>
    <w:rsid w:val="0059118A"/>
    <w:rsid w:val="005A426D"/>
    <w:rsid w:val="005B4DBD"/>
    <w:rsid w:val="005C2419"/>
    <w:rsid w:val="005C41F1"/>
    <w:rsid w:val="005D2A9C"/>
    <w:rsid w:val="006058CF"/>
    <w:rsid w:val="0068750E"/>
    <w:rsid w:val="00691F0C"/>
    <w:rsid w:val="00694118"/>
    <w:rsid w:val="006B1405"/>
    <w:rsid w:val="006C1BA9"/>
    <w:rsid w:val="006D1EB1"/>
    <w:rsid w:val="006D30A9"/>
    <w:rsid w:val="006F2E22"/>
    <w:rsid w:val="006F345D"/>
    <w:rsid w:val="006F4DDD"/>
    <w:rsid w:val="00714826"/>
    <w:rsid w:val="007701A7"/>
    <w:rsid w:val="007F0795"/>
    <w:rsid w:val="007F5F8A"/>
    <w:rsid w:val="0080523B"/>
    <w:rsid w:val="00811AA2"/>
    <w:rsid w:val="00813B66"/>
    <w:rsid w:val="00816CB3"/>
    <w:rsid w:val="008171D9"/>
    <w:rsid w:val="008216F4"/>
    <w:rsid w:val="00833E80"/>
    <w:rsid w:val="00843982"/>
    <w:rsid w:val="0087166A"/>
    <w:rsid w:val="00877ECD"/>
    <w:rsid w:val="00885E72"/>
    <w:rsid w:val="00886632"/>
    <w:rsid w:val="008A3ED7"/>
    <w:rsid w:val="008A5031"/>
    <w:rsid w:val="008A59BA"/>
    <w:rsid w:val="008B5EF5"/>
    <w:rsid w:val="008C62B6"/>
    <w:rsid w:val="008C6958"/>
    <w:rsid w:val="008C6E99"/>
    <w:rsid w:val="008F0096"/>
    <w:rsid w:val="008F05FD"/>
    <w:rsid w:val="00911465"/>
    <w:rsid w:val="00925E21"/>
    <w:rsid w:val="009446E4"/>
    <w:rsid w:val="00944859"/>
    <w:rsid w:val="00971092"/>
    <w:rsid w:val="0097140B"/>
    <w:rsid w:val="009721DD"/>
    <w:rsid w:val="00972678"/>
    <w:rsid w:val="009745A6"/>
    <w:rsid w:val="00975FE6"/>
    <w:rsid w:val="00983984"/>
    <w:rsid w:val="00983AB9"/>
    <w:rsid w:val="00984705"/>
    <w:rsid w:val="00992821"/>
    <w:rsid w:val="00992929"/>
    <w:rsid w:val="009A3474"/>
    <w:rsid w:val="009B4EE8"/>
    <w:rsid w:val="009C66D1"/>
    <w:rsid w:val="009D60E7"/>
    <w:rsid w:val="009D6CC1"/>
    <w:rsid w:val="009F01A8"/>
    <w:rsid w:val="009F0D9F"/>
    <w:rsid w:val="009F5A5A"/>
    <w:rsid w:val="009F7330"/>
    <w:rsid w:val="00A27927"/>
    <w:rsid w:val="00A34D33"/>
    <w:rsid w:val="00A41FD9"/>
    <w:rsid w:val="00A52B89"/>
    <w:rsid w:val="00A55D4C"/>
    <w:rsid w:val="00A713E2"/>
    <w:rsid w:val="00A80367"/>
    <w:rsid w:val="00A84BD2"/>
    <w:rsid w:val="00AF2356"/>
    <w:rsid w:val="00AF6794"/>
    <w:rsid w:val="00B12825"/>
    <w:rsid w:val="00B24BF2"/>
    <w:rsid w:val="00B279BD"/>
    <w:rsid w:val="00B57EE6"/>
    <w:rsid w:val="00B6427F"/>
    <w:rsid w:val="00B649B4"/>
    <w:rsid w:val="00B66BD4"/>
    <w:rsid w:val="00B7669F"/>
    <w:rsid w:val="00B96C7C"/>
    <w:rsid w:val="00BB051D"/>
    <w:rsid w:val="00BD20BA"/>
    <w:rsid w:val="00BF2D99"/>
    <w:rsid w:val="00BF4A3D"/>
    <w:rsid w:val="00BF4EA8"/>
    <w:rsid w:val="00C858EE"/>
    <w:rsid w:val="00CB0D40"/>
    <w:rsid w:val="00CB3F78"/>
    <w:rsid w:val="00CB7CE0"/>
    <w:rsid w:val="00CD7B0C"/>
    <w:rsid w:val="00CF2B63"/>
    <w:rsid w:val="00CF345D"/>
    <w:rsid w:val="00CF5786"/>
    <w:rsid w:val="00D000CE"/>
    <w:rsid w:val="00D067AC"/>
    <w:rsid w:val="00D163C0"/>
    <w:rsid w:val="00D26A69"/>
    <w:rsid w:val="00D26D15"/>
    <w:rsid w:val="00D34C1B"/>
    <w:rsid w:val="00D431A2"/>
    <w:rsid w:val="00D5137A"/>
    <w:rsid w:val="00D877C2"/>
    <w:rsid w:val="00D96A78"/>
    <w:rsid w:val="00DB33A7"/>
    <w:rsid w:val="00DC106D"/>
    <w:rsid w:val="00DD275E"/>
    <w:rsid w:val="00DE309D"/>
    <w:rsid w:val="00DF6FD8"/>
    <w:rsid w:val="00E11544"/>
    <w:rsid w:val="00E334DC"/>
    <w:rsid w:val="00E72EE7"/>
    <w:rsid w:val="00E7760D"/>
    <w:rsid w:val="00E85D91"/>
    <w:rsid w:val="00E95385"/>
    <w:rsid w:val="00EA1015"/>
    <w:rsid w:val="00EA7230"/>
    <w:rsid w:val="00EA7AF9"/>
    <w:rsid w:val="00EC370D"/>
    <w:rsid w:val="00EC5DC5"/>
    <w:rsid w:val="00ED172E"/>
    <w:rsid w:val="00ED325A"/>
    <w:rsid w:val="00ED3BA2"/>
    <w:rsid w:val="00ED72B0"/>
    <w:rsid w:val="00EE1C3A"/>
    <w:rsid w:val="00EE6D42"/>
    <w:rsid w:val="00F02548"/>
    <w:rsid w:val="00F10EFB"/>
    <w:rsid w:val="00F16240"/>
    <w:rsid w:val="00F25C17"/>
    <w:rsid w:val="00F27A03"/>
    <w:rsid w:val="00F35334"/>
    <w:rsid w:val="00F43461"/>
    <w:rsid w:val="00F80AE8"/>
    <w:rsid w:val="00F822E8"/>
    <w:rsid w:val="00F87045"/>
    <w:rsid w:val="00FA3F3A"/>
    <w:rsid w:val="00FB7DAD"/>
    <w:rsid w:val="00FC4FA0"/>
    <w:rsid w:val="00FE0A86"/>
    <w:rsid w:val="00FE6478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F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0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C3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5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983AB9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07F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7F9C"/>
    <w:rPr>
      <w:b/>
      <w:bCs/>
    </w:rPr>
  </w:style>
  <w:style w:type="table" w:styleId="aa">
    <w:name w:val="Table Grid"/>
    <w:basedOn w:val="a1"/>
    <w:uiPriority w:val="59"/>
    <w:rsid w:val="00036B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21DD"/>
    <w:pPr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54D7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140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405447"/>
    <w:rPr>
      <w:rFonts w:ascii="Calibri" w:eastAsiaTheme="minorEastAsia" w:hAnsi="Calibri" w:cs="Calibri"/>
      <w:b/>
      <w:lang w:val="ru-RU" w:eastAsia="ru-RU"/>
    </w:rPr>
  </w:style>
  <w:style w:type="character" w:customStyle="1" w:styleId="2">
    <w:name w:val="Основной текст (2)_"/>
    <w:basedOn w:val="a0"/>
    <w:link w:val="20"/>
    <w:rsid w:val="002356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661"/>
    <w:pPr>
      <w:shd w:val="clear" w:color="auto" w:fill="FFFFFF"/>
      <w:autoSpaceDE/>
      <w:autoSpaceDN/>
      <w:spacing w:line="0" w:lineRule="atLeast"/>
      <w:ind w:hanging="260"/>
      <w:jc w:val="center"/>
    </w:pPr>
    <w:rPr>
      <w:lang w:val="en-US"/>
    </w:rPr>
  </w:style>
  <w:style w:type="paragraph" w:customStyle="1" w:styleId="headertext">
    <w:name w:val="headertext"/>
    <w:basedOn w:val="a"/>
    <w:rsid w:val="00B24B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C1B3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ac">
    <w:name w:val="Верхний колонтитул Знак"/>
    <w:basedOn w:val="a0"/>
    <w:link w:val="ab"/>
    <w:uiPriority w:val="99"/>
    <w:rsid w:val="002C1B38"/>
    <w:rPr>
      <w:kern w:val="2"/>
      <w:sz w:val="24"/>
      <w:szCs w:val="24"/>
      <w:lang w:val="ru-RU"/>
      <w14:ligatures w14:val="standardContextual"/>
    </w:rPr>
  </w:style>
  <w:style w:type="character" w:styleId="ad">
    <w:name w:val="Hyperlink"/>
    <w:basedOn w:val="a0"/>
    <w:uiPriority w:val="99"/>
    <w:unhideWhenUsed/>
    <w:rsid w:val="00A52B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1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0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20" w:firstLine="53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3C3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3E5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basedOn w:val="a0"/>
    <w:rsid w:val="00983AB9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507F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07F9C"/>
    <w:rPr>
      <w:b/>
      <w:bCs/>
    </w:rPr>
  </w:style>
  <w:style w:type="table" w:styleId="aa">
    <w:name w:val="Table Grid"/>
    <w:basedOn w:val="a1"/>
    <w:uiPriority w:val="59"/>
    <w:rsid w:val="00036B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721DD"/>
    <w:pPr>
      <w:adjustRightInd w:val="0"/>
      <w:ind w:firstLine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0">
    <w:name w:val="Без интервала1"/>
    <w:uiPriority w:val="99"/>
    <w:rsid w:val="00454D73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140B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Title">
    <w:name w:val="ConsPlusTitle"/>
    <w:rsid w:val="00405447"/>
    <w:rPr>
      <w:rFonts w:ascii="Calibri" w:eastAsiaTheme="minorEastAsia" w:hAnsi="Calibri" w:cs="Calibri"/>
      <w:b/>
      <w:lang w:val="ru-RU" w:eastAsia="ru-RU"/>
    </w:rPr>
  </w:style>
  <w:style w:type="character" w:customStyle="1" w:styleId="2">
    <w:name w:val="Основной текст (2)_"/>
    <w:basedOn w:val="a0"/>
    <w:link w:val="20"/>
    <w:rsid w:val="002356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5661"/>
    <w:pPr>
      <w:shd w:val="clear" w:color="auto" w:fill="FFFFFF"/>
      <w:autoSpaceDE/>
      <w:autoSpaceDN/>
      <w:spacing w:line="0" w:lineRule="atLeast"/>
      <w:ind w:hanging="260"/>
      <w:jc w:val="center"/>
    </w:pPr>
    <w:rPr>
      <w:lang w:val="en-US"/>
    </w:rPr>
  </w:style>
  <w:style w:type="paragraph" w:customStyle="1" w:styleId="headertext">
    <w:name w:val="headertext"/>
    <w:basedOn w:val="a"/>
    <w:rsid w:val="00B24B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C1B38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ac">
    <w:name w:val="Верхний колонтитул Знак"/>
    <w:basedOn w:val="a0"/>
    <w:link w:val="ab"/>
    <w:uiPriority w:val="99"/>
    <w:rsid w:val="002C1B38"/>
    <w:rPr>
      <w:kern w:val="2"/>
      <w:sz w:val="24"/>
      <w:szCs w:val="24"/>
      <w:lang w:val="ru-RU"/>
      <w14:ligatures w14:val="standardContextual"/>
    </w:rPr>
  </w:style>
  <w:style w:type="character" w:styleId="ad">
    <w:name w:val="Hyperlink"/>
    <w:basedOn w:val="a0"/>
    <w:uiPriority w:val="99"/>
    <w:unhideWhenUsed/>
    <w:rsid w:val="00A52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ginsk.75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DA130-A89F-4F27-9D35-0C1EE061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6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Жукова</dc:creator>
  <cp:lastModifiedBy>Надежда Б</cp:lastModifiedBy>
  <cp:revision>225</cp:revision>
  <cp:lastPrinted>2026-02-02T08:06:00Z</cp:lastPrinted>
  <dcterms:created xsi:type="dcterms:W3CDTF">2024-02-14T05:23:00Z</dcterms:created>
  <dcterms:modified xsi:type="dcterms:W3CDTF">2026-09-04T05:42:00Z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2024-02-14T00:00:00Z</vt:filetime>
  </property>
  <property fmtid="{D5CDD505-2E9C-101B-9397-08002B2CF9AE}" pid="5" name="Producer">
    <vt:lpwstr>Microsoft® Word 2010</vt:lpwstr>
  </property>
</Properties>
</file>