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A0" w:rsidRPr="00E847A0" w:rsidRDefault="00E847A0" w:rsidP="00E84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47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866775"/>
            <wp:effectExtent l="19050" t="0" r="9525" b="0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A0" w:rsidRPr="00E847A0" w:rsidRDefault="00E847A0" w:rsidP="00E84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A0" w:rsidRPr="00E847A0" w:rsidRDefault="00E847A0" w:rsidP="00E84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A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847A0" w:rsidRPr="00E847A0" w:rsidRDefault="00E847A0" w:rsidP="00E84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A0">
        <w:rPr>
          <w:rFonts w:ascii="Times New Roman" w:hAnsi="Times New Roman" w:cs="Times New Roman"/>
          <w:b/>
          <w:sz w:val="28"/>
          <w:szCs w:val="28"/>
        </w:rPr>
        <w:t>МУНИЦИПАЛЬНОГО РАЙОНА «АГИНСКИЙ РАЙОН»</w:t>
      </w:r>
    </w:p>
    <w:p w:rsidR="00E847A0" w:rsidRPr="00E847A0" w:rsidRDefault="00E847A0" w:rsidP="00E84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A0" w:rsidRPr="00E847A0" w:rsidRDefault="00E847A0" w:rsidP="00E84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47A0" w:rsidRPr="00E847A0" w:rsidRDefault="00E847A0" w:rsidP="00E84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A0" w:rsidRPr="00E847A0" w:rsidRDefault="00E847A0" w:rsidP="00E84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A0" w:rsidRPr="00E847A0" w:rsidRDefault="00E847A0" w:rsidP="00E847A0">
      <w:pPr>
        <w:spacing w:after="0" w:line="240" w:lineRule="auto"/>
        <w:ind w:right="-709"/>
        <w:rPr>
          <w:rFonts w:ascii="Times New Roman" w:hAnsi="Times New Roman" w:cs="Times New Roman"/>
          <w:b/>
          <w:sz w:val="27"/>
          <w:szCs w:val="27"/>
        </w:rPr>
      </w:pPr>
      <w:r w:rsidRPr="00E847A0">
        <w:rPr>
          <w:rFonts w:ascii="Times New Roman" w:hAnsi="Times New Roman" w:cs="Times New Roman"/>
          <w:sz w:val="27"/>
          <w:szCs w:val="27"/>
        </w:rPr>
        <w:t xml:space="preserve">«___» </w:t>
      </w:r>
      <w:r>
        <w:rPr>
          <w:rFonts w:ascii="Times New Roman" w:hAnsi="Times New Roman" w:cs="Times New Roman"/>
          <w:sz w:val="27"/>
          <w:szCs w:val="27"/>
        </w:rPr>
        <w:t>декабря</w:t>
      </w:r>
      <w:r w:rsidRPr="00E847A0">
        <w:rPr>
          <w:rFonts w:ascii="Times New Roman" w:hAnsi="Times New Roman" w:cs="Times New Roman"/>
          <w:sz w:val="27"/>
          <w:szCs w:val="27"/>
        </w:rPr>
        <w:t xml:space="preserve"> 2020 г.     </w:t>
      </w:r>
      <w:r w:rsidRPr="00E847A0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</w:t>
      </w:r>
      <w:r w:rsidRPr="00E847A0">
        <w:rPr>
          <w:rFonts w:ascii="Times New Roman" w:hAnsi="Times New Roman" w:cs="Times New Roman"/>
          <w:sz w:val="27"/>
          <w:szCs w:val="27"/>
        </w:rPr>
        <w:t xml:space="preserve">№____ </w:t>
      </w:r>
    </w:p>
    <w:p w:rsidR="00E847A0" w:rsidRPr="00E847A0" w:rsidRDefault="00E847A0" w:rsidP="00E847A0">
      <w:pPr>
        <w:spacing w:after="0" w:line="240" w:lineRule="auto"/>
        <w:ind w:right="-709"/>
        <w:jc w:val="center"/>
        <w:rPr>
          <w:rFonts w:ascii="Times New Roman" w:hAnsi="Times New Roman" w:cs="Times New Roman"/>
          <w:sz w:val="27"/>
          <w:szCs w:val="27"/>
        </w:rPr>
      </w:pPr>
    </w:p>
    <w:p w:rsidR="00E847A0" w:rsidRPr="00E847A0" w:rsidRDefault="00E847A0" w:rsidP="00E847A0">
      <w:pPr>
        <w:spacing w:after="0" w:line="240" w:lineRule="auto"/>
        <w:ind w:right="-709"/>
        <w:jc w:val="center"/>
        <w:rPr>
          <w:rFonts w:ascii="Times New Roman" w:hAnsi="Times New Roman" w:cs="Times New Roman"/>
          <w:sz w:val="27"/>
          <w:szCs w:val="27"/>
        </w:rPr>
      </w:pPr>
      <w:r w:rsidRPr="00E847A0">
        <w:rPr>
          <w:rFonts w:ascii="Times New Roman" w:hAnsi="Times New Roman" w:cs="Times New Roman"/>
          <w:sz w:val="27"/>
          <w:szCs w:val="27"/>
        </w:rPr>
        <w:t>пгт. Агинское</w:t>
      </w:r>
    </w:p>
    <w:p w:rsidR="00E847A0" w:rsidRDefault="00E847A0" w:rsidP="00E847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7A0" w:rsidRPr="00E847A0" w:rsidRDefault="00E847A0" w:rsidP="00E847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 о проведении </w:t>
      </w:r>
    </w:p>
    <w:p w:rsidR="00E847A0" w:rsidRPr="00E847A0" w:rsidRDefault="00E847A0" w:rsidP="00E847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ведомственного контроля за соблюдением </w:t>
      </w:r>
    </w:p>
    <w:p w:rsidR="00E847A0" w:rsidRPr="00E847A0" w:rsidRDefault="00E847A0" w:rsidP="00E847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трудового законодательства и иных нормативных</w:t>
      </w:r>
    </w:p>
    <w:p w:rsidR="00E847A0" w:rsidRPr="00E847A0" w:rsidRDefault="00E847A0" w:rsidP="00E847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актов, содержащих нормы трудового </w:t>
      </w:r>
    </w:p>
    <w:p w:rsidR="00E847A0" w:rsidRPr="00E847A0" w:rsidRDefault="00E847A0" w:rsidP="00E847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в подведомственных организациях</w:t>
      </w:r>
    </w:p>
    <w:p w:rsidR="00E847A0" w:rsidRPr="00E847A0" w:rsidRDefault="00E847A0" w:rsidP="00E847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7A0" w:rsidRPr="00E847A0" w:rsidRDefault="00E847A0" w:rsidP="00E847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7A0" w:rsidRPr="00E847A0" w:rsidRDefault="00E847A0" w:rsidP="00E847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353.1 Трудового Кодекса Российской Федерации, Законом Забайкальского края от 24 декабря 2010 года № 453-</w:t>
      </w:r>
      <w:proofErr w:type="gramStart"/>
      <w:r w:rsidRPr="00E84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ЗЗК  «</w:t>
      </w:r>
      <w:proofErr w:type="gramEnd"/>
      <w:r w:rsidRPr="00E8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 в подведомственных организациях исполнительных органов государственной власти Забайкальского края и органов местного самоуправления» администрация муниципального района «Агинский район» </w:t>
      </w:r>
      <w:r w:rsidRPr="00E8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847A0" w:rsidRDefault="00E847A0" w:rsidP="00E847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проведении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организациях. (Приложение</w:t>
      </w:r>
      <w:r w:rsidR="00EC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E847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702F" w:rsidRPr="00E847A0" w:rsidRDefault="00EC702F" w:rsidP="00E847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постоянно действующей комиссии для осуществления ведомственного контроля.  (Приложение 2)</w:t>
      </w:r>
    </w:p>
    <w:p w:rsidR="00E847A0" w:rsidRPr="00E847A0" w:rsidRDefault="00EC702F" w:rsidP="00E847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47A0" w:rsidRPr="00E847A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муниципального района «Агинский район» по социальн</w:t>
      </w:r>
      <w:r w:rsidR="0020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развитию </w:t>
      </w:r>
      <w:proofErr w:type="spellStart"/>
      <w:r w:rsidR="00E847A0" w:rsidRPr="00E847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Дугарову</w:t>
      </w:r>
      <w:proofErr w:type="spellEnd"/>
      <w:r w:rsidR="00E847A0" w:rsidRPr="00E8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</w:t>
      </w:r>
    </w:p>
    <w:p w:rsidR="00EC702F" w:rsidRDefault="00EC702F" w:rsidP="00E84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7A0" w:rsidRDefault="00E847A0" w:rsidP="00E8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847A0" w:rsidRDefault="00E847A0" w:rsidP="00E8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«Агинский район»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Ж.В. Жапов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EC702F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847A0" w:rsidRPr="00B5438A" w:rsidRDefault="00EC702F" w:rsidP="00B54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</w:t>
      </w:r>
      <w:r w:rsidR="00E847A0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E847A0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МР «Агинский район»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«__»___________2020 г.  № _____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Трудовым кодексом Российской Федерации, Законом Забайкальского края от 24 декабря 2010 года № 453-</w:t>
      </w:r>
      <w:proofErr w:type="gramStart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ЗЗК  «</w:t>
      </w:r>
      <w:proofErr w:type="gramEnd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 в подведомственных организациях исполнительных органов государственной власти Забайкальского края и органов местного самоуправления»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1.1. Настоящее Положение определяет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</w:t>
      </w:r>
      <w:proofErr w:type="gramStart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подведомственных</w:t>
      </w:r>
      <w:proofErr w:type="gramEnd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администрации муниципального района «Агинский район».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1.2. Правовой основой осуществления ведомственного </w:t>
      </w:r>
      <w:proofErr w:type="gramStart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 является</w:t>
      </w:r>
      <w:proofErr w:type="gramEnd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353.1 Трудового Кодекса Российской Федерации», Закон Забайкальского края от 24 декабря 2010 года № 453-ЗЗК  «О ведомственном контроле за соблюдением трудового законодательства и иных нормативных правовых актов, содержащих нормы трудового права в подведомственных организациях исполнительных органов государственной власти Забайкальского края и органов местного самоуправления».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Действие настоящего Положения распространяется на организации, подведомственные администрации муниципального района «Агинский район»</w:t>
      </w:r>
    </w:p>
    <w:p w:rsidR="00114EFB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  </w:t>
      </w:r>
    </w:p>
    <w:p w:rsidR="00114EFB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Задачами осуществления ведомственного контроля  являются: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выявление нарушений трудового законодательства и иных нормативных правовых актов, содержащих нормы трудового права;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предупреждение нарушений прав и законных интересов работников подведомственных учреждений и предприятий;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принятие мер по восстановлению нарушенных прав работников подведомственных учреждений и предприятий;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контроль за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труда;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1.4.5. определение необходимости обучения  вопросам соблюдения трудового законодательства и иных нормативных правовых актов, содержащих нормы трудового права, в том числе по вопросам охраны труда.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настоящем Положении используются следующие основные понятия: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ведомственный контроль - деятельность органов местного самоуправления (далее - орган ведомственного контроля), направленная на предупреждение, выявление и пресечение нарушений трудового законодательства в подведомственных им организациях;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подведомственные организации - муниципальные учреждения и предприятия, в отношении которых функции и полномочия учредителя осуществляет администрации </w:t>
      </w:r>
      <w:proofErr w:type="spellStart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Княгининского</w:t>
      </w:r>
      <w:proofErr w:type="spellEnd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Нижегородской области;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лица органа ведомственного контроля - должностные лица, уполномоченные руководителем органа ведомственного контроля на проведение мероприятий по ведомственному контролю;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ведомственному контролю - действия должностного лица (лиц) органа ведомственного контроля по проведению проверок соблюдения в подведомственных учреждениях и предприятиях трудового законодательства, оформлению результатов проверки и принятию мер по результатам проверки;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- совокупность проводимых органом ведомственного контроля в отношении подведомственных учреждений и предприятий мероприятий по ведомственному контролю для оценки соответствия осуществляемой ими деятельности требованиям трудового законодательства;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регламент ведомственного контроля  -  принимаемый органом ведомственного контроля документ, содержащий конкретные требования к осуществлению в подведомственных учреждениях и предприятиях ведомственного контроля, а также формы документов с учетом особенностей деятельности подведомственных учреждений и предприятий.</w:t>
      </w:r>
    </w:p>
    <w:p w:rsidR="00E64DB7" w:rsidRPr="00B5438A" w:rsidRDefault="00E64DB7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114EFB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E847A0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Ведомственный контроль осуществляется посредством проведения проверок соблюдения подведомственными учреждениями и предприятиями трудового законодательства, включая законодательство по охране труда, и иных нормативных правовых актов, содержащих нормы трудового права.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7A0" w:rsidRPr="00B5438A" w:rsidRDefault="00E64DB7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E847A0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принципами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являются:</w:t>
      </w:r>
    </w:p>
    <w:p w:rsidR="00114EFB" w:rsidRPr="00B5438A" w:rsidRDefault="00114EFB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презумпция добросовестности подведомственных учреждений и предприятий;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законность, объективность и доступность информации по вопросам правового регулирования трудовых отношений;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и доступность законодательных и иных нормативных правовых актов, содержащих нормы трудового права, устанавливающих обязательные требования, выполнение которых проверяется при проведении ведомственного контроля;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мероприятий по контролю;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руководителей и должностных лиц подведомственных учреждений и предприятий при нарушении трудового законодательства или иных нормативных правовых актов, содержащих нормы трудового права, выявленных в результате проведения ведомственного контроля.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4DB7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4EFB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3CE6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едомственный контроль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следующим направлениям: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партнерство в сфере труда;</w:t>
      </w:r>
    </w:p>
    <w:p w:rsidR="00E847A0" w:rsidRPr="00B5438A" w:rsidRDefault="00CE3CE6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трудовой договор;</w:t>
      </w:r>
    </w:p>
    <w:p w:rsidR="00CE3CE6" w:rsidRPr="00B5438A" w:rsidRDefault="00CE3CE6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время;</w:t>
      </w:r>
    </w:p>
    <w:p w:rsidR="00CE3CE6" w:rsidRPr="00B5438A" w:rsidRDefault="00CE3CE6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отдыха;</w:t>
      </w:r>
    </w:p>
    <w:p w:rsidR="00CE3CE6" w:rsidRPr="00B5438A" w:rsidRDefault="00CE3CE6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и нормирование труда;</w:t>
      </w:r>
    </w:p>
    <w:p w:rsidR="00CE3CE6" w:rsidRPr="00B5438A" w:rsidRDefault="00CE3CE6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гарантий и компенсаций, предоставляемых работникам;</w:t>
      </w:r>
    </w:p>
    <w:p w:rsidR="00CE3CE6" w:rsidRPr="00B5438A" w:rsidRDefault="00CE3CE6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-трудовой распорядок и дисциплина труда;</w:t>
      </w:r>
    </w:p>
    <w:p w:rsidR="00CE3CE6" w:rsidRPr="00B5438A" w:rsidRDefault="00CE3CE6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труда;</w:t>
      </w:r>
    </w:p>
    <w:p w:rsidR="00CE3CE6" w:rsidRPr="00B5438A" w:rsidRDefault="00CE3CE6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особенность регулирования труда отдельных категорий работников;</w:t>
      </w:r>
    </w:p>
    <w:p w:rsidR="00CE3CE6" w:rsidRPr="00B5438A" w:rsidRDefault="00CE3CE6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разрешение индивидуальных и коллективных трудовых споров.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ВИДЫ И ФОРМЫ МЕРОПРИЯТИЙ ВЕДОМСТВЕННОГО КОНТРОЛЯ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1. Ведомственный контроль осуществляется посредством проведения плановых и внеплановых проверок.</w:t>
      </w:r>
    </w:p>
    <w:p w:rsidR="00E847A0" w:rsidRPr="00B5438A" w:rsidRDefault="00CE3CE6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7A0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 Плановые и внеплановые проверки проводятся в форме документарных и (или) выездных проверок.</w:t>
      </w:r>
    </w:p>
    <w:p w:rsidR="00CE3CE6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3. Проверка проводится на основании распоряжения администрации </w:t>
      </w:r>
      <w:r w:rsidR="00CE3CE6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«Агинский район», в котором указываются:</w:t>
      </w:r>
    </w:p>
    <w:p w:rsidR="00CE3CE6" w:rsidRPr="00B5438A" w:rsidRDefault="00CE3CE6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CE6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3CE6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органа;</w:t>
      </w:r>
    </w:p>
    <w:p w:rsidR="00CE3CE6" w:rsidRPr="00B5438A" w:rsidRDefault="00CE3CE6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и должность должностного лица (должностных лиц) уполномоченного органа, осуществляющего проверку, а также привлекаемых к проведению проверки представителей экспертных органов и организаций;</w:t>
      </w:r>
    </w:p>
    <w:p w:rsidR="00CE3CE6" w:rsidRPr="00B5438A" w:rsidRDefault="00CE3CE6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422A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наименование, адрес подведомственной организации, проверка которой проводится;</w:t>
      </w:r>
    </w:p>
    <w:p w:rsidR="00CF422A" w:rsidRPr="00B5438A" w:rsidRDefault="00CF422A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задачи, предмет проверки и срок ее проведения;</w:t>
      </w:r>
    </w:p>
    <w:p w:rsidR="00CF422A" w:rsidRPr="00B5438A" w:rsidRDefault="00CF422A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правовые основания проведения проверки, в том числе подлежащие проверке обязательные требования;</w:t>
      </w:r>
    </w:p>
    <w:p w:rsidR="00CF422A" w:rsidRPr="00B5438A" w:rsidRDefault="00CF422A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CF422A" w:rsidRPr="00B5438A" w:rsidRDefault="00CF422A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административных регламентов проведения мероприятий по контролю, утвержденных в соответствии с действующим законодательством;</w:t>
      </w:r>
    </w:p>
    <w:p w:rsidR="00CF422A" w:rsidRPr="00B5438A" w:rsidRDefault="00CF422A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документов и материалов, представление </w:t>
      </w:r>
      <w:proofErr w:type="spellStart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котроых</w:t>
      </w:r>
      <w:proofErr w:type="spellEnd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подведомственной организацией необходимо для достижения целей и задач проведения проверки;</w:t>
      </w:r>
    </w:p>
    <w:p w:rsidR="00CF422A" w:rsidRPr="00B5438A" w:rsidRDefault="00CF422A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начала и окончания проведения проверки.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="00E64DB7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проведения проверки не может превышать двадцать рабочих дней. В исключительных случаях на основании мотивированных предложений должностных лиц, проводящих проверку, срок проверки может быть продлен по распоряжению администрации </w:t>
      </w:r>
      <w:r w:rsidR="00846B52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«Агинский район»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двадцать рабочих дней.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="00E64DB7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проведения внеплановой проверки по обращению граждан срок проверки должен устанавливаться с учетом необходимости выполнения требований законодательства о порядке рассмотрения обращений граждан.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ОРГАНИЗАЦИИ И ПРОВЕДЕНИЯ ПЛАНОВОЙ ПРОВЕРКИ</w:t>
      </w:r>
    </w:p>
    <w:p w:rsidR="00846B52" w:rsidRPr="00B5438A" w:rsidRDefault="00846B52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1. Предметом плановой проверки является соблюдение подведомственной организацией трудового законодательства в процессе осуществления деятельности.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2. Плановые проверки проводятся не чаще чем один раз в три года на основании разрабатываемых органами ведомственного контроля ежегодных планов.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ежегодным планом, утверждаемым главой </w:t>
      </w:r>
      <w:r w:rsidR="00846B52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района. </w:t>
      </w:r>
    </w:p>
    <w:p w:rsidR="00E847A0" w:rsidRPr="00B5438A" w:rsidRDefault="00846B52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E847A0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ежегодных планах проведения плановых проверок подведомственных организаций указываются следующие сведения: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ведомственного контроля;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наименования подведомственных организаций, деятельность которых подлежит плановым проверкам, места их нахождения;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 основание проведения каждой плановой проверки;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проверки (документарная или выездная);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начала и сроки проведения каждой плановой проверки.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846B52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4</w:t>
      </w:r>
      <w:r w:rsidR="00E847A0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Ежегодный план проведения плановых проверок утверждается главой 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847A0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позднее 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47A0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и публикуется посредством его размещения на официальном сайте органа ведомственного контроля в информационно-телекоммуникационной сети "Интернет", не позднее 31 декабря года, предшествующего году проведения плановой проверки.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изменений в план проверок осуществляется не позднее, чем за 10 рабочих дней до начала проверки, в отношении которой вносятся изменения.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в пункте 1.9 раздела «Общие положения» направления ведомственного контроля и перечень нормативных правовых актов, документов, запрашиваемых при проведении плановой проверки, не являются исчерпывающими и корректируются в зависимости от отраслевой принадлежности подведомственной организации.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D15DF8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847A0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подведомственной организации уведомляется о предстоящей плановой проверке не менее чем за </w:t>
      </w:r>
      <w:r w:rsidR="00846B52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47A0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до начала ее проведения.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6. Заверенная копия распоряжения о проведении проверки, вручается непосредственно руководителю подведомственной организации или его уполномоченному представителю под расписку о получении копии распоряжения или отметки на втором экземпляре копии распоряжения, содержащей дату получения, подпись, Ф.И.О. и должность получателя.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7. Проверки могут проводиться только тем должностным лицом (теми должностными лицами), которое указано (которые указаны) в распоряжении о проведении проверки.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должностное лицо, уполномоченное на проведение мероприятий по контролю, руководствуется Конституцией Российской Федерации, Трудовым кодексом Российской Федерации, другими федеральными законами и иными нормативными правовыми актами, содержащими нормы трудового права.</w:t>
      </w:r>
    </w:p>
    <w:p w:rsidR="00D47AA0" w:rsidRPr="00B5438A" w:rsidRDefault="00D47A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ОРГАНИЗАЦИИ И ПРОВЕДЕНИЯ ВНЕПЛАНОВОЙ ПРОВЕРКИ</w:t>
      </w:r>
    </w:p>
    <w:p w:rsidR="00D47A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Основанием для проведения внеплановой проверки является поступление в орган ведомственного контроля информации о нарушении трудового законодательства в подведомственной организации в виде: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обращений граждан, </w:t>
      </w:r>
      <w:r w:rsidR="001F3E3C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или работавших в подведомственной организации, а также граждан и организаций независимо от форм собственности и организационно-правовых форм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48B7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документальной информации от органов государственной власти, органов местного самоуправления и средств массовой информации.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или запросы, не позволяющие установить лицо или организацию, обратившуюся в орган ведомственного контроля, не могут служить основанием для проведения внеплановой проверки.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="007748B7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получении органом ведомственного контроля обращения или запроса руководитель органа ведомственного контроля в течение трех рабочих дней со дня его поступления принимает решение о проведении проверки путем издания распоряжения о проведении проверки либо принимает решение о непроведении проверки. О принятом решении сообщается обратившемуся 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(обратившимся) лицу (лицам) в течение трех рабочих дней со дня принятия обращения или запроса.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7748B7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проведении внеплановой проверки подведомственная организация уведомляется органом ведомственного контроля не позднее, чем за один рабочий день до начала ее проведения посредством направления копии распоряжения (приказа) органа ведомственного контроля о проведении внеплановой проверки любым доступным способом.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="007748B7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срок мероприятий по контролю, осуществляемых по обращениям граждан, определяется с учетом требований законодательства о порядке рассмотрения обращений граждан.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ДОКУМЕНТАРНАЯ ПРОВЕРКА</w:t>
      </w:r>
    </w:p>
    <w:p w:rsidR="007748B7" w:rsidRPr="00B5438A" w:rsidRDefault="007748B7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Предметом документарной проверки являются сведения, содержащиеся в документах подведомственной организации, связанные с исполнением трудового законодательства.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Документарная проверка проводится по месту нахождения органа ведомственного контроля в отношении документов подведомственной организации, имеющихся в распоряжении органа ведомственного контроля, а также документов, дополнительно истребованных от подведомственной организации.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ВЫЕЗДНАЯ ПРОВЕРКА</w:t>
      </w:r>
    </w:p>
    <w:p w:rsidR="00D47AA0" w:rsidRPr="00B5438A" w:rsidRDefault="00D47A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Выездная проверка проводится по месту нахождения подведомственной организации.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трудовому законодательству без проведения соответствующего мероприятия по контролю.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</w:t>
      </w:r>
      <w:r w:rsidR="008257E9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ОБЯЗАННОСТИ ДОЛЖНОСТНЫХ ЛИЦ,  ОСУЩЕСТВЛЯЮЩИХ ВЕДОМСТВЕННЫЙ КОНТРОЛЬ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57E9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лица вправе: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при выездной проверке объекты подведомственной организации в сопровождении руководителя или иных должностных лиц подведомственной организации;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у подведомственных организаций и получать от них документы и материалы по вопросам, относящимся к предмету проверки, а также устные и письменные объяснения должностных лиц и работников подведомственных организаций по вопросам, относящимся к предмету проверки;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документами, объяснениями, информацией, полученными при осуществлении мероприятий по ведомственному контролю;</w:t>
      </w:r>
    </w:p>
    <w:p w:rsidR="00E847A0" w:rsidRPr="00B5438A" w:rsidRDefault="008257E9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847A0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расследовании несчастных случаев на производстве в установленном законодательством порядке.</w:t>
      </w:r>
    </w:p>
    <w:p w:rsidR="008257E9" w:rsidRPr="00B5438A" w:rsidRDefault="008257E9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A0" w:rsidRPr="00B5438A" w:rsidRDefault="00D47A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Должностные лица обязаны: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федеральное зако</w:t>
      </w:r>
      <w:r w:rsidR="008257E9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права и законные интересы подведомственных организаций, проверка которых проводится;</w:t>
      </w:r>
    </w:p>
    <w:p w:rsidR="00E847A0" w:rsidRPr="00B5438A" w:rsidRDefault="008257E9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47A0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регламент ведомственного контроля;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проверку на основании распоряжения руководителя органа ведомственного контроля;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 органа ведомственного контроля о проведении выездной проверки;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препятствовать руководителю или иному уполномоченному должностному лицу подведомственной организации, а также иным должностным лицам подведомственной организации в соответствии с компетенцией присутствовать при проведении проверки;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разъяснения, доказывать обоснованность своих действий по вопросам, относящимся к предмету проверки;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руководителя подведомственной организации или иное  уполномоченное должностное лицо подведомственной организации с результатами проверки;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сроки проверки, установленные настоящим Положением.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ПРАВА И ОБЯЗАННОСТИ ПОДВЕДОМСТВЕННОЙ ОРГАНИЗАЦИИ ПРИ ПРОВЕДЕНИИ ПРОВЕРКИ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Руководитель или иное должностное лицо подведомственной организации при проведении проверки вправе: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от органа ведомственного контроля, его должностных лиц информацию и разъяснения по предмету проверки;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действиями должностных лиц органа ведомственного контроля;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обжаловать действия (бездействие) должностных лиц органа ведомственного контроля при проведении проверки руководителю органа ведомственного контроля.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Руководитель или иное должностное лицо подведомственной организации при проведении проверки обязаны: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федеральное законодательство и законодательство </w:t>
      </w:r>
      <w:r w:rsidR="008257E9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должностным лицам</w:t>
      </w:r>
      <w:r w:rsidR="008257E9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ведомственный контроль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материалы по вопросам, относящимся к предмету проверки, а также устные и письменные объяснения по вопросам, относящимся к предмету проверки;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препятствовать действиям должностных лиц при проведении проверки;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доступ должностных лиц, проводящих выездную проверку по месту нахождения подведомственной организации, на территорию, в используемые подведомственной организацией при осуществлении деятельности здания, строения, сооружения, помещения, к используемым оборудованию, транспортным средствам.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воспрепятствования руководителем, его заместителем либо иным должностным лицом подведомственной организации проведению проверки уполномоченные лица администрации </w:t>
      </w:r>
      <w:r w:rsidR="008257E9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обязаны составить акт об отказе в проведении проверки, либо о непредставлении документов и локальных нормативных   актов,  необходимых   для  проведения    ведомственного   контроля.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ОФОРМЛЕНИЕ РЕЗУЛЬТАТОВ ПРОВЕРКИ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результатам проверки должностным лицом (лицами), проводящим (проводящими) проверку, составляется акт проверки в двух экземплярах</w:t>
      </w:r>
      <w:r w:rsidR="008257E9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7E9" w:rsidRPr="00B5438A" w:rsidRDefault="008257E9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акте проверки указываются: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проверки (плановая либо внеплановая, документарная либо выездная);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время и место составления акта проверки;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 </w:t>
      </w:r>
      <w:r w:rsidR="00B14E7C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ведомственный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B14E7C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и номер распоряжения администрации </w:t>
      </w:r>
      <w:r w:rsidR="00B14E7C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14E7C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«Агинский район»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и должность должностного лица (лиц), проводившего (проводивших) проверку;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проверяемой подведомственной организации, фамилия, имя, отчество и должность руководителя или уполномоченного им должностного лица подведомственной организации, присутствовавших при проведении проверки;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время, продолжительность и место проведения проверки;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результатах проверки</w:t>
      </w:r>
      <w:r w:rsidR="00B14E7C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 выявленных нарушениях обязательных требований, об их характере и о должностных лицах подведомственной организации, допустивших указанные нарушения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об ознакомлении или отказе в ознакомлении с актом проверки руководителя или уполномоченного им должностного лица подведомственной организации, присутствовавших при проведении проверки;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должностного лица или должно</w:t>
      </w:r>
      <w:r w:rsidR="00B14E7C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лиц, проводивших проверку;</w:t>
      </w:r>
    </w:p>
    <w:p w:rsidR="00B14E7C" w:rsidRPr="00B5438A" w:rsidRDefault="00B14E7C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сроке устранения каждого выявленного нарушения.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 акту проверки прилагаются </w:t>
      </w:r>
      <w:r w:rsidR="00B14E7C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 экспертные заключения и иные связанные с результатами проверки документы или их копии.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Акт проверки </w:t>
      </w:r>
      <w:proofErr w:type="gramStart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  после</w:t>
      </w:r>
      <w:proofErr w:type="gramEnd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завершения в двух экземплярах,</w:t>
      </w:r>
      <w:r w:rsidR="00B14E7C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превышающий 5 рабочих дней,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которых с копиями приложений вручается руководителю или уполномоченному им должностному лицу подведомственной организации под расписку об ознакомлении либо об отказе в ознакомлении с актом проверки.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УСТРАНЕНИЕ НАРУШЕНИЙ, ВЫЯВЛЕННЫХ ПО РЕЗУЛЬТАТАМ ПРОВЕДЕНИЯ ПРОВЕРКИ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Руководитель подведомственной организации обязан устранить нарушения трудового законодательства, выявленные при проведении проверки, в срок, указанный в акте проверки.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невозможности по независящим от руководителя подведомственной организации причинам устранить выявленные в ходе проверки нарушения трудового законодательства в срок, указанный в акте проверки, руководитель подведомственной организации обращается в орган ведомственного контроля с письменным ходатайством о продлении срока устранения нарушений трудового законодательства, который рассматривает данное ходатайство </w:t>
      </w:r>
      <w:r w:rsidR="00320B0E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уважительных причин и при условии отсутствия угро</w:t>
      </w:r>
      <w:r w:rsidR="00320B0E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жизни и здоровью работников п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одведомственной организации вправе продлить указанный срок</w:t>
      </w:r>
      <w:r w:rsidR="00320B0E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истечении срока устранения выявленных нарушений трудового законодательства,  руководитель подведомственной организации обязан представить в орган ведомственного контроля отчет об их устранении с приложением копий документов, подтверждающих устранение нарушений.</w:t>
      </w: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случае, если нарушения, выявленные в ходе проверки, не устранены в срок, </w:t>
      </w:r>
      <w:r w:rsidR="00320B0E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 привлекает руководителя подведомственной организации к дисциплинарной ответственности или обращается в федеральный орган исполнительной власти, уполномоченный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в целях привлечения должностных лиц подведомственной организации к административной ответственности за нарушение законодательства о труде и охране труда в соответствии с федеральным законом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0B0E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ОБЖАЛОВАНИЕ ДЕЙСТВИЙ ДОЛЖНОСТНЫХ ЛИЦ, РУКОВОДИТЕЛЯ ОРГАНА ВЕДОМСТВЕННОГО КОНТРОЛЯ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подведомственной организации либо его заместитель вправе обжаловать действия (бездействие) должностных лиц, руководителя органа ведомственного контроля при проведении проверки в соответствии с законодательством.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0B0E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ОТЧЕТНОСТЬ О ПРОВЕДЕНИИ ВЕДОМСТВЕННОГО КОНТРОЛЯ</w:t>
      </w:r>
    </w:p>
    <w:p w:rsidR="00E847A0" w:rsidRPr="00B5438A" w:rsidRDefault="00E847A0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A0" w:rsidRPr="00B5438A" w:rsidRDefault="00E847A0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20B0E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E64DB7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ведомственный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E64DB7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</w:t>
      </w:r>
      <w:r w:rsidR="00E64DB7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учет проверок, проводимых в подведомственных организациях. Учет проверок осуществляется путем ведения ж</w:t>
      </w:r>
      <w:r w:rsidR="00E64DB7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урнала учета проводимых мероприятий по контролю, который должен быть прошит, пронумерован и заверен печатью органа, осуществляющего ведомственный контроль</w:t>
      </w: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7A0" w:rsidRPr="00B5438A" w:rsidRDefault="00E64DB7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847A0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Подведомственные организации самостоятельно ведут учет проводимых в отношении них проверок соблюдения трудового законодательства и иных нормативных правовых актов, содержащих нормы трудового права.</w:t>
      </w:r>
    </w:p>
    <w:p w:rsidR="00E847A0" w:rsidRPr="00B5438A" w:rsidRDefault="00E64DB7" w:rsidP="00B54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847A0"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подведомственной организации журнала учета проверок уполномоченными лицами администрации района в акте, оформленном по результатам проведения проверки, делается соответствующая запись.</w:t>
      </w:r>
    </w:p>
    <w:p w:rsidR="00E847A0" w:rsidRPr="00B5438A" w:rsidRDefault="00E64DB7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Информация о результатах проведения мероприятий по контролю, о состоянии соблюдения трудового законодательства и иных нормативных правовых актов, содержащих нормы трудового права в рамках взаимодействия предоставляется в Министерство труда и социальной защиты населения Забайкальского края по запросу</w:t>
      </w:r>
      <w:r w:rsidRPr="00B54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47A0" w:rsidRPr="00B5438A" w:rsidRDefault="00E847A0" w:rsidP="00B54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A0" w:rsidRPr="00B5438A" w:rsidRDefault="00E847A0" w:rsidP="00B54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DB7" w:rsidRPr="00B5438A" w:rsidRDefault="00E64DB7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DB7" w:rsidRPr="00B5438A" w:rsidRDefault="00E64DB7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DB7" w:rsidRPr="00B5438A" w:rsidRDefault="00E64DB7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DB7" w:rsidRPr="00B5438A" w:rsidRDefault="00E64DB7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DB7" w:rsidRPr="00B5438A" w:rsidRDefault="00E64DB7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702F" w:rsidRPr="00B5438A" w:rsidRDefault="00EC702F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702F" w:rsidRPr="00B5438A" w:rsidRDefault="00EC702F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702F" w:rsidRPr="00B5438A" w:rsidRDefault="00EC702F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702F" w:rsidRPr="00B5438A" w:rsidRDefault="00EC702F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Default="00B5438A" w:rsidP="00B54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DB7" w:rsidRPr="00B5438A" w:rsidRDefault="00EC702F" w:rsidP="00B54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5438A" w:rsidRPr="00B5438A" w:rsidRDefault="00B5438A" w:rsidP="00B54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B5438A" w:rsidRPr="00B5438A" w:rsidRDefault="00B5438A" w:rsidP="00B54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МР «Агинский район»</w:t>
      </w:r>
    </w:p>
    <w:p w:rsidR="00B5438A" w:rsidRPr="00B5438A" w:rsidRDefault="00B5438A" w:rsidP="00B54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«__»___________2020 г.  № _____</w:t>
      </w:r>
    </w:p>
    <w:p w:rsidR="00EC702F" w:rsidRPr="00B5438A" w:rsidRDefault="00EC702F" w:rsidP="00B54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Сультимова</w:t>
      </w:r>
      <w:proofErr w:type="spellEnd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Долгоржаб</w:t>
      </w:r>
      <w:proofErr w:type="spellEnd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Нимаевна</w:t>
      </w:r>
      <w:proofErr w:type="spellEnd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юрисконсульт отдела правового обеспечения администрации муниципального района «Агинский район»;</w:t>
      </w:r>
    </w:p>
    <w:p w:rsidR="00B5438A" w:rsidRPr="00B5438A" w:rsidRDefault="00B5438A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Дариева</w:t>
      </w:r>
      <w:proofErr w:type="spellEnd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</w:t>
      </w:r>
      <w:proofErr w:type="spellStart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Дугаржаповна</w:t>
      </w:r>
      <w:proofErr w:type="spellEnd"/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начальника управления обеспечения деятельности администрации муниципального района «Агинский район»;</w:t>
      </w:r>
    </w:p>
    <w:p w:rsidR="00B5438A" w:rsidRPr="00B5438A" w:rsidRDefault="00B5438A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Базарсадаева Олеся Владимировна – консультант контрольно-бюджетного отдела комитета по финансам администрации муниципального района «Агинский район».</w:t>
      </w: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DB7" w:rsidRDefault="00E64DB7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Default="00B5438A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Default="00B5438A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38A" w:rsidRPr="00B5438A" w:rsidRDefault="00B5438A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4B56" w:rsidRPr="00B5438A" w:rsidRDefault="00204B56" w:rsidP="00B5438A">
      <w:pPr>
        <w:tabs>
          <w:tab w:val="left" w:pos="79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38A"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Согласовано:</w:t>
      </w:r>
    </w:p>
    <w:p w:rsidR="00204B56" w:rsidRPr="00B5438A" w:rsidRDefault="00204B56" w:rsidP="00B5438A">
      <w:pPr>
        <w:tabs>
          <w:tab w:val="left" w:pos="79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B56" w:rsidRPr="00B5438A" w:rsidRDefault="00204B56" w:rsidP="00B54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438A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204B56" w:rsidRPr="00B5438A" w:rsidRDefault="00204B56" w:rsidP="00B54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438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204B56" w:rsidRPr="00B5438A" w:rsidRDefault="00204B56" w:rsidP="00B54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438A">
        <w:rPr>
          <w:rFonts w:ascii="Times New Roman" w:eastAsia="Calibri" w:hAnsi="Times New Roman" w:cs="Times New Roman"/>
          <w:sz w:val="28"/>
          <w:szCs w:val="28"/>
        </w:rPr>
        <w:t xml:space="preserve">«Агинский район» </w:t>
      </w:r>
      <w:r w:rsidRPr="00B5438A">
        <w:rPr>
          <w:rFonts w:ascii="Times New Roman" w:eastAsia="Calibri" w:hAnsi="Times New Roman" w:cs="Times New Roman"/>
          <w:sz w:val="28"/>
          <w:szCs w:val="28"/>
        </w:rPr>
        <w:tab/>
      </w:r>
      <w:r w:rsidRPr="00B5438A">
        <w:rPr>
          <w:rFonts w:ascii="Times New Roman" w:eastAsia="Calibri" w:hAnsi="Times New Roman" w:cs="Times New Roman"/>
          <w:sz w:val="28"/>
          <w:szCs w:val="28"/>
        </w:rPr>
        <w:tab/>
      </w:r>
      <w:r w:rsidRPr="00B5438A">
        <w:rPr>
          <w:rFonts w:ascii="Times New Roman" w:eastAsia="Calibri" w:hAnsi="Times New Roman" w:cs="Times New Roman"/>
          <w:sz w:val="28"/>
          <w:szCs w:val="28"/>
        </w:rPr>
        <w:tab/>
      </w:r>
      <w:r w:rsidRPr="00B5438A">
        <w:rPr>
          <w:rFonts w:ascii="Times New Roman" w:eastAsia="Calibri" w:hAnsi="Times New Roman" w:cs="Times New Roman"/>
          <w:sz w:val="28"/>
          <w:szCs w:val="28"/>
        </w:rPr>
        <w:tab/>
      </w:r>
      <w:r w:rsidRPr="00B5438A">
        <w:rPr>
          <w:rFonts w:ascii="Times New Roman" w:eastAsia="Calibri" w:hAnsi="Times New Roman" w:cs="Times New Roman"/>
          <w:sz w:val="28"/>
          <w:szCs w:val="28"/>
        </w:rPr>
        <w:tab/>
      </w:r>
      <w:r w:rsidRPr="00B5438A">
        <w:rPr>
          <w:rFonts w:ascii="Times New Roman" w:eastAsia="Calibri" w:hAnsi="Times New Roman" w:cs="Times New Roman"/>
          <w:sz w:val="28"/>
          <w:szCs w:val="28"/>
        </w:rPr>
        <w:tab/>
      </w:r>
      <w:r w:rsidRPr="00B5438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5438A">
        <w:rPr>
          <w:rFonts w:ascii="Times New Roman" w:eastAsia="Calibri" w:hAnsi="Times New Roman" w:cs="Times New Roman"/>
          <w:sz w:val="28"/>
          <w:szCs w:val="28"/>
        </w:rPr>
        <w:t>Д.М.Дугарова</w:t>
      </w:r>
      <w:proofErr w:type="spellEnd"/>
      <w:r w:rsidRPr="00B543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4B56" w:rsidRPr="00B5438A" w:rsidRDefault="00204B56" w:rsidP="00B54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438A">
        <w:rPr>
          <w:rFonts w:ascii="Times New Roman" w:eastAsia="Calibri" w:hAnsi="Times New Roman" w:cs="Times New Roman"/>
          <w:sz w:val="28"/>
          <w:szCs w:val="28"/>
        </w:rPr>
        <w:t>по социальному развитию</w:t>
      </w:r>
    </w:p>
    <w:p w:rsidR="00204B56" w:rsidRPr="00B5438A" w:rsidRDefault="00204B56" w:rsidP="00B54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4B56" w:rsidRPr="00B5438A" w:rsidRDefault="00204B56" w:rsidP="00B54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438A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обеспечения </w:t>
      </w:r>
    </w:p>
    <w:p w:rsidR="00204B56" w:rsidRPr="00B5438A" w:rsidRDefault="00204B56" w:rsidP="00B54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438A">
        <w:rPr>
          <w:rFonts w:ascii="Times New Roman" w:eastAsia="Calibri" w:hAnsi="Times New Roman" w:cs="Times New Roman"/>
          <w:sz w:val="28"/>
          <w:szCs w:val="28"/>
        </w:rPr>
        <w:t xml:space="preserve">деятельности администрации </w:t>
      </w:r>
    </w:p>
    <w:p w:rsidR="00204B56" w:rsidRPr="00B5438A" w:rsidRDefault="00204B56" w:rsidP="00B5438A">
      <w:pPr>
        <w:tabs>
          <w:tab w:val="left" w:pos="52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438A">
        <w:rPr>
          <w:rFonts w:ascii="Times New Roman" w:eastAsia="Calibri" w:hAnsi="Times New Roman" w:cs="Times New Roman"/>
          <w:sz w:val="28"/>
          <w:szCs w:val="28"/>
        </w:rPr>
        <w:t>МР «Агинский район»</w:t>
      </w:r>
      <w:r w:rsidRPr="00B5438A">
        <w:rPr>
          <w:rFonts w:ascii="Times New Roman" w:eastAsia="Calibri" w:hAnsi="Times New Roman" w:cs="Times New Roman"/>
          <w:sz w:val="28"/>
          <w:szCs w:val="28"/>
        </w:rPr>
        <w:tab/>
      </w:r>
      <w:r w:rsidRPr="00B5438A">
        <w:rPr>
          <w:rFonts w:ascii="Times New Roman" w:eastAsia="Calibri" w:hAnsi="Times New Roman" w:cs="Times New Roman"/>
          <w:sz w:val="28"/>
          <w:szCs w:val="28"/>
        </w:rPr>
        <w:tab/>
      </w:r>
      <w:r w:rsidRPr="00B5438A">
        <w:rPr>
          <w:rFonts w:ascii="Times New Roman" w:eastAsia="Calibri" w:hAnsi="Times New Roman" w:cs="Times New Roman"/>
          <w:sz w:val="28"/>
          <w:szCs w:val="28"/>
        </w:rPr>
        <w:tab/>
      </w:r>
      <w:r w:rsidRPr="00B5438A">
        <w:rPr>
          <w:rFonts w:ascii="Times New Roman" w:eastAsia="Calibri" w:hAnsi="Times New Roman" w:cs="Times New Roman"/>
          <w:sz w:val="28"/>
          <w:szCs w:val="28"/>
        </w:rPr>
        <w:tab/>
        <w:t>О.И. Санникова</w:t>
      </w:r>
    </w:p>
    <w:p w:rsidR="00204B56" w:rsidRPr="00B5438A" w:rsidRDefault="00204B56" w:rsidP="00B54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4B56" w:rsidRPr="00B5438A" w:rsidRDefault="00204B56" w:rsidP="00B54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4B56" w:rsidRPr="00B5438A" w:rsidRDefault="00204B56" w:rsidP="00B54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438A">
        <w:rPr>
          <w:rFonts w:ascii="Times New Roman" w:eastAsia="Calibri" w:hAnsi="Times New Roman" w:cs="Times New Roman"/>
          <w:sz w:val="28"/>
          <w:szCs w:val="28"/>
        </w:rPr>
        <w:t>Начальник отдела правового обеспечения</w:t>
      </w:r>
    </w:p>
    <w:p w:rsidR="00204B56" w:rsidRPr="00B5438A" w:rsidRDefault="00204B56" w:rsidP="00B54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438A">
        <w:rPr>
          <w:rFonts w:ascii="Times New Roman" w:eastAsia="Calibri" w:hAnsi="Times New Roman" w:cs="Times New Roman"/>
          <w:sz w:val="28"/>
          <w:szCs w:val="28"/>
        </w:rPr>
        <w:t xml:space="preserve"> администрации МР «Агинский район»                                   З.Ш. </w:t>
      </w:r>
      <w:proofErr w:type="spellStart"/>
      <w:r w:rsidRPr="00B5438A">
        <w:rPr>
          <w:rFonts w:ascii="Times New Roman" w:eastAsia="Calibri" w:hAnsi="Times New Roman" w:cs="Times New Roman"/>
          <w:sz w:val="28"/>
          <w:szCs w:val="28"/>
        </w:rPr>
        <w:t>Арднаев</w:t>
      </w:r>
      <w:proofErr w:type="spellEnd"/>
      <w:r w:rsidRPr="00B543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4DB7" w:rsidRPr="00B5438A" w:rsidRDefault="00E64DB7" w:rsidP="00B5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64DB7" w:rsidRPr="00B5438A" w:rsidSect="00EC70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A0"/>
    <w:rsid w:val="000F4BE4"/>
    <w:rsid w:val="00114EFB"/>
    <w:rsid w:val="001F3E3C"/>
    <w:rsid w:val="00204B56"/>
    <w:rsid w:val="002B2AEF"/>
    <w:rsid w:val="00313D04"/>
    <w:rsid w:val="00320B0E"/>
    <w:rsid w:val="003A2B83"/>
    <w:rsid w:val="007748B7"/>
    <w:rsid w:val="008257E9"/>
    <w:rsid w:val="00846B52"/>
    <w:rsid w:val="00A46F68"/>
    <w:rsid w:val="00B14E7C"/>
    <w:rsid w:val="00B5438A"/>
    <w:rsid w:val="00CE3CE6"/>
    <w:rsid w:val="00CF422A"/>
    <w:rsid w:val="00D15DF8"/>
    <w:rsid w:val="00D47AA0"/>
    <w:rsid w:val="00E64DB7"/>
    <w:rsid w:val="00E83D05"/>
    <w:rsid w:val="00E847A0"/>
    <w:rsid w:val="00E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F9FAA-FFB7-4948-A55D-CFA4A959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Жамбалова</dc:creator>
  <cp:lastModifiedBy>ПК</cp:lastModifiedBy>
  <cp:revision>2</cp:revision>
  <cp:lastPrinted>2020-12-16T06:00:00Z</cp:lastPrinted>
  <dcterms:created xsi:type="dcterms:W3CDTF">2020-12-29T01:11:00Z</dcterms:created>
  <dcterms:modified xsi:type="dcterms:W3CDTF">2020-12-29T01:11:00Z</dcterms:modified>
</cp:coreProperties>
</file>