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FA" w:rsidRPr="000E16BE" w:rsidRDefault="007F77A8" w:rsidP="003B6FE4">
      <w:pPr>
        <w:ind w:firstLine="708"/>
        <w:jc w:val="center"/>
        <w:rPr>
          <w:b/>
          <w:sz w:val="22"/>
          <w:szCs w:val="22"/>
        </w:rPr>
      </w:pPr>
      <w:r w:rsidRPr="000E16BE">
        <w:rPr>
          <w:b/>
          <w:sz w:val="22"/>
          <w:szCs w:val="22"/>
        </w:rPr>
        <w:t>Пояснительная записка к отчету муниципального района «Агинский район» на 01.</w:t>
      </w:r>
      <w:r w:rsidR="001E48E8" w:rsidRPr="000E16BE">
        <w:rPr>
          <w:b/>
          <w:sz w:val="22"/>
          <w:szCs w:val="22"/>
        </w:rPr>
        <w:t>01</w:t>
      </w:r>
      <w:r w:rsidR="00D543D7">
        <w:rPr>
          <w:b/>
          <w:sz w:val="22"/>
          <w:szCs w:val="22"/>
        </w:rPr>
        <w:t>.2021</w:t>
      </w:r>
      <w:r w:rsidRPr="000E16BE">
        <w:rPr>
          <w:b/>
          <w:sz w:val="22"/>
          <w:szCs w:val="22"/>
        </w:rPr>
        <w:t xml:space="preserve"> года.</w:t>
      </w:r>
      <w:r w:rsidR="002B25FA" w:rsidRPr="000E16BE">
        <w:rPr>
          <w:b/>
          <w:sz w:val="22"/>
          <w:szCs w:val="22"/>
        </w:rPr>
        <w:t xml:space="preserve"> </w:t>
      </w:r>
    </w:p>
    <w:p w:rsidR="00AC17BC" w:rsidRPr="000E16BE" w:rsidRDefault="00AC17BC" w:rsidP="002B25FA">
      <w:pPr>
        <w:ind w:firstLine="708"/>
        <w:jc w:val="center"/>
        <w:rPr>
          <w:b/>
          <w:sz w:val="22"/>
          <w:szCs w:val="22"/>
        </w:rPr>
      </w:pPr>
    </w:p>
    <w:p w:rsidR="00B6544E" w:rsidRPr="000E16BE" w:rsidRDefault="00B6544E" w:rsidP="00B6544E">
      <w:pPr>
        <w:ind w:firstLine="708"/>
        <w:jc w:val="both"/>
      </w:pPr>
      <w:r w:rsidRPr="000E16BE">
        <w:t>Бюджет муниципального</w:t>
      </w:r>
      <w:r w:rsidR="00D543D7">
        <w:t xml:space="preserve"> района "Агинский район" за 2020</w:t>
      </w:r>
      <w:r w:rsidR="00754C58">
        <w:t xml:space="preserve"> год по доходам выполнен на 100</w:t>
      </w:r>
      <w:r w:rsidRPr="000E16BE">
        <w:t>%</w:t>
      </w:r>
      <w:r w:rsidR="006F692E" w:rsidRPr="000E16BE">
        <w:t>,</w:t>
      </w:r>
      <w:r w:rsidR="0094159B" w:rsidRPr="000E16BE">
        <w:t xml:space="preserve">  ис</w:t>
      </w:r>
      <w:r w:rsidR="00754C58">
        <w:t>полнение составило 1109492,7</w:t>
      </w:r>
      <w:r w:rsidR="00712ABB" w:rsidRPr="000E16BE">
        <w:t xml:space="preserve"> </w:t>
      </w:r>
      <w:r w:rsidR="006F692E" w:rsidRPr="000E16BE">
        <w:t>тыс. рублей</w:t>
      </w:r>
      <w:r w:rsidRPr="000E16BE">
        <w:t xml:space="preserve"> при уточненных  годовых бюджетных н</w:t>
      </w:r>
      <w:r w:rsidR="00D2481C">
        <w:t>азначениях 1109484,8</w:t>
      </w:r>
      <w:r w:rsidR="006F692E" w:rsidRPr="000E16BE">
        <w:t xml:space="preserve"> тыс. рублей.</w:t>
      </w:r>
      <w:r w:rsidRPr="000E16BE">
        <w:t xml:space="preserve"> По собственным доходам при уто</w:t>
      </w:r>
      <w:r w:rsidR="00754C58">
        <w:t>чненном плане на сумму 190791,7</w:t>
      </w:r>
      <w:r w:rsidR="00712ABB" w:rsidRPr="000E16BE">
        <w:t xml:space="preserve"> </w:t>
      </w:r>
      <w:r w:rsidRPr="000E16BE">
        <w:t>тыс. ру</w:t>
      </w:r>
      <w:r w:rsidR="00754C58">
        <w:t>блей исполнено на сумму 195006,6  тыс.рублей или на 102,2</w:t>
      </w:r>
      <w:r w:rsidRPr="000E16BE">
        <w:t>% .</w:t>
      </w:r>
    </w:p>
    <w:p w:rsidR="00754C58" w:rsidRPr="00754C58" w:rsidRDefault="00B6544E" w:rsidP="00754C58">
      <w:r w:rsidRPr="000E16BE">
        <w:t xml:space="preserve">          Наибольший удельный вес в исполнении бюджета по доходам занимает поступление налога на доходы </w:t>
      </w:r>
      <w:r w:rsidR="0094159B" w:rsidRPr="000E16BE">
        <w:t>ф</w:t>
      </w:r>
      <w:r w:rsidR="00754C58">
        <w:t>изических лиц и составляет  80,7</w:t>
      </w:r>
      <w:r w:rsidRPr="000E16BE">
        <w:t xml:space="preserve"> % от всех налоговых и неналоговых доходов. При плане </w:t>
      </w:r>
      <w:r w:rsidR="00754C58">
        <w:t>на 152851,3</w:t>
      </w:r>
      <w:r w:rsidR="0094159B" w:rsidRPr="000E16BE">
        <w:t xml:space="preserve"> </w:t>
      </w:r>
      <w:r w:rsidR="006F692E" w:rsidRPr="000E16BE">
        <w:t xml:space="preserve">тыс. рублей </w:t>
      </w:r>
      <w:r w:rsidR="00754C58">
        <w:t>исполнение составило на 157367,2 тыс. рублей или на 102,9</w:t>
      </w:r>
      <w:r w:rsidRPr="000E16BE">
        <w:t xml:space="preserve"> %.  </w:t>
      </w:r>
      <w:r w:rsidR="00754C58">
        <w:t>По сравнению с  2019</w:t>
      </w:r>
      <w:r w:rsidR="008D0B23" w:rsidRPr="000E16BE">
        <w:t xml:space="preserve"> годом </w:t>
      </w:r>
      <w:r w:rsidR="00754C58">
        <w:t xml:space="preserve">уменьшение </w:t>
      </w:r>
      <w:r w:rsidR="00712ABB" w:rsidRPr="000E16BE">
        <w:t xml:space="preserve"> поступления</w:t>
      </w:r>
      <w:r w:rsidR="00036937" w:rsidRPr="000E16BE">
        <w:t xml:space="preserve"> </w:t>
      </w:r>
      <w:r w:rsidR="008D0B23" w:rsidRPr="000E16BE">
        <w:t xml:space="preserve">НДФЛ </w:t>
      </w:r>
      <w:r w:rsidRPr="000E16BE">
        <w:t xml:space="preserve"> </w:t>
      </w:r>
      <w:r w:rsidR="00712ABB" w:rsidRPr="000E16BE">
        <w:t>состав</w:t>
      </w:r>
      <w:r w:rsidR="00EB78E4" w:rsidRPr="000E16BE">
        <w:t>ило на с</w:t>
      </w:r>
      <w:r w:rsidR="00754C58">
        <w:t xml:space="preserve">умму 23249,7 </w:t>
      </w:r>
      <w:r w:rsidR="00036937" w:rsidRPr="000E16BE">
        <w:t xml:space="preserve">тыс.рублей. </w:t>
      </w:r>
      <w:r w:rsidR="00754C58" w:rsidRPr="00754C58">
        <w:rPr>
          <w:color w:val="000000"/>
        </w:rPr>
        <w:t xml:space="preserve">По сравнению с  2019 годом уменьшение  поступления НДФЛ  составило на сумму 15222,9 тыс.рублей,  </w:t>
      </w:r>
      <w:r w:rsidR="00754C58" w:rsidRPr="00754C58">
        <w:t xml:space="preserve">в связи со сложившейся ситуацией с пандемией. К числу наиболее пострадавших от пандемии относится один  из </w:t>
      </w:r>
      <w:r w:rsidR="00754C58" w:rsidRPr="00754C58">
        <w:rPr>
          <w:color w:val="000000"/>
        </w:rPr>
        <w:t>крупных  налогоплательщиков  - ИП «</w:t>
      </w:r>
      <w:proofErr w:type="spellStart"/>
      <w:r w:rsidR="00754C58" w:rsidRPr="00754C58">
        <w:rPr>
          <w:color w:val="000000"/>
        </w:rPr>
        <w:t>Бажин</w:t>
      </w:r>
      <w:proofErr w:type="spellEnd"/>
      <w:r w:rsidR="00754C58" w:rsidRPr="00754C58">
        <w:rPr>
          <w:color w:val="000000"/>
        </w:rPr>
        <w:t>».  По сравнению с 2019 годом снижение НДФЛ от  ИП «</w:t>
      </w:r>
      <w:proofErr w:type="spellStart"/>
      <w:r w:rsidR="00754C58" w:rsidRPr="00754C58">
        <w:rPr>
          <w:color w:val="000000"/>
        </w:rPr>
        <w:t>Бажин</w:t>
      </w:r>
      <w:proofErr w:type="spellEnd"/>
      <w:r w:rsidR="00754C58" w:rsidRPr="00754C58">
        <w:rPr>
          <w:color w:val="000000"/>
        </w:rPr>
        <w:t xml:space="preserve">» на 35,9 %.  </w:t>
      </w:r>
    </w:p>
    <w:p w:rsidR="00754C58" w:rsidRPr="00754C58" w:rsidRDefault="00754C58" w:rsidP="00754C58">
      <w:pPr>
        <w:autoSpaceDE w:val="0"/>
        <w:autoSpaceDN w:val="0"/>
        <w:adjustRightInd w:val="0"/>
        <w:jc w:val="both"/>
      </w:pPr>
      <w:r w:rsidRPr="00774159">
        <w:rPr>
          <w:rFonts w:ascii="Calibri" w:hAnsi="Calibri"/>
          <w:color w:val="000000"/>
        </w:rPr>
        <w:t>       </w:t>
      </w:r>
      <w:r w:rsidRPr="00754C58">
        <w:rPr>
          <w:color w:val="000000"/>
        </w:rPr>
        <w:t>По единому налогу на вмененный доход для отдельных видов деятельности план выполнен на 95,2%, при уточненном годовом плане 850,0 тыс.рублей исполнен на 856,3  тыс.рублей, по сравнению с 2019 годом наблюдается снижение   на 26,3 тыс.рублей.</w:t>
      </w:r>
    </w:p>
    <w:p w:rsidR="00B6544E" w:rsidRPr="000E16BE" w:rsidRDefault="00F21F85" w:rsidP="00B6544E">
      <w:pPr>
        <w:jc w:val="both"/>
      </w:pPr>
      <w:r w:rsidRPr="000E16BE">
        <w:t xml:space="preserve"> </w:t>
      </w:r>
      <w:r w:rsidR="00754C58">
        <w:t xml:space="preserve">       </w:t>
      </w:r>
      <w:r w:rsidR="00B6544E" w:rsidRPr="000E16BE">
        <w:t xml:space="preserve">По единому сельскохозяйственному налогу исполнение </w:t>
      </w:r>
      <w:r w:rsidR="000B6DFB">
        <w:t>по муниципальному району  -84,1</w:t>
      </w:r>
      <w:r w:rsidR="00D64BC4" w:rsidRPr="000E16BE">
        <w:t xml:space="preserve">  тыс. руб., </w:t>
      </w:r>
      <w:r w:rsidRPr="000E16BE">
        <w:t xml:space="preserve"> наблюдается </w:t>
      </w:r>
      <w:r w:rsidR="000B6DFB">
        <w:t>также уменьшение  налога на 88,3</w:t>
      </w:r>
      <w:r w:rsidRPr="000E16BE">
        <w:t xml:space="preserve"> </w:t>
      </w:r>
      <w:r w:rsidR="00B6544E" w:rsidRPr="000E16BE">
        <w:t>т</w:t>
      </w:r>
      <w:r w:rsidRPr="000E16BE">
        <w:t>ыс.рублей.</w:t>
      </w:r>
      <w:r w:rsidR="000B6DFB">
        <w:t xml:space="preserve"> </w:t>
      </w:r>
    </w:p>
    <w:p w:rsidR="000B6DFB" w:rsidRDefault="00B6544E" w:rsidP="00B6544E">
      <w:pPr>
        <w:jc w:val="both"/>
      </w:pPr>
      <w:r w:rsidRPr="000E16BE">
        <w:t xml:space="preserve">       Патентная система налогообложения </w:t>
      </w:r>
      <w:r w:rsidR="007A6035" w:rsidRPr="000E16BE">
        <w:t xml:space="preserve">исполнена на </w:t>
      </w:r>
      <w:r w:rsidR="000B6DFB">
        <w:t>58,2</w:t>
      </w:r>
      <w:r w:rsidR="000869BD" w:rsidRPr="000E16BE">
        <w:t xml:space="preserve"> тыс.рублей</w:t>
      </w:r>
      <w:r w:rsidRPr="000E16BE">
        <w:t xml:space="preserve"> при пла</w:t>
      </w:r>
      <w:r w:rsidR="000B6DFB">
        <w:t>не 28,0</w:t>
      </w:r>
      <w:r w:rsidR="00D64BC4" w:rsidRPr="000E16BE">
        <w:t xml:space="preserve"> </w:t>
      </w:r>
      <w:r w:rsidR="007A6035" w:rsidRPr="000E16BE">
        <w:t>тыс. рублей</w:t>
      </w:r>
      <w:r w:rsidR="000869BD" w:rsidRPr="000E16BE">
        <w:t>.</w:t>
      </w:r>
      <w:r w:rsidR="00F21F85" w:rsidRPr="000E16BE">
        <w:t xml:space="preserve"> </w:t>
      </w:r>
      <w:r w:rsidR="000B6DFB">
        <w:t>Уменьшение  на 40,7</w:t>
      </w:r>
      <w:r w:rsidR="00D64BC4" w:rsidRPr="000E16BE">
        <w:t xml:space="preserve"> тыс.рублей.</w:t>
      </w:r>
    </w:p>
    <w:p w:rsidR="00B6544E" w:rsidRDefault="000B6DFB" w:rsidP="00B6544E">
      <w:pPr>
        <w:jc w:val="both"/>
      </w:pPr>
      <w:r>
        <w:t xml:space="preserve">       </w:t>
      </w:r>
      <w:r w:rsidR="00D64BC4" w:rsidRPr="000E16BE">
        <w:t xml:space="preserve"> </w:t>
      </w:r>
      <w:r w:rsidR="002B74DF" w:rsidRPr="000E16BE">
        <w:t>Всего субъектов малого</w:t>
      </w:r>
      <w:r w:rsidR="00D4410D" w:rsidRPr="000E16BE">
        <w:t xml:space="preserve"> и среднего </w:t>
      </w:r>
      <w:r w:rsidR="002B74DF" w:rsidRPr="000E16BE">
        <w:t xml:space="preserve"> предпринимательства</w:t>
      </w:r>
      <w:r>
        <w:t xml:space="preserve"> уменьшилось по сравнению с 2019</w:t>
      </w:r>
      <w:r w:rsidR="002B74DF" w:rsidRPr="000E16BE">
        <w:t xml:space="preserve"> г</w:t>
      </w:r>
      <w:r w:rsidR="00E6155B">
        <w:t>одом на 3</w:t>
      </w:r>
      <w:r w:rsidR="00D64BC4" w:rsidRPr="000E16BE">
        <w:t>2 единиц</w:t>
      </w:r>
      <w:r w:rsidR="00E6155B">
        <w:t>ы</w:t>
      </w:r>
      <w:r w:rsidR="00D4410D" w:rsidRPr="000E16BE">
        <w:t>.</w:t>
      </w:r>
    </w:p>
    <w:p w:rsidR="00E6155B" w:rsidRPr="00E6155B" w:rsidRDefault="00E6155B" w:rsidP="00E6155B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 </w:t>
      </w:r>
      <w:r w:rsidRPr="00E6155B">
        <w:rPr>
          <w:color w:val="000000"/>
        </w:rPr>
        <w:t>По налогу на добычу прочих полезных ископаемых при уточненном годовом плане на 13300,0 тыс.рублей поступило 13255,8 тыс.рублей или на 99,7%. Основной налогоплательщик- ЗАО «</w:t>
      </w:r>
      <w:proofErr w:type="spellStart"/>
      <w:r w:rsidRPr="00E6155B">
        <w:rPr>
          <w:color w:val="000000"/>
        </w:rPr>
        <w:t>Новоорловский</w:t>
      </w:r>
      <w:proofErr w:type="spellEnd"/>
      <w:r w:rsidRPr="00E6155B">
        <w:rPr>
          <w:color w:val="000000"/>
        </w:rPr>
        <w:t xml:space="preserve"> ГОК». Увеличение  на 4077,5 тыс.рублей по сравнению с 2019 годом. За последние два года наблюдается увеличение поступления НДПИ</w:t>
      </w:r>
      <w:r>
        <w:rPr>
          <w:color w:val="000000"/>
        </w:rPr>
        <w:t xml:space="preserve"> в связи с увеличением объема добычи полезных ископаемых.</w:t>
      </w:r>
    </w:p>
    <w:p w:rsidR="00B6544E" w:rsidRPr="000E16BE" w:rsidRDefault="00E6155B" w:rsidP="003119C6">
      <w:pPr>
        <w:jc w:val="both"/>
      </w:pPr>
      <w:r>
        <w:t xml:space="preserve">       </w:t>
      </w:r>
      <w:r w:rsidR="00B6544E" w:rsidRPr="000E16BE">
        <w:t>Государс</w:t>
      </w:r>
      <w:r w:rsidR="00AF655E">
        <w:t>твенная пошлина исполнена 1560,2 тыс.рублей, увеличение  на 612,1</w:t>
      </w:r>
      <w:r w:rsidR="00E120A4" w:rsidRPr="000E16BE">
        <w:t xml:space="preserve"> тыс.рублей.</w:t>
      </w:r>
    </w:p>
    <w:p w:rsidR="00B6544E" w:rsidRPr="00372E4E" w:rsidRDefault="00B6544E" w:rsidP="003119C6">
      <w:pPr>
        <w:jc w:val="both"/>
      </w:pPr>
      <w:r w:rsidRPr="000E16BE">
        <w:t xml:space="preserve">       Ненало</w:t>
      </w:r>
      <w:r w:rsidR="000869BD" w:rsidRPr="000E16BE">
        <w:t>гов</w:t>
      </w:r>
      <w:r w:rsidR="005C2CD1" w:rsidRPr="000E16BE">
        <w:t xml:space="preserve">ые доходы при </w:t>
      </w:r>
      <w:r w:rsidR="00AF655E">
        <w:t>плане на 8646,9</w:t>
      </w:r>
      <w:r w:rsidR="000F3598">
        <w:t xml:space="preserve"> тыс.рублей исполнены</w:t>
      </w:r>
      <w:r w:rsidR="00EB640D">
        <w:t xml:space="preserve"> на 8594,9</w:t>
      </w:r>
      <w:r w:rsidR="00E758C0" w:rsidRPr="000E16BE">
        <w:t xml:space="preserve"> тыс.руб</w:t>
      </w:r>
      <w:r w:rsidR="000F3598">
        <w:t xml:space="preserve">лей или на </w:t>
      </w:r>
      <w:r w:rsidRPr="000E16BE">
        <w:t xml:space="preserve">%. </w:t>
      </w:r>
      <w:r w:rsidR="00E120A4" w:rsidRPr="000E16BE">
        <w:t>Основную долю за</w:t>
      </w:r>
      <w:r w:rsidR="00EB640D">
        <w:t>нимают доходы от продажи материальных и нематериальных активов.</w:t>
      </w:r>
      <w:r w:rsidR="00D2481C">
        <w:t xml:space="preserve"> При уточненном плане на 4693,9 тыс. рубл</w:t>
      </w:r>
      <w:r w:rsidR="00313023">
        <w:t>ей поступило 4758,5 тыс.рублей Приватизировано имущества в том числе:</w:t>
      </w:r>
      <w:r w:rsidR="00D2481C">
        <w:t xml:space="preserve"> ИП </w:t>
      </w:r>
      <w:proofErr w:type="spellStart"/>
      <w:r w:rsidR="00D2481C">
        <w:t>Чжан</w:t>
      </w:r>
      <w:proofErr w:type="spellEnd"/>
      <w:r w:rsidR="00D2481C">
        <w:t xml:space="preserve"> </w:t>
      </w:r>
      <w:proofErr w:type="spellStart"/>
      <w:r w:rsidR="00D2481C">
        <w:t>Фэнго</w:t>
      </w:r>
      <w:proofErr w:type="spellEnd"/>
      <w:r w:rsidR="00D2481C">
        <w:t>- гараж, сторожевая будка, земельный участок на сумму 1914,5 тыс.рублей; ООО «ЗМК» - автомобиль «</w:t>
      </w:r>
      <w:proofErr w:type="spellStart"/>
      <w:r w:rsidR="00D2481C">
        <w:t>Хино</w:t>
      </w:r>
      <w:proofErr w:type="spellEnd"/>
      <w:r w:rsidR="00D2481C">
        <w:t xml:space="preserve"> </w:t>
      </w:r>
      <w:proofErr w:type="spellStart"/>
      <w:r w:rsidR="00D2481C">
        <w:t>Дутро</w:t>
      </w:r>
      <w:proofErr w:type="spellEnd"/>
      <w:r w:rsidR="00D2481C">
        <w:t xml:space="preserve">» на сумму 197,5 тыс.рублей; </w:t>
      </w:r>
      <w:proofErr w:type="spellStart"/>
      <w:r w:rsidR="00D2481C">
        <w:t>Анандаев</w:t>
      </w:r>
      <w:proofErr w:type="spellEnd"/>
      <w:r w:rsidR="00D2481C">
        <w:t xml:space="preserve"> А.А. –автобус </w:t>
      </w:r>
      <w:proofErr w:type="spellStart"/>
      <w:r w:rsidR="00D2481C">
        <w:rPr>
          <w:lang w:val="en-US"/>
        </w:rPr>
        <w:t>ssang</w:t>
      </w:r>
      <w:proofErr w:type="spellEnd"/>
      <w:r w:rsidR="00D2481C" w:rsidRPr="00D2481C">
        <w:t xml:space="preserve"> </w:t>
      </w:r>
      <w:proofErr w:type="spellStart"/>
      <w:r w:rsidR="00D2481C">
        <w:rPr>
          <w:lang w:val="en-US"/>
        </w:rPr>
        <w:t>yong</w:t>
      </w:r>
      <w:proofErr w:type="spellEnd"/>
      <w:r w:rsidR="00D2481C" w:rsidRPr="00D2481C">
        <w:t xml:space="preserve"> </w:t>
      </w:r>
      <w:proofErr w:type="spellStart"/>
      <w:r w:rsidR="00D2481C">
        <w:rPr>
          <w:lang w:val="en-US"/>
        </w:rPr>
        <w:t>is</w:t>
      </w:r>
      <w:r w:rsidR="00372E4E">
        <w:rPr>
          <w:lang w:val="en-US"/>
        </w:rPr>
        <w:t>tana</w:t>
      </w:r>
      <w:proofErr w:type="spellEnd"/>
      <w:r w:rsidR="00372E4E" w:rsidRPr="00372E4E">
        <w:t xml:space="preserve">  на сумму 86,0 тыс.рублей; </w:t>
      </w:r>
      <w:proofErr w:type="spellStart"/>
      <w:r w:rsidR="00372E4E" w:rsidRPr="00372E4E">
        <w:t>Жамсаранов</w:t>
      </w:r>
      <w:proofErr w:type="spellEnd"/>
      <w:r w:rsidR="00372E4E" w:rsidRPr="00372E4E">
        <w:t xml:space="preserve"> А.Н.- автомобиль Лада Самара на</w:t>
      </w:r>
      <w:r w:rsidR="00372E4E">
        <w:t xml:space="preserve"> сумму 21,0 тыс.рублей; </w:t>
      </w:r>
      <w:proofErr w:type="spellStart"/>
      <w:r w:rsidR="00372E4E">
        <w:t>Ширабон</w:t>
      </w:r>
      <w:proofErr w:type="spellEnd"/>
      <w:r w:rsidR="00372E4E">
        <w:t xml:space="preserve"> Д.М. – контора, гараж, земельный участок на сумму 1465,0 тыс.рублей; </w:t>
      </w:r>
      <w:proofErr w:type="spellStart"/>
      <w:r w:rsidR="00372E4E">
        <w:t>Бакшеев</w:t>
      </w:r>
      <w:proofErr w:type="spellEnd"/>
      <w:r w:rsidR="00372E4E">
        <w:t xml:space="preserve"> В.М. –автомобиль УАЗ-3909 на сумму 28,0 тыс.рублей; </w:t>
      </w:r>
      <w:proofErr w:type="spellStart"/>
      <w:r w:rsidR="00372E4E">
        <w:t>Дугаров</w:t>
      </w:r>
      <w:proofErr w:type="spellEnd"/>
      <w:r w:rsidR="00372E4E">
        <w:t xml:space="preserve"> Б.Б. – автомобиль УАЗ 31512 на сумму 38,0 тыс.рублей; Блохин А.А. – автомобиль ГАЗ 3307 на сумму 21,0 тыс.рублей; автомобиль УАЗ-22069-04 на сумму 35,0 тыс.рублей; Цыренов Ч.В. ав</w:t>
      </w:r>
      <w:r w:rsidR="00313023">
        <w:t xml:space="preserve">томобиль УАЗ 31519 на сумму 35,0 </w:t>
      </w:r>
      <w:r w:rsidR="00372E4E">
        <w:t xml:space="preserve"> тыс.рублей; </w:t>
      </w:r>
      <w:proofErr w:type="spellStart"/>
      <w:r w:rsidR="00372E4E">
        <w:t>Будожапов</w:t>
      </w:r>
      <w:proofErr w:type="spellEnd"/>
      <w:r w:rsidR="00372E4E">
        <w:t xml:space="preserve"> Б.М. – гараж и 2 земельных участка на сумму 1296,0 тыс.рублей из которых был </w:t>
      </w:r>
      <w:r w:rsidR="00313023">
        <w:t xml:space="preserve">произведен </w:t>
      </w:r>
      <w:r w:rsidR="00372E4E">
        <w:t xml:space="preserve">возврат </w:t>
      </w:r>
      <w:r w:rsidR="00313023">
        <w:t>неправильно уплаченной суммы НДС в сумме 388</w:t>
      </w:r>
      <w:r w:rsidR="00372E4E">
        <w:t>,5 и</w:t>
      </w:r>
      <w:r w:rsidR="00313023">
        <w:t>з бюджета муниципального района.</w:t>
      </w:r>
    </w:p>
    <w:p w:rsidR="00631B29" w:rsidRDefault="00B6544E" w:rsidP="00AA0E78">
      <w:pPr>
        <w:jc w:val="both"/>
      </w:pPr>
      <w:r w:rsidRPr="000E16BE">
        <w:t xml:space="preserve">      Безвозмездные по</w:t>
      </w:r>
      <w:r w:rsidR="006F480C" w:rsidRPr="000E16BE">
        <w:t>с</w:t>
      </w:r>
      <w:r w:rsidR="00600537">
        <w:t>тупления при плане на  918783,6</w:t>
      </w:r>
      <w:r w:rsidR="001C7DFF">
        <w:t xml:space="preserve">  </w:t>
      </w:r>
      <w:r w:rsidR="004B5768">
        <w:t>исполнены на 914576,5</w:t>
      </w:r>
      <w:r w:rsidRPr="000E16BE">
        <w:t xml:space="preserve"> тыс. рублей в том числе</w:t>
      </w:r>
      <w:r w:rsidR="00631B29">
        <w:t>:</w:t>
      </w:r>
    </w:p>
    <w:p w:rsidR="00631B29" w:rsidRDefault="00B6544E" w:rsidP="00AA0E78">
      <w:pPr>
        <w:jc w:val="both"/>
      </w:pPr>
      <w:r w:rsidRPr="000E16BE">
        <w:t xml:space="preserve"> дотация на выравнивание бюджетной обе</w:t>
      </w:r>
      <w:r w:rsidR="00631B29">
        <w:t>спеченности</w:t>
      </w:r>
      <w:r w:rsidR="004B5768">
        <w:t xml:space="preserve"> 284019,0</w:t>
      </w:r>
      <w:r w:rsidR="00631B29">
        <w:t xml:space="preserve"> тыс.рублей;</w:t>
      </w:r>
      <w:r w:rsidRPr="000E16BE">
        <w:t xml:space="preserve"> </w:t>
      </w:r>
      <w:r w:rsidR="00631B29">
        <w:t xml:space="preserve">     </w:t>
      </w:r>
    </w:p>
    <w:p w:rsidR="00631B29" w:rsidRDefault="00631B29" w:rsidP="00AA0E78">
      <w:pPr>
        <w:jc w:val="both"/>
      </w:pPr>
      <w:r>
        <w:t xml:space="preserve"> </w:t>
      </w:r>
      <w:r w:rsidR="00B6544E" w:rsidRPr="000E16BE">
        <w:t>дотация на поддержку мер по обеспечению сбалансированност</w:t>
      </w:r>
      <w:r>
        <w:t>и</w:t>
      </w:r>
      <w:r w:rsidR="004B5768">
        <w:t xml:space="preserve">  6019,9</w:t>
      </w:r>
      <w:r w:rsidR="005C2CD1" w:rsidRPr="000E16BE">
        <w:t xml:space="preserve"> </w:t>
      </w:r>
      <w:r w:rsidR="00B6544E" w:rsidRPr="000E16BE">
        <w:t>ты</w:t>
      </w:r>
      <w:r w:rsidR="005C2CD1" w:rsidRPr="000E16BE">
        <w:t>с</w:t>
      </w:r>
      <w:r>
        <w:t>.рублей;</w:t>
      </w:r>
      <w:r w:rsidR="004B5768">
        <w:t xml:space="preserve"> </w:t>
      </w:r>
    </w:p>
    <w:p w:rsidR="00631B29" w:rsidRDefault="004B5768" w:rsidP="00AA0E78">
      <w:pPr>
        <w:jc w:val="both"/>
      </w:pPr>
      <w:r>
        <w:t xml:space="preserve">дотации (гранты) бюджетам муниципальных районов за достижение показателей деятельности органов местного </w:t>
      </w:r>
      <w:r w:rsidR="00631B29">
        <w:t>самоуправления 710,0 тыс.рублей;</w:t>
      </w:r>
    </w:p>
    <w:p w:rsidR="00631B29" w:rsidRPr="00631B29" w:rsidRDefault="004B5768" w:rsidP="00AA0E78">
      <w:pPr>
        <w:jc w:val="both"/>
      </w:pPr>
      <w:r>
        <w:lastRenderedPageBreak/>
        <w:t xml:space="preserve"> прочие дотации бюджетам мун</w:t>
      </w:r>
      <w:r w:rsidR="00631B29">
        <w:t xml:space="preserve">иципальных районов ( </w:t>
      </w:r>
      <w:r w:rsidR="00631B29">
        <w:rPr>
          <w:sz w:val="28"/>
          <w:szCs w:val="28"/>
        </w:rPr>
        <w:t xml:space="preserve"> </w:t>
      </w:r>
      <w:r w:rsidR="00631B29" w:rsidRPr="00631B29">
        <w:t>компенсация снижения поступления налоговых и неналоговых доходов  бюджетов муниципальных районов</w:t>
      </w:r>
      <w:r w:rsidR="00631B29">
        <w:t>)   45247,5 тыс.рублей;</w:t>
      </w:r>
    </w:p>
    <w:p w:rsidR="00631B29" w:rsidRDefault="00631B29" w:rsidP="00AA0E78">
      <w:pPr>
        <w:jc w:val="both"/>
      </w:pPr>
      <w:r>
        <w:t>субсидии бюджетам муниципальных районов 175621,9</w:t>
      </w:r>
      <w:r w:rsidR="00B6544E" w:rsidRPr="000E16BE">
        <w:t xml:space="preserve"> </w:t>
      </w:r>
      <w:r>
        <w:t>тыс.рублей;</w:t>
      </w:r>
      <w:r w:rsidR="00B6544E" w:rsidRPr="000E16BE">
        <w:t xml:space="preserve"> </w:t>
      </w:r>
    </w:p>
    <w:p w:rsidR="00631B29" w:rsidRDefault="00631B29" w:rsidP="00AA0E78">
      <w:pPr>
        <w:jc w:val="both"/>
      </w:pPr>
      <w:r>
        <w:t>субвенции   331798,9</w:t>
      </w:r>
      <w:r w:rsidR="001C7DFF">
        <w:t xml:space="preserve"> тыс.рубл</w:t>
      </w:r>
      <w:r>
        <w:t>ей;</w:t>
      </w:r>
    </w:p>
    <w:p w:rsidR="00B6544E" w:rsidRPr="000E16BE" w:rsidRDefault="001C7DFF" w:rsidP="00AA0E78">
      <w:pPr>
        <w:jc w:val="both"/>
      </w:pPr>
      <w:r>
        <w:t>иные межбюджетные</w:t>
      </w:r>
      <w:r w:rsidR="00631B29">
        <w:t xml:space="preserve"> трансферты 71159,3</w:t>
      </w:r>
      <w:r>
        <w:t xml:space="preserve"> тыс.рубл</w:t>
      </w:r>
      <w:r w:rsidR="00631B29">
        <w:t>ей;</w:t>
      </w:r>
    </w:p>
    <w:p w:rsidR="00B6544E" w:rsidRPr="000E16BE" w:rsidRDefault="00B6544E" w:rsidP="003119C6">
      <w:pPr>
        <w:jc w:val="both"/>
      </w:pPr>
    </w:p>
    <w:p w:rsidR="00B6544E" w:rsidRPr="000E16BE" w:rsidRDefault="00631B29" w:rsidP="003119C6">
      <w:pPr>
        <w:jc w:val="both"/>
      </w:pPr>
      <w:r>
        <w:t xml:space="preserve">     В 2020</w:t>
      </w:r>
      <w:r w:rsidR="00B6544E" w:rsidRPr="000E16BE">
        <w:t xml:space="preserve"> году в результате проведенных межведомственных комиссий по м</w:t>
      </w:r>
      <w:r>
        <w:t xml:space="preserve">обилизации налоговых доходов : НДФЛ в сумме 706,3 </w:t>
      </w:r>
      <w:r w:rsidR="00CB57BC" w:rsidRPr="000E16BE">
        <w:t>тыс.</w:t>
      </w:r>
      <w:r>
        <w:t xml:space="preserve"> рублей</w:t>
      </w:r>
    </w:p>
    <w:p w:rsidR="00B6544E" w:rsidRPr="000E16BE" w:rsidRDefault="00B6544E" w:rsidP="00B6544E">
      <w:pPr>
        <w:jc w:val="both"/>
        <w:rPr>
          <w:rFonts w:eastAsia="Calibri"/>
        </w:rPr>
      </w:pPr>
      <w:r w:rsidRPr="000E16BE">
        <w:rPr>
          <w:rFonts w:eastAsia="Calibri"/>
        </w:rPr>
        <w:t xml:space="preserve">    </w:t>
      </w:r>
    </w:p>
    <w:p w:rsidR="00B6544E" w:rsidRPr="000E16BE" w:rsidRDefault="00B6544E" w:rsidP="00B6544E">
      <w:pPr>
        <w:jc w:val="both"/>
        <w:rPr>
          <w:rFonts w:eastAsia="Calibri"/>
        </w:rPr>
      </w:pPr>
      <w:r w:rsidRPr="000E16BE">
        <w:rPr>
          <w:rFonts w:eastAsia="Calibri"/>
        </w:rPr>
        <w:t xml:space="preserve">         </w:t>
      </w:r>
    </w:p>
    <w:p w:rsidR="00260EBA" w:rsidRPr="00114C55" w:rsidRDefault="00260EBA" w:rsidP="00260EBA">
      <w:pPr>
        <w:jc w:val="both"/>
        <w:rPr>
          <w:rFonts w:eastAsia="Calibri"/>
          <w:highlight w:val="yellow"/>
        </w:rPr>
      </w:pPr>
    </w:p>
    <w:p w:rsidR="002B25FA" w:rsidRPr="00CB75DB" w:rsidRDefault="002B25FA" w:rsidP="00485D37">
      <w:pPr>
        <w:ind w:firstLine="708"/>
        <w:jc w:val="both"/>
      </w:pPr>
      <w:r w:rsidRPr="00114C55">
        <w:rPr>
          <w:b/>
        </w:rPr>
        <w:t>Расходная часть бюджета</w:t>
      </w:r>
      <w:r w:rsidRPr="00114C55">
        <w:t xml:space="preserve"> </w:t>
      </w:r>
      <w:r w:rsidR="000527B2" w:rsidRPr="00114C55">
        <w:t>за 20</w:t>
      </w:r>
      <w:r w:rsidR="000C1F7D">
        <w:t>20</w:t>
      </w:r>
      <w:r w:rsidRPr="00114C55">
        <w:t xml:space="preserve"> год при уточненном годовом плане</w:t>
      </w:r>
      <w:r w:rsidR="00EA3789" w:rsidRPr="00114C55">
        <w:t xml:space="preserve"> </w:t>
      </w:r>
      <w:r w:rsidR="0067369E">
        <w:t>1117068,6</w:t>
      </w:r>
      <w:r w:rsidR="005C6D39" w:rsidRPr="00114C55">
        <w:t xml:space="preserve">  </w:t>
      </w:r>
      <w:r w:rsidRPr="00114C55">
        <w:t xml:space="preserve"> тыс.</w:t>
      </w:r>
      <w:r w:rsidR="00F52503" w:rsidRPr="00114C55">
        <w:t xml:space="preserve"> </w:t>
      </w:r>
      <w:r w:rsidRPr="00114C55">
        <w:t xml:space="preserve">рублей исполнена на   </w:t>
      </w:r>
      <w:r w:rsidR="000C1F7D">
        <w:t>1109192,2</w:t>
      </w:r>
      <w:r w:rsidR="005C6D39" w:rsidRPr="00114C55">
        <w:t xml:space="preserve">   </w:t>
      </w:r>
      <w:r w:rsidRPr="00114C55">
        <w:t xml:space="preserve">тыс. руб. или </w:t>
      </w:r>
      <w:r w:rsidR="008156D7" w:rsidRPr="00114C55">
        <w:t xml:space="preserve"> </w:t>
      </w:r>
      <w:r w:rsidR="00114C55" w:rsidRPr="00114C55">
        <w:t>99,</w:t>
      </w:r>
      <w:r w:rsidR="0067369E">
        <w:t>3</w:t>
      </w:r>
      <w:r w:rsidRPr="00114C55">
        <w:t xml:space="preserve"> %. </w:t>
      </w:r>
      <w:r w:rsidR="000415A0" w:rsidRPr="00CB75DB">
        <w:t xml:space="preserve">На заработную плату выделено </w:t>
      </w:r>
      <w:r w:rsidR="000C1F7D">
        <w:t>616856,2</w:t>
      </w:r>
      <w:r w:rsidR="000415A0" w:rsidRPr="00CB75DB">
        <w:t xml:space="preserve"> тыс. руб. при плане  </w:t>
      </w:r>
      <w:r w:rsidR="000C1F7D">
        <w:t>616856,2</w:t>
      </w:r>
      <w:r w:rsidR="00EC22CD">
        <w:t xml:space="preserve"> тыс. руб. или </w:t>
      </w:r>
      <w:r w:rsidR="00CB75DB" w:rsidRPr="00CB75DB">
        <w:t>100</w:t>
      </w:r>
      <w:r w:rsidR="002E379B" w:rsidRPr="00CB75DB">
        <w:t xml:space="preserve"> </w:t>
      </w:r>
      <w:r w:rsidR="000415A0" w:rsidRPr="00CB75DB">
        <w:t xml:space="preserve">%, </w:t>
      </w:r>
      <w:r w:rsidR="00DE4CA9" w:rsidRPr="00CB75DB">
        <w:t xml:space="preserve"> по </w:t>
      </w:r>
      <w:r w:rsidR="000415A0" w:rsidRPr="00CB75DB">
        <w:t>коммунальны</w:t>
      </w:r>
      <w:r w:rsidR="00DE4CA9" w:rsidRPr="00CB75DB">
        <w:t>м</w:t>
      </w:r>
      <w:r w:rsidR="000415A0" w:rsidRPr="00CB75DB">
        <w:t xml:space="preserve"> услуг</w:t>
      </w:r>
      <w:r w:rsidR="00DE4CA9" w:rsidRPr="00CB75DB">
        <w:t>ам  исполнение составило</w:t>
      </w:r>
      <w:r w:rsidR="00341E9C" w:rsidRPr="00CB75DB">
        <w:t xml:space="preserve"> </w:t>
      </w:r>
      <w:r w:rsidR="000C1F7D">
        <w:t>133534,9</w:t>
      </w:r>
      <w:r w:rsidR="00485D37" w:rsidRPr="00CB75DB">
        <w:t xml:space="preserve"> </w:t>
      </w:r>
      <w:r w:rsidR="000415A0" w:rsidRPr="00CB75DB">
        <w:t xml:space="preserve"> тыс. руб. </w:t>
      </w:r>
    </w:p>
    <w:p w:rsidR="00543047" w:rsidRPr="001068F3" w:rsidRDefault="002B25FA" w:rsidP="002B25FA">
      <w:pPr>
        <w:ind w:firstLine="708"/>
        <w:jc w:val="both"/>
      </w:pPr>
      <w:r w:rsidRPr="001068F3">
        <w:rPr>
          <w:b/>
        </w:rPr>
        <w:t xml:space="preserve">По разделу  0100 «Другие общегосударственные вопросы» при уточненном плане  </w:t>
      </w:r>
      <w:r w:rsidR="00DE5A07">
        <w:rPr>
          <w:b/>
        </w:rPr>
        <w:t>69657,2</w:t>
      </w:r>
      <w:r w:rsidRPr="001068F3">
        <w:rPr>
          <w:b/>
        </w:rPr>
        <w:t xml:space="preserve"> тыс.</w:t>
      </w:r>
      <w:r w:rsidR="00FD3F18" w:rsidRPr="001068F3">
        <w:rPr>
          <w:b/>
        </w:rPr>
        <w:t xml:space="preserve"> </w:t>
      </w:r>
      <w:r w:rsidR="004373E0">
        <w:rPr>
          <w:b/>
        </w:rPr>
        <w:t>руб. исполнение составило</w:t>
      </w:r>
      <w:r w:rsidRPr="001068F3">
        <w:rPr>
          <w:b/>
        </w:rPr>
        <w:t xml:space="preserve">  </w:t>
      </w:r>
      <w:r w:rsidR="00DE5A07">
        <w:rPr>
          <w:b/>
        </w:rPr>
        <w:t>69481,9</w:t>
      </w:r>
      <w:r w:rsidR="00F35B27" w:rsidRPr="001068F3">
        <w:rPr>
          <w:b/>
        </w:rPr>
        <w:t xml:space="preserve"> тыс.руб. или </w:t>
      </w:r>
      <w:r w:rsidR="00737475">
        <w:rPr>
          <w:b/>
        </w:rPr>
        <w:t>99,</w:t>
      </w:r>
      <w:r w:rsidR="00DE5A07">
        <w:rPr>
          <w:b/>
        </w:rPr>
        <w:t>7</w:t>
      </w:r>
      <w:r w:rsidRPr="001068F3">
        <w:rPr>
          <w:b/>
        </w:rPr>
        <w:t>%.</w:t>
      </w:r>
      <w:r w:rsidRPr="001068F3">
        <w:t xml:space="preserve"> По подразделу 0102 «Функционирование высшего должностного лица органа местного самоуправления» при уточненном плане </w:t>
      </w:r>
      <w:r w:rsidR="004373E0">
        <w:t>1306,7</w:t>
      </w:r>
      <w:r w:rsidRPr="001068F3">
        <w:t xml:space="preserve"> тыс.</w:t>
      </w:r>
      <w:r w:rsidR="00341E9C" w:rsidRPr="001068F3">
        <w:t xml:space="preserve"> </w:t>
      </w:r>
      <w:r w:rsidRPr="001068F3">
        <w:t>руб. исполнение состав</w:t>
      </w:r>
      <w:r w:rsidR="004373E0">
        <w:t>ило</w:t>
      </w:r>
      <w:r w:rsidRPr="001068F3">
        <w:t xml:space="preserve">   </w:t>
      </w:r>
      <w:r w:rsidR="004373E0">
        <w:t>1306,7</w:t>
      </w:r>
      <w:r w:rsidRPr="001068F3">
        <w:t xml:space="preserve"> тыс.</w:t>
      </w:r>
      <w:r w:rsidR="00341E9C" w:rsidRPr="001068F3">
        <w:t xml:space="preserve"> </w:t>
      </w:r>
      <w:r w:rsidRPr="001068F3">
        <w:t xml:space="preserve">руб. или </w:t>
      </w:r>
      <w:r w:rsidR="00CB75DB" w:rsidRPr="001068F3">
        <w:t>100</w:t>
      </w:r>
      <w:r w:rsidRPr="001068F3">
        <w:t>%. По подразделу 0103 «Функционирование законодательных органов местного самоуправления»</w:t>
      </w:r>
      <w:r w:rsidR="00485D37" w:rsidRPr="001068F3">
        <w:t xml:space="preserve"> </w:t>
      </w:r>
      <w:r w:rsidRPr="001068F3">
        <w:t xml:space="preserve">при уточненном плане </w:t>
      </w:r>
      <w:r w:rsidR="00DE5A07">
        <w:t>1050,8</w:t>
      </w:r>
      <w:r w:rsidR="00F35B27" w:rsidRPr="001068F3">
        <w:t xml:space="preserve"> </w:t>
      </w:r>
      <w:r w:rsidRPr="001068F3">
        <w:t>тыс.</w:t>
      </w:r>
      <w:r w:rsidR="00341E9C" w:rsidRPr="001068F3">
        <w:t xml:space="preserve"> </w:t>
      </w:r>
      <w:r w:rsidRPr="001068F3">
        <w:t xml:space="preserve">руб. исполнение составляет  </w:t>
      </w:r>
      <w:r w:rsidR="004373E0">
        <w:t>105</w:t>
      </w:r>
      <w:r w:rsidR="00DE5A07">
        <w:t>0</w:t>
      </w:r>
      <w:r w:rsidR="004373E0">
        <w:t>,8</w:t>
      </w:r>
      <w:r w:rsidRPr="001068F3">
        <w:t xml:space="preserve"> тыс.</w:t>
      </w:r>
      <w:r w:rsidR="00341E9C" w:rsidRPr="001068F3">
        <w:t xml:space="preserve"> </w:t>
      </w:r>
      <w:r w:rsidRPr="001068F3">
        <w:t xml:space="preserve">руб. или </w:t>
      </w:r>
      <w:r w:rsidR="00CB75DB" w:rsidRPr="001068F3">
        <w:t>100</w:t>
      </w:r>
      <w:r w:rsidRPr="001068F3">
        <w:t xml:space="preserve">%. По подразделу 0104 «Функционирование местных администраций» при уточненном плане  </w:t>
      </w:r>
      <w:r w:rsidR="00DE5A07">
        <w:t>11564,3</w:t>
      </w:r>
      <w:r w:rsidRPr="001068F3">
        <w:t xml:space="preserve"> тыс.</w:t>
      </w:r>
      <w:r w:rsidR="00D63A30" w:rsidRPr="001068F3">
        <w:t xml:space="preserve"> </w:t>
      </w:r>
      <w:r w:rsidRPr="001068F3">
        <w:t xml:space="preserve">руб. исполнение составляет </w:t>
      </w:r>
      <w:r w:rsidR="00DE5A07">
        <w:t>11484,1</w:t>
      </w:r>
      <w:r w:rsidRPr="001068F3">
        <w:t xml:space="preserve"> тыс.</w:t>
      </w:r>
      <w:r w:rsidR="00D63A30" w:rsidRPr="001068F3">
        <w:t xml:space="preserve"> </w:t>
      </w:r>
      <w:r w:rsidRPr="001068F3">
        <w:t xml:space="preserve">руб. или </w:t>
      </w:r>
      <w:r w:rsidR="00737475">
        <w:t>99,3</w:t>
      </w:r>
      <w:r w:rsidR="00140A75" w:rsidRPr="001068F3">
        <w:t xml:space="preserve"> </w:t>
      </w:r>
      <w:r w:rsidRPr="001068F3">
        <w:t xml:space="preserve">%. По подразделу 0106 «Обеспечение деятельности финансовых органов»  при уточненном плане </w:t>
      </w:r>
      <w:r w:rsidR="004373E0">
        <w:t>79</w:t>
      </w:r>
      <w:r w:rsidR="00DE5A07">
        <w:t>1</w:t>
      </w:r>
      <w:r w:rsidR="004373E0">
        <w:t>6,0</w:t>
      </w:r>
      <w:r w:rsidRPr="001068F3">
        <w:t xml:space="preserve"> тыс.</w:t>
      </w:r>
      <w:r w:rsidR="007C5A44" w:rsidRPr="001068F3">
        <w:t xml:space="preserve"> </w:t>
      </w:r>
      <w:r w:rsidRPr="001068F3">
        <w:t xml:space="preserve">руб. исполнение составляет </w:t>
      </w:r>
      <w:r w:rsidR="004373E0">
        <w:t>79</w:t>
      </w:r>
      <w:r w:rsidR="00DE5A07">
        <w:t>1</w:t>
      </w:r>
      <w:r w:rsidR="004373E0">
        <w:t>6,0</w:t>
      </w:r>
      <w:r w:rsidRPr="001068F3">
        <w:t xml:space="preserve">  тыс.</w:t>
      </w:r>
      <w:r w:rsidR="00341E9C" w:rsidRPr="001068F3">
        <w:t xml:space="preserve"> </w:t>
      </w:r>
      <w:r w:rsidRPr="001068F3">
        <w:t xml:space="preserve">руб. или </w:t>
      </w:r>
      <w:r w:rsidR="001068F3" w:rsidRPr="001068F3">
        <w:t>100</w:t>
      </w:r>
      <w:r w:rsidR="00140A75" w:rsidRPr="001068F3">
        <w:t xml:space="preserve"> </w:t>
      </w:r>
      <w:r w:rsidRPr="001068F3">
        <w:t xml:space="preserve">%. </w:t>
      </w:r>
      <w:r w:rsidR="00D63A30" w:rsidRPr="001068F3">
        <w:t xml:space="preserve"> </w:t>
      </w:r>
      <w:r w:rsidRPr="001068F3">
        <w:t xml:space="preserve">По подразделу 0113 «Другие общегосударственные вопросы» при уточненном плане  </w:t>
      </w:r>
      <w:r w:rsidR="004373E0">
        <w:t>478</w:t>
      </w:r>
      <w:r w:rsidR="00DE5A07">
        <w:t>19,3</w:t>
      </w:r>
      <w:r w:rsidRPr="001068F3">
        <w:t xml:space="preserve"> тыс.</w:t>
      </w:r>
      <w:r w:rsidR="00341E9C" w:rsidRPr="001068F3">
        <w:t xml:space="preserve"> </w:t>
      </w:r>
      <w:r w:rsidRPr="001068F3">
        <w:t xml:space="preserve">руб. исполнение составляет </w:t>
      </w:r>
      <w:r w:rsidR="00DE5A07">
        <w:t>47724,2</w:t>
      </w:r>
      <w:r w:rsidRPr="001068F3">
        <w:t xml:space="preserve">  тыс.</w:t>
      </w:r>
      <w:r w:rsidR="00341E9C" w:rsidRPr="001068F3">
        <w:t xml:space="preserve"> </w:t>
      </w:r>
      <w:r w:rsidRPr="001068F3">
        <w:t xml:space="preserve">руб. или </w:t>
      </w:r>
      <w:r w:rsidR="00117EBE">
        <w:t>99,</w:t>
      </w:r>
      <w:r w:rsidR="00DE5A07">
        <w:t>8</w:t>
      </w:r>
      <w:r w:rsidRPr="001068F3">
        <w:t xml:space="preserve"> %.</w:t>
      </w:r>
      <w:r w:rsidR="00140A75" w:rsidRPr="001068F3">
        <w:t xml:space="preserve"> </w:t>
      </w:r>
      <w:r w:rsidR="000415A0" w:rsidRPr="001068F3">
        <w:t xml:space="preserve">                </w:t>
      </w:r>
    </w:p>
    <w:p w:rsidR="00862383" w:rsidRPr="00EC1015" w:rsidRDefault="002B25FA" w:rsidP="002B25FA">
      <w:pPr>
        <w:ind w:firstLine="708"/>
        <w:jc w:val="both"/>
      </w:pPr>
      <w:r w:rsidRPr="00EC1015">
        <w:rPr>
          <w:b/>
        </w:rPr>
        <w:t>По разделу 0300 «Национальная безопасность и правоохранительная деятельность»</w:t>
      </w:r>
      <w:r w:rsidRPr="00EC1015">
        <w:t xml:space="preserve"> при уточненном плане    </w:t>
      </w:r>
      <w:r w:rsidR="004373E0">
        <w:t>1603,4</w:t>
      </w:r>
      <w:r w:rsidRPr="00EC1015">
        <w:t xml:space="preserve">  тыс.</w:t>
      </w:r>
      <w:r w:rsidR="005D5331" w:rsidRPr="00EC1015">
        <w:t xml:space="preserve"> </w:t>
      </w:r>
      <w:r w:rsidRPr="00EC1015">
        <w:t xml:space="preserve">руб. исполнение составляет  </w:t>
      </w:r>
      <w:r w:rsidR="004373E0">
        <w:t>1603,4</w:t>
      </w:r>
      <w:r w:rsidRPr="00EC1015">
        <w:t xml:space="preserve"> тыс.</w:t>
      </w:r>
      <w:r w:rsidR="007C5A44" w:rsidRPr="00EC1015">
        <w:t xml:space="preserve"> </w:t>
      </w:r>
      <w:r w:rsidRPr="00EC1015">
        <w:t xml:space="preserve">руб. или </w:t>
      </w:r>
      <w:r w:rsidR="00485D37" w:rsidRPr="00EC1015">
        <w:t>100</w:t>
      </w:r>
      <w:r w:rsidRPr="00EC1015">
        <w:t xml:space="preserve"> %.</w:t>
      </w:r>
      <w:r w:rsidR="00A95FA5" w:rsidRPr="00EC1015">
        <w:t xml:space="preserve">, в т. ч. </w:t>
      </w:r>
      <w:r w:rsidR="001068F3" w:rsidRPr="00EC1015">
        <w:t>за счет средств резервного фонда</w:t>
      </w:r>
      <w:r w:rsidR="00A95FA5" w:rsidRPr="00EC1015">
        <w:t xml:space="preserve"> -</w:t>
      </w:r>
      <w:r w:rsidR="004373E0">
        <w:t>1502,9</w:t>
      </w:r>
      <w:r w:rsidR="00A95FA5" w:rsidRPr="00EC1015">
        <w:t xml:space="preserve"> тыс. руб.,</w:t>
      </w:r>
      <w:r w:rsidRPr="00EC1015">
        <w:t xml:space="preserve"> </w:t>
      </w:r>
      <w:r w:rsidR="00485D37" w:rsidRPr="00EC1015">
        <w:t>н</w:t>
      </w:r>
      <w:r w:rsidRPr="00EC1015">
        <w:t xml:space="preserve">а мероприятия </w:t>
      </w:r>
      <w:r w:rsidR="00A179F1" w:rsidRPr="00EC1015">
        <w:t>п</w:t>
      </w:r>
      <w:r w:rsidRPr="00EC1015">
        <w:t>о РЦП «Комплексная программа профилактики правонарушений в муниципальном районе «Агинский район»</w:t>
      </w:r>
      <w:r w:rsidR="00A95FA5" w:rsidRPr="00EC1015">
        <w:t>-</w:t>
      </w:r>
      <w:r w:rsidR="004373E0">
        <w:t>100,5</w:t>
      </w:r>
      <w:r w:rsidR="00A95FA5" w:rsidRPr="00EC1015">
        <w:t xml:space="preserve"> тыс. руб</w:t>
      </w:r>
      <w:r w:rsidR="00485D37" w:rsidRPr="00EC1015">
        <w:t>.</w:t>
      </w:r>
      <w:r w:rsidRPr="00EC1015">
        <w:t xml:space="preserve"> </w:t>
      </w:r>
    </w:p>
    <w:p w:rsidR="002B25FA" w:rsidRPr="00AC6381" w:rsidRDefault="002B25FA" w:rsidP="007D4EE3">
      <w:pPr>
        <w:ind w:firstLine="708"/>
        <w:jc w:val="both"/>
      </w:pPr>
      <w:r w:rsidRPr="00AC6381">
        <w:rPr>
          <w:b/>
        </w:rPr>
        <w:t>По разделу 0400 «Национальная экономика»</w:t>
      </w:r>
      <w:r w:rsidRPr="00AC6381">
        <w:t xml:space="preserve"> при уточненном плане    </w:t>
      </w:r>
      <w:r w:rsidR="00737475">
        <w:t>39823,1</w:t>
      </w:r>
      <w:r w:rsidRPr="00AC6381">
        <w:t xml:space="preserve">  тыс.</w:t>
      </w:r>
      <w:r w:rsidR="00241CF8" w:rsidRPr="00AC6381">
        <w:t xml:space="preserve"> </w:t>
      </w:r>
      <w:r w:rsidRPr="00AC6381">
        <w:t xml:space="preserve">руб. исполнение составляет    </w:t>
      </w:r>
      <w:r w:rsidR="00737475">
        <w:t>35603,2</w:t>
      </w:r>
      <w:r w:rsidRPr="00AC6381">
        <w:t xml:space="preserve">  тыс.</w:t>
      </w:r>
      <w:r w:rsidR="00241CF8" w:rsidRPr="00AC6381">
        <w:t xml:space="preserve"> </w:t>
      </w:r>
      <w:r w:rsidRPr="00AC6381">
        <w:t xml:space="preserve">руб. или </w:t>
      </w:r>
      <w:r w:rsidR="00737475">
        <w:t>89,4</w:t>
      </w:r>
      <w:r w:rsidRPr="00AC6381">
        <w:t xml:space="preserve"> %.</w:t>
      </w:r>
      <w:r w:rsidR="003D008E" w:rsidRPr="00AC6381">
        <w:t xml:space="preserve"> </w:t>
      </w:r>
      <w:r w:rsidR="00530E81" w:rsidRPr="00AC6381">
        <w:t xml:space="preserve">По подразделу 0401 «Общеэкономические вопросы» РЦП «Содействие занятости населения МР «Агинский район» »  исполнено </w:t>
      </w:r>
      <w:r w:rsidR="007D4EE3" w:rsidRPr="00AC6381">
        <w:t xml:space="preserve"> на </w:t>
      </w:r>
      <w:r w:rsidR="00737475">
        <w:t>211,8</w:t>
      </w:r>
      <w:r w:rsidR="00530E81" w:rsidRPr="00AC6381">
        <w:t xml:space="preserve"> тыс. руб. </w:t>
      </w:r>
      <w:r w:rsidRPr="00AC6381">
        <w:t xml:space="preserve">По подразделу 0405 «Сельское хозяйство»  при уточненном плане </w:t>
      </w:r>
      <w:r w:rsidR="00737475">
        <w:t>3086,1</w:t>
      </w:r>
      <w:r w:rsidRPr="00AC6381">
        <w:t xml:space="preserve">  тыс.</w:t>
      </w:r>
      <w:r w:rsidR="00AC6381">
        <w:t xml:space="preserve"> </w:t>
      </w:r>
      <w:r w:rsidRPr="00AC6381">
        <w:t xml:space="preserve">руб. исполнение составляет  </w:t>
      </w:r>
      <w:r w:rsidR="00737475">
        <w:t>3086,1</w:t>
      </w:r>
      <w:r w:rsidRPr="00AC6381">
        <w:t xml:space="preserve"> тыс.</w:t>
      </w:r>
      <w:r w:rsidR="00AC6381">
        <w:t xml:space="preserve"> </w:t>
      </w:r>
      <w:r w:rsidRPr="00AC6381">
        <w:t>руб.</w:t>
      </w:r>
      <w:r w:rsidR="00AE4116" w:rsidRPr="00AC6381">
        <w:t xml:space="preserve"> или </w:t>
      </w:r>
      <w:r w:rsidR="00EC1015" w:rsidRPr="00AC6381">
        <w:t>100</w:t>
      </w:r>
      <w:r w:rsidR="003D008E" w:rsidRPr="00AC6381">
        <w:t xml:space="preserve"> </w:t>
      </w:r>
      <w:r w:rsidR="00AE4116" w:rsidRPr="00AC6381">
        <w:t>%</w:t>
      </w:r>
      <w:r w:rsidRPr="00AC6381">
        <w:t xml:space="preserve">, в том числе на </w:t>
      </w:r>
      <w:r w:rsidR="00A95FA5" w:rsidRPr="00AC6381">
        <w:t xml:space="preserve"> содержание аппарата </w:t>
      </w:r>
      <w:r w:rsidRPr="00AC6381">
        <w:t>Комитет</w:t>
      </w:r>
      <w:r w:rsidR="00A95FA5" w:rsidRPr="00AC6381">
        <w:t>а</w:t>
      </w:r>
      <w:r w:rsidRPr="00AC6381">
        <w:t xml:space="preserve"> сельского хозяйства</w:t>
      </w:r>
      <w:r w:rsidR="003D008E" w:rsidRPr="00AC6381">
        <w:t xml:space="preserve"> </w:t>
      </w:r>
      <w:r w:rsidR="00915ECD" w:rsidRPr="00AC6381">
        <w:t xml:space="preserve">при уточненном плане </w:t>
      </w:r>
      <w:r w:rsidR="00EC1015" w:rsidRPr="00AC6381">
        <w:t>1965,5</w:t>
      </w:r>
      <w:r w:rsidR="00915ECD" w:rsidRPr="00AC6381">
        <w:t xml:space="preserve">  тыс.</w:t>
      </w:r>
      <w:r w:rsidR="007D4EE3" w:rsidRPr="00AC6381">
        <w:t xml:space="preserve"> </w:t>
      </w:r>
      <w:r w:rsidR="00915ECD" w:rsidRPr="00AC6381">
        <w:t xml:space="preserve">руб. </w:t>
      </w:r>
      <w:r w:rsidR="003D008E" w:rsidRPr="00AC6381">
        <w:t xml:space="preserve">исполнение составляет </w:t>
      </w:r>
      <w:r w:rsidR="00737475">
        <w:t>1844,7</w:t>
      </w:r>
      <w:r w:rsidRPr="00AC6381">
        <w:t xml:space="preserve"> тыс. руб.</w:t>
      </w:r>
      <w:r w:rsidR="00EC1015" w:rsidRPr="00AC6381">
        <w:t>,</w:t>
      </w:r>
      <w:r w:rsidR="00915ECD" w:rsidRPr="00AC6381">
        <w:t xml:space="preserve"> </w:t>
      </w:r>
      <w:r w:rsidRPr="00AC6381">
        <w:t xml:space="preserve">на </w:t>
      </w:r>
      <w:r w:rsidR="00EC1015" w:rsidRPr="00AC6381">
        <w:t>мероприятия</w:t>
      </w:r>
      <w:r w:rsidR="00E6143D" w:rsidRPr="00AC6381">
        <w:t xml:space="preserve"> </w:t>
      </w:r>
      <w:r w:rsidR="00EC1015" w:rsidRPr="00AC6381">
        <w:t xml:space="preserve"> районной целевой</w:t>
      </w:r>
      <w:r w:rsidR="00A95FA5" w:rsidRPr="00AC6381">
        <w:t xml:space="preserve"> </w:t>
      </w:r>
      <w:r w:rsidR="00EC1015" w:rsidRPr="00AC6381">
        <w:t>программы</w:t>
      </w:r>
      <w:r w:rsidR="009B2A38" w:rsidRPr="00AC6381">
        <w:t xml:space="preserve"> «</w:t>
      </w:r>
      <w:r w:rsidR="00A95FA5" w:rsidRPr="00AC6381">
        <w:t xml:space="preserve">Развитие с/х и регулирование рынков с/х </w:t>
      </w:r>
      <w:proofErr w:type="spellStart"/>
      <w:r w:rsidR="00A95FA5" w:rsidRPr="00AC6381">
        <w:t>прод</w:t>
      </w:r>
      <w:proofErr w:type="spellEnd"/>
      <w:r w:rsidR="00A95FA5" w:rsidRPr="00AC6381">
        <w:t xml:space="preserve">, сырья и </w:t>
      </w:r>
      <w:proofErr w:type="spellStart"/>
      <w:r w:rsidR="00A95FA5" w:rsidRPr="00AC6381">
        <w:t>продов</w:t>
      </w:r>
      <w:proofErr w:type="spellEnd"/>
      <w:r w:rsidR="00A95FA5" w:rsidRPr="00AC6381">
        <w:t xml:space="preserve"> на 2018-2020 годы</w:t>
      </w:r>
      <w:r w:rsidR="009B2A38" w:rsidRPr="00AC6381">
        <w:t xml:space="preserve"> </w:t>
      </w:r>
      <w:r w:rsidR="00915ECD" w:rsidRPr="00AC6381">
        <w:t xml:space="preserve"> выделено </w:t>
      </w:r>
      <w:r w:rsidR="00737475">
        <w:t>57,5</w:t>
      </w:r>
      <w:r w:rsidR="009B2A38" w:rsidRPr="00AC6381">
        <w:t xml:space="preserve"> тыс. руб.</w:t>
      </w:r>
      <w:r w:rsidR="001E27AD" w:rsidRPr="00AC6381">
        <w:t xml:space="preserve"> </w:t>
      </w:r>
      <w:r w:rsidR="003D008E" w:rsidRPr="00AC6381">
        <w:t>По подразделу 0409 «Дорожное хозяйство»</w:t>
      </w:r>
      <w:r w:rsidR="00EC1015" w:rsidRPr="00AC6381">
        <w:t xml:space="preserve"> на</w:t>
      </w:r>
      <w:r w:rsidR="003D008E" w:rsidRPr="00AC6381">
        <w:t xml:space="preserve"> </w:t>
      </w:r>
      <w:r w:rsidR="00EC1015" w:rsidRPr="00AC6381">
        <w:t>финансовое обеспечение дорожной деятельности</w:t>
      </w:r>
      <w:r w:rsidR="003D008E" w:rsidRPr="00AC6381">
        <w:t xml:space="preserve"> </w:t>
      </w:r>
      <w:r w:rsidR="00615E56" w:rsidRPr="00AC6381">
        <w:t xml:space="preserve">исполнение составляет </w:t>
      </w:r>
      <w:r w:rsidR="00737475">
        <w:t>34528,2</w:t>
      </w:r>
      <w:r w:rsidR="00615E56" w:rsidRPr="00AC6381">
        <w:t xml:space="preserve"> тыс. руб.</w:t>
      </w:r>
      <w:r w:rsidR="00EC1015" w:rsidRPr="00AC6381">
        <w:t>, в т.</w:t>
      </w:r>
      <w:r w:rsidR="00EC22CD">
        <w:t xml:space="preserve"> </w:t>
      </w:r>
      <w:r w:rsidR="00EC1015" w:rsidRPr="00AC6381">
        <w:t>ч на реализацию мероприятий плана социального развития центров экономического роста Забайкальского края (иные МБТ) -</w:t>
      </w:r>
      <w:r w:rsidR="00737475">
        <w:t>5529,5</w:t>
      </w:r>
      <w:r w:rsidR="00EC1015" w:rsidRPr="00AC6381">
        <w:t xml:space="preserve"> руб.</w:t>
      </w:r>
      <w:r w:rsidR="00E6143D" w:rsidRPr="00AC6381">
        <w:t xml:space="preserve"> Расходы муниципального дорожного фонда </w:t>
      </w:r>
      <w:r w:rsidR="00E71832" w:rsidRPr="00AC6381">
        <w:t xml:space="preserve">  </w:t>
      </w:r>
      <w:r w:rsidR="00EC1015" w:rsidRPr="00AC6381">
        <w:t xml:space="preserve"> при плане </w:t>
      </w:r>
      <w:r w:rsidR="00737475">
        <w:t>28998,7</w:t>
      </w:r>
      <w:r w:rsidR="00EC1015" w:rsidRPr="00AC6381">
        <w:t xml:space="preserve"> тыс. руб.</w:t>
      </w:r>
      <w:r w:rsidR="00AC6381" w:rsidRPr="00AC6381">
        <w:t xml:space="preserve"> состав</w:t>
      </w:r>
      <w:r w:rsidR="00733452">
        <w:t>или</w:t>
      </w:r>
      <w:r w:rsidR="00EC1015" w:rsidRPr="00AC6381">
        <w:t xml:space="preserve"> </w:t>
      </w:r>
      <w:r w:rsidR="00737475">
        <w:t>25874,6</w:t>
      </w:r>
      <w:r w:rsidR="00E71832" w:rsidRPr="00AC6381">
        <w:t xml:space="preserve"> тыс. руб.</w:t>
      </w:r>
      <w:r w:rsidR="00AC6381" w:rsidRPr="00AC6381">
        <w:t xml:space="preserve"> или </w:t>
      </w:r>
      <w:r w:rsidR="00737475">
        <w:t>89,2</w:t>
      </w:r>
      <w:r w:rsidR="00AC6381" w:rsidRPr="00AC6381">
        <w:t xml:space="preserve"> %.</w:t>
      </w:r>
      <w:r w:rsidRPr="00AC6381">
        <w:t xml:space="preserve"> По подразделу 0412 на РЦП «</w:t>
      </w:r>
      <w:r w:rsidR="001E27AD" w:rsidRPr="00AC6381">
        <w:t>Развитие экономического потенциала муниципального района</w:t>
      </w:r>
      <w:r w:rsidRPr="00AC6381">
        <w:t xml:space="preserve"> «Агинский район» на 20</w:t>
      </w:r>
      <w:r w:rsidR="00737475">
        <w:t>20</w:t>
      </w:r>
      <w:r w:rsidRPr="00AC6381">
        <w:t xml:space="preserve"> г. выделено </w:t>
      </w:r>
      <w:r w:rsidR="00737475">
        <w:t>1990</w:t>
      </w:r>
      <w:r w:rsidR="001E27AD" w:rsidRPr="00AC6381">
        <w:t>,0</w:t>
      </w:r>
      <w:r w:rsidRPr="00AC6381">
        <w:t xml:space="preserve"> тыс.</w:t>
      </w:r>
      <w:r w:rsidR="00E71832" w:rsidRPr="00AC6381">
        <w:t xml:space="preserve"> </w:t>
      </w:r>
      <w:r w:rsidRPr="00AC6381">
        <w:t>руб.</w:t>
      </w:r>
      <w:r w:rsidR="00817ECE" w:rsidRPr="00AC6381">
        <w:t xml:space="preserve"> </w:t>
      </w:r>
    </w:p>
    <w:p w:rsidR="00FE5772" w:rsidRPr="00501CD1" w:rsidRDefault="002B25FA" w:rsidP="002B25FA">
      <w:pPr>
        <w:ind w:firstLine="708"/>
        <w:jc w:val="both"/>
      </w:pPr>
      <w:r w:rsidRPr="00501CD1">
        <w:rPr>
          <w:b/>
        </w:rPr>
        <w:t>По разделу 0500 «Жилищно-коммунальное хозяйство»</w:t>
      </w:r>
      <w:r w:rsidRPr="00501CD1">
        <w:t xml:space="preserve"> </w:t>
      </w:r>
      <w:r w:rsidR="00117EBE">
        <w:t xml:space="preserve">при уточненном плане </w:t>
      </w:r>
      <w:r w:rsidR="00DE5A07">
        <w:t>24029,5</w:t>
      </w:r>
      <w:r w:rsidRPr="00501CD1">
        <w:t xml:space="preserve"> исполнение составляет  </w:t>
      </w:r>
      <w:r w:rsidR="00117EBE">
        <w:t>24029,5</w:t>
      </w:r>
      <w:r w:rsidRPr="00501CD1">
        <w:t xml:space="preserve">   тыс.</w:t>
      </w:r>
      <w:r w:rsidR="00FE5772" w:rsidRPr="00501CD1">
        <w:t xml:space="preserve"> </w:t>
      </w:r>
      <w:r w:rsidRPr="00501CD1">
        <w:t>руб</w:t>
      </w:r>
      <w:r w:rsidR="00FE5772" w:rsidRPr="00501CD1">
        <w:t>.</w:t>
      </w:r>
      <w:r w:rsidR="00117EBE">
        <w:t xml:space="preserve"> или </w:t>
      </w:r>
      <w:r w:rsidR="00DE5A07">
        <w:t>100</w:t>
      </w:r>
      <w:r w:rsidR="00117EBE">
        <w:t xml:space="preserve">%. </w:t>
      </w:r>
    </w:p>
    <w:p w:rsidR="00FE5772" w:rsidRDefault="002B25FA" w:rsidP="002B25FA">
      <w:pPr>
        <w:ind w:firstLine="708"/>
        <w:jc w:val="both"/>
      </w:pPr>
      <w:r w:rsidRPr="00501CD1">
        <w:t xml:space="preserve"> По подразделу 0502</w:t>
      </w:r>
      <w:r w:rsidR="00FB7FD2" w:rsidRPr="00501CD1">
        <w:rPr>
          <w:b/>
        </w:rPr>
        <w:t xml:space="preserve"> </w:t>
      </w:r>
      <w:r w:rsidR="00FB7FD2" w:rsidRPr="00501CD1">
        <w:t>«Коммунальное хозяйство»</w:t>
      </w:r>
      <w:r w:rsidR="00F02CAD" w:rsidRPr="00501CD1">
        <w:rPr>
          <w:b/>
        </w:rPr>
        <w:t xml:space="preserve"> </w:t>
      </w:r>
      <w:r w:rsidR="00FB7FD2" w:rsidRPr="00501CD1">
        <w:rPr>
          <w:b/>
        </w:rPr>
        <w:t>с</w:t>
      </w:r>
      <w:r w:rsidR="00FB7FD2" w:rsidRPr="00501CD1">
        <w:t>убсидия с краевого бюджета</w:t>
      </w:r>
      <w:r w:rsidR="00F02CAD" w:rsidRPr="00501CD1">
        <w:rPr>
          <w:b/>
        </w:rPr>
        <w:t xml:space="preserve"> </w:t>
      </w:r>
      <w:r w:rsidR="00F02CAD" w:rsidRPr="00501CD1">
        <w:t>на</w:t>
      </w:r>
      <w:r w:rsidR="00F02CAD" w:rsidRPr="00501CD1">
        <w:rPr>
          <w:b/>
        </w:rPr>
        <w:t xml:space="preserve"> м</w:t>
      </w:r>
      <w:r w:rsidR="00993787" w:rsidRPr="00501CD1">
        <w:t>одернизаци</w:t>
      </w:r>
      <w:r w:rsidR="00F02CAD" w:rsidRPr="00501CD1">
        <w:t>ю</w:t>
      </w:r>
      <w:r w:rsidR="00993787" w:rsidRPr="00501CD1">
        <w:t xml:space="preserve"> объектов коммунальной инфраструктуры  </w:t>
      </w:r>
      <w:r w:rsidR="00FB7FD2" w:rsidRPr="00501CD1">
        <w:t>составила</w:t>
      </w:r>
      <w:r w:rsidR="00993787" w:rsidRPr="00501CD1">
        <w:t xml:space="preserve"> </w:t>
      </w:r>
      <w:r w:rsidR="00DE5A07">
        <w:t>5518,8</w:t>
      </w:r>
      <w:r w:rsidR="00993787" w:rsidRPr="00501CD1">
        <w:t xml:space="preserve"> тыс. руб</w:t>
      </w:r>
      <w:r w:rsidR="000331DB" w:rsidRPr="00501CD1">
        <w:t>.</w:t>
      </w:r>
      <w:r w:rsidR="00BA0572" w:rsidRPr="00501CD1">
        <w:t>,</w:t>
      </w:r>
      <w:r w:rsidR="00F02CAD" w:rsidRPr="00501CD1">
        <w:t xml:space="preserve"> софинансирование  с районного бю</w:t>
      </w:r>
      <w:r w:rsidR="00FB7FD2" w:rsidRPr="00501CD1">
        <w:t xml:space="preserve">джета </w:t>
      </w:r>
      <w:r w:rsidR="00BA0572" w:rsidRPr="00501CD1">
        <w:t>–</w:t>
      </w:r>
      <w:r w:rsidR="00FE5772" w:rsidRPr="00501CD1">
        <w:t xml:space="preserve"> </w:t>
      </w:r>
      <w:r w:rsidR="00DE5A07">
        <w:t>263,9</w:t>
      </w:r>
      <w:r w:rsidR="00FE5772" w:rsidRPr="00501CD1">
        <w:t xml:space="preserve"> тыс. руб.</w:t>
      </w:r>
      <w:r w:rsidR="00FB7FD2" w:rsidRPr="00501CD1">
        <w:t xml:space="preserve"> По подразделу 0503 </w:t>
      </w:r>
      <w:r w:rsidR="00FB7FD2" w:rsidRPr="00501CD1">
        <w:lastRenderedPageBreak/>
        <w:t>«Благоустройство»</w:t>
      </w:r>
      <w:r w:rsidR="00FE5772" w:rsidRPr="00501CD1">
        <w:t xml:space="preserve"> </w:t>
      </w:r>
      <w:r w:rsidR="00A827C5" w:rsidRPr="00501CD1">
        <w:t>с</w:t>
      </w:r>
      <w:r w:rsidR="00FE5772" w:rsidRPr="00501CD1">
        <w:t xml:space="preserve">убсидия с краевого бюджета </w:t>
      </w:r>
      <w:r w:rsidR="00A827C5" w:rsidRPr="00501CD1">
        <w:t xml:space="preserve"> на формирование современной городской среды</w:t>
      </w:r>
      <w:r w:rsidR="00FE5772" w:rsidRPr="00501CD1">
        <w:t xml:space="preserve"> составила </w:t>
      </w:r>
      <w:r w:rsidR="00DE5A07">
        <w:t>1892,9</w:t>
      </w:r>
      <w:r w:rsidR="00FE5772" w:rsidRPr="00501CD1">
        <w:t xml:space="preserve"> тыс. руб.</w:t>
      </w:r>
      <w:r w:rsidR="00DE5A07">
        <w:t xml:space="preserve">, </w:t>
      </w:r>
      <w:r w:rsidR="006E693B">
        <w:t>межбюджетные трансферты</w:t>
      </w:r>
      <w:r w:rsidR="00DE5A07">
        <w:t xml:space="preserve"> на организацию</w:t>
      </w:r>
      <w:r w:rsidR="00DE5A07" w:rsidRPr="00DE5A07">
        <w:t xml:space="preserve"> и проведение международного бурятского фестиваля "</w:t>
      </w:r>
      <w:proofErr w:type="spellStart"/>
      <w:r w:rsidR="00DE5A07" w:rsidRPr="00DE5A07">
        <w:t>Алтаргана</w:t>
      </w:r>
      <w:proofErr w:type="spellEnd"/>
      <w:r w:rsidR="00DE5A07" w:rsidRPr="00DE5A07">
        <w:t>"</w:t>
      </w:r>
      <w:r w:rsidR="006E693B">
        <w:t xml:space="preserve"> составили 11478,8 тыс. руб., субсидии на реализацию</w:t>
      </w:r>
      <w:r w:rsidR="006E693B" w:rsidRPr="006E693B">
        <w:t xml:space="preserve"> мероприятий по комплексному развитию сельских территорий</w:t>
      </w:r>
      <w:r w:rsidR="006E693B">
        <w:t xml:space="preserve"> с краевого бюджета составили 3382,8 тыс. руб., с районного-328,7 тыс. руб. </w:t>
      </w:r>
      <w:r w:rsidR="00DE5A07">
        <w:t xml:space="preserve"> </w:t>
      </w:r>
      <w:r w:rsidR="00A827C5" w:rsidRPr="00501CD1">
        <w:t xml:space="preserve">По подразделу 0505 на содержание </w:t>
      </w:r>
      <w:r w:rsidR="00851DCD" w:rsidRPr="00501CD1">
        <w:t>аппарат</w:t>
      </w:r>
      <w:r w:rsidR="00A827C5" w:rsidRPr="00501CD1">
        <w:t>а</w:t>
      </w:r>
      <w:r w:rsidR="00851DCD" w:rsidRPr="00501CD1">
        <w:t xml:space="preserve"> отдела ЖКХ</w:t>
      </w:r>
      <w:r w:rsidR="00F85177" w:rsidRPr="00501CD1">
        <w:t xml:space="preserve"> </w:t>
      </w:r>
      <w:r w:rsidR="00851DCD" w:rsidRPr="00501CD1">
        <w:t xml:space="preserve"> </w:t>
      </w:r>
      <w:r w:rsidR="00A827C5" w:rsidRPr="00501CD1">
        <w:t>исполнение составило</w:t>
      </w:r>
      <w:r w:rsidRPr="00501CD1">
        <w:t xml:space="preserve">  </w:t>
      </w:r>
      <w:r w:rsidR="006E693B">
        <w:t>1163,5</w:t>
      </w:r>
      <w:r w:rsidRPr="00501CD1">
        <w:t xml:space="preserve">  тыс.</w:t>
      </w:r>
      <w:r w:rsidR="00FE5772" w:rsidRPr="00501CD1">
        <w:t xml:space="preserve"> </w:t>
      </w:r>
      <w:r w:rsidRPr="00501CD1">
        <w:t>руб</w:t>
      </w:r>
      <w:r w:rsidR="00F02CAD" w:rsidRPr="00501CD1">
        <w:t>.</w:t>
      </w:r>
      <w:r w:rsidR="00F85177" w:rsidRPr="00501CD1">
        <w:t xml:space="preserve"> </w:t>
      </w:r>
    </w:p>
    <w:p w:rsidR="006E693B" w:rsidRPr="00695577" w:rsidRDefault="006E693B" w:rsidP="006E693B">
      <w:pPr>
        <w:ind w:firstLine="708"/>
        <w:jc w:val="both"/>
      </w:pPr>
      <w:r w:rsidRPr="00695577">
        <w:rPr>
          <w:b/>
        </w:rPr>
        <w:t>По разделу 0</w:t>
      </w:r>
      <w:r>
        <w:rPr>
          <w:b/>
        </w:rPr>
        <w:t>6</w:t>
      </w:r>
      <w:r w:rsidRPr="00695577">
        <w:rPr>
          <w:b/>
        </w:rPr>
        <w:t>00 «</w:t>
      </w:r>
      <w:r w:rsidRPr="006E693B">
        <w:rPr>
          <w:b/>
        </w:rPr>
        <w:t>Охрана окружающей среды</w:t>
      </w:r>
      <w:r w:rsidRPr="00695577">
        <w:rPr>
          <w:b/>
        </w:rPr>
        <w:t>»</w:t>
      </w:r>
      <w:r w:rsidRPr="00695577">
        <w:t xml:space="preserve"> при уточненном плане   </w:t>
      </w:r>
      <w:r>
        <w:t>3006,3</w:t>
      </w:r>
      <w:r w:rsidRPr="00695577">
        <w:t xml:space="preserve"> тыс.</w:t>
      </w:r>
      <w:r>
        <w:t xml:space="preserve"> </w:t>
      </w:r>
      <w:r w:rsidRPr="00695577">
        <w:t xml:space="preserve">руб. исполнение составляет </w:t>
      </w:r>
      <w:r>
        <w:t>3006,3</w:t>
      </w:r>
      <w:r w:rsidRPr="00695577">
        <w:t xml:space="preserve"> тыс. руб. или </w:t>
      </w:r>
      <w:r>
        <w:t>100</w:t>
      </w:r>
      <w:r w:rsidRPr="00695577">
        <w:t xml:space="preserve">%. </w:t>
      </w:r>
      <w:r w:rsidR="008C0B74">
        <w:t>По подразделу 0605 «</w:t>
      </w:r>
      <w:r w:rsidR="008C0B74" w:rsidRPr="008C0B74">
        <w:t>Другие вопросы в области охраны окружающей среды</w:t>
      </w:r>
      <w:r w:rsidR="008C0B74">
        <w:t>» субсидия на</w:t>
      </w:r>
      <w:r w:rsidR="008C0B74" w:rsidRPr="008C0B74">
        <w:t xml:space="preserve"> </w:t>
      </w:r>
      <w:r w:rsidR="008C0B74">
        <w:t>реализацию</w:t>
      </w:r>
      <w:r w:rsidR="008C0B74" w:rsidRPr="008C0B74">
        <w:t xml:space="preserve"> мероприятий по ликвидации мест несанкционированного размещения отходов</w:t>
      </w:r>
      <w:r w:rsidR="008C0B74">
        <w:t xml:space="preserve"> с краевого бюджета составила 2500,0 тыс. руб., </w:t>
      </w:r>
      <w:proofErr w:type="spellStart"/>
      <w:r w:rsidR="008C0B74">
        <w:t>софинансирование</w:t>
      </w:r>
      <w:proofErr w:type="spellEnd"/>
      <w:r w:rsidR="008C0B74">
        <w:t xml:space="preserve"> с районного бюджета-506,3 тыс. руб. </w:t>
      </w:r>
    </w:p>
    <w:p w:rsidR="006E693B" w:rsidRPr="00501CD1" w:rsidRDefault="006E693B" w:rsidP="002B25FA">
      <w:pPr>
        <w:ind w:firstLine="708"/>
        <w:jc w:val="both"/>
      </w:pPr>
    </w:p>
    <w:p w:rsidR="00FE5772" w:rsidRPr="00695577" w:rsidRDefault="002B25FA" w:rsidP="00B57A3A">
      <w:pPr>
        <w:ind w:firstLine="708"/>
        <w:jc w:val="both"/>
      </w:pPr>
      <w:r w:rsidRPr="00695577">
        <w:rPr>
          <w:b/>
        </w:rPr>
        <w:t>По разделу 0700 «Образование»</w:t>
      </w:r>
      <w:r w:rsidRPr="00695577">
        <w:t xml:space="preserve"> при уточненном плане   </w:t>
      </w:r>
      <w:r w:rsidR="00C6396F">
        <w:t>763058,9</w:t>
      </w:r>
      <w:r w:rsidRPr="00695577">
        <w:t xml:space="preserve"> тыс.</w:t>
      </w:r>
      <w:r w:rsidR="00EC22CD">
        <w:t xml:space="preserve"> </w:t>
      </w:r>
      <w:r w:rsidRPr="00695577">
        <w:t xml:space="preserve">руб. исполнение составляет </w:t>
      </w:r>
      <w:r w:rsidR="00C6396F">
        <w:t>760152,3</w:t>
      </w:r>
      <w:r w:rsidRPr="00695577">
        <w:t xml:space="preserve"> тыс.</w:t>
      </w:r>
      <w:r w:rsidR="00A827C5" w:rsidRPr="00695577">
        <w:t xml:space="preserve"> </w:t>
      </w:r>
      <w:r w:rsidRPr="00695577">
        <w:t xml:space="preserve">руб. или </w:t>
      </w:r>
      <w:r w:rsidR="00C6396F">
        <w:t>99,6</w:t>
      </w:r>
      <w:r w:rsidR="004E548F" w:rsidRPr="00695577">
        <w:t>%</w:t>
      </w:r>
      <w:r w:rsidRPr="00695577">
        <w:t xml:space="preserve">. </w:t>
      </w:r>
    </w:p>
    <w:p w:rsidR="00C6396F" w:rsidRDefault="002B25FA" w:rsidP="00D34B51">
      <w:pPr>
        <w:ind w:firstLine="708"/>
        <w:jc w:val="both"/>
      </w:pPr>
      <w:r w:rsidRPr="000B60E1">
        <w:t xml:space="preserve">По подразделу 0701 «Дошкольное образование» </w:t>
      </w:r>
      <w:r w:rsidR="006224CE" w:rsidRPr="000B60E1">
        <w:t xml:space="preserve">исполнение составляет   </w:t>
      </w:r>
      <w:r w:rsidR="00C6396F">
        <w:t>183608,3</w:t>
      </w:r>
      <w:r w:rsidR="00F016C2" w:rsidRPr="000B60E1">
        <w:t xml:space="preserve"> </w:t>
      </w:r>
      <w:r w:rsidRPr="000B60E1">
        <w:t>тыс.</w:t>
      </w:r>
      <w:r w:rsidR="00A827C5" w:rsidRPr="000B60E1">
        <w:t xml:space="preserve"> </w:t>
      </w:r>
      <w:r w:rsidR="00CD4A0F" w:rsidRPr="000B60E1">
        <w:t xml:space="preserve">руб., </w:t>
      </w:r>
      <w:r w:rsidR="00F879F2" w:rsidRPr="000B60E1">
        <w:t>в том числе выделена  субвенция</w:t>
      </w:r>
      <w:r w:rsidR="00695577" w:rsidRPr="000B60E1">
        <w:t xml:space="preserve"> на обеспечение государственных гарантий прав граждан на получение бесплатного дошкольного образования в общеобразовательных учреждениях</w:t>
      </w:r>
      <w:r w:rsidR="00F879F2" w:rsidRPr="000B60E1">
        <w:t xml:space="preserve"> в сумме </w:t>
      </w:r>
      <w:r w:rsidR="00C6396F">
        <w:t>84187,3</w:t>
      </w:r>
      <w:r w:rsidR="006224CE" w:rsidRPr="000B60E1">
        <w:t xml:space="preserve"> тыс. руб.,</w:t>
      </w:r>
      <w:r w:rsidR="00B57A3A" w:rsidRPr="000B60E1">
        <w:t xml:space="preserve">  по РЦП «Развитие системы дошкольного образования» выделено </w:t>
      </w:r>
      <w:r w:rsidR="00C6396F">
        <w:t>300,6</w:t>
      </w:r>
      <w:r w:rsidR="00B57A3A" w:rsidRPr="000B60E1">
        <w:t xml:space="preserve">  тыс. руб.</w:t>
      </w:r>
      <w:r w:rsidR="0009166F" w:rsidRPr="000B60E1">
        <w:t xml:space="preserve"> Субсидия </w:t>
      </w:r>
      <w:r w:rsidR="00695577" w:rsidRPr="000B60E1">
        <w:t xml:space="preserve">по оплате труда работников учреждений составила </w:t>
      </w:r>
      <w:r w:rsidR="00C6396F">
        <w:t>16817,3</w:t>
      </w:r>
      <w:r w:rsidR="0009166F" w:rsidRPr="000B60E1">
        <w:t xml:space="preserve"> тыс. руб.</w:t>
      </w:r>
      <w:r w:rsidR="00633AD5" w:rsidRPr="000B60E1">
        <w:t xml:space="preserve">, </w:t>
      </w:r>
      <w:r w:rsidR="00EF7201" w:rsidRPr="000B60E1">
        <w:t xml:space="preserve">субсидия на </w:t>
      </w:r>
      <w:r w:rsidR="00C6396F">
        <w:t xml:space="preserve">выполнение </w:t>
      </w:r>
      <w:proofErr w:type="spellStart"/>
      <w:r w:rsidR="00C6396F">
        <w:t>мун</w:t>
      </w:r>
      <w:proofErr w:type="spellEnd"/>
      <w:r w:rsidR="00C6396F">
        <w:t>. задания</w:t>
      </w:r>
      <w:r w:rsidR="00EF7201" w:rsidRPr="000B60E1">
        <w:t xml:space="preserve"> </w:t>
      </w:r>
      <w:r w:rsidR="00CD4A0F" w:rsidRPr="000B60E1">
        <w:t xml:space="preserve">составила  </w:t>
      </w:r>
      <w:r w:rsidR="00C6396F">
        <w:t>82070,3</w:t>
      </w:r>
      <w:r w:rsidR="00CD4A0F" w:rsidRPr="000B60E1">
        <w:t xml:space="preserve"> тыс. руб.</w:t>
      </w:r>
      <w:r w:rsidR="00595DE1" w:rsidRPr="000B60E1">
        <w:t xml:space="preserve"> </w:t>
      </w:r>
    </w:p>
    <w:p w:rsidR="00D34B51" w:rsidRPr="00EB494B" w:rsidRDefault="002B25FA" w:rsidP="00D34B51">
      <w:pPr>
        <w:ind w:firstLine="708"/>
        <w:jc w:val="both"/>
      </w:pPr>
      <w:r w:rsidRPr="000B60E1">
        <w:t>По подразделу 0702</w:t>
      </w:r>
      <w:r w:rsidR="00C6396F">
        <w:t xml:space="preserve"> «</w:t>
      </w:r>
      <w:r w:rsidR="00C6396F" w:rsidRPr="00C6396F">
        <w:t>Общее образование</w:t>
      </w:r>
      <w:r w:rsidR="00C6396F">
        <w:t>»</w:t>
      </w:r>
      <w:r w:rsidRPr="000B60E1">
        <w:t xml:space="preserve"> </w:t>
      </w:r>
      <w:r w:rsidR="00A6273D">
        <w:t>при плане 406321,9 тыс. руб.</w:t>
      </w:r>
      <w:r w:rsidR="00A6273D" w:rsidRPr="00A6273D">
        <w:t xml:space="preserve"> </w:t>
      </w:r>
      <w:r w:rsidR="00A6273D" w:rsidRPr="000B60E1">
        <w:t xml:space="preserve">исполнение составляет    </w:t>
      </w:r>
      <w:r w:rsidR="00A6273D">
        <w:t xml:space="preserve"> 403644,0</w:t>
      </w:r>
      <w:r w:rsidR="00CD4A0F" w:rsidRPr="000B60E1">
        <w:t xml:space="preserve"> </w:t>
      </w:r>
      <w:r w:rsidRPr="000B60E1">
        <w:t>тыс.</w:t>
      </w:r>
      <w:r w:rsidR="00A827C5" w:rsidRPr="000B60E1">
        <w:t xml:space="preserve"> </w:t>
      </w:r>
      <w:r w:rsidR="00A6273D">
        <w:t>руб. или 99,3%,</w:t>
      </w:r>
      <w:r w:rsidR="00CD4A0F" w:rsidRPr="000B60E1">
        <w:t xml:space="preserve"> </w:t>
      </w:r>
      <w:r w:rsidR="004D3C04" w:rsidRPr="000B60E1">
        <w:t xml:space="preserve">в том числе </w:t>
      </w:r>
      <w:r w:rsidR="00F879F2" w:rsidRPr="000B60E1">
        <w:t xml:space="preserve">выделена  субвенция </w:t>
      </w:r>
      <w:r w:rsidR="00A6273D">
        <w:t xml:space="preserve"> на о</w:t>
      </w:r>
      <w:r w:rsidR="00A6273D" w:rsidRPr="00A6273D">
        <w:t xml:space="preserve">беспечение государственных гарантий реализации прав на получение общедоступного и бесплатного образования </w:t>
      </w:r>
      <w:r w:rsidR="00F879F2" w:rsidRPr="000B60E1">
        <w:t xml:space="preserve">в сумме </w:t>
      </w:r>
      <w:r w:rsidR="00A6273D">
        <w:t>217317,7</w:t>
      </w:r>
      <w:r w:rsidR="006E6D9F" w:rsidRPr="000B60E1">
        <w:t xml:space="preserve"> тыс. руб.,</w:t>
      </w:r>
      <w:r w:rsidR="009E5C94" w:rsidRPr="000B60E1">
        <w:t xml:space="preserve"> </w:t>
      </w:r>
      <w:r w:rsidR="004D3C04" w:rsidRPr="000B60E1">
        <w:t>н</w:t>
      </w:r>
      <w:r w:rsidRPr="000B60E1">
        <w:t xml:space="preserve">а бесплатное питание детей из малоимущих семей, обучающихся в муниципальных общеобразовательных учреждениях </w:t>
      </w:r>
      <w:r w:rsidR="00932626" w:rsidRPr="000B60E1">
        <w:t xml:space="preserve">исполнение </w:t>
      </w:r>
      <w:r w:rsidR="00210D45" w:rsidRPr="000B60E1">
        <w:t>-</w:t>
      </w:r>
      <w:r w:rsidR="00A6273D">
        <w:t>8862,0</w:t>
      </w:r>
      <w:r w:rsidR="00932626" w:rsidRPr="000B60E1">
        <w:t xml:space="preserve"> тыс. руб.</w:t>
      </w:r>
      <w:r w:rsidR="00210D45" w:rsidRPr="000B60E1">
        <w:t xml:space="preserve"> </w:t>
      </w:r>
      <w:r w:rsidR="00D27CC9" w:rsidRPr="000B60E1">
        <w:t xml:space="preserve">На РЦП «Развитие системы образования на </w:t>
      </w:r>
      <w:r w:rsidR="006224CE" w:rsidRPr="000B60E1">
        <w:t>20</w:t>
      </w:r>
      <w:r w:rsidR="00A6273D">
        <w:t>20</w:t>
      </w:r>
      <w:r w:rsidR="00D27CC9" w:rsidRPr="000B60E1">
        <w:t xml:space="preserve">г.» выделено </w:t>
      </w:r>
      <w:r w:rsidR="00A6273D">
        <w:t>401,8</w:t>
      </w:r>
      <w:r w:rsidR="00D27CC9" w:rsidRPr="000B60E1">
        <w:t xml:space="preserve"> тыс</w:t>
      </w:r>
      <w:r w:rsidR="00972CE4" w:rsidRPr="000B60E1">
        <w:t>. руб.</w:t>
      </w:r>
      <w:r w:rsidR="0009166F" w:rsidRPr="000B60E1">
        <w:t xml:space="preserve"> </w:t>
      </w:r>
      <w:r w:rsidR="00EF7201" w:rsidRPr="000B60E1">
        <w:t xml:space="preserve">Субсидия по оплате труда работников учреждений бюджетной сферы составила </w:t>
      </w:r>
      <w:r w:rsidR="00A6273D">
        <w:t>18105,7</w:t>
      </w:r>
      <w:r w:rsidR="00EF7201" w:rsidRPr="000B60E1">
        <w:t xml:space="preserve"> тыс. руб., субсидия на </w:t>
      </w:r>
      <w:r w:rsidR="00A6273D">
        <w:t xml:space="preserve">выполнение </w:t>
      </w:r>
      <w:proofErr w:type="spellStart"/>
      <w:r w:rsidR="00A6273D">
        <w:t>мун.задания</w:t>
      </w:r>
      <w:proofErr w:type="spellEnd"/>
      <w:r w:rsidR="00EF7201" w:rsidRPr="000B60E1">
        <w:t xml:space="preserve"> составила  </w:t>
      </w:r>
      <w:r w:rsidR="00A6273D">
        <w:t>128197,7</w:t>
      </w:r>
      <w:r w:rsidR="00EF7201" w:rsidRPr="000B60E1">
        <w:t xml:space="preserve"> тыс. руб., субсидия на </w:t>
      </w:r>
      <w:r w:rsidR="00A6273D">
        <w:t>е</w:t>
      </w:r>
      <w:r w:rsidR="00A6273D" w:rsidRPr="00A6273D">
        <w:t>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="00A6273D">
        <w:t xml:space="preserve"> при плане 6996,4</w:t>
      </w:r>
      <w:r w:rsidR="00EF7201" w:rsidRPr="000B60E1">
        <w:t xml:space="preserve"> составила </w:t>
      </w:r>
      <w:r w:rsidR="00A6273D">
        <w:t>6708,4</w:t>
      </w:r>
      <w:r w:rsidR="00EF7201" w:rsidRPr="000B60E1">
        <w:t xml:space="preserve"> тыс. руб. </w:t>
      </w:r>
      <w:r w:rsidR="00CD4A0F" w:rsidRPr="000B60E1">
        <w:t xml:space="preserve">Субсидия на </w:t>
      </w:r>
      <w:r w:rsidR="00595DE1" w:rsidRPr="000B60E1">
        <w:t xml:space="preserve">создание условий для занятий физкультурой и спортом с краевого бюджета составила </w:t>
      </w:r>
      <w:r w:rsidR="00A6273D">
        <w:t>2035,7</w:t>
      </w:r>
      <w:r w:rsidR="00595DE1" w:rsidRPr="000B60E1">
        <w:t xml:space="preserve"> тыс. руб., </w:t>
      </w:r>
      <w:proofErr w:type="spellStart"/>
      <w:r w:rsidR="00595DE1" w:rsidRPr="000B60E1">
        <w:t>софинансирование</w:t>
      </w:r>
      <w:proofErr w:type="spellEnd"/>
      <w:r w:rsidR="00595DE1" w:rsidRPr="000B60E1">
        <w:t xml:space="preserve"> составило </w:t>
      </w:r>
      <w:r w:rsidR="00A6273D">
        <w:t>20,6</w:t>
      </w:r>
      <w:r w:rsidR="00595DE1" w:rsidRPr="000B60E1">
        <w:t xml:space="preserve"> тыс. руб.</w:t>
      </w:r>
      <w:r w:rsidR="009443F4" w:rsidRPr="000B60E1">
        <w:t xml:space="preserve"> </w:t>
      </w:r>
      <w:r w:rsidR="00EF7201" w:rsidRPr="000B60E1">
        <w:t xml:space="preserve">На </w:t>
      </w:r>
      <w:r w:rsidR="00025F69" w:rsidRPr="00025F69">
        <w:t>реализацию мероприятий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</w:t>
      </w:r>
      <w:r w:rsidR="00025F69">
        <w:t>и</w:t>
      </w:r>
      <w:r w:rsidR="00025F69" w:rsidRPr="00025F69">
        <w:t xml:space="preserve"> </w:t>
      </w:r>
      <w:r w:rsidR="000B60E1">
        <w:t xml:space="preserve">выделено с федерального и краевого бюджета </w:t>
      </w:r>
      <w:r w:rsidR="00025F69">
        <w:t>14220,0</w:t>
      </w:r>
      <w:r w:rsidR="000B60E1">
        <w:t xml:space="preserve"> тыс. руб.</w:t>
      </w:r>
      <w:r w:rsidR="00025F69">
        <w:t>, с бюджета района- 751,6 тыс. руб.</w:t>
      </w:r>
      <w:r w:rsidR="000B60E1" w:rsidRPr="000B60E1">
        <w:t xml:space="preserve"> </w:t>
      </w:r>
      <w:r w:rsidR="000271B0">
        <w:t>На организацию</w:t>
      </w:r>
      <w:r w:rsidR="000271B0" w:rsidRPr="000271B0">
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0271B0">
        <w:t xml:space="preserve"> при плане 5974,9 тыс. руб. </w:t>
      </w:r>
      <w:r w:rsidR="000B60E1" w:rsidRPr="000271B0">
        <w:t xml:space="preserve">выделено </w:t>
      </w:r>
      <w:r w:rsidR="000271B0" w:rsidRPr="000271B0">
        <w:t>3585,1</w:t>
      </w:r>
      <w:r w:rsidR="000B60E1" w:rsidRPr="000271B0">
        <w:t xml:space="preserve"> тыс. руб. </w:t>
      </w:r>
      <w:r w:rsidR="00CF71CC" w:rsidRPr="00EB494B">
        <w:t>Выделено иных межбюджетных трансфертов бюджетам муниципальных районов (городских округов) за достижение значений (уровней) показателей по итогам рейтинга на приобретение микроавтобуса</w:t>
      </w:r>
      <w:r w:rsidR="00EB494B" w:rsidRPr="00EB494B">
        <w:t xml:space="preserve"> </w:t>
      </w:r>
      <w:r w:rsidR="000B60E1" w:rsidRPr="00EB494B">
        <w:t xml:space="preserve"> </w:t>
      </w:r>
      <w:r w:rsidR="00EB494B" w:rsidRPr="00EB494B">
        <w:t>1758,1</w:t>
      </w:r>
      <w:r w:rsidR="000B60E1" w:rsidRPr="00EB494B">
        <w:t xml:space="preserve"> тыс. руб.</w:t>
      </w:r>
    </w:p>
    <w:p w:rsidR="000B60E1" w:rsidRPr="00025F69" w:rsidRDefault="0009166F" w:rsidP="002B25FA">
      <w:pPr>
        <w:ind w:firstLine="708"/>
        <w:jc w:val="both"/>
        <w:rPr>
          <w:highlight w:val="yellow"/>
        </w:rPr>
      </w:pPr>
      <w:r w:rsidRPr="00F068F2">
        <w:t xml:space="preserve">По подразделу </w:t>
      </w:r>
      <w:r w:rsidR="00595DE1" w:rsidRPr="00F068F2">
        <w:t xml:space="preserve">0703 </w:t>
      </w:r>
      <w:r w:rsidRPr="00F068F2">
        <w:t xml:space="preserve">«Дополнительное образование» исполнение составило </w:t>
      </w:r>
      <w:r w:rsidR="00CF35CB" w:rsidRPr="00F068F2">
        <w:t>154049,7</w:t>
      </w:r>
      <w:r w:rsidR="00460134" w:rsidRPr="00F068F2">
        <w:t xml:space="preserve"> тыс. руб. </w:t>
      </w:r>
      <w:r w:rsidRPr="00F068F2">
        <w:t xml:space="preserve">В части увеличения тарифной ставки на 25% выделена субсидия с краевого бюджета </w:t>
      </w:r>
      <w:r w:rsidR="00CF35CB" w:rsidRPr="00F068F2">
        <w:t>3643,2</w:t>
      </w:r>
      <w:r w:rsidRPr="00F068F2">
        <w:t xml:space="preserve"> тыс. руб</w:t>
      </w:r>
      <w:r w:rsidR="006E6D9F" w:rsidRPr="00F068F2">
        <w:t>.</w:t>
      </w:r>
      <w:r w:rsidR="00CF35CB" w:rsidRPr="00F068F2">
        <w:t xml:space="preserve">, </w:t>
      </w:r>
      <w:proofErr w:type="spellStart"/>
      <w:r w:rsidR="00CF35CB" w:rsidRPr="00F068F2">
        <w:t>софинансирование</w:t>
      </w:r>
      <w:proofErr w:type="spellEnd"/>
      <w:r w:rsidR="00CF35CB" w:rsidRPr="00F068F2">
        <w:t xml:space="preserve"> с бюджета района-36,4 </w:t>
      </w:r>
      <w:proofErr w:type="spellStart"/>
      <w:r w:rsidR="00CF35CB" w:rsidRPr="00F068F2">
        <w:t>тыс</w:t>
      </w:r>
      <w:proofErr w:type="spellEnd"/>
      <w:r w:rsidR="00CF35CB" w:rsidRPr="00F068F2">
        <w:t xml:space="preserve"> руб.</w:t>
      </w:r>
      <w:r w:rsidR="006E6D9F" w:rsidRPr="00F068F2">
        <w:t xml:space="preserve"> </w:t>
      </w:r>
      <w:r w:rsidR="000B60E1" w:rsidRPr="00F068F2">
        <w:t xml:space="preserve">Субсидия по оплате труда работников учреждений бюджетной сферы составила </w:t>
      </w:r>
      <w:r w:rsidR="00CF35CB" w:rsidRPr="00F068F2">
        <w:t>32921,9</w:t>
      </w:r>
      <w:r w:rsidR="000B60E1" w:rsidRPr="00F068F2">
        <w:t xml:space="preserve"> тыс. руб., субсидия на </w:t>
      </w:r>
      <w:r w:rsidR="00CF35CB" w:rsidRPr="00F068F2">
        <w:t xml:space="preserve">выполнение </w:t>
      </w:r>
      <w:proofErr w:type="spellStart"/>
      <w:r w:rsidR="00CF35CB" w:rsidRPr="00F068F2">
        <w:t>мун.задания</w:t>
      </w:r>
      <w:proofErr w:type="spellEnd"/>
      <w:r w:rsidR="000B60E1" w:rsidRPr="00F068F2">
        <w:t xml:space="preserve"> составила  </w:t>
      </w:r>
      <w:r w:rsidR="00CF35CB" w:rsidRPr="00F068F2">
        <w:t>83166,7</w:t>
      </w:r>
      <w:r w:rsidR="000B60E1" w:rsidRPr="00F068F2">
        <w:t xml:space="preserve"> тыс. руб., субсидия на </w:t>
      </w:r>
      <w:r w:rsidR="00F068F2" w:rsidRPr="00F068F2">
        <w:t xml:space="preserve">модернизацию региональных и муниципальных детских школ искусств по видам искусств </w:t>
      </w:r>
      <w:r w:rsidR="000B60E1" w:rsidRPr="00F068F2">
        <w:t xml:space="preserve">составила </w:t>
      </w:r>
      <w:r w:rsidR="00F068F2">
        <w:t>6552,4</w:t>
      </w:r>
      <w:r w:rsidR="000B60E1" w:rsidRPr="00F068F2">
        <w:t xml:space="preserve"> </w:t>
      </w:r>
      <w:r w:rsidR="000B60E1" w:rsidRPr="00380070">
        <w:t>тыс. руб.</w:t>
      </w:r>
      <w:r w:rsidR="00A87FCE" w:rsidRPr="00380070">
        <w:t xml:space="preserve"> На </w:t>
      </w:r>
      <w:r w:rsidR="00F068F2">
        <w:t>государственную поддержку</w:t>
      </w:r>
      <w:r w:rsidR="00F068F2" w:rsidRPr="00F068F2">
        <w:t xml:space="preserve"> отрасли культуры (</w:t>
      </w:r>
      <w:r w:rsidR="001F3E80">
        <w:t>о</w:t>
      </w:r>
      <w:r w:rsidR="00F068F2" w:rsidRPr="00F068F2">
        <w:t>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</w:r>
      <w:r w:rsidR="00A87FCE" w:rsidRPr="00F068F2">
        <w:t xml:space="preserve"> выделено</w:t>
      </w:r>
      <w:r w:rsidR="00F068F2" w:rsidRPr="00F068F2">
        <w:t xml:space="preserve"> с краевого бюджета</w:t>
      </w:r>
      <w:r w:rsidR="00A87FCE" w:rsidRPr="00F068F2">
        <w:t xml:space="preserve"> </w:t>
      </w:r>
      <w:r w:rsidR="00F068F2" w:rsidRPr="00F068F2">
        <w:t>2800,0</w:t>
      </w:r>
      <w:r w:rsidR="00A87FCE" w:rsidRPr="00F068F2">
        <w:t xml:space="preserve"> тыс. руб.</w:t>
      </w:r>
      <w:r w:rsidR="00F068F2" w:rsidRPr="00F068F2">
        <w:t xml:space="preserve">, </w:t>
      </w:r>
      <w:proofErr w:type="spellStart"/>
      <w:r w:rsidR="00F068F2" w:rsidRPr="00F068F2">
        <w:t>софинансирование</w:t>
      </w:r>
      <w:proofErr w:type="spellEnd"/>
      <w:r w:rsidR="00F068F2" w:rsidRPr="00F068F2">
        <w:t xml:space="preserve"> с бюджета района-42,5 тыс. руб.</w:t>
      </w:r>
      <w:r w:rsidR="00A87FCE" w:rsidRPr="00F068F2">
        <w:t xml:space="preserve"> На </w:t>
      </w:r>
      <w:r w:rsidR="00A87FCE" w:rsidRPr="00F068F2">
        <w:lastRenderedPageBreak/>
        <w:t>мероприятия по организации и проведению международного бурятского фестиваля "</w:t>
      </w:r>
      <w:proofErr w:type="spellStart"/>
      <w:r w:rsidR="00A87FCE" w:rsidRPr="00F068F2">
        <w:t>Алтаргана</w:t>
      </w:r>
      <w:proofErr w:type="spellEnd"/>
      <w:r w:rsidR="00A87FCE" w:rsidRPr="00F068F2">
        <w:t xml:space="preserve">" выделено </w:t>
      </w:r>
      <w:r w:rsidR="00F068F2" w:rsidRPr="00F068F2">
        <w:t>450,0</w:t>
      </w:r>
      <w:r w:rsidR="00A87FCE" w:rsidRPr="00F068F2">
        <w:t xml:space="preserve"> тыс. руб.</w:t>
      </w:r>
      <w:r w:rsidR="00CF35CB" w:rsidRPr="00CF35CB">
        <w:t xml:space="preserve"> </w:t>
      </w:r>
      <w:r w:rsidR="00CF35CB" w:rsidRPr="00EB494B">
        <w:t xml:space="preserve">Выделено иных межбюджетных трансфертов бюджетам муниципальных районов (городских округов) за достижение значений (уровней) показателей по итогам рейтинга на приобретение </w:t>
      </w:r>
      <w:r w:rsidR="00CF35CB">
        <w:t>здания спортивного комплекса -24200, тыс.</w:t>
      </w:r>
      <w:r w:rsidR="00F068F2">
        <w:t xml:space="preserve"> </w:t>
      </w:r>
      <w:r w:rsidR="00CF35CB">
        <w:t>руб.</w:t>
      </w:r>
      <w:r w:rsidR="00CF35CB" w:rsidRPr="00EB494B">
        <w:t xml:space="preserve">  </w:t>
      </w:r>
    </w:p>
    <w:p w:rsidR="001F3E80" w:rsidRPr="001F3E80" w:rsidRDefault="002B25FA" w:rsidP="002B25FA">
      <w:pPr>
        <w:ind w:firstLine="708"/>
        <w:jc w:val="both"/>
      </w:pPr>
      <w:r w:rsidRPr="001F3E80">
        <w:t xml:space="preserve">По подразделу 0707 «Молодежная политика и оздоровление детей» </w:t>
      </w:r>
      <w:r w:rsidR="007A0389" w:rsidRPr="001F3E80">
        <w:t xml:space="preserve">исполнение составляет </w:t>
      </w:r>
      <w:r w:rsidR="001F3E80" w:rsidRPr="001F3E80">
        <w:t>2247,2</w:t>
      </w:r>
      <w:r w:rsidR="007A0389" w:rsidRPr="001F3E80">
        <w:t xml:space="preserve"> тыс</w:t>
      </w:r>
      <w:r w:rsidR="00EB702B" w:rsidRPr="001F3E80">
        <w:t xml:space="preserve">. руб., </w:t>
      </w:r>
      <w:r w:rsidR="00B276FB" w:rsidRPr="001F3E80">
        <w:t xml:space="preserve">в том числе </w:t>
      </w:r>
      <w:r w:rsidR="00D27CC9" w:rsidRPr="001F3E80">
        <w:t xml:space="preserve"> </w:t>
      </w:r>
      <w:r w:rsidR="00B276FB" w:rsidRPr="001F3E80">
        <w:t>РЦП «Реализация молодежной политики в МР Агинский ра</w:t>
      </w:r>
      <w:r w:rsidR="00F879F2" w:rsidRPr="001F3E80">
        <w:t>йон на 20</w:t>
      </w:r>
      <w:r w:rsidR="001F3E80" w:rsidRPr="001F3E80">
        <w:t>20</w:t>
      </w:r>
      <w:r w:rsidR="00F879F2" w:rsidRPr="001F3E80">
        <w:t xml:space="preserve"> год»</w:t>
      </w:r>
      <w:r w:rsidR="00EB702B" w:rsidRPr="001F3E80">
        <w:t xml:space="preserve"> </w:t>
      </w:r>
      <w:r w:rsidR="00F879F2" w:rsidRPr="001F3E80">
        <w:t xml:space="preserve">выделено </w:t>
      </w:r>
      <w:r w:rsidR="001F3E80" w:rsidRPr="001F3E80">
        <w:t>10,0</w:t>
      </w:r>
      <w:r w:rsidR="00B276FB" w:rsidRPr="001F3E80">
        <w:t xml:space="preserve"> тыс. руб., на краевую долгосрочную программу «Развитие системы отдыха и оздоровления детей в Забайкальском крае» выделено </w:t>
      </w:r>
      <w:r w:rsidR="001F3E80" w:rsidRPr="001F3E80">
        <w:t>2237,2</w:t>
      </w:r>
      <w:r w:rsidR="00B276FB" w:rsidRPr="001F3E80">
        <w:t xml:space="preserve"> тыс. руб.</w:t>
      </w:r>
      <w:r w:rsidR="00EB702B" w:rsidRPr="001F3E80">
        <w:t xml:space="preserve"> </w:t>
      </w:r>
    </w:p>
    <w:p w:rsidR="00C67A5D" w:rsidRPr="001F3E80" w:rsidRDefault="004D3C04" w:rsidP="002B25FA">
      <w:pPr>
        <w:ind w:firstLine="708"/>
        <w:jc w:val="both"/>
      </w:pPr>
      <w:r w:rsidRPr="001F3E80">
        <w:t xml:space="preserve">По </w:t>
      </w:r>
      <w:r w:rsidR="002B25FA" w:rsidRPr="001F3E80">
        <w:t xml:space="preserve">подразделу 0709 исполнение составляет </w:t>
      </w:r>
      <w:r w:rsidR="001F3E80" w:rsidRPr="001F3E80">
        <w:t>16603,1</w:t>
      </w:r>
      <w:r w:rsidR="005F7308" w:rsidRPr="001F3E80">
        <w:t xml:space="preserve"> </w:t>
      </w:r>
      <w:r w:rsidR="002B25FA" w:rsidRPr="001F3E80">
        <w:t xml:space="preserve"> тыс.</w:t>
      </w:r>
      <w:r w:rsidR="00BF56C3" w:rsidRPr="001F3E80">
        <w:t xml:space="preserve"> </w:t>
      </w:r>
      <w:r w:rsidR="00B839A7" w:rsidRPr="001F3E80">
        <w:t>руб.,</w:t>
      </w:r>
      <w:r w:rsidR="007A0389" w:rsidRPr="001F3E80">
        <w:t xml:space="preserve"> в том числе на аппарат к</w:t>
      </w:r>
      <w:r w:rsidR="002B25FA" w:rsidRPr="001F3E80">
        <w:t>омитета образования</w:t>
      </w:r>
      <w:r w:rsidR="007A0389" w:rsidRPr="001F3E80">
        <w:t xml:space="preserve"> </w:t>
      </w:r>
      <w:r w:rsidR="0021659D" w:rsidRPr="001F3E80">
        <w:t>–</w:t>
      </w:r>
      <w:r w:rsidR="000D2416" w:rsidRPr="001F3E80">
        <w:t xml:space="preserve"> </w:t>
      </w:r>
      <w:r w:rsidR="001F3E80" w:rsidRPr="001F3E80">
        <w:t>1853,7</w:t>
      </w:r>
      <w:r w:rsidR="002B25FA" w:rsidRPr="001F3E80">
        <w:t xml:space="preserve"> тыс.</w:t>
      </w:r>
      <w:r w:rsidR="005F7308" w:rsidRPr="001F3E80">
        <w:t xml:space="preserve"> </w:t>
      </w:r>
      <w:r w:rsidR="002B25FA" w:rsidRPr="001F3E80">
        <w:t>руб.,</w:t>
      </w:r>
      <w:r w:rsidR="00456BDE" w:rsidRPr="001F3E80">
        <w:t xml:space="preserve"> на МОУ центр «Ариадна» </w:t>
      </w:r>
      <w:r w:rsidR="007A0389" w:rsidRPr="001F3E80">
        <w:t>-</w:t>
      </w:r>
      <w:r w:rsidR="001F3E80" w:rsidRPr="001F3E80">
        <w:t>4788,9</w:t>
      </w:r>
      <w:r w:rsidR="005F7308" w:rsidRPr="001F3E80">
        <w:t xml:space="preserve"> </w:t>
      </w:r>
      <w:r w:rsidR="00456BDE" w:rsidRPr="001F3E80">
        <w:t>тыс. руб.</w:t>
      </w:r>
      <w:r w:rsidR="002B25FA" w:rsidRPr="001F3E80">
        <w:t xml:space="preserve">, на методкабинет </w:t>
      </w:r>
      <w:r w:rsidR="00456BDE" w:rsidRPr="001F3E80">
        <w:t xml:space="preserve">и централизованную бухгалтерию </w:t>
      </w:r>
      <w:r w:rsidR="007A0389" w:rsidRPr="001F3E80">
        <w:t xml:space="preserve">– </w:t>
      </w:r>
      <w:r w:rsidR="001F3E80" w:rsidRPr="001F3E80">
        <w:t>5761,3</w:t>
      </w:r>
      <w:r w:rsidR="00B21977" w:rsidRPr="001F3E80">
        <w:t xml:space="preserve"> тыс. руб.</w:t>
      </w:r>
      <w:r w:rsidR="00B839A7" w:rsidRPr="001F3E80">
        <w:t xml:space="preserve"> Субвенция  на </w:t>
      </w:r>
      <w:r w:rsidR="002D6A87" w:rsidRPr="001F3E80">
        <w:t xml:space="preserve">администрирование </w:t>
      </w:r>
      <w:proofErr w:type="spellStart"/>
      <w:r w:rsidR="002D6A87" w:rsidRPr="001F3E80">
        <w:t>гос</w:t>
      </w:r>
      <w:proofErr w:type="spellEnd"/>
      <w:r w:rsidR="002D6A87" w:rsidRPr="001F3E80">
        <w:t xml:space="preserve"> полномочий по опеке и попечительству с краевого бюджета составила </w:t>
      </w:r>
      <w:r w:rsidR="001F3E80" w:rsidRPr="001F3E80">
        <w:t>2265,3</w:t>
      </w:r>
      <w:r w:rsidR="00C67A5D" w:rsidRPr="001F3E80">
        <w:t xml:space="preserve"> тыс. руб.</w:t>
      </w:r>
      <w:r w:rsidR="002D6A87" w:rsidRPr="001F3E80">
        <w:t xml:space="preserve"> </w:t>
      </w:r>
      <w:r w:rsidR="00C67A5D" w:rsidRPr="001F3E80">
        <w:t xml:space="preserve">Субсидия по оплате труда работников учреждений бюджетной сферы составила </w:t>
      </w:r>
      <w:r w:rsidR="001F3E80" w:rsidRPr="001F3E80">
        <w:t>1668,1</w:t>
      </w:r>
      <w:r w:rsidR="00C67A5D" w:rsidRPr="001F3E80">
        <w:t xml:space="preserve"> тыс. руб</w:t>
      </w:r>
      <w:r w:rsidR="001F3E80" w:rsidRPr="001F3E80">
        <w:t xml:space="preserve">. </w:t>
      </w:r>
      <w:r w:rsidR="00C67A5D" w:rsidRPr="001F3E80">
        <w:t>На РЦП «Развитие системы образования на 20</w:t>
      </w:r>
      <w:r w:rsidR="001F3E80" w:rsidRPr="001F3E80">
        <w:t>20</w:t>
      </w:r>
      <w:r w:rsidR="00C67A5D" w:rsidRPr="001F3E80">
        <w:t xml:space="preserve">г.» выделено </w:t>
      </w:r>
      <w:r w:rsidR="001F3E80" w:rsidRPr="001F3E80">
        <w:t>172,6</w:t>
      </w:r>
      <w:r w:rsidR="00C67A5D" w:rsidRPr="001F3E80">
        <w:t xml:space="preserve"> тыс. руб. </w:t>
      </w:r>
    </w:p>
    <w:p w:rsidR="002B25FA" w:rsidRPr="00915865" w:rsidRDefault="002B25FA" w:rsidP="002B25FA">
      <w:pPr>
        <w:ind w:firstLine="708"/>
        <w:jc w:val="both"/>
      </w:pPr>
      <w:r w:rsidRPr="00915865">
        <w:rPr>
          <w:b/>
        </w:rPr>
        <w:t>По разделу 0800 «Культура»</w:t>
      </w:r>
      <w:r w:rsidR="001D7709" w:rsidRPr="00915865">
        <w:t xml:space="preserve"> исполнение составляет</w:t>
      </w:r>
      <w:r w:rsidRPr="00915865">
        <w:t xml:space="preserve"> </w:t>
      </w:r>
      <w:r w:rsidR="001D7709" w:rsidRPr="00915865">
        <w:t>44537,7</w:t>
      </w:r>
      <w:r w:rsidRPr="00915865">
        <w:t>тыс.</w:t>
      </w:r>
      <w:r w:rsidR="00966940" w:rsidRPr="00915865">
        <w:t xml:space="preserve"> </w:t>
      </w:r>
      <w:r w:rsidRPr="00915865">
        <w:t>руб</w:t>
      </w:r>
      <w:r w:rsidR="002D6A87" w:rsidRPr="00915865">
        <w:t xml:space="preserve">., </w:t>
      </w:r>
      <w:r w:rsidR="00121B2D" w:rsidRPr="00915865">
        <w:t xml:space="preserve">в том числе </w:t>
      </w:r>
      <w:r w:rsidR="00B1185A" w:rsidRPr="00915865">
        <w:t>на РЦКД</w:t>
      </w:r>
      <w:r w:rsidR="002D6A87" w:rsidRPr="00915865">
        <w:t xml:space="preserve"> </w:t>
      </w:r>
      <w:r w:rsidRPr="00915865">
        <w:t xml:space="preserve"> </w:t>
      </w:r>
      <w:r w:rsidR="00415F02" w:rsidRPr="00915865">
        <w:t xml:space="preserve"> -</w:t>
      </w:r>
      <w:r w:rsidR="001D7709" w:rsidRPr="00915865">
        <w:t>9752,2</w:t>
      </w:r>
      <w:r w:rsidR="002D6A87" w:rsidRPr="00915865">
        <w:t xml:space="preserve"> </w:t>
      </w:r>
      <w:r w:rsidR="00415F02" w:rsidRPr="00915865">
        <w:t>тыс. руб.</w:t>
      </w:r>
      <w:r w:rsidR="00B1185A" w:rsidRPr="00915865">
        <w:t xml:space="preserve">, на  библиотеку </w:t>
      </w:r>
      <w:r w:rsidR="00415F02" w:rsidRPr="00915865">
        <w:t>–</w:t>
      </w:r>
      <w:r w:rsidR="00966940" w:rsidRPr="00915865">
        <w:t xml:space="preserve"> </w:t>
      </w:r>
      <w:r w:rsidR="001D7709" w:rsidRPr="00915865">
        <w:t>8045,2</w:t>
      </w:r>
      <w:r w:rsidR="00966940" w:rsidRPr="00915865">
        <w:t xml:space="preserve"> </w:t>
      </w:r>
      <w:r w:rsidRPr="00915865">
        <w:t>тыс. руб.</w:t>
      </w:r>
      <w:r w:rsidR="00415F02" w:rsidRPr="00915865">
        <w:t xml:space="preserve">, на </w:t>
      </w:r>
      <w:r w:rsidRPr="00915865">
        <w:t xml:space="preserve">аппарат </w:t>
      </w:r>
      <w:r w:rsidR="00415F02" w:rsidRPr="00915865">
        <w:t>к</w:t>
      </w:r>
      <w:r w:rsidRPr="00915865">
        <w:t xml:space="preserve">омитета культуры </w:t>
      </w:r>
      <w:r w:rsidR="00415F02" w:rsidRPr="00915865">
        <w:t xml:space="preserve"> </w:t>
      </w:r>
      <w:r w:rsidR="001D7709" w:rsidRPr="00915865">
        <w:t>2717,1</w:t>
      </w:r>
      <w:r w:rsidRPr="00915865">
        <w:t xml:space="preserve"> тыс.</w:t>
      </w:r>
      <w:r w:rsidR="001125AC" w:rsidRPr="00915865">
        <w:t xml:space="preserve"> </w:t>
      </w:r>
      <w:r w:rsidRPr="00915865">
        <w:t>руб.</w:t>
      </w:r>
      <w:r w:rsidR="0085149C" w:rsidRPr="00915865">
        <w:t xml:space="preserve">, </w:t>
      </w:r>
      <w:r w:rsidR="00B21977" w:rsidRPr="00915865">
        <w:t>на РЦП</w:t>
      </w:r>
      <w:r w:rsidR="0085149C" w:rsidRPr="00915865">
        <w:t xml:space="preserve"> «</w:t>
      </w:r>
      <w:r w:rsidR="00B21977" w:rsidRPr="00915865">
        <w:t xml:space="preserve"> Сохранение и р</w:t>
      </w:r>
      <w:r w:rsidR="0085149C" w:rsidRPr="00915865">
        <w:t>азвитие культуры»</w:t>
      </w:r>
      <w:r w:rsidR="00B21977" w:rsidRPr="00915865">
        <w:t xml:space="preserve"> -</w:t>
      </w:r>
      <w:r w:rsidR="002D6A87" w:rsidRPr="00915865">
        <w:t xml:space="preserve"> </w:t>
      </w:r>
      <w:r w:rsidR="001D7709" w:rsidRPr="00915865">
        <w:t>209,8</w:t>
      </w:r>
      <w:r w:rsidR="00B21977" w:rsidRPr="00915865">
        <w:t xml:space="preserve"> тыс. руб.</w:t>
      </w:r>
      <w:r w:rsidR="00EE6A8F" w:rsidRPr="00915865">
        <w:t xml:space="preserve"> </w:t>
      </w:r>
      <w:r w:rsidR="00C67A5D" w:rsidRPr="00915865">
        <w:t xml:space="preserve">Субсидия по оплате труда работников учреждений бюджетной сферы составила </w:t>
      </w:r>
      <w:r w:rsidR="001D7709" w:rsidRPr="00915865">
        <w:t>9603,5</w:t>
      </w:r>
      <w:r w:rsidR="00C67A5D" w:rsidRPr="00915865">
        <w:t xml:space="preserve"> тыс. руб., </w:t>
      </w:r>
      <w:r w:rsidR="0019104B" w:rsidRPr="00915865">
        <w:t>На мероприятия по организации и проведению международного бурятского фестиваля "</w:t>
      </w:r>
      <w:proofErr w:type="spellStart"/>
      <w:r w:rsidR="0019104B" w:rsidRPr="00915865">
        <w:t>Алтаргана</w:t>
      </w:r>
      <w:proofErr w:type="spellEnd"/>
      <w:r w:rsidR="0019104B" w:rsidRPr="00915865">
        <w:t xml:space="preserve">" выделено 1207,2 тыс. руб. </w:t>
      </w:r>
      <w:r w:rsidR="00EE6A8F" w:rsidRPr="00915865">
        <w:t>Субсидия</w:t>
      </w:r>
      <w:r w:rsidR="002D6A87" w:rsidRPr="00915865">
        <w:t xml:space="preserve"> с</w:t>
      </w:r>
      <w:r w:rsidR="00F27A26" w:rsidRPr="00915865">
        <w:t xml:space="preserve"> федерального и</w:t>
      </w:r>
      <w:r w:rsidR="002D6A87" w:rsidRPr="00915865">
        <w:t xml:space="preserve"> краевого бюджета</w:t>
      </w:r>
      <w:r w:rsidR="00F321C8" w:rsidRPr="00915865">
        <w:t xml:space="preserve"> на поддержку отрасли культуры составила </w:t>
      </w:r>
      <w:r w:rsidR="001B2F88" w:rsidRPr="00915865">
        <w:t>173,0</w:t>
      </w:r>
      <w:r w:rsidR="00F321C8" w:rsidRPr="00915865">
        <w:t xml:space="preserve"> тыс. руб</w:t>
      </w:r>
      <w:r w:rsidR="001125AC" w:rsidRPr="00915865">
        <w:t>.</w:t>
      </w:r>
      <w:r w:rsidR="00F321C8" w:rsidRPr="00915865">
        <w:t>,</w:t>
      </w:r>
      <w:r w:rsidR="002D6A87" w:rsidRPr="00915865">
        <w:t xml:space="preserve"> </w:t>
      </w:r>
      <w:proofErr w:type="spellStart"/>
      <w:r w:rsidR="002D6A87" w:rsidRPr="00915865">
        <w:t>софинансирование</w:t>
      </w:r>
      <w:proofErr w:type="spellEnd"/>
      <w:r w:rsidR="002D6A87" w:rsidRPr="00915865">
        <w:t xml:space="preserve">- </w:t>
      </w:r>
      <w:r w:rsidR="001B2F88" w:rsidRPr="00915865">
        <w:t>1,2</w:t>
      </w:r>
      <w:r w:rsidR="002D6A87" w:rsidRPr="00915865">
        <w:t xml:space="preserve"> тыс. руб.,</w:t>
      </w:r>
      <w:r w:rsidR="00F321C8" w:rsidRPr="00915865">
        <w:t xml:space="preserve"> на обеспечение развития и укрепления материально-технической базы муниципальных домов культуры -</w:t>
      </w:r>
      <w:r w:rsidR="00915865" w:rsidRPr="00915865">
        <w:t>1224,8</w:t>
      </w:r>
      <w:r w:rsidR="00F321C8" w:rsidRPr="00915865">
        <w:t xml:space="preserve"> тыс. руб.</w:t>
      </w:r>
      <w:r w:rsidR="00915865" w:rsidRPr="00915865">
        <w:t xml:space="preserve">, </w:t>
      </w:r>
      <w:proofErr w:type="spellStart"/>
      <w:r w:rsidR="00915865" w:rsidRPr="00915865">
        <w:t>софинансирование</w:t>
      </w:r>
      <w:proofErr w:type="spellEnd"/>
      <w:r w:rsidR="00915865" w:rsidRPr="00915865">
        <w:t xml:space="preserve"> с бюджета района-12,4 тыс. руб.</w:t>
      </w:r>
    </w:p>
    <w:p w:rsidR="00472B60" w:rsidRPr="006A25B4" w:rsidRDefault="002B25FA" w:rsidP="006A25B4">
      <w:pPr>
        <w:ind w:firstLine="708"/>
        <w:jc w:val="both"/>
      </w:pPr>
      <w:r w:rsidRPr="006A25B4">
        <w:rPr>
          <w:b/>
        </w:rPr>
        <w:t>По разделу 1000 «Социальная политика»</w:t>
      </w:r>
      <w:r w:rsidR="00854E2E" w:rsidRPr="006A25B4">
        <w:rPr>
          <w:b/>
        </w:rPr>
        <w:t xml:space="preserve"> </w:t>
      </w:r>
      <w:r w:rsidR="00854E2E" w:rsidRPr="006A25B4">
        <w:t xml:space="preserve">при уточненном плане </w:t>
      </w:r>
      <w:r w:rsidR="008E6EAF" w:rsidRPr="006A25B4">
        <w:t>50258,6</w:t>
      </w:r>
      <w:r w:rsidR="00854E2E" w:rsidRPr="006A25B4">
        <w:t xml:space="preserve"> тыс. руб.</w:t>
      </w:r>
      <w:r w:rsidR="00854E2E" w:rsidRPr="006A25B4">
        <w:rPr>
          <w:b/>
        </w:rPr>
        <w:t xml:space="preserve">  </w:t>
      </w:r>
      <w:r w:rsidRPr="006A25B4">
        <w:t xml:space="preserve"> исполнение составляет  </w:t>
      </w:r>
      <w:r w:rsidR="008E6EAF" w:rsidRPr="006A25B4">
        <w:t>50140,4</w:t>
      </w:r>
      <w:r w:rsidRPr="006A25B4">
        <w:t xml:space="preserve"> тыс.</w:t>
      </w:r>
      <w:r w:rsidR="001F48E9" w:rsidRPr="006A25B4">
        <w:t xml:space="preserve"> </w:t>
      </w:r>
      <w:r w:rsidRPr="006A25B4">
        <w:t xml:space="preserve">руб. По подразделу 1001 «Доплата к пенсиям государственных служащих субъектов РФ и муниципальных служащих» исполнение составляет   </w:t>
      </w:r>
      <w:r w:rsidR="008E6EAF" w:rsidRPr="006A25B4">
        <w:t>2594,6</w:t>
      </w:r>
      <w:r w:rsidRPr="006A25B4">
        <w:t xml:space="preserve"> тыс.</w:t>
      </w:r>
      <w:r w:rsidR="001F48E9" w:rsidRPr="006A25B4">
        <w:t xml:space="preserve"> </w:t>
      </w:r>
      <w:r w:rsidRPr="006A25B4">
        <w:t>руб.</w:t>
      </w:r>
    </w:p>
    <w:p w:rsidR="00472B60" w:rsidRPr="006A25B4" w:rsidRDefault="00B5458E" w:rsidP="006A25B4">
      <w:pPr>
        <w:ind w:firstLine="708"/>
        <w:jc w:val="both"/>
      </w:pPr>
      <w:r w:rsidRPr="006A25B4">
        <w:t>По подразделу 1003 «Социальное обеспечение населения» на реализацию мероприятий  целевой программы «</w:t>
      </w:r>
      <w:r w:rsidR="008E6EAF" w:rsidRPr="006A25B4">
        <w:t>Реализация мероприятий по комплексному развитию сельских территорий</w:t>
      </w:r>
      <w:r w:rsidR="001F48E9" w:rsidRPr="006A25B4">
        <w:t>»</w:t>
      </w:r>
      <w:r w:rsidR="001125AC" w:rsidRPr="006A25B4">
        <w:t xml:space="preserve"> </w:t>
      </w:r>
      <w:r w:rsidR="001F48E9" w:rsidRPr="006A25B4">
        <w:t xml:space="preserve">выделено с </w:t>
      </w:r>
      <w:r w:rsidR="00854E2E" w:rsidRPr="006A25B4">
        <w:t xml:space="preserve"> федерального и </w:t>
      </w:r>
      <w:r w:rsidR="00B37E56" w:rsidRPr="006A25B4">
        <w:t>краевого</w:t>
      </w:r>
      <w:r w:rsidR="003B69DA" w:rsidRPr="006A25B4">
        <w:t xml:space="preserve"> </w:t>
      </w:r>
      <w:r w:rsidR="001F48E9" w:rsidRPr="006A25B4">
        <w:t xml:space="preserve">бюджета </w:t>
      </w:r>
      <w:r w:rsidR="008E6EAF" w:rsidRPr="006A25B4">
        <w:t>1318,9</w:t>
      </w:r>
      <w:r w:rsidRPr="006A25B4">
        <w:t xml:space="preserve"> тыс. руб.</w:t>
      </w:r>
      <w:r w:rsidR="003B69DA" w:rsidRPr="006A25B4">
        <w:t xml:space="preserve"> Субвенция на </w:t>
      </w:r>
      <w:r w:rsidR="007800CF" w:rsidRPr="006A25B4">
        <w:t>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пользования(кроме воздушного и железнодорожного)</w:t>
      </w:r>
      <w:r w:rsidR="00D45814" w:rsidRPr="006A25B4">
        <w:t>составила 2077,4</w:t>
      </w:r>
      <w:r w:rsidR="003B69DA" w:rsidRPr="006A25B4">
        <w:t xml:space="preserve"> тыс. руб.</w:t>
      </w:r>
    </w:p>
    <w:p w:rsidR="00472B60" w:rsidRPr="006A25B4" w:rsidRDefault="002B25FA" w:rsidP="006A25B4">
      <w:pPr>
        <w:ind w:firstLine="708"/>
        <w:jc w:val="both"/>
      </w:pPr>
      <w:r w:rsidRPr="006A25B4">
        <w:t xml:space="preserve">По подразделу 1004 «Борьба с беспризорностью, опека и попечительство» исполнение составляет  </w:t>
      </w:r>
      <w:r w:rsidR="00D45814" w:rsidRPr="006A25B4">
        <w:t>42945,3</w:t>
      </w:r>
      <w:r w:rsidRPr="006A25B4">
        <w:t xml:space="preserve">  тыс.</w:t>
      </w:r>
      <w:r w:rsidR="00B5458E" w:rsidRPr="006A25B4">
        <w:t xml:space="preserve"> </w:t>
      </w:r>
      <w:r w:rsidRPr="006A25B4">
        <w:t xml:space="preserve">руб., </w:t>
      </w:r>
      <w:r w:rsidR="001125AC" w:rsidRPr="006A25B4">
        <w:t>в т.ч.</w:t>
      </w:r>
      <w:r w:rsidR="00B5458E" w:rsidRPr="006A25B4">
        <w:t xml:space="preserve"> </w:t>
      </w:r>
      <w:r w:rsidR="00D45814" w:rsidRPr="006A25B4">
        <w:t>на реализацию государственного полномочия по организации и осуществлению деятельности по опеке и попечительству над несовершеннолетними</w:t>
      </w:r>
      <w:r w:rsidR="00151300" w:rsidRPr="006A25B4">
        <w:t xml:space="preserve"> </w:t>
      </w:r>
      <w:r w:rsidR="003D57E5" w:rsidRPr="006A25B4">
        <w:t>-</w:t>
      </w:r>
      <w:r w:rsidR="00D45814" w:rsidRPr="006A25B4">
        <w:t>10369,2</w:t>
      </w:r>
      <w:r w:rsidR="001D35E6" w:rsidRPr="006A25B4">
        <w:t xml:space="preserve"> тыс. руб.</w:t>
      </w:r>
      <w:r w:rsidR="003D57E5" w:rsidRPr="006A25B4">
        <w:t xml:space="preserve">, </w:t>
      </w:r>
      <w:r w:rsidR="00D45814" w:rsidRPr="006A25B4">
        <w:t xml:space="preserve"> на реализацию мероприятий по обеспечению жильем молодых семей </w:t>
      </w:r>
      <w:r w:rsidR="006A25B4" w:rsidRPr="006A25B4">
        <w:t xml:space="preserve">с </w:t>
      </w:r>
      <w:r w:rsidR="00D45814" w:rsidRPr="006A25B4">
        <w:t xml:space="preserve">федерального и краевого бюджета </w:t>
      </w:r>
      <w:r w:rsidR="006A25B4" w:rsidRPr="006A25B4">
        <w:t>29781,8</w:t>
      </w:r>
      <w:r w:rsidR="00D45814" w:rsidRPr="006A25B4">
        <w:t xml:space="preserve"> тыс. руб</w:t>
      </w:r>
      <w:r w:rsidR="006A25B4" w:rsidRPr="006A25B4">
        <w:t xml:space="preserve">.,  </w:t>
      </w:r>
      <w:proofErr w:type="spellStart"/>
      <w:r w:rsidR="006A25B4" w:rsidRPr="006A25B4">
        <w:t>софинансирование</w:t>
      </w:r>
      <w:proofErr w:type="spellEnd"/>
      <w:r w:rsidR="006A25B4" w:rsidRPr="006A25B4">
        <w:t xml:space="preserve"> с бюджета района</w:t>
      </w:r>
      <w:r w:rsidR="003D57E5" w:rsidRPr="006A25B4">
        <w:t>-</w:t>
      </w:r>
      <w:r w:rsidR="006A25B4" w:rsidRPr="006A25B4">
        <w:t>1806,1</w:t>
      </w:r>
      <w:r w:rsidR="003D57E5" w:rsidRPr="006A25B4">
        <w:t xml:space="preserve"> тыс. руб.</w:t>
      </w:r>
    </w:p>
    <w:p w:rsidR="00B5458E" w:rsidRPr="006A25B4" w:rsidRDefault="0058675D" w:rsidP="00931731">
      <w:pPr>
        <w:ind w:firstLine="708"/>
        <w:jc w:val="both"/>
      </w:pPr>
      <w:r w:rsidRPr="006A25B4">
        <w:t>По подразделу 1006 «Другие вопросы в области социальной политики»</w:t>
      </w:r>
      <w:r w:rsidR="00B5458E" w:rsidRPr="006A25B4">
        <w:t xml:space="preserve"> </w:t>
      </w:r>
      <w:r w:rsidRPr="006A25B4">
        <w:t xml:space="preserve"> выделено </w:t>
      </w:r>
      <w:r w:rsidR="006A25B4" w:rsidRPr="006A25B4">
        <w:t>1163,0</w:t>
      </w:r>
      <w:r w:rsidR="00B5458E" w:rsidRPr="006A25B4">
        <w:t xml:space="preserve"> тыс. руб., в том числе н</w:t>
      </w:r>
      <w:r w:rsidRPr="006A25B4">
        <w:t xml:space="preserve">а </w:t>
      </w:r>
      <w:r w:rsidR="00324BCA" w:rsidRPr="006A25B4">
        <w:t>РЦП "Поддержка социально ориентированных некоммерческих организаций в муниципальном районе "Агинский район"</w:t>
      </w:r>
      <w:r w:rsidR="006A25B4" w:rsidRPr="006A25B4">
        <w:t xml:space="preserve"> на 2020</w:t>
      </w:r>
      <w:r w:rsidR="00444488" w:rsidRPr="006A25B4">
        <w:t xml:space="preserve"> г. выделено </w:t>
      </w:r>
      <w:r w:rsidR="006A25B4" w:rsidRPr="006A25B4">
        <w:t>765,0</w:t>
      </w:r>
      <w:r w:rsidRPr="006A25B4">
        <w:t xml:space="preserve"> тыс.</w:t>
      </w:r>
      <w:r w:rsidR="00B5458E" w:rsidRPr="006A25B4">
        <w:t xml:space="preserve"> </w:t>
      </w:r>
      <w:r w:rsidRPr="006A25B4">
        <w:t>руб.</w:t>
      </w:r>
      <w:r w:rsidR="00444488" w:rsidRPr="006A25B4">
        <w:t>, на РЦП «</w:t>
      </w:r>
      <w:r w:rsidR="00B5458E" w:rsidRPr="006A25B4">
        <w:t>Развитие социальной сферы</w:t>
      </w:r>
      <w:r w:rsidR="00444488" w:rsidRPr="006A25B4">
        <w:t xml:space="preserve">» выделено </w:t>
      </w:r>
      <w:r w:rsidR="006A25B4" w:rsidRPr="006A25B4">
        <w:t>252,0</w:t>
      </w:r>
      <w:r w:rsidR="00444488" w:rsidRPr="006A25B4">
        <w:t xml:space="preserve"> тыс. руб.</w:t>
      </w:r>
      <w:r w:rsidR="001125AC" w:rsidRPr="006A25B4">
        <w:t xml:space="preserve">, </w:t>
      </w:r>
      <w:r w:rsidR="00A76BB0" w:rsidRPr="006A25B4">
        <w:t xml:space="preserve">на мероприятия </w:t>
      </w:r>
      <w:r w:rsidR="006A25B4" w:rsidRPr="006A25B4">
        <w:t>РЦП "Укрепление общественного здоровья"</w:t>
      </w:r>
      <w:r w:rsidR="00A76BB0" w:rsidRPr="006A25B4">
        <w:t>-</w:t>
      </w:r>
      <w:r w:rsidR="00324BCA" w:rsidRPr="006A25B4">
        <w:t xml:space="preserve"> </w:t>
      </w:r>
      <w:r w:rsidR="006A25B4" w:rsidRPr="006A25B4">
        <w:t>115,0</w:t>
      </w:r>
      <w:r w:rsidR="00A76BB0" w:rsidRPr="006A25B4">
        <w:t xml:space="preserve"> тыс. руб.</w:t>
      </w:r>
    </w:p>
    <w:p w:rsidR="006A25B4" w:rsidRPr="006A25B4" w:rsidRDefault="00B5458E" w:rsidP="009E75E8">
      <w:pPr>
        <w:ind w:firstLine="708"/>
        <w:jc w:val="both"/>
      </w:pPr>
      <w:r w:rsidRPr="006A25B4">
        <w:rPr>
          <w:b/>
        </w:rPr>
        <w:t xml:space="preserve"> </w:t>
      </w:r>
      <w:r w:rsidR="002B25FA" w:rsidRPr="006A25B4">
        <w:rPr>
          <w:b/>
        </w:rPr>
        <w:t>По разделу 1100 «Физическая культура и спорт»</w:t>
      </w:r>
      <w:r w:rsidR="00285731" w:rsidRPr="006A25B4">
        <w:t>. На РЦП «Развитие физической культуры и массового спорта в МР «Агинский район» в 20</w:t>
      </w:r>
      <w:r w:rsidR="006A25B4" w:rsidRPr="006A25B4">
        <w:t>20</w:t>
      </w:r>
      <w:r w:rsidR="00285731" w:rsidRPr="006A25B4">
        <w:t xml:space="preserve"> году» </w:t>
      </w:r>
      <w:r w:rsidR="00151300" w:rsidRPr="006A25B4">
        <w:t xml:space="preserve"> </w:t>
      </w:r>
      <w:r w:rsidR="002B25FA" w:rsidRPr="006A25B4">
        <w:t xml:space="preserve">исполнение составляет   </w:t>
      </w:r>
      <w:r w:rsidR="006A25B4" w:rsidRPr="006A25B4">
        <w:t>1118,4</w:t>
      </w:r>
      <w:r w:rsidR="00285731" w:rsidRPr="006A25B4">
        <w:t xml:space="preserve">  тыс.</w:t>
      </w:r>
      <w:r w:rsidR="00961B41" w:rsidRPr="006A25B4">
        <w:t xml:space="preserve"> </w:t>
      </w:r>
      <w:r w:rsidR="00285731" w:rsidRPr="006A25B4">
        <w:t>руб.</w:t>
      </w:r>
      <w:r w:rsidR="006A25B4" w:rsidRPr="006A25B4">
        <w:t>,  на реализацию мероприятий плана социального развития центров экономического роста Забайкальского края (иные межбюджетные трансферты бюджетам муниципальных районов и городских округов) на приобретение спортплощадки  выделено 2529,8 тыс. руб.</w:t>
      </w:r>
    </w:p>
    <w:p w:rsidR="00961B41" w:rsidRPr="006A25B4" w:rsidRDefault="006A25B4" w:rsidP="009E75E8">
      <w:pPr>
        <w:ind w:firstLine="708"/>
        <w:jc w:val="both"/>
      </w:pPr>
      <w:r w:rsidRPr="006A25B4">
        <w:lastRenderedPageBreak/>
        <w:t xml:space="preserve"> </w:t>
      </w:r>
      <w:r w:rsidR="002B25FA" w:rsidRPr="006A25B4">
        <w:t>По разделу 1400 «Межбюджетные трансферты</w:t>
      </w:r>
      <w:r w:rsidR="00260EBA" w:rsidRPr="006A25B4">
        <w:t xml:space="preserve">» </w:t>
      </w:r>
      <w:r w:rsidR="002B25FA" w:rsidRPr="006A25B4">
        <w:t xml:space="preserve">исполнение составляет   </w:t>
      </w:r>
      <w:r w:rsidRPr="006A25B4">
        <w:t>116989,2</w:t>
      </w:r>
      <w:r w:rsidR="002B25FA" w:rsidRPr="006A25B4">
        <w:t xml:space="preserve">  тыс.</w:t>
      </w:r>
      <w:r w:rsidR="00961B41" w:rsidRPr="006A25B4">
        <w:t xml:space="preserve"> </w:t>
      </w:r>
      <w:r w:rsidR="002B25FA" w:rsidRPr="006A25B4">
        <w:t xml:space="preserve">руб.  </w:t>
      </w:r>
    </w:p>
    <w:p w:rsidR="00961B41" w:rsidRPr="006A25B4" w:rsidRDefault="002B25FA" w:rsidP="009E75E8">
      <w:pPr>
        <w:ind w:firstLine="708"/>
        <w:jc w:val="both"/>
      </w:pPr>
      <w:r w:rsidRPr="006A25B4">
        <w:t xml:space="preserve">По подразделу 1401 «Дотации бюджетам субъектов РФ и муниципальных образований»  исполнение составляет  </w:t>
      </w:r>
      <w:r w:rsidR="006A25B4" w:rsidRPr="006A25B4">
        <w:t>56950,0</w:t>
      </w:r>
      <w:r w:rsidR="00260EBA" w:rsidRPr="006A25B4">
        <w:t xml:space="preserve">  тыс.</w:t>
      </w:r>
      <w:r w:rsidR="00961B41" w:rsidRPr="006A25B4">
        <w:t xml:space="preserve"> </w:t>
      </w:r>
      <w:r w:rsidR="00260EBA" w:rsidRPr="006A25B4">
        <w:t xml:space="preserve">руб. </w:t>
      </w:r>
    </w:p>
    <w:p w:rsidR="00961B41" w:rsidRPr="006A25B4" w:rsidRDefault="002B25FA" w:rsidP="00961B41">
      <w:pPr>
        <w:ind w:firstLine="708"/>
        <w:jc w:val="both"/>
      </w:pPr>
      <w:r w:rsidRPr="006A25B4">
        <w:t xml:space="preserve">По подразделу 1402 «Дотации бюджетам субъектов РФ и муниципальных образований на поддержку мер по обеспечению сбалансированности бюджетов»  исполнение составляет  </w:t>
      </w:r>
      <w:r w:rsidR="006A25B4" w:rsidRPr="006A25B4">
        <w:t>45044,9</w:t>
      </w:r>
      <w:r w:rsidRPr="006A25B4">
        <w:t xml:space="preserve">  тыс.</w:t>
      </w:r>
      <w:r w:rsidR="00961B41" w:rsidRPr="006A25B4">
        <w:t xml:space="preserve"> </w:t>
      </w:r>
      <w:r w:rsidRPr="006A25B4">
        <w:t xml:space="preserve">руб. </w:t>
      </w:r>
    </w:p>
    <w:p w:rsidR="008D56A6" w:rsidRPr="00260EBA" w:rsidRDefault="00260EBA" w:rsidP="000B63B4">
      <w:pPr>
        <w:ind w:firstLine="708"/>
        <w:jc w:val="both"/>
      </w:pPr>
      <w:r w:rsidRPr="006A25B4">
        <w:t xml:space="preserve">По подразделу 1403 «Прочие межбюджетные трансферты» исполнено </w:t>
      </w:r>
      <w:r w:rsidR="006A25B4" w:rsidRPr="006A25B4">
        <w:t>14994,3</w:t>
      </w:r>
      <w:r w:rsidRPr="006A25B4">
        <w:t xml:space="preserve"> тыс.</w:t>
      </w:r>
      <w:r w:rsidR="00961B41" w:rsidRPr="006A25B4">
        <w:t xml:space="preserve"> </w:t>
      </w:r>
      <w:r w:rsidRPr="006A25B4">
        <w:t>руб.</w:t>
      </w:r>
      <w:r w:rsidR="000B63B4" w:rsidRPr="006A25B4">
        <w:t>,</w:t>
      </w:r>
      <w:r w:rsidR="002B25FA" w:rsidRPr="006A25B4">
        <w:t xml:space="preserve"> </w:t>
      </w:r>
      <w:r w:rsidR="000B63B4" w:rsidRPr="006A25B4">
        <w:t xml:space="preserve"> в т.ч. субсидия по оплате труда работников учреждений бюджетной сферы составила </w:t>
      </w:r>
      <w:r w:rsidR="006A25B4" w:rsidRPr="006A25B4">
        <w:t>13811,3</w:t>
      </w:r>
      <w:r w:rsidR="000B63B4" w:rsidRPr="006A25B4">
        <w:t xml:space="preserve"> тыс. руб., </w:t>
      </w:r>
      <w:proofErr w:type="spellStart"/>
      <w:r w:rsidR="006A25B4" w:rsidRPr="006A25B4">
        <w:t>мбт</w:t>
      </w:r>
      <w:proofErr w:type="spellEnd"/>
      <w:r w:rsidR="006A25B4" w:rsidRPr="006A25B4">
        <w:t xml:space="preserve"> </w:t>
      </w:r>
      <w:r w:rsidR="000B63B4" w:rsidRPr="006A25B4">
        <w:t xml:space="preserve">на </w:t>
      </w:r>
      <w:proofErr w:type="spellStart"/>
      <w:r w:rsidR="006A25B4" w:rsidRPr="006A25B4">
        <w:t>исполение</w:t>
      </w:r>
      <w:proofErr w:type="spellEnd"/>
      <w:r w:rsidR="000B63B4" w:rsidRPr="006A25B4">
        <w:t xml:space="preserve"> </w:t>
      </w:r>
      <w:r w:rsidR="006A25B4" w:rsidRPr="006A25B4">
        <w:t>по переданным полномочиям по 136 ФЗ</w:t>
      </w:r>
      <w:r w:rsidR="000B63B4" w:rsidRPr="006A25B4">
        <w:t xml:space="preserve"> составила  </w:t>
      </w:r>
      <w:r w:rsidR="006A25B4" w:rsidRPr="006A25B4">
        <w:t>1183,0</w:t>
      </w:r>
      <w:r w:rsidR="000B63B4" w:rsidRPr="006A25B4">
        <w:t xml:space="preserve"> тыс. руб.</w:t>
      </w:r>
    </w:p>
    <w:sectPr w:rsidR="008D56A6" w:rsidRPr="00260EBA" w:rsidSect="003C1331">
      <w:pgSz w:w="11906" w:h="16838"/>
      <w:pgMar w:top="1134" w:right="110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D705C"/>
    <w:rsid w:val="000157AB"/>
    <w:rsid w:val="00025F69"/>
    <w:rsid w:val="000271B0"/>
    <w:rsid w:val="000331DB"/>
    <w:rsid w:val="00036937"/>
    <w:rsid w:val="000415A0"/>
    <w:rsid w:val="000527B2"/>
    <w:rsid w:val="000869BD"/>
    <w:rsid w:val="0009166F"/>
    <w:rsid w:val="000B0CA3"/>
    <w:rsid w:val="000B5968"/>
    <w:rsid w:val="000B60E1"/>
    <w:rsid w:val="000B63B4"/>
    <w:rsid w:val="000B6DFB"/>
    <w:rsid w:val="000C1F7D"/>
    <w:rsid w:val="000C2523"/>
    <w:rsid w:val="000D2416"/>
    <w:rsid w:val="000D29E1"/>
    <w:rsid w:val="000D7AB6"/>
    <w:rsid w:val="000D7FDD"/>
    <w:rsid w:val="000E16BE"/>
    <w:rsid w:val="000E4ED5"/>
    <w:rsid w:val="000E6F13"/>
    <w:rsid w:val="000F3598"/>
    <w:rsid w:val="000F464D"/>
    <w:rsid w:val="00104D70"/>
    <w:rsid w:val="001068F3"/>
    <w:rsid w:val="00106F05"/>
    <w:rsid w:val="001125AC"/>
    <w:rsid w:val="00114C55"/>
    <w:rsid w:val="00117EBE"/>
    <w:rsid w:val="00121B2D"/>
    <w:rsid w:val="00134261"/>
    <w:rsid w:val="00140A75"/>
    <w:rsid w:val="00151300"/>
    <w:rsid w:val="00171550"/>
    <w:rsid w:val="00185B7C"/>
    <w:rsid w:val="0019104B"/>
    <w:rsid w:val="001A5000"/>
    <w:rsid w:val="001B2793"/>
    <w:rsid w:val="001B2AF4"/>
    <w:rsid w:val="001B2F88"/>
    <w:rsid w:val="001C08C3"/>
    <w:rsid w:val="001C2181"/>
    <w:rsid w:val="001C7DFF"/>
    <w:rsid w:val="001D35E6"/>
    <w:rsid w:val="001D7709"/>
    <w:rsid w:val="001E27AD"/>
    <w:rsid w:val="001E48E8"/>
    <w:rsid w:val="001F3E80"/>
    <w:rsid w:val="001F48E9"/>
    <w:rsid w:val="00202DC8"/>
    <w:rsid w:val="0020556B"/>
    <w:rsid w:val="00210D45"/>
    <w:rsid w:val="002163DF"/>
    <w:rsid w:val="0021659D"/>
    <w:rsid w:val="002309B9"/>
    <w:rsid w:val="00241CF8"/>
    <w:rsid w:val="00244487"/>
    <w:rsid w:val="002446FF"/>
    <w:rsid w:val="00260EBA"/>
    <w:rsid w:val="002770A0"/>
    <w:rsid w:val="00285731"/>
    <w:rsid w:val="0029531A"/>
    <w:rsid w:val="00295C17"/>
    <w:rsid w:val="002A50B6"/>
    <w:rsid w:val="002B0561"/>
    <w:rsid w:val="002B25FA"/>
    <w:rsid w:val="002B74DF"/>
    <w:rsid w:val="002D6A87"/>
    <w:rsid w:val="002E0324"/>
    <w:rsid w:val="002E379B"/>
    <w:rsid w:val="002F6C84"/>
    <w:rsid w:val="003074A3"/>
    <w:rsid w:val="00311625"/>
    <w:rsid w:val="003119C6"/>
    <w:rsid w:val="00313023"/>
    <w:rsid w:val="0031446C"/>
    <w:rsid w:val="00324522"/>
    <w:rsid w:val="00324BCA"/>
    <w:rsid w:val="00331D7F"/>
    <w:rsid w:val="00341E9C"/>
    <w:rsid w:val="00345551"/>
    <w:rsid w:val="00355F0D"/>
    <w:rsid w:val="00372E4E"/>
    <w:rsid w:val="00380070"/>
    <w:rsid w:val="00381C80"/>
    <w:rsid w:val="003822CF"/>
    <w:rsid w:val="00387445"/>
    <w:rsid w:val="0039004C"/>
    <w:rsid w:val="003B69DA"/>
    <w:rsid w:val="003B6FE4"/>
    <w:rsid w:val="003C1331"/>
    <w:rsid w:val="003C2906"/>
    <w:rsid w:val="003D008E"/>
    <w:rsid w:val="003D1F54"/>
    <w:rsid w:val="003D57E5"/>
    <w:rsid w:val="00415F02"/>
    <w:rsid w:val="00420018"/>
    <w:rsid w:val="00420394"/>
    <w:rsid w:val="00431759"/>
    <w:rsid w:val="004373E0"/>
    <w:rsid w:val="00444488"/>
    <w:rsid w:val="00456BDE"/>
    <w:rsid w:val="00460134"/>
    <w:rsid w:val="00472788"/>
    <w:rsid w:val="00472B60"/>
    <w:rsid w:val="00473A67"/>
    <w:rsid w:val="004765A3"/>
    <w:rsid w:val="00482B1C"/>
    <w:rsid w:val="00483A68"/>
    <w:rsid w:val="00485D37"/>
    <w:rsid w:val="004966F5"/>
    <w:rsid w:val="004A712E"/>
    <w:rsid w:val="004B5768"/>
    <w:rsid w:val="004D3C04"/>
    <w:rsid w:val="004D6B98"/>
    <w:rsid w:val="004E548F"/>
    <w:rsid w:val="00501CD1"/>
    <w:rsid w:val="00514BFA"/>
    <w:rsid w:val="00522368"/>
    <w:rsid w:val="00530E81"/>
    <w:rsid w:val="005347F2"/>
    <w:rsid w:val="00543047"/>
    <w:rsid w:val="00547C89"/>
    <w:rsid w:val="00547F33"/>
    <w:rsid w:val="00560229"/>
    <w:rsid w:val="00573B6B"/>
    <w:rsid w:val="005760E3"/>
    <w:rsid w:val="005819D1"/>
    <w:rsid w:val="00585210"/>
    <w:rsid w:val="00585D1B"/>
    <w:rsid w:val="005862AD"/>
    <w:rsid w:val="0058675D"/>
    <w:rsid w:val="00586856"/>
    <w:rsid w:val="00595DE1"/>
    <w:rsid w:val="005B2084"/>
    <w:rsid w:val="005C2CD1"/>
    <w:rsid w:val="005C6D39"/>
    <w:rsid w:val="005D5331"/>
    <w:rsid w:val="005E06D2"/>
    <w:rsid w:val="005F3B29"/>
    <w:rsid w:val="005F7308"/>
    <w:rsid w:val="00600537"/>
    <w:rsid w:val="0061000C"/>
    <w:rsid w:val="00610E14"/>
    <w:rsid w:val="00615E56"/>
    <w:rsid w:val="00617F72"/>
    <w:rsid w:val="006224CE"/>
    <w:rsid w:val="00631B29"/>
    <w:rsid w:val="00633AD5"/>
    <w:rsid w:val="00635B21"/>
    <w:rsid w:val="006363CA"/>
    <w:rsid w:val="0067369E"/>
    <w:rsid w:val="00680B2E"/>
    <w:rsid w:val="00682659"/>
    <w:rsid w:val="00692B88"/>
    <w:rsid w:val="00695577"/>
    <w:rsid w:val="006A25B4"/>
    <w:rsid w:val="006A3E66"/>
    <w:rsid w:val="006A71CB"/>
    <w:rsid w:val="006C0C61"/>
    <w:rsid w:val="006C419E"/>
    <w:rsid w:val="006D705C"/>
    <w:rsid w:val="006E693B"/>
    <w:rsid w:val="006E6D9F"/>
    <w:rsid w:val="006F2AA7"/>
    <w:rsid w:val="006F480C"/>
    <w:rsid w:val="006F692E"/>
    <w:rsid w:val="0070613F"/>
    <w:rsid w:val="00712ABB"/>
    <w:rsid w:val="00733452"/>
    <w:rsid w:val="00737475"/>
    <w:rsid w:val="0074572D"/>
    <w:rsid w:val="00754C58"/>
    <w:rsid w:val="007565D0"/>
    <w:rsid w:val="00762174"/>
    <w:rsid w:val="007800CF"/>
    <w:rsid w:val="007A0389"/>
    <w:rsid w:val="007A6035"/>
    <w:rsid w:val="007B00DF"/>
    <w:rsid w:val="007B02EF"/>
    <w:rsid w:val="007C5A44"/>
    <w:rsid w:val="007D4EE3"/>
    <w:rsid w:val="007F77A8"/>
    <w:rsid w:val="008156D7"/>
    <w:rsid w:val="00817ECE"/>
    <w:rsid w:val="00832675"/>
    <w:rsid w:val="008326E2"/>
    <w:rsid w:val="008432F5"/>
    <w:rsid w:val="008506E8"/>
    <w:rsid w:val="0085149C"/>
    <w:rsid w:val="00851DCD"/>
    <w:rsid w:val="00854E2E"/>
    <w:rsid w:val="00862383"/>
    <w:rsid w:val="00883B5D"/>
    <w:rsid w:val="008852FB"/>
    <w:rsid w:val="00892F48"/>
    <w:rsid w:val="008965B0"/>
    <w:rsid w:val="008A52BE"/>
    <w:rsid w:val="008C0B74"/>
    <w:rsid w:val="008D0B23"/>
    <w:rsid w:val="008D51FE"/>
    <w:rsid w:val="008D56A6"/>
    <w:rsid w:val="008E6EAF"/>
    <w:rsid w:val="008F41A1"/>
    <w:rsid w:val="009112FF"/>
    <w:rsid w:val="00915865"/>
    <w:rsid w:val="00915ECD"/>
    <w:rsid w:val="00931731"/>
    <w:rsid w:val="00932626"/>
    <w:rsid w:val="0094159B"/>
    <w:rsid w:val="009443F4"/>
    <w:rsid w:val="00944765"/>
    <w:rsid w:val="00961B41"/>
    <w:rsid w:val="009645C3"/>
    <w:rsid w:val="00966940"/>
    <w:rsid w:val="00972CE4"/>
    <w:rsid w:val="009818BB"/>
    <w:rsid w:val="00987A93"/>
    <w:rsid w:val="00993062"/>
    <w:rsid w:val="00993787"/>
    <w:rsid w:val="009B2A38"/>
    <w:rsid w:val="009D6C30"/>
    <w:rsid w:val="009E2A2A"/>
    <w:rsid w:val="009E5C94"/>
    <w:rsid w:val="009E6E9E"/>
    <w:rsid w:val="009E75E8"/>
    <w:rsid w:val="009F5510"/>
    <w:rsid w:val="00A01955"/>
    <w:rsid w:val="00A04278"/>
    <w:rsid w:val="00A179F1"/>
    <w:rsid w:val="00A3751B"/>
    <w:rsid w:val="00A42B14"/>
    <w:rsid w:val="00A6273D"/>
    <w:rsid w:val="00A76BB0"/>
    <w:rsid w:val="00A827C5"/>
    <w:rsid w:val="00A85B1E"/>
    <w:rsid w:val="00A87FCE"/>
    <w:rsid w:val="00A95FA5"/>
    <w:rsid w:val="00A97556"/>
    <w:rsid w:val="00AA0E78"/>
    <w:rsid w:val="00AA163F"/>
    <w:rsid w:val="00AA2212"/>
    <w:rsid w:val="00AB4235"/>
    <w:rsid w:val="00AC17BC"/>
    <w:rsid w:val="00AC6381"/>
    <w:rsid w:val="00AE15E8"/>
    <w:rsid w:val="00AE4116"/>
    <w:rsid w:val="00AF655E"/>
    <w:rsid w:val="00B04524"/>
    <w:rsid w:val="00B1185A"/>
    <w:rsid w:val="00B21977"/>
    <w:rsid w:val="00B22BB6"/>
    <w:rsid w:val="00B276FB"/>
    <w:rsid w:val="00B30055"/>
    <w:rsid w:val="00B31EF0"/>
    <w:rsid w:val="00B37E56"/>
    <w:rsid w:val="00B50DF7"/>
    <w:rsid w:val="00B5458E"/>
    <w:rsid w:val="00B57A3A"/>
    <w:rsid w:val="00B6544E"/>
    <w:rsid w:val="00B74D8B"/>
    <w:rsid w:val="00B75653"/>
    <w:rsid w:val="00B80876"/>
    <w:rsid w:val="00B839A7"/>
    <w:rsid w:val="00B85D3C"/>
    <w:rsid w:val="00BA0572"/>
    <w:rsid w:val="00BC2461"/>
    <w:rsid w:val="00BC7968"/>
    <w:rsid w:val="00BE4DD0"/>
    <w:rsid w:val="00BF56C3"/>
    <w:rsid w:val="00C205D4"/>
    <w:rsid w:val="00C2130A"/>
    <w:rsid w:val="00C22C8D"/>
    <w:rsid w:val="00C32D93"/>
    <w:rsid w:val="00C43BB1"/>
    <w:rsid w:val="00C55A5E"/>
    <w:rsid w:val="00C6396F"/>
    <w:rsid w:val="00C67A5D"/>
    <w:rsid w:val="00C805B4"/>
    <w:rsid w:val="00CB57BC"/>
    <w:rsid w:val="00CB75DB"/>
    <w:rsid w:val="00CC0F0F"/>
    <w:rsid w:val="00CC1964"/>
    <w:rsid w:val="00CD37B2"/>
    <w:rsid w:val="00CD4A0F"/>
    <w:rsid w:val="00CD6793"/>
    <w:rsid w:val="00CF35CB"/>
    <w:rsid w:val="00CF71CC"/>
    <w:rsid w:val="00D01CE3"/>
    <w:rsid w:val="00D2481C"/>
    <w:rsid w:val="00D27CC9"/>
    <w:rsid w:val="00D30CD4"/>
    <w:rsid w:val="00D3169A"/>
    <w:rsid w:val="00D34B51"/>
    <w:rsid w:val="00D4410D"/>
    <w:rsid w:val="00D45814"/>
    <w:rsid w:val="00D46418"/>
    <w:rsid w:val="00D543D7"/>
    <w:rsid w:val="00D63A30"/>
    <w:rsid w:val="00D64BC4"/>
    <w:rsid w:val="00DA3C10"/>
    <w:rsid w:val="00DB0867"/>
    <w:rsid w:val="00DD0F17"/>
    <w:rsid w:val="00DD388B"/>
    <w:rsid w:val="00DD69A5"/>
    <w:rsid w:val="00DE163F"/>
    <w:rsid w:val="00DE25E9"/>
    <w:rsid w:val="00DE4CA9"/>
    <w:rsid w:val="00DE5A07"/>
    <w:rsid w:val="00DE7E26"/>
    <w:rsid w:val="00E120A4"/>
    <w:rsid w:val="00E16622"/>
    <w:rsid w:val="00E24D7B"/>
    <w:rsid w:val="00E26FE4"/>
    <w:rsid w:val="00E41B39"/>
    <w:rsid w:val="00E43FBE"/>
    <w:rsid w:val="00E6143D"/>
    <w:rsid w:val="00E6155B"/>
    <w:rsid w:val="00E71832"/>
    <w:rsid w:val="00E758C0"/>
    <w:rsid w:val="00E90FD4"/>
    <w:rsid w:val="00EA14A4"/>
    <w:rsid w:val="00EA3789"/>
    <w:rsid w:val="00EB494B"/>
    <w:rsid w:val="00EB640D"/>
    <w:rsid w:val="00EB702B"/>
    <w:rsid w:val="00EB78E4"/>
    <w:rsid w:val="00EC1015"/>
    <w:rsid w:val="00EC22CD"/>
    <w:rsid w:val="00EC665E"/>
    <w:rsid w:val="00ED050A"/>
    <w:rsid w:val="00EE6A8F"/>
    <w:rsid w:val="00EF7201"/>
    <w:rsid w:val="00EF7247"/>
    <w:rsid w:val="00EF7571"/>
    <w:rsid w:val="00EF7A4D"/>
    <w:rsid w:val="00EF7C00"/>
    <w:rsid w:val="00F016C2"/>
    <w:rsid w:val="00F02CAD"/>
    <w:rsid w:val="00F068F2"/>
    <w:rsid w:val="00F118A9"/>
    <w:rsid w:val="00F21F85"/>
    <w:rsid w:val="00F27A26"/>
    <w:rsid w:val="00F321C8"/>
    <w:rsid w:val="00F35B27"/>
    <w:rsid w:val="00F52503"/>
    <w:rsid w:val="00F537CA"/>
    <w:rsid w:val="00F53B32"/>
    <w:rsid w:val="00F5472B"/>
    <w:rsid w:val="00F57041"/>
    <w:rsid w:val="00F63E37"/>
    <w:rsid w:val="00F65A7C"/>
    <w:rsid w:val="00F85177"/>
    <w:rsid w:val="00F879F2"/>
    <w:rsid w:val="00F9492E"/>
    <w:rsid w:val="00FA19F5"/>
    <w:rsid w:val="00FB7FD2"/>
    <w:rsid w:val="00FD3F18"/>
    <w:rsid w:val="00FE04D1"/>
    <w:rsid w:val="00FE153D"/>
    <w:rsid w:val="00FE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3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отчету муниципального района «Агинский район» на 01</vt:lpstr>
    </vt:vector>
  </TitlesOfParts>
  <Company>WolfishLair</Company>
  <LinksUpToDate>false</LinksUpToDate>
  <CharactersWithSpaces>16078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отчету муниципального района «Агинский район» на 01</dc:title>
  <dc:creator>Loner-XP</dc:creator>
  <cp:lastModifiedBy>КСП</cp:lastModifiedBy>
  <cp:revision>2</cp:revision>
  <cp:lastPrinted>2021-02-25T05:39:00Z</cp:lastPrinted>
  <dcterms:created xsi:type="dcterms:W3CDTF">2021-04-13T00:53:00Z</dcterms:created>
  <dcterms:modified xsi:type="dcterms:W3CDTF">2021-04-13T00:53:00Z</dcterms:modified>
</cp:coreProperties>
</file>