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0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езультаты оценки качества финансово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го менеджмента </w:t>
      </w:r>
      <w:r w:rsidR="000E04C9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среди </w:t>
      </w:r>
      <w:r w:rsidR="000E04C9" w:rsidRPr="000E04C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государственных учреждений, подведомственных Администрации Агинского Бурятского округа Забайкальского края </w:t>
      </w:r>
    </w:p>
    <w:p w:rsidR="008E5DF2" w:rsidRDefault="00EC2CBA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 2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квартал 202</w:t>
      </w:r>
      <w:r w:rsidR="006B02B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4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года</w:t>
      </w:r>
    </w:p>
    <w:p w:rsidR="00C92FE0" w:rsidRPr="000E04C9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8E5DF2" w:rsidRDefault="00EC2CBA" w:rsidP="00C92FE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Мониторинг за 2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квартал 202</w:t>
      </w:r>
      <w:r w:rsidR="006B02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проводился на основе показателей, утвержденных приказом 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Администрации Агинского Бурятского округа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Забайкальского края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</w:t>
      </w:r>
      <w:r w:rsidR="00551D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14.03.2023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№ </w:t>
      </w:r>
      <w:r w:rsidR="00551D2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13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-пд,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исходя из методики балльной оценки качества финансового менеджмента </w:t>
      </w:r>
      <w:r w:rsidR="00EF10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государственных учреждений, подведомственных Администрации Агинского Бурятского округа Забайкальского края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E04C9" w:rsidRPr="00192FC6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C92FE0">
        <w:rPr>
          <w:rFonts w:ascii="Times New Roman" w:hAnsi="Times New Roman" w:cs="Times New Roman"/>
          <w:sz w:val="28"/>
          <w:szCs w:val="28"/>
        </w:rPr>
        <w:t>, сформированн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92FE0">
        <w:rPr>
          <w:rFonts w:ascii="Times New Roman" w:hAnsi="Times New Roman" w:cs="Times New Roman"/>
          <w:sz w:val="28"/>
          <w:szCs w:val="28"/>
        </w:rPr>
        <w:t xml:space="preserve">  методом </w:t>
      </w:r>
      <w:r w:rsidR="00DE55A7" w:rsidRPr="00192FC6">
        <w:rPr>
          <w:rFonts w:ascii="Times New Roman" w:hAnsi="Times New Roman" w:cs="Times New Roman"/>
          <w:sz w:val="28"/>
          <w:szCs w:val="28"/>
        </w:rPr>
        <w:t>ранжирования итоговой оценки качества</w:t>
      </w:r>
      <w:r w:rsidR="00897C24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  <w:r w:rsidR="00DE55A7" w:rsidRPr="00192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3"/>
        <w:gridCol w:w="892"/>
        <w:gridCol w:w="2996"/>
      </w:tblGrid>
      <w:tr w:rsidR="00D46D36" w:rsidRPr="00175507" w:rsidTr="005D4AEF">
        <w:tc>
          <w:tcPr>
            <w:tcW w:w="5683" w:type="dxa"/>
          </w:tcPr>
          <w:p w:rsidR="00D46D36" w:rsidRPr="00175507" w:rsidRDefault="00D46D36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46D36" w:rsidRPr="00175507" w:rsidRDefault="00D46D36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</w:t>
            </w:r>
          </w:p>
        </w:tc>
        <w:tc>
          <w:tcPr>
            <w:tcW w:w="3888" w:type="dxa"/>
            <w:gridSpan w:val="2"/>
          </w:tcPr>
          <w:p w:rsidR="00D46D36" w:rsidRPr="00175507" w:rsidRDefault="00D46D36" w:rsidP="0063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</w:t>
            </w:r>
            <w:proofErr w:type="gramStart"/>
            <w:r w:rsidR="00551D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C2CBA" w:rsidRPr="00175507" w:rsidTr="005D4AEF">
        <w:tc>
          <w:tcPr>
            <w:tcW w:w="5683" w:type="dxa"/>
          </w:tcPr>
          <w:p w:rsidR="00EC2CBA" w:rsidRPr="00175507" w:rsidRDefault="00EC2CBA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ГБУ «Спортивная школа олимпийского резерва №3» Забайкальского края </w:t>
            </w:r>
          </w:p>
        </w:tc>
        <w:tc>
          <w:tcPr>
            <w:tcW w:w="892" w:type="dxa"/>
          </w:tcPr>
          <w:p w:rsidR="00EC2CBA" w:rsidRPr="008D6620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96" w:type="dxa"/>
          </w:tcPr>
          <w:p w:rsidR="00EC2CBA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EC2CBA" w:rsidRPr="00175507" w:rsidTr="005D4AEF">
        <w:tc>
          <w:tcPr>
            <w:tcW w:w="5683" w:type="dxa"/>
          </w:tcPr>
          <w:p w:rsidR="00EC2CBA" w:rsidRPr="00175507" w:rsidRDefault="00EC2CBA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по адаптивным и национальным видам спорта»</w:t>
            </w:r>
          </w:p>
        </w:tc>
        <w:tc>
          <w:tcPr>
            <w:tcW w:w="892" w:type="dxa"/>
          </w:tcPr>
          <w:p w:rsidR="00EC2CBA" w:rsidRPr="008D6620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96" w:type="dxa"/>
          </w:tcPr>
          <w:p w:rsidR="00EC2CBA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EC2CBA" w:rsidRPr="00175507" w:rsidTr="005D4AEF">
        <w:tc>
          <w:tcPr>
            <w:tcW w:w="5683" w:type="dxa"/>
          </w:tcPr>
          <w:p w:rsidR="00EC2CBA" w:rsidRDefault="00EC2CBA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«Центр развития бурятской культуры»</w:t>
            </w:r>
          </w:p>
        </w:tc>
        <w:tc>
          <w:tcPr>
            <w:tcW w:w="892" w:type="dxa"/>
          </w:tcPr>
          <w:p w:rsidR="00EC2CBA" w:rsidRPr="008D6620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96" w:type="dxa"/>
          </w:tcPr>
          <w:p w:rsidR="00EC2CBA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EC2CBA" w:rsidRPr="00175507" w:rsidTr="005D4AEF">
        <w:tc>
          <w:tcPr>
            <w:tcW w:w="5683" w:type="dxa"/>
          </w:tcPr>
          <w:p w:rsidR="00EC2CBA" w:rsidRPr="00175507" w:rsidRDefault="00EC2CBA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 «Редакция газеты «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Агинская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892" w:type="dxa"/>
          </w:tcPr>
          <w:p w:rsidR="00EC2CBA" w:rsidRPr="008D6620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96" w:type="dxa"/>
          </w:tcPr>
          <w:p w:rsidR="00EC2CBA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EC2CBA" w:rsidRPr="00175507" w:rsidTr="005D4AEF">
        <w:tc>
          <w:tcPr>
            <w:tcW w:w="5683" w:type="dxa"/>
          </w:tcPr>
          <w:p w:rsidR="00EC2CBA" w:rsidRPr="00175507" w:rsidRDefault="00EC2CBA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ГБУ Забайкальского края «Центр материально-технического и гостиничного обслуживания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Сэргэ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EC2CBA" w:rsidRPr="008D6620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96" w:type="dxa"/>
          </w:tcPr>
          <w:p w:rsidR="00EC2CBA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EC2CBA" w:rsidRPr="00175507" w:rsidTr="005D4AEF">
        <w:tc>
          <w:tcPr>
            <w:tcW w:w="5683" w:type="dxa"/>
          </w:tcPr>
          <w:p w:rsidR="00EC2CBA" w:rsidRPr="00175507" w:rsidRDefault="00EC2CBA" w:rsidP="00DC6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«Национальный театр песни и танца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EC2CBA" w:rsidRPr="008D6620" w:rsidRDefault="00EC2CBA" w:rsidP="00EC2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2996" w:type="dxa"/>
          </w:tcPr>
          <w:p w:rsidR="00EC2CBA" w:rsidRDefault="00EC2CBA" w:rsidP="00DC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6B02B0" w:rsidRPr="00175507" w:rsidTr="005D4AEF">
        <w:tc>
          <w:tcPr>
            <w:tcW w:w="5683" w:type="dxa"/>
          </w:tcPr>
          <w:p w:rsidR="006B02B0" w:rsidRPr="00175507" w:rsidRDefault="006B02B0" w:rsidP="00D46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«Редакция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Всебурятской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газеты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Толон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6B02B0" w:rsidRPr="008D6620" w:rsidRDefault="00EC2CBA" w:rsidP="0010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6B02B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2996" w:type="dxa"/>
          </w:tcPr>
          <w:p w:rsidR="006B02B0" w:rsidRDefault="006B02B0" w:rsidP="0010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6B02B0" w:rsidRPr="00175507" w:rsidTr="005D4AEF">
        <w:tc>
          <w:tcPr>
            <w:tcW w:w="5683" w:type="dxa"/>
          </w:tcPr>
          <w:p w:rsidR="006B02B0" w:rsidRPr="00175507" w:rsidRDefault="006B02B0" w:rsidP="003B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«Агинский национальный музей им. Г.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6B02B0" w:rsidRDefault="00EC2CB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2996" w:type="dxa"/>
          </w:tcPr>
          <w:p w:rsidR="006B02B0" w:rsidRDefault="00EC2CBA" w:rsidP="006B02B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B02B0" w:rsidRPr="00175507" w:rsidTr="005D4AEF">
        <w:tc>
          <w:tcPr>
            <w:tcW w:w="5683" w:type="dxa"/>
          </w:tcPr>
          <w:p w:rsidR="006B02B0" w:rsidRPr="00175507" w:rsidRDefault="006B02B0" w:rsidP="003B6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«Агинский институт 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работников социальной сферы Забайкальского края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6B02B0" w:rsidRDefault="00EC2CB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2996" w:type="dxa"/>
          </w:tcPr>
          <w:p w:rsidR="006B02B0" w:rsidRPr="00DB27E6" w:rsidRDefault="00EC2CBA" w:rsidP="006B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B02B0" w:rsidRPr="00175507" w:rsidTr="005D4AEF">
        <w:tc>
          <w:tcPr>
            <w:tcW w:w="5683" w:type="dxa"/>
          </w:tcPr>
          <w:p w:rsidR="006B02B0" w:rsidRPr="00175507" w:rsidRDefault="006B02B0" w:rsidP="00551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«Агинская краевая библиотека им. </w:t>
            </w:r>
          </w:p>
          <w:p w:rsidR="006B02B0" w:rsidRPr="00175507" w:rsidRDefault="006B02B0" w:rsidP="00551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Ц.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Жамцарано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2" w:type="dxa"/>
          </w:tcPr>
          <w:p w:rsidR="006B02B0" w:rsidRDefault="00EC2CB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  <w:tc>
          <w:tcPr>
            <w:tcW w:w="2996" w:type="dxa"/>
          </w:tcPr>
          <w:p w:rsidR="006B02B0" w:rsidRDefault="006B02B0" w:rsidP="006B02B0">
            <w:pPr>
              <w:jc w:val="center"/>
            </w:pPr>
            <w:r w:rsidRPr="00DB27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983CC0" w:rsidRDefault="00192FC6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</w:t>
      </w:r>
    </w:p>
    <w:p w:rsidR="00C13459" w:rsidRPr="008E5DF2" w:rsidRDefault="008E5DF2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E5DF2">
        <w:rPr>
          <w:rFonts w:ascii="Times New Roman" w:hAnsi="Times New Roman" w:cs="Times New Roman"/>
          <w:color w:val="282828"/>
          <w:sz w:val="28"/>
          <w:szCs w:val="28"/>
        </w:rPr>
        <w:t>С результатами мониторинга можно ознакомиться на са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 xml:space="preserve">йте </w:t>
      </w:r>
      <w:r w:rsidR="00EF1051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дминистрации Агинского Бурятского округа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Забайкальского края</w:t>
      </w:r>
      <w:r w:rsidR="00AA5266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aginskoe</w:t>
      </w:r>
      <w:r w:rsidR="00AA5266" w:rsidRPr="00AA5266">
        <w:rPr>
          <w:rFonts w:ascii="Times New Roman" w:hAnsi="Times New Roman" w:cs="Times New Roman"/>
          <w:color w:val="282828"/>
          <w:sz w:val="28"/>
          <w:szCs w:val="28"/>
        </w:rPr>
        <w:t>.75.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ru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в разделе 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Исполнительная власть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>/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Документы/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Мониторинг </w:t>
      </w:r>
      <w:r w:rsidR="006D2E4A">
        <w:rPr>
          <w:rFonts w:ascii="Times New Roman" w:hAnsi="Times New Roman" w:cs="Times New Roman"/>
          <w:color w:val="282828"/>
          <w:sz w:val="28"/>
          <w:szCs w:val="28"/>
        </w:rPr>
        <w:t xml:space="preserve">оценки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качества финансового менеджмента </w:t>
      </w:r>
      <w:r w:rsidR="006C6856">
        <w:rPr>
          <w:rFonts w:ascii="Times New Roman" w:hAnsi="Times New Roman" w:cs="Times New Roman"/>
          <w:color w:val="282828"/>
          <w:sz w:val="28"/>
          <w:szCs w:val="28"/>
        </w:rPr>
        <w:t xml:space="preserve">за </w:t>
      </w:r>
      <w:r w:rsidR="00EC2CBA">
        <w:rPr>
          <w:rFonts w:ascii="Times New Roman" w:hAnsi="Times New Roman" w:cs="Times New Roman"/>
          <w:color w:val="282828"/>
          <w:sz w:val="28"/>
          <w:szCs w:val="28"/>
        </w:rPr>
        <w:t>2</w:t>
      </w:r>
      <w:bookmarkStart w:id="0" w:name="_GoBack"/>
      <w:bookmarkEnd w:id="0"/>
      <w:r w:rsidR="00D4431F">
        <w:rPr>
          <w:rFonts w:ascii="Times New Roman" w:hAnsi="Times New Roman" w:cs="Times New Roman"/>
          <w:color w:val="282828"/>
          <w:sz w:val="28"/>
          <w:szCs w:val="28"/>
        </w:rPr>
        <w:t xml:space="preserve"> квартал 202</w:t>
      </w:r>
      <w:r w:rsidR="006B02B0">
        <w:rPr>
          <w:rFonts w:ascii="Times New Roman" w:hAnsi="Times New Roman" w:cs="Times New Roman"/>
          <w:color w:val="282828"/>
          <w:sz w:val="28"/>
          <w:szCs w:val="28"/>
        </w:rPr>
        <w:t>4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 года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sectPr w:rsidR="00C13459" w:rsidRPr="008E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0448"/>
    <w:multiLevelType w:val="multilevel"/>
    <w:tmpl w:val="B908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2"/>
    <w:rsid w:val="00083E6A"/>
    <w:rsid w:val="000B28CD"/>
    <w:rsid w:val="000E04C9"/>
    <w:rsid w:val="00175507"/>
    <w:rsid w:val="00192FC6"/>
    <w:rsid w:val="001930CC"/>
    <w:rsid w:val="00213140"/>
    <w:rsid w:val="002513DB"/>
    <w:rsid w:val="002C4C1A"/>
    <w:rsid w:val="00370264"/>
    <w:rsid w:val="00444E7C"/>
    <w:rsid w:val="00551D24"/>
    <w:rsid w:val="00555CB5"/>
    <w:rsid w:val="005C5532"/>
    <w:rsid w:val="005D4AEF"/>
    <w:rsid w:val="006319A9"/>
    <w:rsid w:val="00635D62"/>
    <w:rsid w:val="0064467E"/>
    <w:rsid w:val="006B02B0"/>
    <w:rsid w:val="006C6856"/>
    <w:rsid w:val="006D2E4A"/>
    <w:rsid w:val="006F2760"/>
    <w:rsid w:val="008602C9"/>
    <w:rsid w:val="00865A4E"/>
    <w:rsid w:val="00877C99"/>
    <w:rsid w:val="00897C24"/>
    <w:rsid w:val="008C1608"/>
    <w:rsid w:val="008D6620"/>
    <w:rsid w:val="008E5DF2"/>
    <w:rsid w:val="00983CC0"/>
    <w:rsid w:val="00A625FF"/>
    <w:rsid w:val="00AA5266"/>
    <w:rsid w:val="00AB1D3C"/>
    <w:rsid w:val="00AD75ED"/>
    <w:rsid w:val="00BE759E"/>
    <w:rsid w:val="00C13459"/>
    <w:rsid w:val="00C92FE0"/>
    <w:rsid w:val="00CA4C3D"/>
    <w:rsid w:val="00D154C3"/>
    <w:rsid w:val="00D4431F"/>
    <w:rsid w:val="00D46D36"/>
    <w:rsid w:val="00DA740C"/>
    <w:rsid w:val="00DE55A7"/>
    <w:rsid w:val="00EC2CBA"/>
    <w:rsid w:val="00EF1051"/>
    <w:rsid w:val="00F16E37"/>
    <w:rsid w:val="00F82142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90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8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00112</dc:creator>
  <cp:lastModifiedBy>00112</cp:lastModifiedBy>
  <cp:revision>65</cp:revision>
  <dcterms:created xsi:type="dcterms:W3CDTF">2021-05-11T03:43:00Z</dcterms:created>
  <dcterms:modified xsi:type="dcterms:W3CDTF">2024-08-07T06:19:00Z</dcterms:modified>
</cp:coreProperties>
</file>