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CF" w:rsidRDefault="00A908CF" w:rsidP="005E52D8">
      <w:pPr>
        <w:jc w:val="center"/>
        <w:rPr>
          <w:rFonts w:ascii="Times New Roman" w:hAnsi="Times New Roman"/>
          <w:sz w:val="28"/>
        </w:rPr>
      </w:pPr>
    </w:p>
    <w:p w:rsidR="00A908CF" w:rsidRDefault="007926EB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СВЕДЕНИЯ </w:t>
      </w:r>
    </w:p>
    <w:p w:rsidR="00A908CF" w:rsidRDefault="007926E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вакантных должностях </w:t>
      </w:r>
    </w:p>
    <w:p w:rsidR="00A908CF" w:rsidRDefault="007926EB">
      <w:pPr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в Администрации </w:t>
      </w:r>
      <w:r w:rsidR="005A3CAC">
        <w:rPr>
          <w:rFonts w:ascii="Times New Roman" w:hAnsi="Times New Roman"/>
          <w:sz w:val="28"/>
          <w:u w:val="single"/>
        </w:rPr>
        <w:t>Агинского Бурятского округа</w:t>
      </w:r>
      <w:r>
        <w:rPr>
          <w:rFonts w:ascii="Times New Roman" w:hAnsi="Times New Roman"/>
          <w:sz w:val="28"/>
          <w:u w:val="single"/>
        </w:rPr>
        <w:t xml:space="preserve"> Забайкальского края</w:t>
      </w:r>
    </w:p>
    <w:p w:rsidR="00A908CF" w:rsidRDefault="007926EB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:rsidR="00A908CF" w:rsidRDefault="007926EB">
      <w:pPr>
        <w:spacing w:after="0" w:line="240" w:lineRule="auto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по состоянию на </w:t>
      </w:r>
      <w:r w:rsidR="00642988">
        <w:rPr>
          <w:rFonts w:ascii="Times New Roman" w:hAnsi="Times New Roman"/>
          <w:i/>
          <w:sz w:val="28"/>
        </w:rPr>
        <w:t>01.</w:t>
      </w:r>
      <w:r w:rsidR="00907048">
        <w:rPr>
          <w:rFonts w:ascii="Times New Roman" w:hAnsi="Times New Roman"/>
          <w:i/>
          <w:sz w:val="28"/>
        </w:rPr>
        <w:t>0</w:t>
      </w:r>
      <w:r w:rsidR="00642988">
        <w:rPr>
          <w:rFonts w:ascii="Times New Roman" w:hAnsi="Times New Roman"/>
          <w:i/>
          <w:sz w:val="28"/>
        </w:rPr>
        <w:t>9</w:t>
      </w:r>
      <w:r w:rsidR="00907048">
        <w:rPr>
          <w:rFonts w:ascii="Times New Roman" w:hAnsi="Times New Roman"/>
          <w:i/>
          <w:sz w:val="28"/>
        </w:rPr>
        <w:t>.2026</w:t>
      </w:r>
      <w:r>
        <w:rPr>
          <w:rFonts w:ascii="Times New Roman" w:hAnsi="Times New Roman"/>
          <w:i/>
          <w:sz w:val="28"/>
        </w:rPr>
        <w:t xml:space="preserve"> года</w:t>
      </w:r>
    </w:p>
    <w:p w:rsidR="00A908CF" w:rsidRDefault="00A908CF">
      <w:pPr>
        <w:spacing w:after="0" w:line="240" w:lineRule="auto"/>
        <w:jc w:val="center"/>
        <w:rPr>
          <w:rFonts w:ascii="Times New Roman" w:hAnsi="Times New Roman"/>
          <w:i/>
          <w:sz w:val="10"/>
        </w:rPr>
      </w:pPr>
    </w:p>
    <w:tbl>
      <w:tblPr>
        <w:tblStyle w:val="afb"/>
        <w:tblW w:w="15842" w:type="dxa"/>
        <w:tblLayout w:type="fixed"/>
        <w:tblLook w:val="04A0" w:firstRow="1" w:lastRow="0" w:firstColumn="1" w:lastColumn="0" w:noHBand="0" w:noVBand="1"/>
      </w:tblPr>
      <w:tblGrid>
        <w:gridCol w:w="2263"/>
        <w:gridCol w:w="2240"/>
        <w:gridCol w:w="1799"/>
        <w:gridCol w:w="2138"/>
        <w:gridCol w:w="1659"/>
        <w:gridCol w:w="1732"/>
        <w:gridCol w:w="1424"/>
        <w:gridCol w:w="1859"/>
        <w:gridCol w:w="728"/>
      </w:tblGrid>
      <w:tr w:rsidR="00A908CF" w:rsidTr="0054219F">
        <w:tc>
          <w:tcPr>
            <w:tcW w:w="2263" w:type="dxa"/>
            <w:vMerge w:val="restart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должности,</w:t>
            </w:r>
          </w:p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прохождения</w:t>
            </w:r>
          </w:p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государственной</w:t>
            </w:r>
          </w:p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гражданской службы (работы) (указывается населенный пункт)/ссылка на соответствующую страницу ЕИСУКС</w:t>
            </w:r>
          </w:p>
        </w:tc>
        <w:tc>
          <w:tcPr>
            <w:tcW w:w="4039" w:type="dxa"/>
            <w:gridSpan w:val="2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Квалификационные требования</w:t>
            </w:r>
            <w:r>
              <w:rPr>
                <w:rFonts w:ascii="Times New Roman" w:hAnsi="Times New Roman"/>
                <w:sz w:val="24"/>
              </w:rPr>
              <w:br/>
              <w:t>для замещения должности</w:t>
            </w:r>
          </w:p>
        </w:tc>
        <w:tc>
          <w:tcPr>
            <w:tcW w:w="2138" w:type="dxa"/>
            <w:vMerge w:val="restart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Краткое описание должностных обязанностей</w:t>
            </w:r>
          </w:p>
        </w:tc>
        <w:tc>
          <w:tcPr>
            <w:tcW w:w="3391" w:type="dxa"/>
            <w:gridSpan w:val="2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Оплата труда</w:t>
            </w:r>
          </w:p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NewRomanPSMT" w:hAnsi="TimesNewRomanPSMT"/>
                <w:sz w:val="24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1424" w:type="dxa"/>
            <w:vMerge w:val="restart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служебного контракта</w:t>
            </w:r>
          </w:p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(трудового договора)</w:t>
            </w:r>
          </w:p>
        </w:tc>
        <w:tc>
          <w:tcPr>
            <w:tcW w:w="1859" w:type="dxa"/>
            <w:vMerge w:val="restart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 ответственного работника кадровой службы,</w:t>
            </w:r>
          </w:p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номера рабочего и мобильного телефонов</w:t>
            </w:r>
          </w:p>
        </w:tc>
        <w:tc>
          <w:tcPr>
            <w:tcW w:w="728" w:type="dxa"/>
            <w:vMerge w:val="restart"/>
            <w:textDirection w:val="btLr"/>
            <w:vAlign w:val="center"/>
          </w:tcPr>
          <w:p w:rsidR="00A908CF" w:rsidRDefault="007926EB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приема документов</w:t>
            </w:r>
          </w:p>
        </w:tc>
      </w:tr>
      <w:tr w:rsidR="00A908CF" w:rsidTr="0054219F">
        <w:tc>
          <w:tcPr>
            <w:tcW w:w="2263" w:type="dxa"/>
            <w:vMerge/>
            <w:vAlign w:val="center"/>
          </w:tcPr>
          <w:p w:rsidR="00A908CF" w:rsidRDefault="00A908CF"/>
        </w:tc>
        <w:tc>
          <w:tcPr>
            <w:tcW w:w="2240" w:type="dxa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1799" w:type="dxa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2138" w:type="dxa"/>
            <w:vMerge/>
            <w:vAlign w:val="center"/>
          </w:tcPr>
          <w:p w:rsidR="00A908CF" w:rsidRDefault="00A908CF"/>
        </w:tc>
        <w:tc>
          <w:tcPr>
            <w:tcW w:w="1659" w:type="dxa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минимальный размер</w:t>
            </w:r>
          </w:p>
        </w:tc>
        <w:tc>
          <w:tcPr>
            <w:tcW w:w="1732" w:type="dxa"/>
            <w:vAlign w:val="center"/>
          </w:tcPr>
          <w:p w:rsidR="00A908CF" w:rsidRDefault="007926E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максимальный размер</w:t>
            </w:r>
          </w:p>
        </w:tc>
        <w:tc>
          <w:tcPr>
            <w:tcW w:w="1424" w:type="dxa"/>
            <w:vMerge/>
            <w:vAlign w:val="center"/>
          </w:tcPr>
          <w:p w:rsidR="00A908CF" w:rsidRDefault="00A908CF"/>
        </w:tc>
        <w:tc>
          <w:tcPr>
            <w:tcW w:w="1859" w:type="dxa"/>
            <w:vMerge/>
            <w:vAlign w:val="center"/>
          </w:tcPr>
          <w:p w:rsidR="00A908CF" w:rsidRDefault="00A908CF"/>
        </w:tc>
        <w:tc>
          <w:tcPr>
            <w:tcW w:w="728" w:type="dxa"/>
            <w:vMerge/>
            <w:textDirection w:val="btLr"/>
            <w:vAlign w:val="center"/>
          </w:tcPr>
          <w:p w:rsidR="00A908CF" w:rsidRDefault="00A908CF"/>
        </w:tc>
      </w:tr>
      <w:tr w:rsidR="00BE431D" w:rsidTr="0054219F">
        <w:trPr>
          <w:trHeight w:val="845"/>
        </w:trPr>
        <w:tc>
          <w:tcPr>
            <w:tcW w:w="15842" w:type="dxa"/>
            <w:gridSpan w:val="9"/>
          </w:tcPr>
          <w:p w:rsidR="00BE431D" w:rsidRDefault="00BE431D" w:rsidP="009923FF">
            <w:pPr>
              <w:keepNext/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 о вакантных должностях в краевых государственных учреждениях, координация и регулирование деятельности, которых возложены на Администрацию Агинского Бурятского округа Забайкальского края</w:t>
            </w:r>
          </w:p>
        </w:tc>
      </w:tr>
      <w:tr w:rsidR="00BE431D" w:rsidRPr="00CD62CE" w:rsidTr="009A1B54">
        <w:trPr>
          <w:trHeight w:val="2860"/>
        </w:trPr>
        <w:tc>
          <w:tcPr>
            <w:tcW w:w="2263" w:type="dxa"/>
          </w:tcPr>
          <w:p w:rsidR="00BE431D" w:rsidRPr="00CD62CE" w:rsidRDefault="00BE431D" w:rsidP="002D6173">
            <w:pPr>
              <w:jc w:val="center"/>
              <w:rPr>
                <w:rFonts w:ascii="Times New Roman" w:hAnsi="Times New Roman"/>
                <w:color w:val="auto"/>
              </w:rPr>
            </w:pPr>
            <w:r w:rsidRPr="00CD62CE">
              <w:rPr>
                <w:rFonts w:ascii="Times New Roman" w:hAnsi="Times New Roman"/>
                <w:color w:val="auto"/>
              </w:rPr>
              <w:t>Водитель, ГБУ «Центр материально-технического и гостиничного обслуживания «</w:t>
            </w:r>
            <w:proofErr w:type="spellStart"/>
            <w:r w:rsidRPr="00CD62CE">
              <w:rPr>
                <w:rFonts w:ascii="Times New Roman" w:hAnsi="Times New Roman"/>
                <w:color w:val="auto"/>
              </w:rPr>
              <w:t>Алтан</w:t>
            </w:r>
            <w:proofErr w:type="spellEnd"/>
            <w:r w:rsidRPr="00CD62CE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CD62CE">
              <w:rPr>
                <w:rFonts w:ascii="Times New Roman" w:hAnsi="Times New Roman"/>
                <w:color w:val="auto"/>
              </w:rPr>
              <w:t>Сэргэ</w:t>
            </w:r>
            <w:proofErr w:type="spellEnd"/>
            <w:r w:rsidRPr="00CD62CE">
              <w:rPr>
                <w:rFonts w:ascii="Times New Roman" w:hAnsi="Times New Roman"/>
                <w:color w:val="auto"/>
              </w:rPr>
              <w:t xml:space="preserve">», </w:t>
            </w:r>
          </w:p>
          <w:p w:rsidR="00BE431D" w:rsidRPr="00CD62CE" w:rsidRDefault="00BE431D" w:rsidP="002D6173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CD62CE">
              <w:rPr>
                <w:rFonts w:ascii="Times New Roman" w:hAnsi="Times New Roman"/>
                <w:color w:val="auto"/>
              </w:rPr>
              <w:t>пгт</w:t>
            </w:r>
            <w:proofErr w:type="spellEnd"/>
            <w:r w:rsidRPr="00CD62CE">
              <w:rPr>
                <w:rFonts w:ascii="Times New Roman" w:hAnsi="Times New Roman"/>
                <w:color w:val="auto"/>
              </w:rPr>
              <w:t>. Агинское</w:t>
            </w:r>
          </w:p>
        </w:tc>
        <w:tc>
          <w:tcPr>
            <w:tcW w:w="2240" w:type="dxa"/>
          </w:tcPr>
          <w:p w:rsidR="00BE431D" w:rsidRPr="00CD62CE" w:rsidRDefault="00BE431D" w:rsidP="00D96504">
            <w:pPr>
              <w:jc w:val="center"/>
              <w:rPr>
                <w:rFonts w:ascii="Times New Roman" w:eastAsia="Lucida Sans Unicode" w:hAnsi="Times New Roman"/>
                <w:color w:val="auto"/>
                <w:kern w:val="1"/>
                <w:szCs w:val="22"/>
              </w:rPr>
            </w:pPr>
            <w:r w:rsidRPr="00CD62CE">
              <w:rPr>
                <w:rFonts w:ascii="Times New Roman" w:eastAsia="Lucida Sans Unicode" w:hAnsi="Times New Roman"/>
                <w:color w:val="auto"/>
                <w:kern w:val="1"/>
                <w:szCs w:val="22"/>
              </w:rPr>
              <w:t xml:space="preserve">Среднее общее, </w:t>
            </w:r>
            <w:r w:rsidRPr="00CD62CE">
              <w:rPr>
                <w:rFonts w:ascii="Times New Roman" w:hAnsi="Times New Roman"/>
                <w:color w:val="auto"/>
                <w:sz w:val="24"/>
                <w:szCs w:val="24"/>
              </w:rPr>
              <w:t>права категорий «В»</w:t>
            </w:r>
          </w:p>
        </w:tc>
        <w:tc>
          <w:tcPr>
            <w:tcW w:w="1799" w:type="dxa"/>
          </w:tcPr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</w:rPr>
            </w:pPr>
            <w:r w:rsidRPr="00CD62CE">
              <w:rPr>
                <w:rFonts w:ascii="Times New Roman" w:hAnsi="Times New Roman"/>
                <w:color w:val="auto"/>
              </w:rPr>
              <w:t>Общий водительский стаж не менее 3 лет</w:t>
            </w:r>
          </w:p>
        </w:tc>
        <w:tc>
          <w:tcPr>
            <w:tcW w:w="2138" w:type="dxa"/>
          </w:tcPr>
          <w:p w:rsidR="00BE431D" w:rsidRPr="00CD62CE" w:rsidRDefault="00BE431D" w:rsidP="00D96504">
            <w:pPr>
              <w:jc w:val="center"/>
              <w:rPr>
                <w:rFonts w:ascii="Times New Roman" w:eastAsia="Lucida Sans Unicode" w:hAnsi="Times New Roman"/>
                <w:color w:val="auto"/>
                <w:kern w:val="1"/>
                <w:szCs w:val="22"/>
              </w:rPr>
            </w:pPr>
            <w:r w:rsidRPr="00CD62CE">
              <w:rPr>
                <w:rFonts w:ascii="Times New Roman" w:eastAsia="Lucida Sans Unicode" w:hAnsi="Times New Roman"/>
                <w:color w:val="auto"/>
                <w:kern w:val="1"/>
                <w:szCs w:val="22"/>
              </w:rPr>
              <w:t>Управление автомобилем;</w:t>
            </w:r>
          </w:p>
          <w:p w:rsidR="00BE431D" w:rsidRPr="00CD62CE" w:rsidRDefault="00BE431D" w:rsidP="002D6173">
            <w:pPr>
              <w:jc w:val="center"/>
              <w:rPr>
                <w:rFonts w:ascii="Times New Roman" w:eastAsia="Lucida Sans Unicode" w:hAnsi="Times New Roman"/>
                <w:color w:val="auto"/>
                <w:kern w:val="1"/>
                <w:szCs w:val="22"/>
              </w:rPr>
            </w:pPr>
            <w:r w:rsidRPr="00CD62CE">
              <w:rPr>
                <w:rFonts w:ascii="Times New Roman" w:eastAsia="Lucida Sans Unicode" w:hAnsi="Times New Roman"/>
                <w:color w:val="auto"/>
                <w:kern w:val="1"/>
                <w:szCs w:val="22"/>
              </w:rPr>
              <w:t xml:space="preserve">ежедневный осмотр технического состояния автомобиля, своевременное устранение выявленных неисправностей </w:t>
            </w:r>
          </w:p>
        </w:tc>
        <w:tc>
          <w:tcPr>
            <w:tcW w:w="1659" w:type="dxa"/>
          </w:tcPr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</w:rPr>
            </w:pPr>
            <w:r w:rsidRPr="00CD62CE">
              <w:rPr>
                <w:rFonts w:ascii="Times New Roman" w:hAnsi="Times New Roman"/>
                <w:color w:val="auto"/>
              </w:rPr>
              <w:t>40 640</w:t>
            </w:r>
          </w:p>
        </w:tc>
        <w:tc>
          <w:tcPr>
            <w:tcW w:w="1732" w:type="dxa"/>
          </w:tcPr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</w:rPr>
            </w:pPr>
            <w:r w:rsidRPr="00CD62CE">
              <w:rPr>
                <w:rFonts w:ascii="Times New Roman" w:hAnsi="Times New Roman"/>
                <w:color w:val="auto"/>
              </w:rPr>
              <w:t>40 640</w:t>
            </w:r>
          </w:p>
        </w:tc>
        <w:tc>
          <w:tcPr>
            <w:tcW w:w="1424" w:type="dxa"/>
          </w:tcPr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</w:rPr>
            </w:pPr>
            <w:r w:rsidRPr="00CD62CE">
              <w:rPr>
                <w:rFonts w:ascii="Times New Roman" w:hAnsi="Times New Roman"/>
                <w:color w:val="auto"/>
              </w:rPr>
              <w:t>Бессрочный</w:t>
            </w:r>
          </w:p>
        </w:tc>
        <w:tc>
          <w:tcPr>
            <w:tcW w:w="1859" w:type="dxa"/>
          </w:tcPr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CD62CE">
              <w:rPr>
                <w:rFonts w:ascii="Times New Roman" w:hAnsi="Times New Roman"/>
                <w:color w:val="auto"/>
              </w:rPr>
              <w:t>Бадмажапова</w:t>
            </w:r>
            <w:proofErr w:type="spellEnd"/>
            <w:r w:rsidRPr="00CD62CE">
              <w:rPr>
                <w:rFonts w:ascii="Times New Roman" w:hAnsi="Times New Roman"/>
                <w:color w:val="auto"/>
              </w:rPr>
              <w:t xml:space="preserve"> Виктория Владимировна,</w:t>
            </w:r>
          </w:p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</w:rPr>
            </w:pPr>
            <w:r w:rsidRPr="00CD62CE">
              <w:rPr>
                <w:rFonts w:ascii="Times New Roman" w:hAnsi="Times New Roman"/>
                <w:color w:val="auto"/>
              </w:rPr>
              <w:t xml:space="preserve">8 (30239) 3 74 80, </w:t>
            </w:r>
          </w:p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</w:rPr>
            </w:pPr>
            <w:r w:rsidRPr="00CD62CE">
              <w:rPr>
                <w:rFonts w:ascii="Times New Roman" w:hAnsi="Times New Roman"/>
                <w:color w:val="auto"/>
              </w:rPr>
              <w:t>+7 914 807 97 82</w:t>
            </w:r>
          </w:p>
        </w:tc>
        <w:tc>
          <w:tcPr>
            <w:tcW w:w="728" w:type="dxa"/>
            <w:textDirection w:val="btLr"/>
            <w:vAlign w:val="center"/>
          </w:tcPr>
          <w:p w:rsidR="00BE431D" w:rsidRPr="00CD62CE" w:rsidRDefault="00BE431D" w:rsidP="00D96504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CD62CE">
              <w:rPr>
                <w:rFonts w:ascii="Times New Roman" w:hAnsi="Times New Roman"/>
                <w:color w:val="auto"/>
              </w:rPr>
              <w:t xml:space="preserve">п. Агинское, ул. Базара </w:t>
            </w:r>
            <w:proofErr w:type="spellStart"/>
            <w:r w:rsidRPr="00CD62CE">
              <w:rPr>
                <w:rFonts w:ascii="Times New Roman" w:hAnsi="Times New Roman"/>
                <w:color w:val="auto"/>
              </w:rPr>
              <w:t>Ринчино</w:t>
            </w:r>
            <w:proofErr w:type="spellEnd"/>
            <w:r w:rsidRPr="00CD62CE">
              <w:rPr>
                <w:rFonts w:ascii="Times New Roman" w:hAnsi="Times New Roman"/>
                <w:color w:val="auto"/>
              </w:rPr>
              <w:t>, 92, к. № 114</w:t>
            </w:r>
          </w:p>
        </w:tc>
      </w:tr>
      <w:tr w:rsidR="00BE431D" w:rsidTr="00D96504">
        <w:trPr>
          <w:trHeight w:val="2826"/>
        </w:trPr>
        <w:tc>
          <w:tcPr>
            <w:tcW w:w="2263" w:type="dxa"/>
          </w:tcPr>
          <w:p w:rsidR="00BE431D" w:rsidRPr="002D6173" w:rsidRDefault="00BE431D" w:rsidP="002D617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Экономист, ГУК «Агинский национальный музей им. </w:t>
            </w:r>
            <w:proofErr w:type="spellStart"/>
            <w:r w:rsidRPr="002D6173">
              <w:rPr>
                <w:rFonts w:ascii="Times New Roman" w:hAnsi="Times New Roman"/>
                <w:color w:val="auto"/>
                <w:szCs w:val="22"/>
              </w:rPr>
              <w:t>Г.Цыбикова</w:t>
            </w:r>
            <w:proofErr w:type="spellEnd"/>
            <w:r w:rsidRPr="002D6173">
              <w:rPr>
                <w:rFonts w:ascii="Times New Roman" w:hAnsi="Times New Roman"/>
                <w:color w:val="auto"/>
                <w:szCs w:val="22"/>
              </w:rPr>
              <w:t>»,</w:t>
            </w:r>
            <w:r w:rsidRPr="002D6173">
              <w:rPr>
                <w:rFonts w:ascii="Times New Roman" w:hAnsi="Times New Roman"/>
                <w:color w:val="auto"/>
                <w:szCs w:val="22"/>
              </w:rPr>
              <w:br/>
            </w:r>
            <w:proofErr w:type="spellStart"/>
            <w:r w:rsidRPr="002D6173">
              <w:rPr>
                <w:rFonts w:ascii="Times New Roman" w:hAnsi="Times New Roman"/>
                <w:color w:val="auto"/>
                <w:szCs w:val="22"/>
              </w:rPr>
              <w:t>п</w:t>
            </w:r>
            <w:r>
              <w:rPr>
                <w:rFonts w:ascii="Times New Roman" w:hAnsi="Times New Roman"/>
                <w:color w:val="auto"/>
                <w:szCs w:val="22"/>
              </w:rPr>
              <w:t>гт</w:t>
            </w:r>
            <w:proofErr w:type="spellEnd"/>
            <w:r w:rsidRPr="002D6173">
              <w:rPr>
                <w:rFonts w:ascii="Times New Roman" w:hAnsi="Times New Roman"/>
                <w:color w:val="auto"/>
                <w:szCs w:val="22"/>
              </w:rPr>
              <w:t>. Агинское</w:t>
            </w:r>
          </w:p>
        </w:tc>
        <w:tc>
          <w:tcPr>
            <w:tcW w:w="2240" w:type="dxa"/>
          </w:tcPr>
          <w:p w:rsidR="00BE431D" w:rsidRPr="002D6173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t>Высшее</w:t>
            </w:r>
          </w:p>
        </w:tc>
        <w:tc>
          <w:tcPr>
            <w:tcW w:w="1799" w:type="dxa"/>
          </w:tcPr>
          <w:p w:rsidR="00BE431D" w:rsidRPr="002D6173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t>Не менее 3 лет</w:t>
            </w:r>
          </w:p>
        </w:tc>
        <w:tc>
          <w:tcPr>
            <w:tcW w:w="2138" w:type="dxa"/>
          </w:tcPr>
          <w:p w:rsidR="00BE431D" w:rsidRPr="002D6173" w:rsidRDefault="00BE431D" w:rsidP="00D96504">
            <w:pPr>
              <w:jc w:val="center"/>
              <w:rPr>
                <w:rFonts w:ascii="Times New Roman" w:eastAsia="Lucida Sans Unicode" w:hAnsi="Times New Roman"/>
                <w:color w:val="auto"/>
                <w:kern w:val="1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t xml:space="preserve">Выполнение работы по осуществлению экономической деятельности бюджетной организации,  организация и проведения закупок </w:t>
            </w:r>
          </w:p>
        </w:tc>
        <w:tc>
          <w:tcPr>
            <w:tcW w:w="1659" w:type="dxa"/>
          </w:tcPr>
          <w:p w:rsidR="00BE431D" w:rsidRPr="002D6173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t>42 673</w:t>
            </w:r>
          </w:p>
        </w:tc>
        <w:tc>
          <w:tcPr>
            <w:tcW w:w="1732" w:type="dxa"/>
          </w:tcPr>
          <w:p w:rsidR="00BE431D" w:rsidRPr="002D6173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t>42 673</w:t>
            </w:r>
          </w:p>
        </w:tc>
        <w:tc>
          <w:tcPr>
            <w:tcW w:w="1424" w:type="dxa"/>
          </w:tcPr>
          <w:p w:rsidR="00BE431D" w:rsidRPr="002D6173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t>Бессрочный</w:t>
            </w:r>
          </w:p>
        </w:tc>
        <w:tc>
          <w:tcPr>
            <w:tcW w:w="1859" w:type="dxa"/>
          </w:tcPr>
          <w:p w:rsidR="00BE431D" w:rsidRPr="002D6173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2D6173">
              <w:rPr>
                <w:rFonts w:ascii="Times New Roman" w:hAnsi="Times New Roman"/>
                <w:color w:val="auto"/>
                <w:szCs w:val="22"/>
              </w:rPr>
              <w:t>Бадмажапова</w:t>
            </w:r>
            <w:proofErr w:type="spellEnd"/>
            <w:r w:rsidRPr="002D6173">
              <w:rPr>
                <w:rFonts w:ascii="Times New Roman" w:hAnsi="Times New Roman"/>
                <w:color w:val="auto"/>
                <w:szCs w:val="22"/>
              </w:rPr>
              <w:t xml:space="preserve"> Виктория Владимировна,</w:t>
            </w:r>
          </w:p>
          <w:p w:rsidR="00BE431D" w:rsidRPr="002D6173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t xml:space="preserve">8 (30239) 3 74 80, </w:t>
            </w:r>
          </w:p>
          <w:p w:rsidR="00BE431D" w:rsidRPr="002D6173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D6173">
              <w:rPr>
                <w:rFonts w:ascii="Times New Roman" w:hAnsi="Times New Roman"/>
                <w:color w:val="auto"/>
                <w:szCs w:val="22"/>
              </w:rPr>
              <w:t>+7 914 807 97 82</w:t>
            </w:r>
          </w:p>
        </w:tc>
        <w:tc>
          <w:tcPr>
            <w:tcW w:w="728" w:type="dxa"/>
            <w:textDirection w:val="btLr"/>
            <w:vAlign w:val="center"/>
          </w:tcPr>
          <w:p w:rsidR="00BE431D" w:rsidRPr="0054219F" w:rsidRDefault="00BE431D" w:rsidP="00D96504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54219F">
              <w:rPr>
                <w:rFonts w:ascii="Times New Roman" w:hAnsi="Times New Roman"/>
                <w:color w:val="auto"/>
              </w:rPr>
              <w:t xml:space="preserve">п. Агинское, ул. Базара </w:t>
            </w:r>
            <w:proofErr w:type="spellStart"/>
            <w:r w:rsidRPr="0054219F">
              <w:rPr>
                <w:rFonts w:ascii="Times New Roman" w:hAnsi="Times New Roman"/>
                <w:color w:val="auto"/>
              </w:rPr>
              <w:t>Ринчино</w:t>
            </w:r>
            <w:proofErr w:type="spellEnd"/>
            <w:r w:rsidRPr="0054219F">
              <w:rPr>
                <w:rFonts w:ascii="Times New Roman" w:hAnsi="Times New Roman"/>
                <w:color w:val="auto"/>
              </w:rPr>
              <w:t>, 92, к. № 114</w:t>
            </w:r>
          </w:p>
        </w:tc>
      </w:tr>
      <w:tr w:rsidR="00BE431D" w:rsidTr="0054219F">
        <w:trPr>
          <w:trHeight w:val="1550"/>
        </w:trPr>
        <w:tc>
          <w:tcPr>
            <w:tcW w:w="2263" w:type="dxa"/>
          </w:tcPr>
          <w:p w:rsidR="00BE431D" w:rsidRPr="005A6D98" w:rsidRDefault="00BE431D" w:rsidP="009923FF">
            <w:pPr>
              <w:jc w:val="center"/>
              <w:rPr>
                <w:rFonts w:ascii="Times New Roman" w:hAnsi="Times New Roman"/>
                <w:szCs w:val="22"/>
              </w:rPr>
            </w:pPr>
            <w:r w:rsidRPr="005A6D98">
              <w:rPr>
                <w:rFonts w:ascii="Times New Roman" w:hAnsi="Times New Roman"/>
                <w:szCs w:val="22"/>
              </w:rPr>
              <w:t>Художественный руководитель государственного учреждения культуры «Национальный театр песни и танца «</w:t>
            </w:r>
            <w:proofErr w:type="spellStart"/>
            <w:r w:rsidRPr="005A6D98">
              <w:rPr>
                <w:rFonts w:ascii="Times New Roman" w:hAnsi="Times New Roman"/>
                <w:szCs w:val="22"/>
              </w:rPr>
              <w:t>Амар</w:t>
            </w:r>
            <w:proofErr w:type="spellEnd"/>
            <w:r w:rsidRPr="005A6D98">
              <w:rPr>
                <w:rFonts w:ascii="Times New Roman" w:hAnsi="Times New Roman"/>
                <w:szCs w:val="22"/>
              </w:rPr>
              <w:t xml:space="preserve"> сайн», </w:t>
            </w:r>
          </w:p>
          <w:p w:rsidR="00BE431D" w:rsidRPr="005A6D98" w:rsidRDefault="00BE431D" w:rsidP="009923FF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5A6D98">
              <w:rPr>
                <w:rFonts w:ascii="Times New Roman" w:hAnsi="Times New Roman"/>
                <w:szCs w:val="22"/>
              </w:rPr>
              <w:t>пгт</w:t>
            </w:r>
            <w:proofErr w:type="spellEnd"/>
            <w:r w:rsidRPr="005A6D98">
              <w:rPr>
                <w:rFonts w:ascii="Times New Roman" w:hAnsi="Times New Roman"/>
                <w:szCs w:val="22"/>
              </w:rPr>
              <w:t>. Агинское</w:t>
            </w:r>
          </w:p>
        </w:tc>
        <w:tc>
          <w:tcPr>
            <w:tcW w:w="2240" w:type="dxa"/>
          </w:tcPr>
          <w:p w:rsidR="00BE431D" w:rsidRPr="005A6D98" w:rsidRDefault="00BE431D" w:rsidP="009923FF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5A6D98">
              <w:rPr>
                <w:rFonts w:ascii="Times New Roman" w:hAnsi="Times New Roman"/>
                <w:szCs w:val="22"/>
              </w:rPr>
              <w:t>ысшее специальное образование</w:t>
            </w:r>
          </w:p>
        </w:tc>
        <w:tc>
          <w:tcPr>
            <w:tcW w:w="1799" w:type="dxa"/>
          </w:tcPr>
          <w:p w:rsidR="00BE431D" w:rsidRPr="005A6D98" w:rsidRDefault="00BE431D" w:rsidP="009923FF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Ст</w:t>
            </w:r>
            <w:r w:rsidRPr="005A6D98">
              <w:rPr>
                <w:rFonts w:ascii="Times New Roman" w:hAnsi="Times New Roman"/>
                <w:szCs w:val="22"/>
              </w:rPr>
              <w:t>аж творческой работы не менее 5 лет</w:t>
            </w:r>
          </w:p>
        </w:tc>
        <w:tc>
          <w:tcPr>
            <w:tcW w:w="2138" w:type="dxa"/>
          </w:tcPr>
          <w:p w:rsidR="00BE431D" w:rsidRPr="005A6D98" w:rsidRDefault="00BE431D" w:rsidP="009923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  <w:r w:rsidRPr="005A6D98">
              <w:rPr>
                <w:rFonts w:ascii="Times New Roman" w:hAnsi="Times New Roman"/>
                <w:szCs w:val="22"/>
              </w:rPr>
              <w:t>Организация всего комплекса творческой и производственной деятельности учреждения</w:t>
            </w:r>
          </w:p>
        </w:tc>
        <w:tc>
          <w:tcPr>
            <w:tcW w:w="1659" w:type="dxa"/>
          </w:tcPr>
          <w:p w:rsidR="00BE431D" w:rsidRPr="001D4F51" w:rsidRDefault="00BE431D" w:rsidP="00EE672F">
            <w:pPr>
              <w:jc w:val="center"/>
              <w:rPr>
                <w:rFonts w:ascii="Times New Roman" w:hAnsi="Times New Roman"/>
                <w:szCs w:val="22"/>
              </w:rPr>
            </w:pPr>
            <w:r w:rsidRPr="001D4F51">
              <w:rPr>
                <w:rFonts w:ascii="Times New Roman" w:hAnsi="Times New Roman"/>
                <w:szCs w:val="22"/>
              </w:rPr>
              <w:t>41 000</w:t>
            </w:r>
          </w:p>
        </w:tc>
        <w:tc>
          <w:tcPr>
            <w:tcW w:w="1732" w:type="dxa"/>
          </w:tcPr>
          <w:p w:rsidR="00BE431D" w:rsidRPr="001D4F51" w:rsidRDefault="00BE431D" w:rsidP="00EE672F">
            <w:pPr>
              <w:jc w:val="center"/>
              <w:rPr>
                <w:rFonts w:ascii="Times New Roman" w:hAnsi="Times New Roman"/>
                <w:szCs w:val="22"/>
              </w:rPr>
            </w:pPr>
            <w:r w:rsidRPr="001D4F51">
              <w:rPr>
                <w:rFonts w:ascii="Times New Roman" w:hAnsi="Times New Roman"/>
                <w:szCs w:val="22"/>
              </w:rPr>
              <w:t>100 000</w:t>
            </w:r>
          </w:p>
        </w:tc>
        <w:tc>
          <w:tcPr>
            <w:tcW w:w="1424" w:type="dxa"/>
          </w:tcPr>
          <w:p w:rsidR="00BE431D" w:rsidRPr="005A6D98" w:rsidRDefault="00BE431D" w:rsidP="009923FF">
            <w:pPr>
              <w:jc w:val="center"/>
              <w:rPr>
                <w:rFonts w:ascii="Times New Roman" w:hAnsi="Times New Roman"/>
                <w:szCs w:val="22"/>
              </w:rPr>
            </w:pPr>
            <w:r w:rsidRPr="005A6D98">
              <w:rPr>
                <w:rFonts w:ascii="Times New Roman" w:hAnsi="Times New Roman"/>
                <w:szCs w:val="22"/>
              </w:rPr>
              <w:t>Бессрочный</w:t>
            </w:r>
          </w:p>
        </w:tc>
        <w:tc>
          <w:tcPr>
            <w:tcW w:w="1859" w:type="dxa"/>
          </w:tcPr>
          <w:p w:rsidR="00BE431D" w:rsidRPr="005A6D98" w:rsidRDefault="00BE431D" w:rsidP="009923FF">
            <w:pPr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5A6D98">
              <w:rPr>
                <w:rFonts w:ascii="Times New Roman" w:hAnsi="Times New Roman"/>
                <w:szCs w:val="22"/>
              </w:rPr>
              <w:t>Улзутуева</w:t>
            </w:r>
            <w:proofErr w:type="spellEnd"/>
            <w:r w:rsidRPr="005A6D98">
              <w:rPr>
                <w:rFonts w:ascii="Times New Roman" w:hAnsi="Times New Roman"/>
                <w:szCs w:val="22"/>
              </w:rPr>
              <w:t xml:space="preserve"> Татьяна </w:t>
            </w:r>
            <w:proofErr w:type="spellStart"/>
            <w:r w:rsidRPr="005A6D98">
              <w:rPr>
                <w:rFonts w:ascii="Times New Roman" w:hAnsi="Times New Roman"/>
                <w:szCs w:val="22"/>
              </w:rPr>
              <w:t>Болотовна</w:t>
            </w:r>
            <w:proofErr w:type="spellEnd"/>
            <w:r w:rsidRPr="005A6D98">
              <w:rPr>
                <w:rFonts w:ascii="Times New Roman" w:hAnsi="Times New Roman"/>
                <w:szCs w:val="22"/>
              </w:rPr>
              <w:t>,</w:t>
            </w:r>
          </w:p>
          <w:p w:rsidR="00BE431D" w:rsidRPr="005A6D98" w:rsidRDefault="00BE431D" w:rsidP="009923FF">
            <w:pPr>
              <w:jc w:val="center"/>
              <w:rPr>
                <w:rFonts w:ascii="Times New Roman" w:hAnsi="Times New Roman"/>
                <w:szCs w:val="22"/>
              </w:rPr>
            </w:pPr>
            <w:r w:rsidRPr="005A6D98">
              <w:rPr>
                <w:rFonts w:ascii="Times New Roman" w:hAnsi="Times New Roman"/>
                <w:szCs w:val="22"/>
              </w:rPr>
              <w:t xml:space="preserve">8 (3022) 35322, </w:t>
            </w:r>
          </w:p>
          <w:p w:rsidR="00BE431D" w:rsidRPr="005A6D98" w:rsidRDefault="00BE431D" w:rsidP="009923FF">
            <w:pPr>
              <w:jc w:val="center"/>
              <w:rPr>
                <w:rFonts w:ascii="Times New Roman" w:hAnsi="Times New Roman"/>
                <w:szCs w:val="22"/>
              </w:rPr>
            </w:pPr>
            <w:r w:rsidRPr="005A6D98">
              <w:rPr>
                <w:rFonts w:ascii="Times New Roman" w:hAnsi="Times New Roman"/>
                <w:szCs w:val="22"/>
              </w:rPr>
              <w:t>+7 914 473 00 85</w:t>
            </w:r>
          </w:p>
        </w:tc>
        <w:tc>
          <w:tcPr>
            <w:tcW w:w="728" w:type="dxa"/>
            <w:textDirection w:val="btLr"/>
            <w:vAlign w:val="center"/>
          </w:tcPr>
          <w:p w:rsidR="00BE431D" w:rsidRDefault="00BE431D" w:rsidP="009923FF">
            <w:pPr>
              <w:ind w:left="113" w:right="113"/>
              <w:jc w:val="center"/>
              <w:rPr>
                <w:rFonts w:ascii="Times New Roman" w:hAnsi="Times New Roman"/>
              </w:rPr>
            </w:pPr>
            <w:proofErr w:type="spellStart"/>
            <w:r w:rsidRPr="00291C9B">
              <w:rPr>
                <w:rFonts w:ascii="Times New Roman" w:hAnsi="Times New Roman"/>
                <w:sz w:val="20"/>
              </w:rPr>
              <w:t>пгт</w:t>
            </w:r>
            <w:proofErr w:type="spellEnd"/>
            <w:r w:rsidRPr="00291C9B">
              <w:rPr>
                <w:rFonts w:ascii="Times New Roman" w:hAnsi="Times New Roman"/>
                <w:sz w:val="20"/>
              </w:rPr>
              <w:t>. Агинское, ул. Ленина, д. 70</w:t>
            </w:r>
          </w:p>
        </w:tc>
      </w:tr>
      <w:tr w:rsidR="00BE431D" w:rsidTr="0054219F">
        <w:trPr>
          <w:trHeight w:val="2826"/>
        </w:trPr>
        <w:tc>
          <w:tcPr>
            <w:tcW w:w="2263" w:type="dxa"/>
          </w:tcPr>
          <w:p w:rsidR="00BE431D" w:rsidRPr="00CD62CE" w:rsidRDefault="00BE431D" w:rsidP="00A772C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>Осветитель, государственное учреждение культуры «Национальный театр песни и танца «</w:t>
            </w:r>
            <w:proofErr w:type="spellStart"/>
            <w:r w:rsidRPr="00CD62CE">
              <w:rPr>
                <w:rFonts w:ascii="Times New Roman" w:hAnsi="Times New Roman"/>
                <w:color w:val="auto"/>
                <w:szCs w:val="22"/>
              </w:rPr>
              <w:t>Амар</w:t>
            </w:r>
            <w:proofErr w:type="spellEnd"/>
            <w:r w:rsidRPr="00CD62CE">
              <w:rPr>
                <w:rFonts w:ascii="Times New Roman" w:hAnsi="Times New Roman"/>
                <w:color w:val="auto"/>
                <w:szCs w:val="22"/>
              </w:rPr>
              <w:t xml:space="preserve"> сайн», </w:t>
            </w:r>
          </w:p>
          <w:p w:rsidR="00BE431D" w:rsidRPr="00CD62CE" w:rsidRDefault="00BE431D" w:rsidP="00A772C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CD62CE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CD62CE">
              <w:rPr>
                <w:rFonts w:ascii="Times New Roman" w:hAnsi="Times New Roman"/>
                <w:color w:val="auto"/>
                <w:szCs w:val="22"/>
              </w:rPr>
              <w:t>. Агинское</w:t>
            </w:r>
          </w:p>
        </w:tc>
        <w:tc>
          <w:tcPr>
            <w:tcW w:w="2240" w:type="dxa"/>
          </w:tcPr>
          <w:p w:rsidR="00BE431D" w:rsidRPr="00CD62CE" w:rsidRDefault="00BE431D" w:rsidP="00DC07C2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>Среднее профессиональное образование</w:t>
            </w:r>
          </w:p>
          <w:p w:rsidR="00BE431D" w:rsidRPr="00CD62CE" w:rsidRDefault="00BE431D" w:rsidP="00DC07C2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99" w:type="dxa"/>
          </w:tcPr>
          <w:p w:rsidR="00BE431D" w:rsidRPr="00CD62CE" w:rsidRDefault="00BE431D" w:rsidP="00DC07C2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>Без предъявления требований к стажу работы</w:t>
            </w:r>
          </w:p>
        </w:tc>
        <w:tc>
          <w:tcPr>
            <w:tcW w:w="2138" w:type="dxa"/>
          </w:tcPr>
          <w:p w:rsidR="00BE431D" w:rsidRPr="00CD62CE" w:rsidRDefault="00BE431D" w:rsidP="00DC07C2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62CE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 руководство работами по сборке, монтажу, подвеске, коммутации и подъему модулей световых конструкций, осветительных приборов, силовых и </w:t>
            </w:r>
            <w:proofErr w:type="spellStart"/>
            <w:r w:rsidRPr="00CD62CE">
              <w:rPr>
                <w:rFonts w:ascii="Times New Roman" w:hAnsi="Times New Roman" w:cs="Times New Roman"/>
                <w:sz w:val="22"/>
                <w:szCs w:val="22"/>
              </w:rPr>
              <w:t>тиристорных</w:t>
            </w:r>
            <w:proofErr w:type="spellEnd"/>
            <w:r w:rsidRPr="00CD62CE">
              <w:rPr>
                <w:rFonts w:ascii="Times New Roman" w:hAnsi="Times New Roman" w:cs="Times New Roman"/>
                <w:sz w:val="22"/>
                <w:szCs w:val="22"/>
              </w:rPr>
              <w:t xml:space="preserve"> установок с цифровым или аналоговым управлением</w:t>
            </w:r>
          </w:p>
        </w:tc>
        <w:tc>
          <w:tcPr>
            <w:tcW w:w="1659" w:type="dxa"/>
          </w:tcPr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>41 000</w:t>
            </w:r>
          </w:p>
        </w:tc>
        <w:tc>
          <w:tcPr>
            <w:tcW w:w="1732" w:type="dxa"/>
          </w:tcPr>
          <w:p w:rsidR="00BE431D" w:rsidRPr="00CD62CE" w:rsidRDefault="00BE431D" w:rsidP="002D617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>55 000</w:t>
            </w:r>
          </w:p>
        </w:tc>
        <w:tc>
          <w:tcPr>
            <w:tcW w:w="1424" w:type="dxa"/>
          </w:tcPr>
          <w:p w:rsidR="00BE431D" w:rsidRPr="00CD62CE" w:rsidRDefault="003C62E5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Б</w:t>
            </w:r>
            <w:r w:rsidR="00BE431D" w:rsidRPr="00CD62CE">
              <w:rPr>
                <w:rFonts w:ascii="Times New Roman" w:hAnsi="Times New Roman"/>
                <w:color w:val="auto"/>
                <w:szCs w:val="22"/>
              </w:rPr>
              <w:t>ессрочный</w:t>
            </w:r>
          </w:p>
        </w:tc>
        <w:tc>
          <w:tcPr>
            <w:tcW w:w="1859" w:type="dxa"/>
          </w:tcPr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CD62CE">
              <w:rPr>
                <w:rFonts w:ascii="Times New Roman" w:hAnsi="Times New Roman"/>
                <w:color w:val="auto"/>
                <w:szCs w:val="22"/>
              </w:rPr>
              <w:t>Улзутуева</w:t>
            </w:r>
            <w:proofErr w:type="spellEnd"/>
            <w:r w:rsidRPr="00CD62CE">
              <w:rPr>
                <w:rFonts w:ascii="Times New Roman" w:hAnsi="Times New Roman"/>
                <w:color w:val="auto"/>
                <w:szCs w:val="22"/>
              </w:rPr>
              <w:t xml:space="preserve"> Татьяна </w:t>
            </w:r>
            <w:proofErr w:type="spellStart"/>
            <w:r w:rsidRPr="00CD62CE">
              <w:rPr>
                <w:rFonts w:ascii="Times New Roman" w:hAnsi="Times New Roman"/>
                <w:color w:val="auto"/>
                <w:szCs w:val="22"/>
              </w:rPr>
              <w:t>Болотовна</w:t>
            </w:r>
            <w:proofErr w:type="spellEnd"/>
            <w:r w:rsidRPr="00CD62CE">
              <w:rPr>
                <w:rFonts w:ascii="Times New Roman" w:hAnsi="Times New Roman"/>
                <w:color w:val="auto"/>
                <w:szCs w:val="22"/>
              </w:rPr>
              <w:t>,</w:t>
            </w:r>
          </w:p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 xml:space="preserve">8 (3022) 35322, </w:t>
            </w:r>
          </w:p>
          <w:p w:rsidR="00BE431D" w:rsidRPr="00CD62CE" w:rsidRDefault="00BE431D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>+7 914 473 00 85</w:t>
            </w:r>
          </w:p>
        </w:tc>
        <w:tc>
          <w:tcPr>
            <w:tcW w:w="728" w:type="dxa"/>
            <w:textDirection w:val="btLr"/>
            <w:vAlign w:val="center"/>
          </w:tcPr>
          <w:p w:rsidR="00BE431D" w:rsidRPr="00CD62CE" w:rsidRDefault="00BE431D" w:rsidP="00D96504">
            <w:pPr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CD62CE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CD62CE">
              <w:rPr>
                <w:rFonts w:ascii="Times New Roman" w:hAnsi="Times New Roman"/>
                <w:color w:val="auto"/>
                <w:szCs w:val="22"/>
              </w:rPr>
              <w:t>. Агинское, ул. Ленина, д. 70</w:t>
            </w:r>
          </w:p>
        </w:tc>
      </w:tr>
      <w:tr w:rsidR="003C62E5" w:rsidTr="0054219F">
        <w:trPr>
          <w:trHeight w:val="2826"/>
        </w:trPr>
        <w:tc>
          <w:tcPr>
            <w:tcW w:w="2263" w:type="dxa"/>
          </w:tcPr>
          <w:p w:rsidR="003C62E5" w:rsidRPr="00CD62CE" w:rsidRDefault="003C62E5" w:rsidP="00A772C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40" w:type="dxa"/>
          </w:tcPr>
          <w:p w:rsidR="003C62E5" w:rsidRPr="00CD62CE" w:rsidRDefault="003C62E5" w:rsidP="00DC07C2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99" w:type="dxa"/>
          </w:tcPr>
          <w:p w:rsidR="003C62E5" w:rsidRPr="00CD62CE" w:rsidRDefault="003C62E5" w:rsidP="00DC07C2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38" w:type="dxa"/>
          </w:tcPr>
          <w:p w:rsidR="003C62E5" w:rsidRPr="00CD62CE" w:rsidRDefault="003C62E5" w:rsidP="00DC07C2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9" w:type="dxa"/>
          </w:tcPr>
          <w:p w:rsidR="003C62E5" w:rsidRPr="00CD62CE" w:rsidRDefault="003C62E5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32" w:type="dxa"/>
          </w:tcPr>
          <w:p w:rsidR="003C62E5" w:rsidRPr="00CD62CE" w:rsidRDefault="003C62E5" w:rsidP="002D6173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424" w:type="dxa"/>
          </w:tcPr>
          <w:p w:rsidR="003C62E5" w:rsidRPr="00CD62CE" w:rsidRDefault="003C62E5" w:rsidP="00D9650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59" w:type="dxa"/>
          </w:tcPr>
          <w:p w:rsidR="003C62E5" w:rsidRPr="00CD62CE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CD62CE">
              <w:rPr>
                <w:rFonts w:ascii="Times New Roman" w:hAnsi="Times New Roman"/>
                <w:color w:val="auto"/>
                <w:szCs w:val="22"/>
              </w:rPr>
              <w:t>Улзутуева</w:t>
            </w:r>
            <w:proofErr w:type="spellEnd"/>
            <w:r w:rsidRPr="00CD62CE">
              <w:rPr>
                <w:rFonts w:ascii="Times New Roman" w:hAnsi="Times New Roman"/>
                <w:color w:val="auto"/>
                <w:szCs w:val="22"/>
              </w:rPr>
              <w:t xml:space="preserve"> Татьяна </w:t>
            </w:r>
            <w:proofErr w:type="spellStart"/>
            <w:r w:rsidRPr="00CD62CE">
              <w:rPr>
                <w:rFonts w:ascii="Times New Roman" w:hAnsi="Times New Roman"/>
                <w:color w:val="auto"/>
                <w:szCs w:val="22"/>
              </w:rPr>
              <w:t>Болотовна</w:t>
            </w:r>
            <w:proofErr w:type="spellEnd"/>
            <w:r w:rsidRPr="00CD62CE">
              <w:rPr>
                <w:rFonts w:ascii="Times New Roman" w:hAnsi="Times New Roman"/>
                <w:color w:val="auto"/>
                <w:szCs w:val="22"/>
              </w:rPr>
              <w:t>,</w:t>
            </w:r>
          </w:p>
          <w:p w:rsidR="003C62E5" w:rsidRPr="00CD62CE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 xml:space="preserve">8 (3022) 35322, </w:t>
            </w:r>
          </w:p>
          <w:p w:rsidR="003C62E5" w:rsidRPr="00CD62CE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D62CE">
              <w:rPr>
                <w:rFonts w:ascii="Times New Roman" w:hAnsi="Times New Roman"/>
                <w:color w:val="auto"/>
                <w:szCs w:val="22"/>
              </w:rPr>
              <w:t>+7 914 473 00 85</w:t>
            </w:r>
          </w:p>
        </w:tc>
        <w:tc>
          <w:tcPr>
            <w:tcW w:w="728" w:type="dxa"/>
            <w:textDirection w:val="btLr"/>
            <w:vAlign w:val="center"/>
          </w:tcPr>
          <w:p w:rsidR="003C62E5" w:rsidRPr="00CD62CE" w:rsidRDefault="003C62E5" w:rsidP="00D43AF6">
            <w:pPr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CD62CE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CD62CE">
              <w:rPr>
                <w:rFonts w:ascii="Times New Roman" w:hAnsi="Times New Roman"/>
                <w:color w:val="auto"/>
                <w:szCs w:val="22"/>
              </w:rPr>
              <w:t>. Агинское, ул. Ленина, д. 70</w:t>
            </w:r>
          </w:p>
        </w:tc>
      </w:tr>
      <w:tr w:rsidR="003C62E5" w:rsidTr="00F32D9F">
        <w:trPr>
          <w:trHeight w:val="2826"/>
        </w:trPr>
        <w:tc>
          <w:tcPr>
            <w:tcW w:w="2263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Звукооператор,</w:t>
            </w:r>
          </w:p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Cs w:val="22"/>
              </w:rPr>
              <w:t>государственное учреждение культуры «Национальный театр песни и танца «</w:t>
            </w: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Амар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 сайн», </w:t>
            </w:r>
          </w:p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. Агинское</w:t>
            </w:r>
          </w:p>
        </w:tc>
        <w:tc>
          <w:tcPr>
            <w:tcW w:w="2240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Среднее профессиональное образование (культуры и искусства, техническое)</w:t>
            </w:r>
          </w:p>
        </w:tc>
        <w:tc>
          <w:tcPr>
            <w:tcW w:w="1799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Без предъявления требований к стажу работы</w:t>
            </w:r>
          </w:p>
        </w:tc>
        <w:tc>
          <w:tcPr>
            <w:tcW w:w="2138" w:type="dxa"/>
          </w:tcPr>
          <w:p w:rsidR="003C62E5" w:rsidRPr="00690DF5" w:rsidRDefault="003C62E5" w:rsidP="003C62E5">
            <w:pPr>
              <w:pStyle w:val="ConsPlusNormal"/>
              <w:jc w:val="center"/>
            </w:pPr>
            <w:r w:rsidRPr="00690DF5">
              <w:t>Обеспечивает техническое качество звука.</w:t>
            </w:r>
          </w:p>
          <w:p w:rsidR="003C62E5" w:rsidRPr="00690DF5" w:rsidRDefault="003C62E5" w:rsidP="003C62E5">
            <w:pPr>
              <w:pStyle w:val="ConsPlusNormal"/>
              <w:jc w:val="center"/>
            </w:pPr>
            <w:r w:rsidRPr="00690DF5">
              <w:t>Участвует в создании режиссерского сценария.</w:t>
            </w:r>
          </w:p>
          <w:p w:rsidR="003C62E5" w:rsidRPr="00690DF5" w:rsidRDefault="003C62E5" w:rsidP="003C62E5">
            <w:pPr>
              <w:pStyle w:val="ConsPlusNormal"/>
              <w:jc w:val="center"/>
            </w:pPr>
            <w:r w:rsidRPr="00690DF5">
              <w:t>Работает совместно с режиссером, звукорежиссером над звуковым решением спектаклей.</w:t>
            </w:r>
          </w:p>
          <w:p w:rsidR="003C62E5" w:rsidRPr="00690DF5" w:rsidRDefault="003C62E5" w:rsidP="003C62E5">
            <w:pPr>
              <w:pStyle w:val="ConsPlusNormal"/>
              <w:jc w:val="center"/>
            </w:pPr>
            <w:r w:rsidRPr="00690DF5">
              <w:t>Осуществляет звуковое и шумовое оформление спектаклей.</w:t>
            </w:r>
          </w:p>
          <w:p w:rsidR="003C62E5" w:rsidRPr="00690DF5" w:rsidRDefault="003C62E5" w:rsidP="003C62E5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41 000</w:t>
            </w:r>
          </w:p>
        </w:tc>
        <w:tc>
          <w:tcPr>
            <w:tcW w:w="1732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55 000</w:t>
            </w:r>
          </w:p>
        </w:tc>
        <w:tc>
          <w:tcPr>
            <w:tcW w:w="1424" w:type="dxa"/>
          </w:tcPr>
          <w:p w:rsidR="003C62E5" w:rsidRPr="00690DF5" w:rsidRDefault="003C62E5" w:rsidP="003C62E5">
            <w:pPr>
              <w:jc w:val="center"/>
              <w:rPr>
                <w:color w:val="auto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Бессрочный</w:t>
            </w:r>
          </w:p>
        </w:tc>
        <w:tc>
          <w:tcPr>
            <w:tcW w:w="1859" w:type="dxa"/>
          </w:tcPr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Улзутуева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 Татьяна </w:t>
            </w: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Болотовна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,</w:t>
            </w:r>
          </w:p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8 (3022) 35322, </w:t>
            </w:r>
          </w:p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Cs w:val="22"/>
              </w:rPr>
              <w:t>+7 914 473 00 85</w:t>
            </w:r>
          </w:p>
        </w:tc>
        <w:tc>
          <w:tcPr>
            <w:tcW w:w="728" w:type="dxa"/>
            <w:textDirection w:val="btLr"/>
            <w:vAlign w:val="center"/>
          </w:tcPr>
          <w:p w:rsidR="003C62E5" w:rsidRPr="00690DF5" w:rsidRDefault="003C62E5" w:rsidP="00D43AF6">
            <w:pPr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. Агинское, ул. Ленина, д. 70</w:t>
            </w:r>
          </w:p>
        </w:tc>
      </w:tr>
      <w:tr w:rsidR="003C62E5" w:rsidTr="00F32D9F">
        <w:trPr>
          <w:trHeight w:val="2826"/>
        </w:trPr>
        <w:tc>
          <w:tcPr>
            <w:tcW w:w="2263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Киномеханик, </w:t>
            </w:r>
            <w:r w:rsidRPr="00690DF5">
              <w:rPr>
                <w:rFonts w:ascii="Times New Roman" w:hAnsi="Times New Roman"/>
                <w:color w:val="auto"/>
                <w:szCs w:val="22"/>
              </w:rPr>
              <w:t>государственное учреждение культуры «Национальный театр песни и танца «</w:t>
            </w: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Амар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 сайн», </w:t>
            </w:r>
          </w:p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. Агинское</w:t>
            </w:r>
          </w:p>
        </w:tc>
        <w:tc>
          <w:tcPr>
            <w:tcW w:w="2240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799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Без предъявления требований к стажу работы</w:t>
            </w:r>
          </w:p>
        </w:tc>
        <w:tc>
          <w:tcPr>
            <w:tcW w:w="2138" w:type="dxa"/>
          </w:tcPr>
          <w:p w:rsidR="003C62E5" w:rsidRPr="00690DF5" w:rsidRDefault="003C62E5" w:rsidP="003C62E5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Демонстрация фильмов и техническое обслуживание всех видов киноустановок;</w:t>
            </w:r>
          </w:p>
          <w:p w:rsidR="003C62E5" w:rsidRPr="00690DF5" w:rsidRDefault="003C62E5" w:rsidP="003C62E5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комплексная проверка, наладка, регулирование, юстировка и текущий ремонт кинопроекционной, звуковоспроизводящей аппаратуры, </w:t>
            </w:r>
            <w:proofErr w:type="spellStart"/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электропитающих</w:t>
            </w:r>
            <w:proofErr w:type="spellEnd"/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устройств, аппаратуры синхронизации, электрораспределительных и электросиловых устройств широкоформатного кинотеатра, средства автоматизации кинопоказа;</w:t>
            </w:r>
          </w:p>
        </w:tc>
        <w:tc>
          <w:tcPr>
            <w:tcW w:w="1659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41 000</w:t>
            </w:r>
          </w:p>
        </w:tc>
        <w:tc>
          <w:tcPr>
            <w:tcW w:w="1732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50 000</w:t>
            </w:r>
          </w:p>
        </w:tc>
        <w:tc>
          <w:tcPr>
            <w:tcW w:w="1424" w:type="dxa"/>
          </w:tcPr>
          <w:p w:rsidR="003C62E5" w:rsidRPr="00690DF5" w:rsidRDefault="003C62E5" w:rsidP="003C62E5">
            <w:pPr>
              <w:jc w:val="center"/>
              <w:rPr>
                <w:color w:val="auto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Бессрочный</w:t>
            </w:r>
          </w:p>
        </w:tc>
        <w:tc>
          <w:tcPr>
            <w:tcW w:w="1859" w:type="dxa"/>
          </w:tcPr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Улзутуева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 Татьяна </w:t>
            </w: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Болотовна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,</w:t>
            </w:r>
          </w:p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8 (3022) 35322, </w:t>
            </w:r>
          </w:p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Cs w:val="22"/>
              </w:rPr>
              <w:t>+7 914 473 00 85</w:t>
            </w:r>
          </w:p>
        </w:tc>
        <w:tc>
          <w:tcPr>
            <w:tcW w:w="728" w:type="dxa"/>
            <w:textDirection w:val="btLr"/>
            <w:vAlign w:val="center"/>
          </w:tcPr>
          <w:p w:rsidR="003C62E5" w:rsidRPr="00690DF5" w:rsidRDefault="003C62E5" w:rsidP="00D43AF6">
            <w:pPr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. Агинское, ул. Ленина, д. 70</w:t>
            </w:r>
          </w:p>
        </w:tc>
      </w:tr>
      <w:tr w:rsidR="003C62E5" w:rsidTr="00F32D9F">
        <w:trPr>
          <w:trHeight w:val="2826"/>
        </w:trPr>
        <w:tc>
          <w:tcPr>
            <w:tcW w:w="2263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Старший администратор, </w:t>
            </w:r>
            <w:r w:rsidRPr="00690DF5">
              <w:rPr>
                <w:rFonts w:ascii="Times New Roman" w:hAnsi="Times New Roman"/>
                <w:color w:val="auto"/>
                <w:szCs w:val="22"/>
              </w:rPr>
              <w:t>государственное учреждение культуры «Национальный театр песни и танца «</w:t>
            </w: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Амар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 сайн», </w:t>
            </w:r>
          </w:p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. Агинское</w:t>
            </w:r>
          </w:p>
        </w:tc>
        <w:tc>
          <w:tcPr>
            <w:tcW w:w="2240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799" w:type="dxa"/>
          </w:tcPr>
          <w:p w:rsidR="003C62E5" w:rsidRPr="00690DF5" w:rsidRDefault="003C62E5" w:rsidP="003C62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Стаж работы по профилю не менее 3 лет</w:t>
            </w:r>
          </w:p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38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выполнения плана показа концертных программ и обслуживание зрителей как на стационаре, так и на выездах и гастролях</w:t>
            </w:r>
          </w:p>
        </w:tc>
        <w:tc>
          <w:tcPr>
            <w:tcW w:w="1659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41 000</w:t>
            </w:r>
          </w:p>
        </w:tc>
        <w:tc>
          <w:tcPr>
            <w:tcW w:w="1732" w:type="dxa"/>
          </w:tcPr>
          <w:p w:rsidR="003C62E5" w:rsidRPr="00690DF5" w:rsidRDefault="003C62E5" w:rsidP="003C62E5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55 000</w:t>
            </w:r>
          </w:p>
        </w:tc>
        <w:tc>
          <w:tcPr>
            <w:tcW w:w="1424" w:type="dxa"/>
          </w:tcPr>
          <w:p w:rsidR="003C62E5" w:rsidRPr="00690DF5" w:rsidRDefault="003C62E5" w:rsidP="003C62E5">
            <w:pPr>
              <w:jc w:val="center"/>
              <w:rPr>
                <w:color w:val="auto"/>
              </w:rPr>
            </w:pPr>
            <w:r w:rsidRPr="00690DF5">
              <w:rPr>
                <w:rFonts w:ascii="Times New Roman" w:hAnsi="Times New Roman"/>
                <w:color w:val="auto"/>
                <w:sz w:val="24"/>
                <w:szCs w:val="24"/>
              </w:rPr>
              <w:t>Бессрочный</w:t>
            </w:r>
          </w:p>
        </w:tc>
        <w:tc>
          <w:tcPr>
            <w:tcW w:w="1859" w:type="dxa"/>
          </w:tcPr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Улзутуева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 Татьяна </w:t>
            </w: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Болотовна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,</w:t>
            </w:r>
          </w:p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Cs w:val="22"/>
              </w:rPr>
              <w:t xml:space="preserve">8 (3022) 35322, </w:t>
            </w:r>
          </w:p>
          <w:p w:rsidR="003C62E5" w:rsidRPr="00690DF5" w:rsidRDefault="003C62E5" w:rsidP="00D43AF6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90DF5">
              <w:rPr>
                <w:rFonts w:ascii="Times New Roman" w:hAnsi="Times New Roman"/>
                <w:color w:val="auto"/>
                <w:szCs w:val="22"/>
              </w:rPr>
              <w:t>+7 914 473 00 85</w:t>
            </w:r>
          </w:p>
        </w:tc>
        <w:tc>
          <w:tcPr>
            <w:tcW w:w="728" w:type="dxa"/>
            <w:textDirection w:val="btLr"/>
            <w:vAlign w:val="center"/>
          </w:tcPr>
          <w:p w:rsidR="003C62E5" w:rsidRPr="00690DF5" w:rsidRDefault="003C62E5" w:rsidP="00D43AF6">
            <w:pPr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690DF5">
              <w:rPr>
                <w:rFonts w:ascii="Times New Roman" w:hAnsi="Times New Roman"/>
                <w:color w:val="auto"/>
                <w:szCs w:val="22"/>
              </w:rPr>
              <w:t>пгт</w:t>
            </w:r>
            <w:proofErr w:type="spellEnd"/>
            <w:r w:rsidRPr="00690DF5">
              <w:rPr>
                <w:rFonts w:ascii="Times New Roman" w:hAnsi="Times New Roman"/>
                <w:color w:val="auto"/>
                <w:szCs w:val="22"/>
              </w:rPr>
              <w:t>. Агинское, ул. Ленина, д. 70</w:t>
            </w:r>
          </w:p>
        </w:tc>
      </w:tr>
    </w:tbl>
    <w:p w:rsidR="00CC4D9E" w:rsidRDefault="00CC4D9E" w:rsidP="003C62E5">
      <w:pPr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sectPr w:rsidR="00CC4D9E">
      <w:pgSz w:w="16838" w:h="11906" w:orient="landscape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8CF"/>
    <w:rsid w:val="00103E8D"/>
    <w:rsid w:val="00147762"/>
    <w:rsid w:val="00156D0A"/>
    <w:rsid w:val="00166C6A"/>
    <w:rsid w:val="001C64B1"/>
    <w:rsid w:val="001D413E"/>
    <w:rsid w:val="001D4F51"/>
    <w:rsid w:val="002412C4"/>
    <w:rsid w:val="002D6173"/>
    <w:rsid w:val="00301FF0"/>
    <w:rsid w:val="0033173C"/>
    <w:rsid w:val="00395BA8"/>
    <w:rsid w:val="003C62E5"/>
    <w:rsid w:val="003E0ABD"/>
    <w:rsid w:val="00421D55"/>
    <w:rsid w:val="004E141A"/>
    <w:rsid w:val="004F5E68"/>
    <w:rsid w:val="0054219F"/>
    <w:rsid w:val="005869C9"/>
    <w:rsid w:val="005A3CAC"/>
    <w:rsid w:val="005C205F"/>
    <w:rsid w:val="005E52D8"/>
    <w:rsid w:val="00642988"/>
    <w:rsid w:val="006906E9"/>
    <w:rsid w:val="00690DF5"/>
    <w:rsid w:val="006E714A"/>
    <w:rsid w:val="006F2F4E"/>
    <w:rsid w:val="00703C18"/>
    <w:rsid w:val="00766E42"/>
    <w:rsid w:val="007926EB"/>
    <w:rsid w:val="007F66A5"/>
    <w:rsid w:val="008376B4"/>
    <w:rsid w:val="008C3E19"/>
    <w:rsid w:val="008E1A35"/>
    <w:rsid w:val="008E1C26"/>
    <w:rsid w:val="00907048"/>
    <w:rsid w:val="00974B87"/>
    <w:rsid w:val="009A1B54"/>
    <w:rsid w:val="009D5E39"/>
    <w:rsid w:val="00A134F5"/>
    <w:rsid w:val="00A165E6"/>
    <w:rsid w:val="00A61979"/>
    <w:rsid w:val="00A6418C"/>
    <w:rsid w:val="00A772C3"/>
    <w:rsid w:val="00A908CF"/>
    <w:rsid w:val="00AF4EC0"/>
    <w:rsid w:val="00B14C7D"/>
    <w:rsid w:val="00B73497"/>
    <w:rsid w:val="00BE431D"/>
    <w:rsid w:val="00C7560D"/>
    <w:rsid w:val="00CB2981"/>
    <w:rsid w:val="00CC4D9E"/>
    <w:rsid w:val="00CD62CE"/>
    <w:rsid w:val="00D01651"/>
    <w:rsid w:val="00D11B56"/>
    <w:rsid w:val="00D56068"/>
    <w:rsid w:val="00DC07C2"/>
    <w:rsid w:val="00DF2A80"/>
    <w:rsid w:val="00E15151"/>
    <w:rsid w:val="00E604CA"/>
    <w:rsid w:val="00F77E87"/>
    <w:rsid w:val="00F8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867387-D05D-4832-B477-B6228D33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C62E5"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customStyle="1" w:styleId="12">
    <w:name w:val="Строгий1"/>
    <w:basedOn w:val="1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14">
    <w:name w:val="Знак сноски1"/>
    <w:basedOn w:val="13"/>
    <w:link w:val="a6"/>
    <w:rPr>
      <w:vertAlign w:val="superscript"/>
    </w:rPr>
  </w:style>
  <w:style w:type="character" w:styleId="a6">
    <w:name w:val="footnote reference"/>
    <w:basedOn w:val="a0"/>
    <w:link w:val="14"/>
    <w:rPr>
      <w:vertAlign w:val="superscript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customStyle="1" w:styleId="15">
    <w:name w:val="Знак концевой сноски1"/>
    <w:basedOn w:val="13"/>
    <w:link w:val="a7"/>
    <w:rPr>
      <w:vertAlign w:val="superscript"/>
    </w:rPr>
  </w:style>
  <w:style w:type="character" w:styleId="a7">
    <w:name w:val="endnote reference"/>
    <w:basedOn w:val="a0"/>
    <w:link w:val="15"/>
    <w:rPr>
      <w:vertAlign w:val="superscript"/>
    </w:rPr>
  </w:style>
  <w:style w:type="paragraph" w:styleId="a8">
    <w:name w:val="footer"/>
    <w:basedOn w:val="a"/>
    <w:link w:val="a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aa">
    <w:name w:val="TOC Heading"/>
    <w:link w:val="ab"/>
  </w:style>
  <w:style w:type="character" w:customStyle="1" w:styleId="ab">
    <w:name w:val="Заголовок оглавления Знак"/>
    <w:link w:val="aa"/>
  </w:style>
  <w:style w:type="paragraph" w:styleId="ac">
    <w:name w:val="table of figures"/>
    <w:basedOn w:val="a"/>
    <w:next w:val="a"/>
    <w:link w:val="ad"/>
    <w:pPr>
      <w:spacing w:after="0"/>
    </w:pPr>
  </w:style>
  <w:style w:type="character" w:customStyle="1" w:styleId="ad">
    <w:name w:val="Перечень рисунков Знак"/>
    <w:basedOn w:val="1"/>
    <w:link w:val="ac"/>
  </w:style>
  <w:style w:type="paragraph" w:customStyle="1" w:styleId="13">
    <w:name w:val="Основной шрифт абзаца1"/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6">
    <w:name w:val="Гиперссылка1"/>
    <w:link w:val="ae"/>
    <w:rPr>
      <w:color w:val="0000FF" w:themeColor="hyperlink"/>
      <w:u w:val="single"/>
    </w:rPr>
  </w:style>
  <w:style w:type="character" w:styleId="ae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styleId="17">
    <w:name w:val="toc 1"/>
    <w:basedOn w:val="a"/>
    <w:next w:val="a"/>
    <w:link w:val="18"/>
    <w:uiPriority w:val="39"/>
    <w:pPr>
      <w:spacing w:after="57"/>
    </w:pPr>
  </w:style>
  <w:style w:type="character" w:customStyle="1" w:styleId="18">
    <w:name w:val="Оглавление 1 Знак"/>
    <w:basedOn w:val="1"/>
    <w:link w:val="17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">
    <w:name w:val="No Spacing"/>
    <w:link w:val="af0"/>
    <w:pPr>
      <w:spacing w:after="0" w:line="240" w:lineRule="auto"/>
    </w:pPr>
  </w:style>
  <w:style w:type="character" w:customStyle="1" w:styleId="af0">
    <w:name w:val="Без интервала Знак"/>
    <w:link w:val="af"/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af1">
    <w:name w:val="header"/>
    <w:basedOn w:val="a"/>
    <w:link w:val="af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1"/>
    <w:link w:val="af1"/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af3">
    <w:name w:val="caption"/>
    <w:basedOn w:val="a"/>
    <w:next w:val="a"/>
    <w:link w:val="af4"/>
    <w:rPr>
      <w:b/>
      <w:color w:val="4F81BD" w:themeColor="accent1"/>
      <w:sz w:val="18"/>
    </w:rPr>
  </w:style>
  <w:style w:type="character" w:customStyle="1" w:styleId="af4">
    <w:name w:val="Название объекта Знак"/>
    <w:basedOn w:val="1"/>
    <w:link w:val="af3"/>
    <w:rPr>
      <w:b/>
      <w:color w:val="4F81BD" w:themeColor="accent1"/>
      <w:sz w:val="18"/>
    </w:rPr>
  </w:style>
  <w:style w:type="paragraph" w:styleId="af5">
    <w:name w:val="Subtitle"/>
    <w:basedOn w:val="a"/>
    <w:next w:val="a"/>
    <w:link w:val="af6"/>
    <w:uiPriority w:val="11"/>
    <w:qFormat/>
    <w:pPr>
      <w:spacing w:before="200"/>
    </w:pPr>
    <w:rPr>
      <w:sz w:val="24"/>
    </w:rPr>
  </w:style>
  <w:style w:type="character" w:customStyle="1" w:styleId="af6">
    <w:name w:val="Подзаголовок Знак"/>
    <w:basedOn w:val="1"/>
    <w:link w:val="af5"/>
    <w:rPr>
      <w:sz w:val="24"/>
    </w:rPr>
  </w:style>
  <w:style w:type="paragraph" w:styleId="af7">
    <w:name w:val="Title"/>
    <w:basedOn w:val="a"/>
    <w:next w:val="a"/>
    <w:link w:val="af8"/>
    <w:uiPriority w:val="10"/>
    <w:qFormat/>
    <w:pPr>
      <w:spacing w:before="300"/>
      <w:contextualSpacing/>
    </w:pPr>
    <w:rPr>
      <w:sz w:val="48"/>
    </w:rPr>
  </w:style>
  <w:style w:type="character" w:customStyle="1" w:styleId="af8">
    <w:name w:val="Заголовок Знак"/>
    <w:basedOn w:val="1"/>
    <w:link w:val="af7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styleId="af9">
    <w:name w:val="Intense Quote"/>
    <w:basedOn w:val="a"/>
    <w:next w:val="a"/>
    <w:link w:val="af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fa">
    <w:name w:val="Выделенная цитата Знак"/>
    <w:basedOn w:val="1"/>
    <w:link w:val="af9"/>
    <w:rPr>
      <w:i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table" w:customStyle="1" w:styleId="-21">
    <w:name w:val="Таблица-сетка 2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-31">
    <w:name w:val="Список-таблица 3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110">
    <w:name w:val="Таблица простая 1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customStyle="1" w:styleId="-11">
    <w:name w:val="Список-таблица 1 светлая1"/>
    <w:basedOn w:val="a1"/>
    <w:pPr>
      <w:spacing w:after="0" w:line="240" w:lineRule="auto"/>
    </w:pPr>
    <w:tblPr/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-71">
    <w:name w:val="Таблица-сетка 7 цветная1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afb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310">
    <w:name w:val="Таблица простая 31"/>
    <w:basedOn w:val="a1"/>
    <w:pPr>
      <w:spacing w:after="0" w:line="240" w:lineRule="auto"/>
    </w:pPr>
    <w:tblPr/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-41">
    <w:name w:val="Список-таблица 4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510">
    <w:name w:val="Таблица простая 51"/>
    <w:basedOn w:val="a1"/>
    <w:pPr>
      <w:spacing w:after="0" w:line="240" w:lineRule="auto"/>
    </w:pPr>
    <w:tblPr/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-61">
    <w:name w:val="Список-таблиц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-410">
    <w:name w:val="Таблица-сетка 41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-110">
    <w:name w:val="Таблица-сетка 1 светлая1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-610">
    <w:name w:val="Таблица-сетк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-51">
    <w:name w:val="Таблица-сетка 5 темная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410">
    <w:name w:val="Таблица простая 41"/>
    <w:basedOn w:val="a1"/>
    <w:pPr>
      <w:spacing w:after="0" w:line="240" w:lineRule="auto"/>
    </w:pPr>
    <w:tblPr/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-310">
    <w:name w:val="Таблица-сетка 3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-510">
    <w:name w:val="Список-таблица 5 темная1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-210">
    <w:name w:val="Список-таблица 21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210">
    <w:name w:val="Таблица простая 21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-710">
    <w:name w:val="Список-таблица 7 цветная1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paragraph" w:customStyle="1" w:styleId="ConsPlusNormal">
    <w:name w:val="ConsPlusNormal"/>
    <w:rsid w:val="003E0A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772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A772C3"/>
    <w:rPr>
      <w:rFonts w:ascii="Courier New" w:hAnsi="Courier New" w:cs="Courier New"/>
      <w:color w:val="auto"/>
      <w:sz w:val="20"/>
    </w:rPr>
  </w:style>
  <w:style w:type="paragraph" w:styleId="afc">
    <w:name w:val="Balloon Text"/>
    <w:basedOn w:val="a"/>
    <w:link w:val="afd"/>
    <w:uiPriority w:val="99"/>
    <w:semiHidden/>
    <w:unhideWhenUsed/>
    <w:rsid w:val="00586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586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4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Ulzutueva</dc:creator>
  <cp:lastModifiedBy>Сисадмин</cp:lastModifiedBy>
  <cp:revision>5</cp:revision>
  <cp:lastPrinted>2026-08-12T06:29:00Z</cp:lastPrinted>
  <dcterms:created xsi:type="dcterms:W3CDTF">2026-09-21T07:04:00Z</dcterms:created>
  <dcterms:modified xsi:type="dcterms:W3CDTF">2026-09-21T08:02:00Z</dcterms:modified>
</cp:coreProperties>
</file>