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3D" w:rsidRDefault="00D81F0F" w:rsidP="00615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 w:rsidR="002E183D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 2022 год</w:t>
      </w:r>
    </w:p>
    <w:p w:rsidR="002E183D" w:rsidRDefault="002E183D" w:rsidP="002E1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183D" w:rsidRPr="00D81F0F" w:rsidRDefault="002E183D" w:rsidP="00D81F0F">
      <w:pPr>
        <w:jc w:val="both"/>
        <w:rPr>
          <w:rFonts w:ascii="Times New Roman" w:hAnsi="Times New Roman" w:cs="Times New Roman"/>
          <w:sz w:val="28"/>
          <w:szCs w:val="28"/>
        </w:rPr>
      </w:pPr>
      <w:r w:rsidRPr="00D81F0F">
        <w:rPr>
          <w:rFonts w:ascii="Times New Roman" w:hAnsi="Times New Roman" w:cs="Times New Roman"/>
          <w:sz w:val="28"/>
          <w:szCs w:val="28"/>
        </w:rPr>
        <w:t>За период с 09 января 2022 года по 18.02.2022 года, было проведено 12 проверок, по муниципальному земельному контролю, нарушений не выявлено.                                                                                                                               01.03.2022 по 31.12.2022 плановых и вне плановых проверок по муниципальному земельному контролю, муниципальному жилищному контролю не проводилось, в связи с Постановлением правительства Российской Федерации за №336, от 10.03.2022 «Об особенностях организации и осуществления государственного контроля (надзора)</w:t>
      </w:r>
      <w:r w:rsidR="00D81F0F">
        <w:rPr>
          <w:rFonts w:ascii="Times New Roman" w:hAnsi="Times New Roman" w:cs="Times New Roman"/>
          <w:sz w:val="28"/>
          <w:szCs w:val="28"/>
        </w:rPr>
        <w:t xml:space="preserve"> </w:t>
      </w:r>
      <w:r w:rsidRPr="00D81F0F"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2E183D" w:rsidRPr="00D81F0F" w:rsidRDefault="002E183D" w:rsidP="00D81F0F">
      <w:pPr>
        <w:jc w:val="both"/>
        <w:rPr>
          <w:rFonts w:ascii="Times New Roman" w:hAnsi="Times New Roman" w:cs="Times New Roman"/>
          <w:sz w:val="28"/>
          <w:szCs w:val="28"/>
        </w:rPr>
      </w:pPr>
      <w:r w:rsidRPr="00D81F0F">
        <w:rPr>
          <w:rFonts w:ascii="Times New Roman" w:hAnsi="Times New Roman" w:cs="Times New Roman"/>
          <w:sz w:val="28"/>
          <w:szCs w:val="28"/>
        </w:rPr>
        <w:t xml:space="preserve">     На 2022 год было запланировано 16 проверок соблюдения законодательства в сфере размещения муниципальных заказов, 44-ФЗ.                                                                                  В период с 09.01.2022 года по 31.12.2022 г.   проведено 14 плановых проверок размещения муниципальных заказов, нарушений не выявлено, две проверки отменены в связи с увольнением сотрудника.</w:t>
      </w:r>
    </w:p>
    <w:p w:rsidR="002E183D" w:rsidRDefault="002E183D" w:rsidP="002E183D"/>
    <w:p w:rsidR="009911D4" w:rsidRDefault="009911D4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 w:rsidP="00615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результатах муниципального контроля на территории Акшинского муниципального округа Забайкальского края за 2023 год.</w:t>
      </w:r>
    </w:p>
    <w:p w:rsidR="001F6DC7" w:rsidRDefault="001F6DC7" w:rsidP="001F6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6DC7" w:rsidRPr="00D81F0F" w:rsidRDefault="001F6DC7" w:rsidP="001F6DC7">
      <w:pPr>
        <w:jc w:val="both"/>
        <w:rPr>
          <w:rFonts w:ascii="Times New Roman" w:hAnsi="Times New Roman" w:cs="Times New Roman"/>
          <w:sz w:val="28"/>
          <w:szCs w:val="28"/>
        </w:rPr>
      </w:pPr>
      <w:r w:rsidRPr="00D81F0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первый квартал 2023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надзорных мероприятия </w:t>
      </w:r>
      <w:r w:rsidRPr="00D81F0F">
        <w:rPr>
          <w:rFonts w:ascii="Times New Roman" w:hAnsi="Times New Roman" w:cs="Times New Roman"/>
          <w:sz w:val="28"/>
          <w:szCs w:val="28"/>
        </w:rPr>
        <w:t>муниципальному земельному контролю</w:t>
      </w:r>
      <w:r>
        <w:rPr>
          <w:rFonts w:ascii="Times New Roman" w:hAnsi="Times New Roman" w:cs="Times New Roman"/>
          <w:sz w:val="28"/>
          <w:szCs w:val="28"/>
        </w:rPr>
        <w:t>, по муниципальному жилищному контролю не проводилось в связи с преобразованием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края.</w:t>
      </w:r>
      <w:r w:rsidRPr="00D81F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На </w:t>
      </w:r>
      <w:r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D81F0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F0F">
        <w:rPr>
          <w:rFonts w:ascii="Times New Roman" w:hAnsi="Times New Roman" w:cs="Times New Roman"/>
          <w:sz w:val="28"/>
          <w:szCs w:val="28"/>
        </w:rPr>
        <w:t xml:space="preserve"> год было запланировано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1F0F">
        <w:rPr>
          <w:rFonts w:ascii="Times New Roman" w:hAnsi="Times New Roman" w:cs="Times New Roman"/>
          <w:sz w:val="28"/>
          <w:szCs w:val="28"/>
        </w:rPr>
        <w:t xml:space="preserve"> проверок соблюдения законодательства в сфере размещения муниципальных заказов, 44-ФЗ.                                                                                  В период с 09.01.202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F0F">
        <w:rPr>
          <w:rFonts w:ascii="Times New Roman" w:hAnsi="Times New Roman" w:cs="Times New Roman"/>
          <w:sz w:val="28"/>
          <w:szCs w:val="28"/>
        </w:rPr>
        <w:t xml:space="preserve"> года по 31.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81F0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F0F">
        <w:rPr>
          <w:rFonts w:ascii="Times New Roman" w:hAnsi="Times New Roman" w:cs="Times New Roman"/>
          <w:sz w:val="28"/>
          <w:szCs w:val="28"/>
        </w:rPr>
        <w:t xml:space="preserve"> г.   проведено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1F0F">
        <w:rPr>
          <w:rFonts w:ascii="Times New Roman" w:hAnsi="Times New Roman" w:cs="Times New Roman"/>
          <w:sz w:val="28"/>
          <w:szCs w:val="28"/>
        </w:rPr>
        <w:t xml:space="preserve"> плановых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1F0F">
        <w:rPr>
          <w:rFonts w:ascii="Times New Roman" w:hAnsi="Times New Roman" w:cs="Times New Roman"/>
          <w:sz w:val="28"/>
          <w:szCs w:val="28"/>
        </w:rPr>
        <w:t xml:space="preserve"> размещения муниципальных заказов, нарушений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DC7" w:rsidRDefault="001F6DC7"/>
    <w:p w:rsidR="001F6DC7" w:rsidRDefault="001F6DC7"/>
    <w:p w:rsidR="001F6DC7" w:rsidRDefault="001F6DC7"/>
    <w:p w:rsidR="001F6DC7" w:rsidRDefault="001F6DC7">
      <w:bookmarkStart w:id="0" w:name="_GoBack"/>
      <w:bookmarkEnd w:id="0"/>
    </w:p>
    <w:p w:rsidR="001F6DC7" w:rsidRDefault="001F6DC7"/>
    <w:p w:rsidR="001F6DC7" w:rsidRDefault="001F6DC7"/>
    <w:p w:rsidR="001F6DC7" w:rsidRDefault="001F6DC7"/>
    <w:p w:rsidR="001F6DC7" w:rsidRDefault="001F6DC7"/>
    <w:sectPr w:rsidR="001F6DC7" w:rsidSect="0097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83D"/>
    <w:rsid w:val="001F6DC7"/>
    <w:rsid w:val="002E183D"/>
    <w:rsid w:val="00615DE6"/>
    <w:rsid w:val="0097543C"/>
    <w:rsid w:val="009911D4"/>
    <w:rsid w:val="00D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E7F6F-F1BF-455F-86DF-FD57114F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2023-05-22T02:08:00Z</dcterms:created>
  <dcterms:modified xsi:type="dcterms:W3CDTF">2023-05-23T00:17:00Z</dcterms:modified>
</cp:coreProperties>
</file>