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C7" w:rsidRDefault="001F6DC7" w:rsidP="00615D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результатах муниципального контроля на территории Акшинского муниципального округа Забайкальского края за 2023 год.</w:t>
      </w:r>
    </w:p>
    <w:p w:rsidR="001F6DC7" w:rsidRDefault="001F6DC7" w:rsidP="001F6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6DC7" w:rsidRPr="00D81F0F" w:rsidRDefault="001F6DC7" w:rsidP="001F6DC7">
      <w:pPr>
        <w:jc w:val="both"/>
        <w:rPr>
          <w:rFonts w:ascii="Times New Roman" w:hAnsi="Times New Roman" w:cs="Times New Roman"/>
          <w:sz w:val="28"/>
          <w:szCs w:val="28"/>
        </w:rPr>
      </w:pPr>
      <w:r w:rsidRPr="00D81F0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первый квартал 2023 года контрольно – надзорных мероприятия </w:t>
      </w:r>
      <w:r w:rsidRPr="00D81F0F">
        <w:rPr>
          <w:rFonts w:ascii="Times New Roman" w:hAnsi="Times New Roman" w:cs="Times New Roman"/>
          <w:sz w:val="28"/>
          <w:szCs w:val="28"/>
        </w:rPr>
        <w:t>муниципальному земельному контролю</w:t>
      </w:r>
      <w:r>
        <w:rPr>
          <w:rFonts w:ascii="Times New Roman" w:hAnsi="Times New Roman" w:cs="Times New Roman"/>
          <w:sz w:val="28"/>
          <w:szCs w:val="28"/>
        </w:rPr>
        <w:t>, по муниципальному жилищному контролю не проводилось в связи с преобразованием муниципального района «Акшинский район» в Акшинский муниципальный округ Забайкальского края.</w:t>
      </w:r>
      <w:r w:rsidRPr="00D81F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На </w:t>
      </w:r>
      <w:r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Pr="00D81F0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1F0F">
        <w:rPr>
          <w:rFonts w:ascii="Times New Roman" w:hAnsi="Times New Roman" w:cs="Times New Roman"/>
          <w:sz w:val="28"/>
          <w:szCs w:val="28"/>
        </w:rPr>
        <w:t xml:space="preserve"> год было запланировано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1F0F">
        <w:rPr>
          <w:rFonts w:ascii="Times New Roman" w:hAnsi="Times New Roman" w:cs="Times New Roman"/>
          <w:sz w:val="28"/>
          <w:szCs w:val="28"/>
        </w:rPr>
        <w:t xml:space="preserve"> проверок соблюдения законодательства в сфере размещения муниципальных заказов, 44-ФЗ.                                                                                  В период с 09.01.202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1F0F">
        <w:rPr>
          <w:rFonts w:ascii="Times New Roman" w:hAnsi="Times New Roman" w:cs="Times New Roman"/>
          <w:sz w:val="28"/>
          <w:szCs w:val="28"/>
        </w:rPr>
        <w:t xml:space="preserve"> года по 31.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81F0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1F0F">
        <w:rPr>
          <w:rFonts w:ascii="Times New Roman" w:hAnsi="Times New Roman" w:cs="Times New Roman"/>
          <w:sz w:val="28"/>
          <w:szCs w:val="28"/>
        </w:rPr>
        <w:t xml:space="preserve"> г.   проведено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1F0F">
        <w:rPr>
          <w:rFonts w:ascii="Times New Roman" w:hAnsi="Times New Roman" w:cs="Times New Roman"/>
          <w:sz w:val="28"/>
          <w:szCs w:val="28"/>
        </w:rPr>
        <w:t xml:space="preserve"> плановых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1F0F">
        <w:rPr>
          <w:rFonts w:ascii="Times New Roman" w:hAnsi="Times New Roman" w:cs="Times New Roman"/>
          <w:sz w:val="28"/>
          <w:szCs w:val="28"/>
        </w:rPr>
        <w:t xml:space="preserve"> размещения муниципальных заказов, нарушений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DC7" w:rsidRDefault="001F6DC7"/>
    <w:p w:rsidR="001F6DC7" w:rsidRDefault="001F6DC7"/>
    <w:p w:rsidR="001F6DC7" w:rsidRDefault="001F6DC7"/>
    <w:p w:rsidR="001F6DC7" w:rsidRDefault="001F6DC7"/>
    <w:p w:rsidR="001F6DC7" w:rsidRDefault="001F6DC7"/>
    <w:p w:rsidR="001F6DC7" w:rsidRDefault="001F6DC7"/>
    <w:p w:rsidR="001F6DC7" w:rsidRDefault="001F6DC7"/>
    <w:p w:rsidR="001F6DC7" w:rsidRDefault="001F6DC7"/>
    <w:sectPr w:rsidR="001F6DC7" w:rsidSect="0097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83D"/>
    <w:rsid w:val="001F6DC7"/>
    <w:rsid w:val="002E183D"/>
    <w:rsid w:val="00615DE6"/>
    <w:rsid w:val="0097543C"/>
    <w:rsid w:val="009911D4"/>
    <w:rsid w:val="00B45BFB"/>
    <w:rsid w:val="00D8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mezhved_sgd</cp:lastModifiedBy>
  <cp:revision>5</cp:revision>
  <dcterms:created xsi:type="dcterms:W3CDTF">2023-05-22T02:08:00Z</dcterms:created>
  <dcterms:modified xsi:type="dcterms:W3CDTF">2023-05-23T03:41:00Z</dcterms:modified>
</cp:coreProperties>
</file>