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FDF" w:rsidRDefault="009A0FDF"/>
    <w:p w:rsidR="009A0FDF" w:rsidRDefault="009A0FDF"/>
    <w:p w:rsidR="009A0FDF" w:rsidRDefault="009A0FDF"/>
    <w:p w:rsidR="009A0FDF" w:rsidRPr="009A0FDF" w:rsidRDefault="009A0FDF" w:rsidP="009A0FDF">
      <w:pPr>
        <w:jc w:val="center"/>
        <w:rPr>
          <w:b/>
          <w:bCs/>
          <w:sz w:val="28"/>
          <w:szCs w:val="28"/>
        </w:rPr>
      </w:pPr>
      <w:r w:rsidRPr="009A0FDF">
        <w:rPr>
          <w:b/>
          <w:bCs/>
          <w:sz w:val="28"/>
          <w:szCs w:val="28"/>
        </w:rPr>
        <w:t>СОВЕТ АКШИНСКОГО МУНИЦИПАЛЬНОГО ОКРУГА ЗАБАЙКАЛЬСКОГО КРАЯ</w:t>
      </w:r>
    </w:p>
    <w:p w:rsidR="009A0FDF" w:rsidRPr="009A0FDF" w:rsidRDefault="009A0FDF" w:rsidP="009A0FDF">
      <w:pPr>
        <w:jc w:val="center"/>
        <w:rPr>
          <w:b/>
          <w:bCs/>
          <w:sz w:val="28"/>
          <w:szCs w:val="28"/>
        </w:rPr>
      </w:pPr>
    </w:p>
    <w:p w:rsidR="009A0FDF" w:rsidRDefault="009A0FDF" w:rsidP="009A0FDF">
      <w:pPr>
        <w:jc w:val="center"/>
        <w:rPr>
          <w:b/>
          <w:bCs/>
          <w:sz w:val="28"/>
          <w:szCs w:val="28"/>
        </w:rPr>
      </w:pPr>
      <w:r w:rsidRPr="009A0FDF">
        <w:rPr>
          <w:b/>
          <w:bCs/>
          <w:sz w:val="28"/>
          <w:szCs w:val="28"/>
        </w:rPr>
        <w:t>РЕШЕНИЕ</w:t>
      </w:r>
    </w:p>
    <w:p w:rsidR="00EA78A5" w:rsidRDefault="00EA78A5" w:rsidP="009A0FDF">
      <w:pPr>
        <w:jc w:val="center"/>
        <w:rPr>
          <w:b/>
          <w:bCs/>
          <w:sz w:val="28"/>
          <w:szCs w:val="28"/>
        </w:rPr>
      </w:pPr>
    </w:p>
    <w:p w:rsidR="00EA78A5" w:rsidRPr="009A0FDF" w:rsidRDefault="00EA78A5" w:rsidP="00EA78A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21 июня 2023 года                                                                                          №77</w:t>
      </w:r>
    </w:p>
    <w:p w:rsidR="009A0FDF" w:rsidRPr="009A0FDF" w:rsidRDefault="009A0FDF" w:rsidP="009A0FDF">
      <w:pPr>
        <w:jc w:val="center"/>
        <w:rPr>
          <w:b/>
          <w:bCs/>
          <w:sz w:val="28"/>
          <w:szCs w:val="28"/>
        </w:rPr>
      </w:pPr>
    </w:p>
    <w:p w:rsidR="009A0FDF" w:rsidRPr="009A0FDF" w:rsidRDefault="009A0FDF" w:rsidP="009A0FDF">
      <w:pPr>
        <w:jc w:val="center"/>
        <w:rPr>
          <w:b/>
          <w:bCs/>
          <w:sz w:val="28"/>
          <w:szCs w:val="28"/>
        </w:rPr>
      </w:pPr>
    </w:p>
    <w:p w:rsidR="009A0FDF" w:rsidRPr="009A0FDF" w:rsidRDefault="009A0FDF" w:rsidP="009A0FDF">
      <w:pPr>
        <w:jc w:val="center"/>
        <w:rPr>
          <w:b/>
          <w:bCs/>
          <w:sz w:val="28"/>
          <w:szCs w:val="28"/>
        </w:rPr>
      </w:pPr>
      <w:r w:rsidRPr="009A0FDF">
        <w:rPr>
          <w:b/>
          <w:bCs/>
          <w:sz w:val="28"/>
          <w:szCs w:val="28"/>
        </w:rPr>
        <w:t>с. Акша</w:t>
      </w:r>
    </w:p>
    <w:p w:rsidR="009A0FDF" w:rsidRPr="009A0FDF" w:rsidRDefault="009A0FDF" w:rsidP="009A0FDF">
      <w:pPr>
        <w:jc w:val="center"/>
        <w:rPr>
          <w:b/>
          <w:bCs/>
          <w:sz w:val="28"/>
          <w:szCs w:val="28"/>
        </w:rPr>
      </w:pPr>
    </w:p>
    <w:p w:rsidR="009A0FDF" w:rsidRPr="009A0FDF" w:rsidRDefault="009A0FDF" w:rsidP="009A0FDF">
      <w:pPr>
        <w:jc w:val="center"/>
        <w:rPr>
          <w:b/>
          <w:bCs/>
          <w:sz w:val="28"/>
          <w:szCs w:val="28"/>
        </w:rPr>
      </w:pPr>
      <w:r w:rsidRPr="009A0FDF">
        <w:rPr>
          <w:b/>
          <w:bCs/>
          <w:sz w:val="28"/>
          <w:szCs w:val="28"/>
        </w:rPr>
        <w:t>Об утверждении отчета об исполнении бюджета сельского поселения «</w:t>
      </w:r>
      <w:r>
        <w:rPr>
          <w:b/>
          <w:bCs/>
          <w:sz w:val="28"/>
          <w:szCs w:val="28"/>
        </w:rPr>
        <w:t>Нарасунское</w:t>
      </w:r>
      <w:r w:rsidRPr="009A0FDF">
        <w:rPr>
          <w:b/>
          <w:bCs/>
          <w:sz w:val="28"/>
          <w:szCs w:val="28"/>
        </w:rPr>
        <w:t>» муниципального района «Акшинский район» за 2022 год</w:t>
      </w:r>
    </w:p>
    <w:p w:rsidR="009A0FDF" w:rsidRPr="009A0FDF" w:rsidRDefault="009A0FDF" w:rsidP="009A0FDF">
      <w:pPr>
        <w:rPr>
          <w:sz w:val="28"/>
          <w:szCs w:val="28"/>
        </w:rPr>
      </w:pPr>
    </w:p>
    <w:p w:rsidR="009A0FDF" w:rsidRPr="009A0FDF" w:rsidRDefault="009A0FDF" w:rsidP="009A0FDF">
      <w:pPr>
        <w:jc w:val="both"/>
        <w:rPr>
          <w:sz w:val="28"/>
          <w:szCs w:val="28"/>
        </w:rPr>
      </w:pPr>
      <w:r w:rsidRPr="009A0FDF">
        <w:rPr>
          <w:sz w:val="28"/>
          <w:szCs w:val="28"/>
        </w:rPr>
        <w:t xml:space="preserve">     Заслушав и рассмотрев информацию главы </w:t>
      </w:r>
      <w:r>
        <w:rPr>
          <w:sz w:val="28"/>
          <w:szCs w:val="28"/>
        </w:rPr>
        <w:t>Нарасунской</w:t>
      </w:r>
      <w:r w:rsidRPr="009A0FDF">
        <w:rPr>
          <w:sz w:val="28"/>
          <w:szCs w:val="28"/>
        </w:rPr>
        <w:t xml:space="preserve"> сельской администрации </w:t>
      </w:r>
      <w:r>
        <w:rPr>
          <w:sz w:val="28"/>
          <w:szCs w:val="28"/>
        </w:rPr>
        <w:t>Хохрякову В.В</w:t>
      </w:r>
      <w:r w:rsidRPr="009A0FDF">
        <w:rPr>
          <w:sz w:val="28"/>
          <w:szCs w:val="28"/>
        </w:rPr>
        <w:t xml:space="preserve">., в соответствии со статьёй 264.5 Бюджетного кодекса Российской Федерации, частью 3 статьи 37 Устава Акшинского муниципального округа Забайкальского края Совет Акшинского муниципального округа Забайкальского края  </w:t>
      </w:r>
      <w:r w:rsidRPr="009A0FDF">
        <w:rPr>
          <w:b/>
          <w:bCs/>
          <w:sz w:val="28"/>
          <w:szCs w:val="28"/>
        </w:rPr>
        <w:t xml:space="preserve"> решил</w:t>
      </w:r>
      <w:r w:rsidRPr="009A0FDF">
        <w:rPr>
          <w:sz w:val="28"/>
          <w:szCs w:val="28"/>
        </w:rPr>
        <w:t>:</w:t>
      </w:r>
    </w:p>
    <w:p w:rsidR="009A0FDF" w:rsidRPr="009A0FDF" w:rsidRDefault="009A0FDF" w:rsidP="009A0FDF">
      <w:pPr>
        <w:jc w:val="both"/>
        <w:rPr>
          <w:sz w:val="28"/>
          <w:szCs w:val="28"/>
        </w:rPr>
      </w:pPr>
      <w:r w:rsidRPr="009A0FDF">
        <w:rPr>
          <w:sz w:val="28"/>
          <w:szCs w:val="28"/>
        </w:rPr>
        <w:t xml:space="preserve">         1. Утвердить отчет об исполнении бюджета сельского поселения «</w:t>
      </w:r>
      <w:r>
        <w:rPr>
          <w:sz w:val="28"/>
          <w:szCs w:val="28"/>
        </w:rPr>
        <w:t>Нарасунское</w:t>
      </w:r>
      <w:r w:rsidRPr="009A0FDF">
        <w:rPr>
          <w:sz w:val="28"/>
          <w:szCs w:val="28"/>
        </w:rPr>
        <w:t xml:space="preserve">» за 2022год по доходам в сумме </w:t>
      </w:r>
      <w:r>
        <w:rPr>
          <w:sz w:val="28"/>
          <w:szCs w:val="28"/>
        </w:rPr>
        <w:t>2951689,19</w:t>
      </w:r>
      <w:r w:rsidRPr="009A0FDF">
        <w:rPr>
          <w:sz w:val="28"/>
          <w:szCs w:val="28"/>
        </w:rPr>
        <w:t xml:space="preserve">, по расходам в сумме </w:t>
      </w:r>
      <w:r>
        <w:rPr>
          <w:sz w:val="28"/>
          <w:szCs w:val="28"/>
        </w:rPr>
        <w:t>3083946,82</w:t>
      </w:r>
      <w:r w:rsidRPr="009A0FDF">
        <w:rPr>
          <w:sz w:val="28"/>
          <w:szCs w:val="28"/>
        </w:rPr>
        <w:t xml:space="preserve">, с дефицитом в сумме </w:t>
      </w:r>
      <w:r>
        <w:rPr>
          <w:sz w:val="28"/>
          <w:szCs w:val="28"/>
        </w:rPr>
        <w:t>132257,63</w:t>
      </w:r>
      <w:r w:rsidRPr="009A0FDF">
        <w:rPr>
          <w:sz w:val="28"/>
          <w:szCs w:val="28"/>
        </w:rPr>
        <w:t>.</w:t>
      </w:r>
    </w:p>
    <w:p w:rsidR="009A0FDF" w:rsidRPr="009A0FDF" w:rsidRDefault="009A0FDF" w:rsidP="009A0FDF">
      <w:pPr>
        <w:jc w:val="both"/>
        <w:rPr>
          <w:sz w:val="28"/>
          <w:szCs w:val="28"/>
        </w:rPr>
      </w:pPr>
      <w:r w:rsidRPr="009A0FDF">
        <w:rPr>
          <w:sz w:val="28"/>
          <w:szCs w:val="28"/>
        </w:rPr>
        <w:t xml:space="preserve">         2. Настоящее решение обнародовать на официальном сайте https://akshin.75.ru/ в информационно-телекоммуникационной сети «Интернет», разместить на информационных стендах администрации Акшинского муниципального округа Забайкальского края.</w:t>
      </w:r>
    </w:p>
    <w:p w:rsidR="009A0FDF" w:rsidRPr="009A0FDF" w:rsidRDefault="009A0FDF" w:rsidP="009A0FDF">
      <w:pPr>
        <w:jc w:val="both"/>
        <w:rPr>
          <w:sz w:val="28"/>
          <w:szCs w:val="28"/>
        </w:rPr>
      </w:pPr>
    </w:p>
    <w:p w:rsidR="009A0FDF" w:rsidRPr="009A0FDF" w:rsidRDefault="009A0FDF" w:rsidP="009A0FDF">
      <w:pPr>
        <w:rPr>
          <w:sz w:val="28"/>
          <w:szCs w:val="28"/>
        </w:rPr>
      </w:pPr>
      <w:r w:rsidRPr="009A0FDF">
        <w:rPr>
          <w:sz w:val="28"/>
          <w:szCs w:val="28"/>
        </w:rPr>
        <w:t xml:space="preserve">                                          </w:t>
      </w:r>
    </w:p>
    <w:p w:rsidR="009A0FDF" w:rsidRPr="009A0FDF" w:rsidRDefault="009A0FDF" w:rsidP="009A0FDF">
      <w:pPr>
        <w:rPr>
          <w:sz w:val="28"/>
          <w:szCs w:val="28"/>
        </w:rPr>
      </w:pPr>
    </w:p>
    <w:p w:rsidR="009A0FDF" w:rsidRPr="009A0FDF" w:rsidRDefault="009A0FDF" w:rsidP="009A0FDF">
      <w:pPr>
        <w:rPr>
          <w:sz w:val="28"/>
          <w:szCs w:val="28"/>
        </w:rPr>
      </w:pPr>
    </w:p>
    <w:p w:rsidR="009A0FDF" w:rsidRPr="009A0FDF" w:rsidRDefault="009A0FDF" w:rsidP="009A0FDF">
      <w:pPr>
        <w:rPr>
          <w:sz w:val="28"/>
          <w:szCs w:val="28"/>
        </w:rPr>
      </w:pPr>
      <w:r w:rsidRPr="009A0FDF">
        <w:rPr>
          <w:sz w:val="28"/>
          <w:szCs w:val="28"/>
        </w:rPr>
        <w:t xml:space="preserve">Председатель Совета Акшинского </w:t>
      </w:r>
    </w:p>
    <w:p w:rsidR="009A0FDF" w:rsidRDefault="009A0FDF" w:rsidP="009A0FDF">
      <w:pPr>
        <w:rPr>
          <w:sz w:val="28"/>
          <w:szCs w:val="28"/>
        </w:rPr>
      </w:pPr>
      <w:r w:rsidRPr="009A0FDF">
        <w:rPr>
          <w:sz w:val="28"/>
          <w:szCs w:val="28"/>
        </w:rPr>
        <w:t>муниципального округа Забайкальского края                           М.Ю. Вологдина</w:t>
      </w:r>
    </w:p>
    <w:p w:rsidR="009A0FDF" w:rsidRDefault="009A0FDF" w:rsidP="009A0FDF">
      <w:pPr>
        <w:rPr>
          <w:sz w:val="28"/>
          <w:szCs w:val="28"/>
        </w:rPr>
      </w:pPr>
    </w:p>
    <w:p w:rsidR="009A0FDF" w:rsidRDefault="009A0FDF" w:rsidP="009A0FDF">
      <w:pPr>
        <w:rPr>
          <w:sz w:val="28"/>
          <w:szCs w:val="28"/>
        </w:rPr>
      </w:pPr>
    </w:p>
    <w:p w:rsidR="009A0FDF" w:rsidRDefault="009A0FDF" w:rsidP="009A0FDF">
      <w:pPr>
        <w:rPr>
          <w:sz w:val="28"/>
          <w:szCs w:val="28"/>
        </w:rPr>
      </w:pPr>
    </w:p>
    <w:p w:rsidR="009A0FDF" w:rsidRDefault="009A0FDF" w:rsidP="009A0FDF">
      <w:pPr>
        <w:rPr>
          <w:sz w:val="28"/>
          <w:szCs w:val="28"/>
        </w:rPr>
      </w:pPr>
    </w:p>
    <w:p w:rsidR="009A0FDF" w:rsidRDefault="009A0FDF" w:rsidP="009A0FDF">
      <w:pPr>
        <w:rPr>
          <w:sz w:val="28"/>
          <w:szCs w:val="28"/>
        </w:rPr>
      </w:pPr>
    </w:p>
    <w:p w:rsidR="009A0FDF" w:rsidRDefault="009A0FDF" w:rsidP="009A0FDF">
      <w:pPr>
        <w:rPr>
          <w:sz w:val="28"/>
          <w:szCs w:val="28"/>
        </w:rPr>
      </w:pPr>
    </w:p>
    <w:p w:rsidR="009A0FDF" w:rsidRDefault="009A0FDF" w:rsidP="009A0FDF">
      <w:pPr>
        <w:rPr>
          <w:sz w:val="28"/>
          <w:szCs w:val="28"/>
        </w:rPr>
      </w:pPr>
    </w:p>
    <w:p w:rsidR="009A0FDF" w:rsidRDefault="009A0FDF" w:rsidP="009A0FDF">
      <w:pPr>
        <w:rPr>
          <w:sz w:val="28"/>
          <w:szCs w:val="28"/>
        </w:rPr>
      </w:pPr>
    </w:p>
    <w:p w:rsidR="009A0FDF" w:rsidRDefault="009A0FDF" w:rsidP="009A0FDF">
      <w:pPr>
        <w:rPr>
          <w:sz w:val="28"/>
          <w:szCs w:val="28"/>
        </w:rPr>
      </w:pPr>
    </w:p>
    <w:p w:rsidR="009A0FDF" w:rsidRDefault="009A0FDF" w:rsidP="009A0FDF">
      <w:pPr>
        <w:rPr>
          <w:sz w:val="28"/>
          <w:szCs w:val="28"/>
        </w:rPr>
      </w:pPr>
    </w:p>
    <w:p w:rsidR="009A0FDF" w:rsidRDefault="009A0FDF" w:rsidP="009A0FDF">
      <w:pPr>
        <w:rPr>
          <w:sz w:val="28"/>
          <w:szCs w:val="28"/>
        </w:rPr>
      </w:pPr>
    </w:p>
    <w:p w:rsidR="009A0FDF" w:rsidRDefault="009A0FDF" w:rsidP="009A0FDF">
      <w:pPr>
        <w:rPr>
          <w:sz w:val="28"/>
          <w:szCs w:val="28"/>
        </w:rPr>
      </w:pPr>
    </w:p>
    <w:p w:rsidR="009A0FDF" w:rsidRDefault="009A0FDF" w:rsidP="009A0FDF">
      <w:pPr>
        <w:rPr>
          <w:sz w:val="28"/>
          <w:szCs w:val="28"/>
        </w:rPr>
      </w:pPr>
    </w:p>
    <w:p w:rsidR="009A0FDF" w:rsidRDefault="009A0FDF" w:rsidP="009A0FDF">
      <w:pPr>
        <w:rPr>
          <w:sz w:val="28"/>
          <w:szCs w:val="28"/>
        </w:rPr>
      </w:pPr>
    </w:p>
    <w:p w:rsidR="009A0FDF" w:rsidRPr="009A0FDF" w:rsidRDefault="009A0FDF" w:rsidP="009A0FDF">
      <w:pPr>
        <w:rPr>
          <w:sz w:val="28"/>
          <w:szCs w:val="28"/>
        </w:rPr>
      </w:pPr>
    </w:p>
    <w:tbl>
      <w:tblPr>
        <w:tblW w:w="2518" w:type="pct"/>
        <w:tblInd w:w="4607" w:type="dxa"/>
        <w:tblLook w:val="01E0" w:firstRow="1" w:lastRow="1" w:firstColumn="1" w:lastColumn="1" w:noHBand="0" w:noVBand="0"/>
      </w:tblPr>
      <w:tblGrid>
        <w:gridCol w:w="4820"/>
      </w:tblGrid>
      <w:tr w:rsidR="000704B4" w:rsidTr="009A0FDF">
        <w:trPr>
          <w:trHeight w:val="993"/>
        </w:trPr>
        <w:tc>
          <w:tcPr>
            <w:tcW w:w="5000" w:type="pct"/>
          </w:tcPr>
          <w:p w:rsidR="000704B4" w:rsidRPr="00EA78A5" w:rsidRDefault="000704B4" w:rsidP="00EA78A5">
            <w:pPr>
              <w:jc w:val="right"/>
              <w:rPr>
                <w:b/>
                <w:bCs/>
                <w:sz w:val="20"/>
                <w:szCs w:val="20"/>
              </w:rPr>
            </w:pPr>
            <w:r w:rsidRPr="00EA78A5">
              <w:rPr>
                <w:b/>
                <w:bCs/>
                <w:sz w:val="20"/>
                <w:szCs w:val="20"/>
              </w:rPr>
              <w:lastRenderedPageBreak/>
              <w:t>ПРИЛОЖЕНИЕ № 1</w:t>
            </w:r>
          </w:p>
          <w:p w:rsidR="000704B4" w:rsidRDefault="000704B4" w:rsidP="00EA78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Совета сельского поселения «</w:t>
            </w:r>
            <w:r w:rsidR="00B1400D">
              <w:rPr>
                <w:sz w:val="20"/>
                <w:szCs w:val="20"/>
              </w:rPr>
              <w:t>Нарасунское</w:t>
            </w:r>
            <w:r>
              <w:rPr>
                <w:sz w:val="20"/>
                <w:szCs w:val="20"/>
              </w:rPr>
              <w:t>»</w:t>
            </w:r>
          </w:p>
          <w:p w:rsidR="00EA78A5" w:rsidRPr="00EA78A5" w:rsidRDefault="000704B4" w:rsidP="00EA78A5">
            <w:pPr>
              <w:jc w:val="right"/>
              <w:rPr>
                <w:b/>
                <w:bCs/>
                <w:sz w:val="20"/>
                <w:szCs w:val="20"/>
              </w:rPr>
            </w:pPr>
            <w:r w:rsidRPr="00EA78A5">
              <w:rPr>
                <w:b/>
                <w:bCs/>
                <w:sz w:val="20"/>
                <w:szCs w:val="20"/>
              </w:rPr>
              <w:t>от</w:t>
            </w:r>
            <w:r w:rsidR="00EA78A5" w:rsidRPr="00EA78A5">
              <w:rPr>
                <w:b/>
                <w:bCs/>
                <w:sz w:val="20"/>
                <w:szCs w:val="20"/>
              </w:rPr>
              <w:t>21 июня 2023</w:t>
            </w:r>
            <w:r w:rsidRPr="00EA78A5">
              <w:rPr>
                <w:b/>
                <w:bCs/>
                <w:sz w:val="20"/>
                <w:szCs w:val="20"/>
              </w:rPr>
              <w:t xml:space="preserve"> года № </w:t>
            </w:r>
            <w:r w:rsidR="00EA78A5" w:rsidRPr="00EA78A5">
              <w:rPr>
                <w:b/>
                <w:bCs/>
                <w:sz w:val="20"/>
                <w:szCs w:val="20"/>
              </w:rPr>
              <w:t>77</w:t>
            </w:r>
          </w:p>
          <w:p w:rsidR="000704B4" w:rsidRDefault="000704B4" w:rsidP="00EA78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«Об утверждении исполнения бюджета сельского поселения «</w:t>
            </w:r>
            <w:r w:rsidR="00B1400D">
              <w:rPr>
                <w:sz w:val="20"/>
                <w:szCs w:val="20"/>
              </w:rPr>
              <w:t>Нарасунское</w:t>
            </w:r>
            <w:r>
              <w:rPr>
                <w:sz w:val="20"/>
                <w:szCs w:val="20"/>
              </w:rPr>
              <w:t xml:space="preserve">» за </w:t>
            </w:r>
            <w:r w:rsidR="00B1400D">
              <w:rPr>
                <w:sz w:val="20"/>
                <w:szCs w:val="20"/>
              </w:rPr>
              <w:t>2022</w:t>
            </w:r>
            <w:r>
              <w:rPr>
                <w:sz w:val="20"/>
                <w:szCs w:val="20"/>
              </w:rPr>
              <w:t xml:space="preserve"> год»</w:t>
            </w:r>
          </w:p>
        </w:tc>
      </w:tr>
    </w:tbl>
    <w:p w:rsidR="000704B4" w:rsidRDefault="000704B4">
      <w:pPr>
        <w:jc w:val="center"/>
        <w:rPr>
          <w:b/>
          <w:bCs/>
        </w:rPr>
      </w:pPr>
    </w:p>
    <w:p w:rsidR="000704B4" w:rsidRDefault="000704B4">
      <w:pPr>
        <w:jc w:val="center"/>
        <w:outlineLvl w:val="0"/>
        <w:rPr>
          <w:b/>
          <w:bCs/>
        </w:rPr>
      </w:pPr>
    </w:p>
    <w:p w:rsidR="000704B4" w:rsidRDefault="000704B4">
      <w:pPr>
        <w:pStyle w:val="a7"/>
        <w:jc w:val="center"/>
        <w:rPr>
          <w:b/>
        </w:rPr>
      </w:pPr>
      <w:r>
        <w:rPr>
          <w:b/>
        </w:rPr>
        <w:t>ИСПОЛНЕНИЕ ДОХОДОВ</w:t>
      </w:r>
    </w:p>
    <w:p w:rsidR="00B1400D" w:rsidRDefault="000704B4">
      <w:pPr>
        <w:pStyle w:val="a7"/>
        <w:jc w:val="center"/>
        <w:rPr>
          <w:b/>
        </w:rPr>
      </w:pPr>
      <w:r>
        <w:rPr>
          <w:b/>
        </w:rPr>
        <w:t>БЮДЖЕТА СЕЛЬСКОГО ПОСЕЛЕНИЯ «</w:t>
      </w:r>
      <w:r w:rsidR="00B1400D">
        <w:rPr>
          <w:b/>
        </w:rPr>
        <w:t>НАРАСУНСКОЕ</w:t>
      </w:r>
      <w:r>
        <w:rPr>
          <w:b/>
        </w:rPr>
        <w:t xml:space="preserve">» ЗА </w:t>
      </w:r>
      <w:r w:rsidR="00B1400D">
        <w:rPr>
          <w:b/>
        </w:rPr>
        <w:t xml:space="preserve">2022 </w:t>
      </w:r>
      <w:r>
        <w:rPr>
          <w:b/>
        </w:rPr>
        <w:t xml:space="preserve">ГОД </w:t>
      </w:r>
    </w:p>
    <w:p w:rsidR="00345C66" w:rsidRDefault="00345C66">
      <w:pPr>
        <w:pStyle w:val="a7"/>
        <w:jc w:val="center"/>
        <w:rPr>
          <w:b/>
        </w:rPr>
      </w:pPr>
    </w:p>
    <w:tbl>
      <w:tblPr>
        <w:tblW w:w="979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556"/>
        <w:gridCol w:w="2600"/>
        <w:gridCol w:w="1400"/>
        <w:gridCol w:w="1245"/>
        <w:gridCol w:w="992"/>
      </w:tblGrid>
      <w:tr w:rsidR="00B1400D" w:rsidRPr="00B1400D" w:rsidTr="00B1400D">
        <w:trPr>
          <w:trHeight w:val="276"/>
        </w:trPr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% исполнения</w:t>
            </w:r>
          </w:p>
        </w:tc>
      </w:tr>
      <w:tr w:rsidR="00B1400D" w:rsidRPr="00B1400D" w:rsidTr="00B1400D">
        <w:trPr>
          <w:trHeight w:val="276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</w:p>
        </w:tc>
      </w:tr>
      <w:tr w:rsidR="00B1400D" w:rsidRPr="00B1400D" w:rsidTr="00B1400D">
        <w:trPr>
          <w:trHeight w:val="285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</w:p>
        </w:tc>
      </w:tr>
      <w:tr w:rsidR="00B1400D" w:rsidRPr="00B1400D" w:rsidTr="00B1400D">
        <w:trPr>
          <w:trHeight w:val="34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Доходы бюджета - всего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2 946 500,00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2 951 689,19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100,18%</w:t>
            </w:r>
          </w:p>
        </w:tc>
      </w:tr>
      <w:tr w:rsidR="00B1400D" w:rsidRPr="00B1400D" w:rsidTr="00B1400D">
        <w:trPr>
          <w:trHeight w:val="3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НАЛОГОВЫЕ И НЕНАЛОГОВЫЕ ДОХОДЫ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000 1 00 00000 00 0000 000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323 800,00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328 989,19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101,60%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НАЛОГИ НА ПРИБЫЛЬ, ДОХОДЫ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000 1 01 00000 00 0000 000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78 096,95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120,15%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доходы физических лиц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000 1 01 02000 01 0000 110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78 096,95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120,15%</w:t>
            </w:r>
          </w:p>
        </w:tc>
      </w:tr>
      <w:tr w:rsidR="00B1400D" w:rsidRPr="00B1400D" w:rsidTr="00B1400D">
        <w:trPr>
          <w:trHeight w:val="12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000 1 01 02010 01 0000 110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77 975,72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119,96%</w:t>
            </w:r>
          </w:p>
        </w:tc>
      </w:tr>
      <w:tr w:rsidR="00B1400D" w:rsidRPr="00B1400D" w:rsidTr="00B1400D">
        <w:trPr>
          <w:trHeight w:val="12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B1400D">
              <w:rPr>
                <w:color w:val="000000"/>
                <w:sz w:val="18"/>
                <w:szCs w:val="18"/>
              </w:rPr>
              <w:t>Федераци</w:t>
            </w:r>
            <w:proofErr w:type="spellEnd"/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000 1 01 02010 01 1000 110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77 933,83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119,90%</w:t>
            </w:r>
          </w:p>
        </w:tc>
      </w:tr>
      <w:tr w:rsidR="00B1400D" w:rsidRPr="00B1400D" w:rsidTr="00B1400D">
        <w:trPr>
          <w:trHeight w:val="12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000 1 01 02010 01 2000 110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12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r w:rsidR="00BB0964" w:rsidRPr="00B1400D">
              <w:rPr>
                <w:color w:val="000000"/>
                <w:sz w:val="18"/>
                <w:szCs w:val="18"/>
              </w:rPr>
              <w:t>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000 1 01 02010 01 2100 110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доходы физических лиц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000 1 01 02010 01 3000 110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40,11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000 1 01 02030 01 0000 110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121,23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доходы физических лиц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000 1 01 02030 01 1000 110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000 1 01 02030 01 2000 110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доходы физических лиц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000 1 01 02030 01 2100 110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НАЛОГИ НА СОВОКУПНЫЙ ДОХОД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000 1 05 00000 00 0000 000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832,43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Единый сельскохозяйственный налог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000 1 05 03000 01 0000 110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832,43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Единый сельскохозяйственный налог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000 1 05 03010 01 1000 110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000 1 05 03010 01 2000 110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4,43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Единый сельскохозяйственный налог (пени по соответствующему платежу)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000 1 05 03010 01 2100 110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4,43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НАЛОГИ НА ИМУЩЕСТВО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253 300,00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248 047,41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97,93%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имущество физических лиц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000 1 06 01000 00 0000 110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39 800,00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44 588,83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112,03%</w:t>
            </w:r>
          </w:p>
        </w:tc>
      </w:tr>
      <w:tr w:rsidR="00B1400D" w:rsidRPr="00B1400D" w:rsidTr="00B140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000 1 06 01030 10 0000 110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39 800,00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44 588,83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112,03%</w:t>
            </w:r>
          </w:p>
        </w:tc>
      </w:tr>
      <w:tr w:rsidR="00B1400D" w:rsidRPr="00B1400D" w:rsidTr="00B140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000 1 06 01030 10 1000 110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39 800,00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44 000,77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110,55%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000 1 06 01030 10 2000 110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588,06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000 1 06 01030 10 2100 110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588,06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Земельный налог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000 1 06 06000 00 0000 110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213 500,00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203 458,58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95,30%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Земельный налог с организаций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000 1 06 06030 00 0000 110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75 348,22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94,19%</w:t>
            </w:r>
          </w:p>
        </w:tc>
      </w:tr>
      <w:tr w:rsidR="00B1400D" w:rsidRPr="00B1400D" w:rsidTr="00B1400D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000 1 06 06033 10 0000 110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75 348,22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94,19%</w:t>
            </w:r>
          </w:p>
        </w:tc>
      </w:tr>
      <w:tr w:rsidR="00B1400D" w:rsidRPr="00B1400D" w:rsidTr="00B1400D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000 1 06 06033 10 1000 110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69 919,11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87,40%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000 1 06 06033 10 2000 110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5 389,26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000 1 06 06033 10 2100 110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5 389,26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000 1 06 06033 10 4000 110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39,85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Земельный налог с физических лиц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000 1 06 06040 00 0000 110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133 500,00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128 110,36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95,96%</w:t>
            </w:r>
          </w:p>
        </w:tc>
      </w:tr>
      <w:tr w:rsidR="00B1400D" w:rsidRPr="00B1400D" w:rsidTr="00B1400D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000 1 06 06043 10 0000 110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133 500,00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128 110,36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95,96%</w:t>
            </w:r>
          </w:p>
        </w:tc>
      </w:tr>
      <w:tr w:rsidR="00B1400D" w:rsidRPr="00B1400D" w:rsidTr="00B1400D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000 1 06 06043 10 1000 110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133 500,00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123 770,33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92,71%</w:t>
            </w:r>
          </w:p>
        </w:tc>
      </w:tr>
      <w:tr w:rsidR="00B1400D" w:rsidRPr="00B1400D" w:rsidTr="00B1400D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000 1 06 06043 10 2000 110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4 340,03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000 1 06 06043 10 2100 110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4 340,03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ГОСУДАРСТВЕННАЯ ПОШЛИНА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000 1 08 00000 00 0000 000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21,82%</w:t>
            </w:r>
          </w:p>
        </w:tc>
      </w:tr>
      <w:tr w:rsidR="00B1400D" w:rsidRPr="00B1400D" w:rsidTr="00B140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000 1 08 04000 01 0000 110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21,82%</w:t>
            </w:r>
          </w:p>
        </w:tc>
      </w:tr>
      <w:tr w:rsidR="00B1400D" w:rsidRPr="00B1400D" w:rsidTr="00B1400D">
        <w:trPr>
          <w:trHeight w:val="12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</w:t>
            </w:r>
            <w:r w:rsidRPr="00B1400D">
              <w:rPr>
                <w:color w:val="000000"/>
                <w:sz w:val="18"/>
                <w:szCs w:val="18"/>
              </w:rPr>
              <w:lastRenderedPageBreak/>
              <w:t>нотариальных действий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lastRenderedPageBreak/>
              <w:t>000 1 08 04020 01 1000 110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21,82%</w:t>
            </w:r>
          </w:p>
        </w:tc>
      </w:tr>
      <w:tr w:rsidR="00B1400D" w:rsidRPr="00B1400D" w:rsidTr="00B140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000 1 11 00000 00 0000 000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812,40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000 1 11 05000 00 0000 120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812,40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12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000 1 11 05030 00 0000 120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812,40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9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000 1 11 05035 10 0000 120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812,40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БЕЗВОЗМЕЗДНЫЕ ПОСТУПЛЕНИЯ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000 2 00 00000 00 0000 000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2 622 700,00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2 622 700,00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B1400D" w:rsidRPr="00B1400D" w:rsidTr="00B140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2 622 700,00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2 622 700,00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000 2 02 10000 00 0000 150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1 676 000,00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1 676 000,00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Дотации на выравнивание бюджетной обеспеченности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000 2 02 15001 00 0000 150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1 676 000,00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1 676 000,00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B1400D" w:rsidRPr="00B1400D" w:rsidTr="00B140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000 2 02 15001 10 0000 150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1 676 000,00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1 676 000,00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B1400D" w:rsidRPr="00B1400D" w:rsidTr="00B1400D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000 2 02 30000 00 0000 150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146 200,00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146 200,00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B1400D" w:rsidRPr="00B1400D" w:rsidTr="00B140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000 2 02 35118 00 0000 150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146 200,00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146 200,00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B1400D" w:rsidRPr="00B1400D" w:rsidTr="00B140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000 2 02 35118 10 0000 150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146 200,00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146 200,00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000 2 02 40000 00 0000 150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800 500,00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800 500,00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B1400D" w:rsidRPr="00B1400D" w:rsidTr="00B1400D">
        <w:trPr>
          <w:trHeight w:val="9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000 2 02 40014 00 0000 150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B1400D" w:rsidRPr="00B1400D" w:rsidTr="00B1400D">
        <w:trPr>
          <w:trHeight w:val="9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lastRenderedPageBreak/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000 2 02 40014 10 0000 150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B1400D" w:rsidRPr="00B1400D" w:rsidTr="00B140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000 2 02 49999 00 0000 150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740 500,00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740 500,00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B1400D" w:rsidRPr="00B1400D" w:rsidTr="00B1400D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000 2 02 49999 10 0000 150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740 500,00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740 500,00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</w:tbl>
    <w:p w:rsidR="00B1400D" w:rsidRDefault="00B1400D">
      <w:pPr>
        <w:pStyle w:val="a7"/>
        <w:jc w:val="center"/>
        <w:rPr>
          <w:b/>
        </w:rPr>
      </w:pPr>
    </w:p>
    <w:p w:rsidR="000704B4" w:rsidRDefault="000704B4">
      <w:pPr>
        <w:rPr>
          <w:color w:val="000000"/>
          <w:spacing w:val="3"/>
        </w:rPr>
      </w:pPr>
    </w:p>
    <w:p w:rsidR="00B1400D" w:rsidRDefault="000704B4" w:rsidP="00B1400D">
      <w:pPr>
        <w:outlineLvl w:val="0"/>
        <w:rPr>
          <w:color w:val="000000"/>
          <w:spacing w:val="3"/>
        </w:rPr>
      </w:pPr>
      <w:r>
        <w:rPr>
          <w:b/>
          <w:bCs/>
        </w:rPr>
        <w:br w:type="page"/>
      </w:r>
    </w:p>
    <w:p w:rsidR="000704B4" w:rsidRDefault="000704B4" w:rsidP="00EA78A5">
      <w:pPr>
        <w:jc w:val="right"/>
        <w:rPr>
          <w:color w:val="000000"/>
          <w:spacing w:val="3"/>
        </w:rPr>
      </w:pPr>
    </w:p>
    <w:tbl>
      <w:tblPr>
        <w:tblW w:w="0" w:type="auto"/>
        <w:tblInd w:w="4608" w:type="dxa"/>
        <w:tblLook w:val="01E0" w:firstRow="1" w:lastRow="1" w:firstColumn="1" w:lastColumn="1" w:noHBand="0" w:noVBand="0"/>
      </w:tblPr>
      <w:tblGrid>
        <w:gridCol w:w="4962"/>
      </w:tblGrid>
      <w:tr w:rsidR="000704B4">
        <w:trPr>
          <w:trHeight w:val="390"/>
        </w:trPr>
        <w:tc>
          <w:tcPr>
            <w:tcW w:w="4962" w:type="dxa"/>
          </w:tcPr>
          <w:p w:rsidR="000704B4" w:rsidRPr="00EA78A5" w:rsidRDefault="000704B4" w:rsidP="00EA78A5">
            <w:pPr>
              <w:jc w:val="right"/>
              <w:rPr>
                <w:b/>
                <w:bCs/>
                <w:sz w:val="20"/>
                <w:szCs w:val="20"/>
              </w:rPr>
            </w:pPr>
            <w:r w:rsidRPr="00EA78A5">
              <w:rPr>
                <w:b/>
                <w:bCs/>
                <w:sz w:val="20"/>
                <w:szCs w:val="20"/>
              </w:rPr>
              <w:t xml:space="preserve">ПРИЛОЖЕНИЕ № </w:t>
            </w:r>
            <w:r w:rsidR="00B1400D" w:rsidRPr="00EA78A5">
              <w:rPr>
                <w:b/>
                <w:bCs/>
                <w:sz w:val="20"/>
                <w:szCs w:val="20"/>
              </w:rPr>
              <w:t>2</w:t>
            </w:r>
          </w:p>
          <w:p w:rsidR="000704B4" w:rsidRDefault="000704B4" w:rsidP="00EA78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Совета сельского поселения «</w:t>
            </w:r>
            <w:r w:rsidR="00B1400D">
              <w:rPr>
                <w:sz w:val="20"/>
                <w:szCs w:val="20"/>
              </w:rPr>
              <w:t>Нарасунское</w:t>
            </w:r>
            <w:r>
              <w:rPr>
                <w:sz w:val="20"/>
                <w:szCs w:val="20"/>
              </w:rPr>
              <w:t>»</w:t>
            </w:r>
          </w:p>
          <w:p w:rsidR="00EA78A5" w:rsidRDefault="000704B4" w:rsidP="00EA78A5">
            <w:pPr>
              <w:jc w:val="right"/>
              <w:rPr>
                <w:b/>
                <w:bCs/>
                <w:sz w:val="20"/>
                <w:szCs w:val="20"/>
              </w:rPr>
            </w:pPr>
            <w:r w:rsidRPr="00EA78A5">
              <w:rPr>
                <w:b/>
                <w:bCs/>
                <w:sz w:val="20"/>
                <w:szCs w:val="20"/>
              </w:rPr>
              <w:t>от</w:t>
            </w:r>
            <w:r w:rsidR="00EA78A5" w:rsidRPr="00EA78A5">
              <w:rPr>
                <w:b/>
                <w:bCs/>
                <w:sz w:val="20"/>
                <w:szCs w:val="20"/>
              </w:rPr>
              <w:t>21 июня</w:t>
            </w:r>
            <w:r w:rsidRPr="00EA78A5">
              <w:rPr>
                <w:b/>
                <w:bCs/>
                <w:sz w:val="20"/>
                <w:szCs w:val="20"/>
              </w:rPr>
              <w:t xml:space="preserve"> </w:t>
            </w:r>
            <w:r w:rsidR="00B1400D" w:rsidRPr="00EA78A5">
              <w:rPr>
                <w:b/>
                <w:bCs/>
                <w:sz w:val="20"/>
                <w:szCs w:val="20"/>
              </w:rPr>
              <w:t>2023</w:t>
            </w:r>
            <w:r w:rsidRPr="00EA78A5">
              <w:rPr>
                <w:b/>
                <w:bCs/>
                <w:sz w:val="20"/>
                <w:szCs w:val="20"/>
              </w:rPr>
              <w:t xml:space="preserve"> года №</w:t>
            </w:r>
            <w:r w:rsidR="00EA78A5" w:rsidRPr="00EA78A5">
              <w:rPr>
                <w:b/>
                <w:bCs/>
                <w:sz w:val="20"/>
                <w:szCs w:val="20"/>
              </w:rPr>
              <w:t>77</w:t>
            </w:r>
          </w:p>
          <w:p w:rsidR="000704B4" w:rsidRDefault="00EA78A5" w:rsidP="00EA78A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</w:t>
            </w:r>
            <w:r w:rsidR="000704B4">
              <w:rPr>
                <w:sz w:val="20"/>
                <w:szCs w:val="20"/>
              </w:rPr>
              <w:t>Об утверждении исполнения бюджета сельского поселения «</w:t>
            </w:r>
            <w:r w:rsidR="00B1400D">
              <w:rPr>
                <w:sz w:val="20"/>
                <w:szCs w:val="20"/>
              </w:rPr>
              <w:t>Нарасунское</w:t>
            </w:r>
            <w:r w:rsidR="000704B4">
              <w:rPr>
                <w:sz w:val="20"/>
                <w:szCs w:val="20"/>
              </w:rPr>
              <w:t xml:space="preserve">» за </w:t>
            </w:r>
            <w:r w:rsidR="00B1400D">
              <w:rPr>
                <w:sz w:val="20"/>
                <w:szCs w:val="20"/>
              </w:rPr>
              <w:t>2022</w:t>
            </w:r>
            <w:r w:rsidR="000704B4">
              <w:rPr>
                <w:sz w:val="20"/>
                <w:szCs w:val="20"/>
              </w:rPr>
              <w:t xml:space="preserve"> год»</w:t>
            </w:r>
          </w:p>
        </w:tc>
      </w:tr>
    </w:tbl>
    <w:p w:rsidR="000704B4" w:rsidRDefault="000704B4">
      <w:pPr>
        <w:shd w:val="clear" w:color="auto" w:fill="FFFFFF"/>
        <w:spacing w:before="422"/>
        <w:ind w:left="288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ИСПОЛНЕНИЕ РАСХОДОВ БЮДЖЕТА СЕЛЬСКОГО ПОСЕЛЕНИЯ «</w:t>
      </w:r>
      <w:r w:rsidR="00B1400D">
        <w:rPr>
          <w:b/>
          <w:bCs/>
          <w:color w:val="000000"/>
        </w:rPr>
        <w:t>НАРАСУНСКОЕ</w:t>
      </w:r>
      <w:r>
        <w:rPr>
          <w:b/>
          <w:bCs/>
          <w:color w:val="000000"/>
        </w:rPr>
        <w:t xml:space="preserve">» ЗА </w:t>
      </w:r>
      <w:r w:rsidR="00427FB5">
        <w:rPr>
          <w:b/>
          <w:bCs/>
          <w:color w:val="000000"/>
        </w:rPr>
        <w:t>2022</w:t>
      </w:r>
      <w:r>
        <w:rPr>
          <w:b/>
          <w:bCs/>
          <w:color w:val="000000"/>
        </w:rPr>
        <w:t xml:space="preserve"> ГОД </w:t>
      </w:r>
    </w:p>
    <w:p w:rsidR="000704B4" w:rsidRDefault="000704B4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7"/>
        <w:gridCol w:w="2399"/>
        <w:gridCol w:w="1500"/>
        <w:gridCol w:w="1480"/>
        <w:gridCol w:w="989"/>
        <w:gridCol w:w="992"/>
      </w:tblGrid>
      <w:tr w:rsidR="00B1400D" w:rsidRPr="00B1400D" w:rsidTr="00B1400D">
        <w:trPr>
          <w:trHeight w:val="276"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Неисполненные назначения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% исполнения</w:t>
            </w:r>
          </w:p>
        </w:tc>
      </w:tr>
      <w:tr w:rsidR="00B1400D" w:rsidRPr="00B1400D" w:rsidTr="00B1400D">
        <w:trPr>
          <w:trHeight w:val="276"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</w:p>
        </w:tc>
      </w:tr>
      <w:tr w:rsidR="00B1400D" w:rsidRPr="00B1400D" w:rsidTr="00B1400D">
        <w:trPr>
          <w:trHeight w:val="276"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</w:p>
        </w:tc>
      </w:tr>
      <w:tr w:rsidR="00B1400D" w:rsidRPr="00B1400D" w:rsidTr="00B1400D">
        <w:trPr>
          <w:trHeight w:val="33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3 100 219,98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3 083 946,82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16 273,16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99,48%</w:t>
            </w:r>
          </w:p>
        </w:tc>
      </w:tr>
      <w:tr w:rsidR="00B1400D" w:rsidRPr="00B1400D" w:rsidTr="00B1400D">
        <w:trPr>
          <w:trHeight w:val="24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 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000 0102 0000020300 121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465 540,39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465 540,39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000 0102 0000020300 121 200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465 540,39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465 540,39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труда, начисления на выплаты по оплате труда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000 0102 0000020300 121 210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465 540,39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465 540,39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Заработная плата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000 0102 0000020300 121 211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465 540,39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465 540,39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636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000 0102 0000020300 129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152 085,44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152 085,44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000 0102 0000020300 129 200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152 085,44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152 085,44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труда, начисления на выплаты по оплате труда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000 0102 0000020300 129 210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152 085,44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152 085,44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Начисления на выплаты по оплате труда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000 0102 0000020300 129 213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152 085,44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152 085,44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000 0104 0000020400 121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542 748,10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542 748,10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000 0104 0000020400 121 200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542 748,10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542 748,10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труда, начисления на выплаты по оплате труда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000 0104 0000020400 121 210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542 748,10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542 748,10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Заработная плата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000 0104 0000020400 121 211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542 748,10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542 748,10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636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000 0104 0000020400 129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174 460,11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174 460,11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000 0104 0000020400 129 200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174 460,11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174 460,11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труда, начисления на выплаты по оплате труда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000 0104 0000020400 129 210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174 460,11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174 460,11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Начисления на выплаты по оплате труда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000 0104 0000020400 129 213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174 460,11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174 460,11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000 0106 0000009399 244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000 0106 0000009399 244 200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работ,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000 0106 0000009399 244 220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Прочие работы, услуги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000 0106 0000009399 244 226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000 0113 0000009399 111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520 745,93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520 745,93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000 0113 0000009399 111 200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520 745,93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520 745,93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труда, начисления на выплаты по оплате труда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000 0113 0000009399 111 210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520 745,93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520 745,93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Заработная плата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000 0113 0000009399 111 211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520 745,93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520 745,93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43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000 0113 0000009399 119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164 766,08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164 766,08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000 0113 0000009399 119 200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164 766,08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164 766,08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lastRenderedPageBreak/>
              <w:t xml:space="preserve">  Оплата труда, начисления на выплаты по оплате труда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000 0113 0000009399 119 210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164 766,08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164 766,08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Начисления на выплаты по оплате труда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000 0113 0000009399 119 213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164 766,08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164 766,08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43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000 0113 0000009399 242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39 486,35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5 513,65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87,75%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000 0113 0000009399 242 200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39 486,35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5 513,65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87,75%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работ,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000 0113 0000009399 242 220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39 486,35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5 513,65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87,75%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Услуги связи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000 0113 0000009399 242 221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39 486,35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5 513,65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87,75%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000 0113 0000009399 244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31 249,48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31 249,48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000 0113 0000009399 244 200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19 067,75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19 067,75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работ,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000 0113 0000009399 244 220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19 067,75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19 067,75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Коммунальные услуги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000 0113 0000009399 244 223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1 321,43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1 321,43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Работы, услуги по содержанию имущества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000 0113 0000009399 244 225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5 250,00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Прочие работы, услуги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000 0113 0000009399 244 226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12 496,32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12 496,32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Поступление нефинансовых активов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000 0113 0000009399 244 300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12 181,73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12 181,73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материальных запасов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000 0113 0000009399 244 340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12 181,73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12 181,73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горюче-смазочных материалов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000 0113 0000009399 244 343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4 868,73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4 868,73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прочих материальных запасов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000 0113 0000009399 244 346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7 313,00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7 313,00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000 0113 0000009399 247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230,89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230,89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000 0113 0000009399 247 200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230,89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230,89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работ,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000 0113 0000009399 247 220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230,89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230,89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Коммунальные услуги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000 0113 0000009399 247 223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230,89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230,89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000 0113 0000009399 851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000 0113 0000009399 851 200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Прочие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000 0113 0000009399 851 290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Налоги, пошлины и сборы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000 0113 0000009399 851 291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Уплата прочих налогов, сборов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000 0113 0000009399 852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9 386,00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000 0113 0000009399 852 200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9 386,00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Прочие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000 0113 0000009399 852 290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9 386,00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Налоги, пошлины и сборы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000 0113 0000009399 852 291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9 386,00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000 0113 0000009399 853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3 432,13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2 342,80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1 089,33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68,26%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000 0113 0000009399 853 200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3 432,13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2 342,80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1 089,33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68,26%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Прочие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000 0113 0000009399 853 290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3 432,13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2 342,80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1 089,33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68,26%</w:t>
            </w:r>
          </w:p>
        </w:tc>
      </w:tr>
      <w:tr w:rsidR="00B1400D" w:rsidRPr="00B1400D" w:rsidTr="00B1400D">
        <w:trPr>
          <w:trHeight w:val="43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000 0113 0000009399 853 292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3 432,13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2 342,80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1 089,33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68,26%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000 0203 0000051180 121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112 288,82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112 288,82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000 0203 0000051180 121 200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112 288,82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112 288,82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труда, начисления на выплаты по оплате труда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000 0203 0000051180 121 210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112 288,82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112 288,82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Заработная плата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000 0203 0000051180 121 211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112 288,82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112 288,82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636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000 0203 0000051180 129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33 911,18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33 911,18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000 0203 0000051180 129 200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33 911,18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33 911,18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труда, начисления на выплаты по оплате труда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000 0203 0000051180 129 210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33 911,18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33 911,18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Начисления на выплаты по оплате труда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000 0203 0000051180 129 213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33 911,18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33 911,18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000 0310 0000021801 244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21 619,96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21 619,96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lastRenderedPageBreak/>
              <w:t xml:space="preserve">  Поступление нефинансовых активов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000 0310 0000021801 244 300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21 619,96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21 619,96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материальных запасов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000 0310 0000021801 244 340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21 619,96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21 619,96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горюче-смазочных материалов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000 0310 0000021801 244 343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прочих материальных запасов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000 0310 0000021801 244 346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20 369,96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20 369,96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000 0503 0000009399 244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95 929,14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95 929,14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000 0503 0000009399 244 200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8 866,28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8 866,28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работ,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000 0503 0000009399 244 220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8 866,28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8 866,28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Работы, услуги по содержанию имущества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000 0503 0000009399 244 225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2 565,00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2 565,00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Прочие работы, услуги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000 0503 0000009399 244 226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6 301,28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6 301,28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Поступление нефинансовых активов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000 0503 0000009399 244 300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87 062,86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87 062,86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материальных запасов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000 0503 0000009399 244 340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87 062,86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87 062,86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горюче-смазочных материалов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000 0503 0000009399 244 343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4 522,86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4 522,86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прочих материальных запасов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000 0503 0000009399 244 346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82 540,00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82 540,00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000 0503 0000052106 244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89 000,00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000 0503 0000052106 244 200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работ,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000 0503 0000052106 244 220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Прочие работы, услуги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000 0503 0000052106 244 226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44 000,00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Поступление нефинансовых активов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000 0503 0000052106 244 300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материальных запасов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000 0503 0000052106 244 340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прочих материальных запасов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000 0503 0000052106 244 346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000 0801 0000044099 244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389 412,70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389 412,70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Поступление нефинансовых активов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000 0801 0000044099 244 300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389 412,70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389 412,70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материальных запасов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000 0801 0000044099 244 340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389 412,70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389 412,70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горюче-смазочных материалов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000 0801 0000044099 244 343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8 820,63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8 820,63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прочих материальных запасов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000 0801 0000044099 244 346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349 469,98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349 469,98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43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прочих материальных запасов однократного применения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000 0801 0000044099 244 349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31 122,09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31 122,09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000 0801 0000044099 247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50 230,00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41 059,82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9 170,18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81,74%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000 0801 0000044099 247 200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50 230,00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41 059,82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9 170,18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81,74%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Оплата работ,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000 0801 0000044099 247 220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50 230,00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41 059,82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9 170,18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81,74%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Коммунальные услуги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000 0801 0000044099 247 223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50 230,00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41 059,82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9 170,18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81,74%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Премии и гранты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000 0801 0000044099 350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000 0801 0000044099 350 200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Прочие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000 0801 0000044099 350 290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Иные выплаты текущего характера физическим лицам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000 0801 0000044099 350 296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000 1001 0000049101 312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146 082,60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146 082,60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000 1001 0000049101 312 200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146 082,60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146 082,60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Социальное обеспечение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000 1001 0000049101 312 260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146 082,60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146 082,60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43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Пенсии, пособия, выплачиваемые работодателями, нанимателями бывшим работникам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000 1001 0000049101 312 264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146 082,60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146 082,60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000 1102 0000051297 244  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31 592,03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31 592,03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Поступление нефинансовых активов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000 1102 0000051297 244 300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31 592,03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31 592,03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материальных запасов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000 1102 0000051297 244 340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31 592,03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31 592,03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горюче-смазочных материалов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000 1102 0000051297 244 343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1 817,03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1 817,03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28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прочих </w:t>
            </w:r>
            <w:r w:rsidRPr="00B1400D">
              <w:rPr>
                <w:color w:val="000000"/>
                <w:sz w:val="16"/>
                <w:szCs w:val="16"/>
              </w:rPr>
              <w:lastRenderedPageBreak/>
              <w:t>материальных запасов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lastRenderedPageBreak/>
              <w:t>000 1102 0000051297 244 346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19 780,00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19 780,00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43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 xml:space="preserve">  Увеличение стоимости прочих материальных запасов однократного применения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000 1102 0000051297 244 349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9 995,00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9 995,00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100,00%</w:t>
            </w:r>
          </w:p>
        </w:tc>
      </w:tr>
      <w:tr w:rsidR="00B1400D" w:rsidRPr="00B1400D" w:rsidTr="00B1400D">
        <w:trPr>
          <w:trHeight w:val="48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00D" w:rsidRPr="00B1400D" w:rsidRDefault="00B1400D" w:rsidP="00B1400D">
            <w:pPr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-153 719,98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right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jc w:val="center"/>
              <w:rPr>
                <w:color w:val="000000"/>
                <w:sz w:val="16"/>
                <w:szCs w:val="16"/>
              </w:rPr>
            </w:pPr>
            <w:r w:rsidRPr="00B1400D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00D" w:rsidRPr="00B1400D" w:rsidRDefault="00B1400D" w:rsidP="00B1400D">
            <w:pPr>
              <w:rPr>
                <w:sz w:val="16"/>
                <w:szCs w:val="16"/>
              </w:rPr>
            </w:pPr>
            <w:r w:rsidRPr="00B1400D">
              <w:rPr>
                <w:sz w:val="16"/>
                <w:szCs w:val="16"/>
              </w:rPr>
              <w:t> </w:t>
            </w:r>
          </w:p>
        </w:tc>
      </w:tr>
    </w:tbl>
    <w:p w:rsidR="00B1400D" w:rsidRDefault="00B1400D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1400D" w:rsidRDefault="00B1400D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1400D" w:rsidRDefault="00B1400D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1400D" w:rsidRDefault="00B1400D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45C66" w:rsidRDefault="00345C66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45C66" w:rsidRDefault="00345C66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45C66" w:rsidRDefault="00345C66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45C66" w:rsidRDefault="00345C66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345C66" w:rsidRDefault="00345C66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EA78A5" w:rsidRDefault="00EA78A5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EA78A5" w:rsidRDefault="00EA78A5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EA78A5" w:rsidRDefault="00EA78A5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EA78A5" w:rsidRDefault="00EA78A5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EA78A5" w:rsidRDefault="00EA78A5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EA78A5" w:rsidRDefault="00EA78A5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EA78A5" w:rsidRDefault="00EA78A5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EA78A5" w:rsidRDefault="00EA78A5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2A3A38" w:rsidRDefault="002A3A38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2192" w:type="pct"/>
        <w:tblInd w:w="5688" w:type="dxa"/>
        <w:tblLayout w:type="fixed"/>
        <w:tblLook w:val="01E0" w:firstRow="1" w:lastRow="1" w:firstColumn="1" w:lastColumn="1" w:noHBand="0" w:noVBand="0"/>
      </w:tblPr>
      <w:tblGrid>
        <w:gridCol w:w="4196"/>
      </w:tblGrid>
      <w:tr w:rsidR="000704B4">
        <w:trPr>
          <w:trHeight w:val="390"/>
        </w:trPr>
        <w:tc>
          <w:tcPr>
            <w:tcW w:w="5000" w:type="pct"/>
          </w:tcPr>
          <w:p w:rsidR="000704B4" w:rsidRPr="00EA78A5" w:rsidRDefault="000704B4" w:rsidP="00EA78A5">
            <w:pPr>
              <w:jc w:val="right"/>
              <w:rPr>
                <w:b/>
                <w:bCs/>
                <w:sz w:val="18"/>
                <w:szCs w:val="18"/>
              </w:rPr>
            </w:pPr>
            <w:r w:rsidRPr="00EA78A5">
              <w:rPr>
                <w:b/>
                <w:bCs/>
                <w:sz w:val="18"/>
                <w:szCs w:val="18"/>
              </w:rPr>
              <w:lastRenderedPageBreak/>
              <w:t xml:space="preserve">ПРИЛОЖЕНИЕ № </w:t>
            </w:r>
            <w:r w:rsidR="00CE0378" w:rsidRPr="00EA78A5">
              <w:rPr>
                <w:b/>
                <w:bCs/>
                <w:sz w:val="18"/>
                <w:szCs w:val="18"/>
              </w:rPr>
              <w:t>3</w:t>
            </w:r>
          </w:p>
          <w:p w:rsidR="000704B4" w:rsidRDefault="000704B4" w:rsidP="00EA78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 решению Совета сельского поселения «</w:t>
            </w:r>
            <w:r w:rsidR="00B1400D">
              <w:rPr>
                <w:sz w:val="18"/>
                <w:szCs w:val="18"/>
              </w:rPr>
              <w:t>Нарасунское</w:t>
            </w:r>
            <w:r>
              <w:rPr>
                <w:sz w:val="18"/>
                <w:szCs w:val="18"/>
              </w:rPr>
              <w:t>»</w:t>
            </w:r>
          </w:p>
          <w:p w:rsidR="00EA78A5" w:rsidRPr="00EA78A5" w:rsidRDefault="000704B4" w:rsidP="00EA78A5">
            <w:pPr>
              <w:jc w:val="right"/>
              <w:rPr>
                <w:b/>
                <w:bCs/>
                <w:sz w:val="18"/>
                <w:szCs w:val="18"/>
              </w:rPr>
            </w:pPr>
            <w:r w:rsidRPr="00EA78A5">
              <w:rPr>
                <w:b/>
                <w:bCs/>
                <w:sz w:val="18"/>
                <w:szCs w:val="18"/>
              </w:rPr>
              <w:t>от</w:t>
            </w:r>
            <w:r w:rsidR="00EA78A5" w:rsidRPr="00EA78A5">
              <w:rPr>
                <w:b/>
                <w:bCs/>
                <w:sz w:val="18"/>
                <w:szCs w:val="18"/>
              </w:rPr>
              <w:t xml:space="preserve"> 21 июня 2023</w:t>
            </w:r>
            <w:r w:rsidRPr="00EA78A5">
              <w:rPr>
                <w:b/>
                <w:bCs/>
                <w:sz w:val="18"/>
                <w:szCs w:val="18"/>
              </w:rPr>
              <w:t xml:space="preserve"> года № </w:t>
            </w:r>
            <w:r w:rsidR="00EA78A5" w:rsidRPr="00EA78A5">
              <w:rPr>
                <w:b/>
                <w:bCs/>
                <w:sz w:val="18"/>
                <w:szCs w:val="18"/>
              </w:rPr>
              <w:t>77</w:t>
            </w:r>
          </w:p>
          <w:p w:rsidR="000704B4" w:rsidRDefault="000704B4" w:rsidP="00EA78A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«Об утверждении исполнения бюджета сельского поселения «</w:t>
            </w:r>
            <w:r w:rsidR="00B1400D">
              <w:rPr>
                <w:sz w:val="18"/>
                <w:szCs w:val="18"/>
              </w:rPr>
              <w:t>Нарасунское</w:t>
            </w:r>
            <w:r>
              <w:rPr>
                <w:sz w:val="18"/>
                <w:szCs w:val="18"/>
              </w:rPr>
              <w:t xml:space="preserve">» </w:t>
            </w:r>
            <w:r w:rsidR="00EA78A5">
              <w:rPr>
                <w:sz w:val="18"/>
                <w:szCs w:val="18"/>
              </w:rPr>
              <w:t>за 2022</w:t>
            </w:r>
            <w:r>
              <w:rPr>
                <w:sz w:val="18"/>
                <w:szCs w:val="18"/>
              </w:rPr>
              <w:t xml:space="preserve"> год»</w:t>
            </w:r>
          </w:p>
        </w:tc>
      </w:tr>
    </w:tbl>
    <w:p w:rsidR="000704B4" w:rsidRDefault="000704B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0704B4" w:rsidRDefault="000704B4">
      <w:pPr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0704B4" w:rsidRDefault="000704B4">
      <w:pPr>
        <w:autoSpaceDN w:val="0"/>
        <w:adjustRightInd w:val="0"/>
        <w:jc w:val="center"/>
        <w:rPr>
          <w:b/>
          <w:bCs/>
          <w:color w:val="000000"/>
          <w:sz w:val="18"/>
          <w:szCs w:val="18"/>
        </w:rPr>
      </w:pPr>
    </w:p>
    <w:p w:rsidR="00CE0378" w:rsidRDefault="000704B4">
      <w:pPr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ИСПОЛНЕНИЕ ИСТОЧНИКОВ ФИНАНСИРОВАНИЯ ДЕФИЦИТА БЮДЖЕТА СЕЛЬСКОГО ПОСЕЛЕНИЯ «</w:t>
      </w:r>
      <w:r w:rsidR="00B1400D">
        <w:rPr>
          <w:b/>
          <w:bCs/>
          <w:color w:val="000000"/>
        </w:rPr>
        <w:t>НАРАСУНСКОЕ</w:t>
      </w:r>
      <w:r>
        <w:rPr>
          <w:b/>
          <w:bCs/>
          <w:color w:val="000000"/>
        </w:rPr>
        <w:t xml:space="preserve">» ЗА  </w:t>
      </w:r>
      <w:r w:rsidR="00CE0378">
        <w:rPr>
          <w:b/>
          <w:bCs/>
          <w:color w:val="000000"/>
        </w:rPr>
        <w:t>2022</w:t>
      </w:r>
      <w:r>
        <w:rPr>
          <w:b/>
          <w:bCs/>
          <w:color w:val="000000"/>
        </w:rPr>
        <w:t xml:space="preserve"> ГОД </w:t>
      </w:r>
    </w:p>
    <w:p w:rsidR="00345C66" w:rsidRDefault="00345C66">
      <w:pPr>
        <w:autoSpaceDN w:val="0"/>
        <w:adjustRightInd w:val="0"/>
        <w:jc w:val="center"/>
      </w:pPr>
    </w:p>
    <w:tbl>
      <w:tblPr>
        <w:tblW w:w="9476" w:type="dxa"/>
        <w:tblInd w:w="96" w:type="dxa"/>
        <w:tblLook w:val="04A0" w:firstRow="1" w:lastRow="0" w:firstColumn="1" w:lastColumn="0" w:noHBand="0" w:noVBand="1"/>
      </w:tblPr>
      <w:tblGrid>
        <w:gridCol w:w="3273"/>
        <w:gridCol w:w="2835"/>
        <w:gridCol w:w="1701"/>
        <w:gridCol w:w="1667"/>
      </w:tblGrid>
      <w:tr w:rsidR="00BB0964" w:rsidRPr="00BB0964" w:rsidTr="00CE0378">
        <w:trPr>
          <w:trHeight w:val="276"/>
        </w:trPr>
        <w:tc>
          <w:tcPr>
            <w:tcW w:w="3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964" w:rsidRPr="00BB0964" w:rsidRDefault="00CE0378" w:rsidP="00CE0378">
            <w:pPr>
              <w:jc w:val="center"/>
              <w:rPr>
                <w:color w:val="000000"/>
              </w:rPr>
            </w:pPr>
            <w:r w:rsidRPr="00CE0378">
              <w:rPr>
                <w:b/>
                <w:color w:val="000000"/>
                <w:spacing w:val="3"/>
                <w:sz w:val="22"/>
                <w:szCs w:val="22"/>
              </w:rPr>
              <w:t>Наименование источников</w:t>
            </w:r>
            <w:r w:rsidRPr="00CE037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0378" w:rsidRPr="00CE0378" w:rsidRDefault="00CE0378" w:rsidP="00CE0378">
            <w:pPr>
              <w:jc w:val="center"/>
              <w:rPr>
                <w:b/>
                <w:color w:val="000000"/>
                <w:spacing w:val="3"/>
              </w:rPr>
            </w:pPr>
            <w:r w:rsidRPr="00CE0378">
              <w:rPr>
                <w:b/>
                <w:color w:val="000000"/>
                <w:spacing w:val="3"/>
                <w:sz w:val="22"/>
                <w:szCs w:val="22"/>
              </w:rPr>
              <w:t xml:space="preserve">Утверждено на 2022 г., </w:t>
            </w:r>
          </w:p>
          <w:p w:rsidR="00CE0378" w:rsidRPr="00CE0378" w:rsidRDefault="00CE0378" w:rsidP="00CE0378">
            <w:pPr>
              <w:jc w:val="center"/>
              <w:rPr>
                <w:b/>
                <w:color w:val="000000"/>
                <w:spacing w:val="3"/>
              </w:rPr>
            </w:pPr>
            <w:r w:rsidRPr="00CE0378">
              <w:rPr>
                <w:b/>
                <w:color w:val="000000"/>
                <w:spacing w:val="3"/>
                <w:sz w:val="22"/>
                <w:szCs w:val="22"/>
              </w:rPr>
              <w:t>тыс. руб.</w:t>
            </w:r>
          </w:p>
          <w:p w:rsidR="00BB0964" w:rsidRPr="00BB0964" w:rsidRDefault="00BB0964" w:rsidP="00BB0964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0378" w:rsidRPr="00CE0378" w:rsidRDefault="00CE0378" w:rsidP="00CE0378">
            <w:pPr>
              <w:jc w:val="center"/>
              <w:rPr>
                <w:b/>
                <w:color w:val="000000"/>
                <w:spacing w:val="3"/>
              </w:rPr>
            </w:pPr>
            <w:r w:rsidRPr="00CE0378">
              <w:rPr>
                <w:b/>
                <w:color w:val="000000"/>
                <w:spacing w:val="3"/>
                <w:sz w:val="22"/>
                <w:szCs w:val="22"/>
              </w:rPr>
              <w:t xml:space="preserve">Кассовое исполнение за  2022 г., </w:t>
            </w:r>
          </w:p>
          <w:p w:rsidR="00CE0378" w:rsidRPr="00CE0378" w:rsidRDefault="00CE0378" w:rsidP="00CE0378">
            <w:pPr>
              <w:jc w:val="center"/>
              <w:rPr>
                <w:b/>
                <w:color w:val="000000"/>
                <w:spacing w:val="3"/>
              </w:rPr>
            </w:pPr>
            <w:r w:rsidRPr="00CE0378">
              <w:rPr>
                <w:b/>
                <w:color w:val="000000"/>
                <w:spacing w:val="3"/>
                <w:sz w:val="22"/>
                <w:szCs w:val="22"/>
              </w:rPr>
              <w:t>тыс.руб.</w:t>
            </w:r>
          </w:p>
          <w:p w:rsidR="00BB0964" w:rsidRPr="00BB0964" w:rsidRDefault="00BB0964" w:rsidP="00BB0964">
            <w:pPr>
              <w:jc w:val="center"/>
              <w:rPr>
                <w:color w:val="000000"/>
              </w:rPr>
            </w:pPr>
          </w:p>
        </w:tc>
      </w:tr>
      <w:tr w:rsidR="00BB0964" w:rsidRPr="00BB0964" w:rsidTr="00CE0378">
        <w:trPr>
          <w:trHeight w:val="276"/>
        </w:trPr>
        <w:tc>
          <w:tcPr>
            <w:tcW w:w="3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</w:tr>
      <w:tr w:rsidR="00BB0964" w:rsidRPr="00BB0964" w:rsidTr="00CE0378">
        <w:trPr>
          <w:trHeight w:val="276"/>
        </w:trPr>
        <w:tc>
          <w:tcPr>
            <w:tcW w:w="3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</w:tr>
      <w:tr w:rsidR="00BB0964" w:rsidRPr="00BB0964" w:rsidTr="00CE0378">
        <w:trPr>
          <w:trHeight w:val="276"/>
        </w:trPr>
        <w:tc>
          <w:tcPr>
            <w:tcW w:w="3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</w:tr>
      <w:tr w:rsidR="00BB0964" w:rsidRPr="00BB0964" w:rsidTr="00CE0378">
        <w:trPr>
          <w:trHeight w:val="276"/>
        </w:trPr>
        <w:tc>
          <w:tcPr>
            <w:tcW w:w="3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</w:p>
        </w:tc>
      </w:tr>
      <w:tr w:rsidR="00BB0964" w:rsidRPr="00BB0964" w:rsidTr="00CE0378">
        <w:trPr>
          <w:trHeight w:val="360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Источники финансирования дефицита бюджета - всего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153 719,98</w:t>
            </w:r>
          </w:p>
        </w:tc>
        <w:tc>
          <w:tcPr>
            <w:tcW w:w="166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132 257,63</w:t>
            </w:r>
          </w:p>
        </w:tc>
      </w:tr>
      <w:tr w:rsidR="00BB0964" w:rsidRPr="00BB0964" w:rsidTr="00CE0378">
        <w:trPr>
          <w:trHeight w:val="240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0964" w:rsidRPr="00BB0964" w:rsidRDefault="00BB0964" w:rsidP="00CE0378">
            <w:pPr>
              <w:ind w:firstLineChars="200" w:firstLine="440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0964" w:rsidRPr="00BB0964" w:rsidTr="00CE0378">
        <w:trPr>
          <w:trHeight w:val="282"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000 01 05 00 00 00 0000 000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153 719,98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132 257,63</w:t>
            </w:r>
          </w:p>
        </w:tc>
      </w:tr>
      <w:tr w:rsidR="00BB0964" w:rsidRPr="00BB0964" w:rsidTr="00CE0378">
        <w:trPr>
          <w:trHeight w:val="28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увеличение остатков средств, всего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000 01 05 00 00 00 0000 500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-2 946 500,00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-2 967 854,52</w:t>
            </w:r>
          </w:p>
        </w:tc>
      </w:tr>
      <w:tr w:rsidR="00BB0964" w:rsidRPr="00BB0964" w:rsidTr="00CE0378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 xml:space="preserve">  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000 01 00 00 00 00 0000 500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-2 946 500,00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-2 967 854,52</w:t>
            </w:r>
          </w:p>
        </w:tc>
      </w:tr>
      <w:tr w:rsidR="00BB0964" w:rsidRPr="00BB0964" w:rsidTr="00CE0378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 xml:space="preserve">  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000 01 05 02 00 00 0000 500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-2 946 500,00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-2 967 854,52</w:t>
            </w:r>
          </w:p>
        </w:tc>
      </w:tr>
      <w:tr w:rsidR="00BB0964" w:rsidRPr="00BB0964" w:rsidTr="00CE0378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-2 946 500,00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-2 967 854,52</w:t>
            </w:r>
          </w:p>
        </w:tc>
      </w:tr>
      <w:tr w:rsidR="00BB0964" w:rsidRPr="00BB0964" w:rsidTr="00CE0378">
        <w:trPr>
          <w:trHeight w:val="432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000 01 05 02 01 10 0000 510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-2 946 500,00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-2 967 854,52</w:t>
            </w:r>
          </w:p>
        </w:tc>
      </w:tr>
      <w:tr w:rsidR="00BB0964" w:rsidRPr="00BB0964" w:rsidTr="00CE0378">
        <w:trPr>
          <w:trHeight w:val="282"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уменьшение остатков средств, всего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3 100 219,98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3 100 112,15</w:t>
            </w:r>
          </w:p>
        </w:tc>
      </w:tr>
      <w:tr w:rsidR="00BB0964" w:rsidRPr="00BB0964" w:rsidTr="00CE0378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 xml:space="preserve">  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000 01 00 00 00 00 0000 600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3 100 219,98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3 100 112,15</w:t>
            </w:r>
          </w:p>
        </w:tc>
      </w:tr>
      <w:tr w:rsidR="00BB0964" w:rsidRPr="00BB0964" w:rsidTr="00CE0378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 xml:space="preserve">  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000 01 05 02 00 00 0000 600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3 100 219,98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3 100 112,15</w:t>
            </w:r>
          </w:p>
        </w:tc>
      </w:tr>
      <w:tr w:rsidR="00BB0964" w:rsidRPr="00BB0964" w:rsidTr="00CE0378">
        <w:trPr>
          <w:trHeight w:val="288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000 01 05 02 01 00 0000 610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3 100 219,98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3 100 112,15</w:t>
            </w:r>
          </w:p>
        </w:tc>
      </w:tr>
      <w:tr w:rsidR="00BB0964" w:rsidRPr="00BB0964" w:rsidTr="00CE0378">
        <w:trPr>
          <w:trHeight w:val="444"/>
        </w:trPr>
        <w:tc>
          <w:tcPr>
            <w:tcW w:w="3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0964" w:rsidRPr="00BB0964" w:rsidRDefault="00BB0964" w:rsidP="00BB0964">
            <w:pPr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B0964" w:rsidRPr="00BB0964" w:rsidRDefault="00BB0964" w:rsidP="00BB0964">
            <w:pPr>
              <w:jc w:val="center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000 01 05 02 01 10 0000 610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3 100 219,98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B0964" w:rsidRPr="00BB0964" w:rsidRDefault="00BB0964" w:rsidP="00BB0964">
            <w:pPr>
              <w:jc w:val="right"/>
              <w:rPr>
                <w:color w:val="000000"/>
              </w:rPr>
            </w:pPr>
            <w:r w:rsidRPr="00BB0964">
              <w:rPr>
                <w:color w:val="000000"/>
                <w:sz w:val="22"/>
                <w:szCs w:val="22"/>
              </w:rPr>
              <w:t>3 100 112,15</w:t>
            </w:r>
          </w:p>
        </w:tc>
      </w:tr>
    </w:tbl>
    <w:p w:rsidR="000704B4" w:rsidRDefault="000704B4">
      <w:pPr>
        <w:jc w:val="center"/>
        <w:rPr>
          <w:color w:val="000000"/>
          <w:spacing w:val="3"/>
          <w:sz w:val="18"/>
          <w:szCs w:val="18"/>
        </w:rPr>
      </w:pPr>
    </w:p>
    <w:p w:rsidR="00CE0378" w:rsidRDefault="00CE0378">
      <w:pPr>
        <w:jc w:val="center"/>
        <w:rPr>
          <w:b/>
          <w:sz w:val="28"/>
          <w:szCs w:val="28"/>
        </w:rPr>
      </w:pPr>
    </w:p>
    <w:p w:rsidR="00CE0378" w:rsidRDefault="00CE0378">
      <w:pPr>
        <w:jc w:val="center"/>
        <w:rPr>
          <w:b/>
          <w:sz w:val="28"/>
          <w:szCs w:val="28"/>
        </w:rPr>
      </w:pPr>
    </w:p>
    <w:p w:rsidR="00CE0378" w:rsidRDefault="00CE0378">
      <w:pPr>
        <w:jc w:val="center"/>
        <w:rPr>
          <w:b/>
          <w:sz w:val="28"/>
          <w:szCs w:val="28"/>
        </w:rPr>
      </w:pPr>
    </w:p>
    <w:p w:rsidR="00CE0378" w:rsidRDefault="00CE0378">
      <w:pPr>
        <w:jc w:val="center"/>
        <w:rPr>
          <w:b/>
          <w:sz w:val="28"/>
          <w:szCs w:val="28"/>
        </w:rPr>
      </w:pPr>
    </w:p>
    <w:p w:rsidR="00F2520D" w:rsidRDefault="00F2520D">
      <w:pPr>
        <w:jc w:val="center"/>
        <w:rPr>
          <w:b/>
          <w:sz w:val="28"/>
          <w:szCs w:val="28"/>
        </w:rPr>
      </w:pPr>
    </w:p>
    <w:p w:rsidR="00345C66" w:rsidRDefault="00345C66">
      <w:pPr>
        <w:jc w:val="center"/>
        <w:rPr>
          <w:b/>
          <w:sz w:val="28"/>
          <w:szCs w:val="28"/>
        </w:rPr>
      </w:pPr>
    </w:p>
    <w:p w:rsidR="00345C66" w:rsidRDefault="00345C66">
      <w:pPr>
        <w:jc w:val="center"/>
        <w:rPr>
          <w:b/>
          <w:sz w:val="28"/>
          <w:szCs w:val="28"/>
        </w:rPr>
      </w:pPr>
    </w:p>
    <w:p w:rsidR="00345C66" w:rsidRDefault="00345C66">
      <w:pPr>
        <w:jc w:val="center"/>
        <w:rPr>
          <w:b/>
          <w:sz w:val="28"/>
          <w:szCs w:val="28"/>
        </w:rPr>
      </w:pPr>
    </w:p>
    <w:p w:rsidR="00F2520D" w:rsidRDefault="00F2520D">
      <w:pPr>
        <w:jc w:val="center"/>
        <w:rPr>
          <w:b/>
          <w:sz w:val="28"/>
          <w:szCs w:val="28"/>
        </w:rPr>
      </w:pPr>
    </w:p>
    <w:p w:rsidR="00F2520D" w:rsidRDefault="00F2520D">
      <w:pPr>
        <w:jc w:val="center"/>
        <w:rPr>
          <w:b/>
          <w:sz w:val="28"/>
          <w:szCs w:val="28"/>
        </w:rPr>
      </w:pPr>
    </w:p>
    <w:p w:rsidR="00F2520D" w:rsidRDefault="00F2520D">
      <w:pPr>
        <w:jc w:val="center"/>
        <w:rPr>
          <w:b/>
          <w:sz w:val="28"/>
          <w:szCs w:val="28"/>
        </w:rPr>
      </w:pPr>
    </w:p>
    <w:p w:rsidR="00EA78A5" w:rsidRDefault="00EA78A5" w:rsidP="00F2520D">
      <w:pPr>
        <w:ind w:left="2124" w:firstLine="708"/>
        <w:jc w:val="center"/>
        <w:rPr>
          <w:sz w:val="18"/>
          <w:szCs w:val="18"/>
        </w:rPr>
      </w:pPr>
    </w:p>
    <w:p w:rsidR="00F2520D" w:rsidRPr="00EA78A5" w:rsidRDefault="00F2520D" w:rsidP="00EA78A5">
      <w:pPr>
        <w:ind w:left="2124" w:firstLine="708"/>
        <w:jc w:val="right"/>
        <w:rPr>
          <w:b/>
          <w:bCs/>
          <w:sz w:val="18"/>
          <w:szCs w:val="18"/>
        </w:rPr>
      </w:pPr>
      <w:r w:rsidRPr="00EA78A5">
        <w:rPr>
          <w:b/>
          <w:bCs/>
          <w:sz w:val="18"/>
          <w:szCs w:val="18"/>
        </w:rPr>
        <w:lastRenderedPageBreak/>
        <w:t>ПРИЛОЖЕНИЕ № 4</w:t>
      </w:r>
    </w:p>
    <w:p w:rsidR="00F2520D" w:rsidRDefault="00F2520D" w:rsidP="00EA78A5">
      <w:pPr>
        <w:ind w:left="4956"/>
        <w:jc w:val="right"/>
        <w:rPr>
          <w:sz w:val="18"/>
          <w:szCs w:val="18"/>
        </w:rPr>
      </w:pPr>
      <w:r>
        <w:rPr>
          <w:sz w:val="18"/>
          <w:szCs w:val="18"/>
        </w:rPr>
        <w:t>к решению Совета сельского поселения «Нарасунское»</w:t>
      </w:r>
    </w:p>
    <w:p w:rsidR="00EA78A5" w:rsidRPr="00EA78A5" w:rsidRDefault="00F2520D" w:rsidP="00EA78A5">
      <w:pPr>
        <w:ind w:left="4956"/>
        <w:jc w:val="right"/>
        <w:rPr>
          <w:b/>
          <w:bCs/>
          <w:sz w:val="18"/>
          <w:szCs w:val="18"/>
        </w:rPr>
      </w:pPr>
      <w:r w:rsidRPr="00EA78A5">
        <w:rPr>
          <w:b/>
          <w:bCs/>
          <w:sz w:val="18"/>
          <w:szCs w:val="18"/>
        </w:rPr>
        <w:t xml:space="preserve">от </w:t>
      </w:r>
      <w:r w:rsidR="00EA78A5" w:rsidRPr="00EA78A5">
        <w:rPr>
          <w:b/>
          <w:bCs/>
          <w:sz w:val="18"/>
          <w:szCs w:val="18"/>
        </w:rPr>
        <w:t xml:space="preserve">21 июня </w:t>
      </w:r>
      <w:r w:rsidRPr="00EA78A5">
        <w:rPr>
          <w:b/>
          <w:bCs/>
          <w:sz w:val="18"/>
          <w:szCs w:val="18"/>
        </w:rPr>
        <w:t xml:space="preserve">2023 года № </w:t>
      </w:r>
      <w:r w:rsidR="00EA78A5" w:rsidRPr="00EA78A5">
        <w:rPr>
          <w:b/>
          <w:bCs/>
          <w:sz w:val="18"/>
          <w:szCs w:val="18"/>
        </w:rPr>
        <w:t>77</w:t>
      </w:r>
    </w:p>
    <w:p w:rsidR="00F2520D" w:rsidRDefault="00F2520D" w:rsidP="00EA78A5">
      <w:pPr>
        <w:ind w:left="4956"/>
        <w:jc w:val="right"/>
        <w:rPr>
          <w:b/>
          <w:sz w:val="28"/>
          <w:szCs w:val="28"/>
        </w:rPr>
      </w:pPr>
      <w:r>
        <w:rPr>
          <w:sz w:val="18"/>
          <w:szCs w:val="18"/>
        </w:rPr>
        <w:t xml:space="preserve"> «Об утверждении исполнения бюджета сельского поселения «Нарасунское» </w:t>
      </w:r>
      <w:r w:rsidR="00EA78A5">
        <w:rPr>
          <w:sz w:val="18"/>
          <w:szCs w:val="18"/>
        </w:rPr>
        <w:t>за 2022</w:t>
      </w:r>
      <w:r>
        <w:rPr>
          <w:sz w:val="18"/>
          <w:szCs w:val="18"/>
        </w:rPr>
        <w:t xml:space="preserve"> год»</w:t>
      </w:r>
    </w:p>
    <w:p w:rsidR="00F2520D" w:rsidRDefault="00F2520D" w:rsidP="00EA78A5">
      <w:pPr>
        <w:jc w:val="right"/>
        <w:rPr>
          <w:b/>
          <w:sz w:val="28"/>
          <w:szCs w:val="28"/>
        </w:rPr>
      </w:pPr>
    </w:p>
    <w:p w:rsidR="00F2520D" w:rsidRPr="00345C66" w:rsidRDefault="00F2520D" w:rsidP="00F2520D">
      <w:pPr>
        <w:ind w:right="-81"/>
        <w:jc w:val="center"/>
        <w:rPr>
          <w:b/>
          <w:bCs/>
          <w:color w:val="000000"/>
          <w:sz w:val="28"/>
          <w:szCs w:val="28"/>
        </w:rPr>
      </w:pPr>
      <w:r w:rsidRPr="00345C66">
        <w:rPr>
          <w:b/>
          <w:bCs/>
          <w:color w:val="000000"/>
          <w:sz w:val="28"/>
          <w:szCs w:val="28"/>
        </w:rPr>
        <w:t xml:space="preserve">Распределение межбюджетных трансфертов, получаемых из других бюджетов бюджетной системы </w:t>
      </w:r>
    </w:p>
    <w:p w:rsidR="00F2520D" w:rsidRPr="00345C66" w:rsidRDefault="00F2520D" w:rsidP="00F2520D">
      <w:pPr>
        <w:ind w:right="-81"/>
        <w:jc w:val="center"/>
        <w:rPr>
          <w:b/>
          <w:bCs/>
          <w:color w:val="000000"/>
          <w:sz w:val="28"/>
          <w:szCs w:val="28"/>
        </w:rPr>
      </w:pPr>
      <w:r w:rsidRPr="00345C66">
        <w:rPr>
          <w:b/>
          <w:bCs/>
          <w:color w:val="000000"/>
          <w:sz w:val="28"/>
          <w:szCs w:val="28"/>
        </w:rPr>
        <w:t>за 12 месяцев 2022 года</w:t>
      </w:r>
    </w:p>
    <w:p w:rsidR="00CE0378" w:rsidRDefault="00CE0378">
      <w:pPr>
        <w:jc w:val="center"/>
        <w:rPr>
          <w:b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3556"/>
        <w:gridCol w:w="2600"/>
        <w:gridCol w:w="1400"/>
        <w:gridCol w:w="1245"/>
        <w:gridCol w:w="992"/>
      </w:tblGrid>
      <w:tr w:rsidR="00F2520D" w:rsidRPr="00B1400D" w:rsidTr="00F2520D">
        <w:trPr>
          <w:trHeight w:val="24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% исполнения</w:t>
            </w:r>
          </w:p>
        </w:tc>
      </w:tr>
      <w:tr w:rsidR="00F2520D" w:rsidRPr="00B1400D" w:rsidTr="00F2520D">
        <w:trPr>
          <w:trHeight w:val="24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20D" w:rsidRPr="00B1400D" w:rsidRDefault="00F2520D" w:rsidP="00F252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БЕЗВОЗМЕЗДНЫЕ ПОСТУПЛЕНИЯ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000 2 00 00000 00 0000 000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2 622 700,00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2 622 700,00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F2520D" w:rsidRPr="00B1400D" w:rsidTr="00F252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20D" w:rsidRPr="00B1400D" w:rsidRDefault="00F2520D" w:rsidP="00F252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000 2 02 00000 00 0000 000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2 622 700,00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2 622 700,00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F2520D" w:rsidRPr="00B1400D" w:rsidTr="00F252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20D" w:rsidRPr="00B1400D" w:rsidRDefault="00F2520D" w:rsidP="00F252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000 2 02 10000 00 0000 150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1 676 000,00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1 676 000,00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F2520D" w:rsidRPr="00B1400D" w:rsidTr="00F252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20D" w:rsidRPr="00B1400D" w:rsidRDefault="00F2520D" w:rsidP="00F252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Дотации на выравнивание бюджетной обеспеченности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000 2 02 15001 00 0000 150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1 676 000,00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1 676 000,00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F2520D" w:rsidRPr="00B1400D" w:rsidTr="00F252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20D" w:rsidRPr="00B1400D" w:rsidRDefault="00F2520D" w:rsidP="00F252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000 2 02 15001 10 0000 150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1 676 000,00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1 676 000,00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F2520D" w:rsidRPr="00B1400D" w:rsidTr="00F2520D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20D" w:rsidRPr="00B1400D" w:rsidRDefault="00F2520D" w:rsidP="00F252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000 2 02 30000 00 0000 150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146 200,00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146 200,00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F2520D" w:rsidRPr="00B1400D" w:rsidTr="00F252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20D" w:rsidRPr="00B1400D" w:rsidRDefault="00F2520D" w:rsidP="00F252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000 2 02 35118 00 0000 150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146 200,00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146 200,00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F2520D" w:rsidRPr="00B1400D" w:rsidTr="00F2520D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20D" w:rsidRPr="00B1400D" w:rsidRDefault="00F2520D" w:rsidP="00F252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000 2 02 35118 10 0000 150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146 200,00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146 200,00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F2520D" w:rsidRPr="00B1400D" w:rsidTr="00F252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20D" w:rsidRPr="00B1400D" w:rsidRDefault="00F2520D" w:rsidP="00F252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000 2 02 40000 00 0000 150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800 500,00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800 500,00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F2520D" w:rsidRPr="00B1400D" w:rsidTr="00F2520D">
        <w:trPr>
          <w:trHeight w:val="9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20D" w:rsidRPr="00B1400D" w:rsidRDefault="00F2520D" w:rsidP="00F252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000 2 02 40014 00 0000 150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F2520D" w:rsidRPr="00B1400D" w:rsidTr="00F2520D">
        <w:trPr>
          <w:trHeight w:val="9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20D" w:rsidRPr="00B1400D" w:rsidRDefault="00F2520D" w:rsidP="00F252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000 2 02 40014 10 0000 150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F2520D" w:rsidRPr="00B1400D" w:rsidTr="00F2520D">
        <w:trPr>
          <w:trHeight w:val="2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20D" w:rsidRPr="00B1400D" w:rsidRDefault="00F2520D" w:rsidP="00F252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000 2 02 49999 00 0000 150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740 500,00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740 500,00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  <w:tr w:rsidR="00F2520D" w:rsidRPr="00B1400D" w:rsidTr="00F2520D">
        <w:trPr>
          <w:trHeight w:val="4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20D" w:rsidRPr="00B1400D" w:rsidRDefault="00F2520D" w:rsidP="00F2520D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center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000 2 02 49999 10 0000 150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740 500,00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740 500,00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20D" w:rsidRPr="00B1400D" w:rsidRDefault="00F2520D" w:rsidP="00F2520D">
            <w:pPr>
              <w:jc w:val="right"/>
              <w:rPr>
                <w:color w:val="000000"/>
                <w:sz w:val="18"/>
                <w:szCs w:val="18"/>
              </w:rPr>
            </w:pPr>
            <w:r w:rsidRPr="00B1400D">
              <w:rPr>
                <w:color w:val="000000"/>
                <w:sz w:val="18"/>
                <w:szCs w:val="18"/>
              </w:rPr>
              <w:t>100,00%</w:t>
            </w:r>
          </w:p>
        </w:tc>
      </w:tr>
    </w:tbl>
    <w:p w:rsidR="00CE0378" w:rsidRDefault="00CE0378">
      <w:pPr>
        <w:jc w:val="center"/>
        <w:rPr>
          <w:b/>
          <w:sz w:val="28"/>
          <w:szCs w:val="28"/>
        </w:rPr>
      </w:pPr>
    </w:p>
    <w:p w:rsidR="00CE0378" w:rsidRDefault="00CE0378">
      <w:pPr>
        <w:jc w:val="center"/>
        <w:rPr>
          <w:b/>
          <w:sz w:val="28"/>
          <w:szCs w:val="28"/>
        </w:rPr>
      </w:pPr>
    </w:p>
    <w:p w:rsidR="00CE0378" w:rsidRDefault="00CE0378">
      <w:pPr>
        <w:jc w:val="center"/>
        <w:rPr>
          <w:b/>
          <w:sz w:val="28"/>
          <w:szCs w:val="28"/>
        </w:rPr>
      </w:pPr>
    </w:p>
    <w:p w:rsidR="00CE0378" w:rsidRDefault="00CE0378">
      <w:pPr>
        <w:jc w:val="center"/>
        <w:rPr>
          <w:b/>
          <w:sz w:val="28"/>
          <w:szCs w:val="28"/>
        </w:rPr>
      </w:pPr>
    </w:p>
    <w:p w:rsidR="00F2520D" w:rsidRDefault="00F2520D">
      <w:pPr>
        <w:jc w:val="center"/>
        <w:rPr>
          <w:b/>
          <w:sz w:val="28"/>
          <w:szCs w:val="28"/>
        </w:rPr>
      </w:pPr>
    </w:p>
    <w:p w:rsidR="00345C66" w:rsidRDefault="00345C66" w:rsidP="00345C66">
      <w:pPr>
        <w:jc w:val="center"/>
        <w:rPr>
          <w:b/>
          <w:sz w:val="28"/>
          <w:szCs w:val="28"/>
        </w:rPr>
      </w:pPr>
    </w:p>
    <w:p w:rsidR="00EA78A5" w:rsidRDefault="00EA78A5" w:rsidP="00345C66">
      <w:pPr>
        <w:ind w:left="2124" w:firstLine="708"/>
        <w:jc w:val="center"/>
        <w:rPr>
          <w:sz w:val="18"/>
          <w:szCs w:val="18"/>
        </w:rPr>
      </w:pPr>
    </w:p>
    <w:p w:rsidR="00EA78A5" w:rsidRDefault="00EA78A5" w:rsidP="00345C66">
      <w:pPr>
        <w:ind w:left="2124" w:firstLine="708"/>
        <w:jc w:val="center"/>
        <w:rPr>
          <w:sz w:val="18"/>
          <w:szCs w:val="18"/>
        </w:rPr>
      </w:pPr>
    </w:p>
    <w:p w:rsidR="00345C66" w:rsidRPr="00EA78A5" w:rsidRDefault="00345C66" w:rsidP="00EA78A5">
      <w:pPr>
        <w:ind w:left="2124" w:firstLine="708"/>
        <w:jc w:val="right"/>
        <w:rPr>
          <w:b/>
          <w:bCs/>
          <w:sz w:val="18"/>
          <w:szCs w:val="18"/>
        </w:rPr>
      </w:pPr>
      <w:r w:rsidRPr="00EA78A5">
        <w:rPr>
          <w:b/>
          <w:bCs/>
          <w:sz w:val="18"/>
          <w:szCs w:val="18"/>
        </w:rPr>
        <w:lastRenderedPageBreak/>
        <w:t>ПРИЛОЖЕНИЕ № 5</w:t>
      </w:r>
    </w:p>
    <w:p w:rsidR="00345C66" w:rsidRDefault="00345C66" w:rsidP="00EA78A5">
      <w:pPr>
        <w:ind w:left="4956"/>
        <w:jc w:val="right"/>
        <w:rPr>
          <w:sz w:val="18"/>
          <w:szCs w:val="18"/>
        </w:rPr>
      </w:pPr>
      <w:r>
        <w:rPr>
          <w:sz w:val="18"/>
          <w:szCs w:val="18"/>
        </w:rPr>
        <w:t>к решению Совета сельского поселения «Нарасунское»</w:t>
      </w:r>
    </w:p>
    <w:p w:rsidR="00EA78A5" w:rsidRPr="00EA78A5" w:rsidRDefault="00345C66" w:rsidP="00EA78A5">
      <w:pPr>
        <w:ind w:left="4956"/>
        <w:jc w:val="right"/>
        <w:rPr>
          <w:b/>
          <w:bCs/>
          <w:sz w:val="18"/>
          <w:szCs w:val="18"/>
        </w:rPr>
      </w:pPr>
      <w:r w:rsidRPr="00EA78A5">
        <w:rPr>
          <w:b/>
          <w:bCs/>
          <w:sz w:val="18"/>
          <w:szCs w:val="18"/>
        </w:rPr>
        <w:t xml:space="preserve">от </w:t>
      </w:r>
      <w:r w:rsidR="00EA78A5" w:rsidRPr="00EA78A5">
        <w:rPr>
          <w:b/>
          <w:bCs/>
          <w:sz w:val="18"/>
          <w:szCs w:val="18"/>
        </w:rPr>
        <w:t xml:space="preserve">21 июня </w:t>
      </w:r>
      <w:r w:rsidRPr="00EA78A5">
        <w:rPr>
          <w:b/>
          <w:bCs/>
          <w:sz w:val="18"/>
          <w:szCs w:val="18"/>
        </w:rPr>
        <w:t xml:space="preserve">2023 года № </w:t>
      </w:r>
      <w:r w:rsidR="00EA78A5" w:rsidRPr="00EA78A5">
        <w:rPr>
          <w:b/>
          <w:bCs/>
          <w:sz w:val="18"/>
          <w:szCs w:val="18"/>
        </w:rPr>
        <w:t>77</w:t>
      </w:r>
    </w:p>
    <w:p w:rsidR="00345C66" w:rsidRDefault="00345C66" w:rsidP="00EA78A5">
      <w:pPr>
        <w:ind w:left="4956"/>
        <w:jc w:val="right"/>
        <w:rPr>
          <w:b/>
          <w:sz w:val="28"/>
          <w:szCs w:val="28"/>
        </w:rPr>
      </w:pPr>
      <w:r>
        <w:rPr>
          <w:sz w:val="18"/>
          <w:szCs w:val="18"/>
        </w:rPr>
        <w:t xml:space="preserve"> «Об утверждении исполнения бюджета сельского поселения «Нарасунское» </w:t>
      </w:r>
      <w:r w:rsidR="00EA78A5">
        <w:rPr>
          <w:sz w:val="18"/>
          <w:szCs w:val="18"/>
        </w:rPr>
        <w:t>за 2022</w:t>
      </w:r>
      <w:r>
        <w:rPr>
          <w:sz w:val="18"/>
          <w:szCs w:val="18"/>
        </w:rPr>
        <w:t xml:space="preserve"> год»</w:t>
      </w:r>
    </w:p>
    <w:p w:rsidR="00345C66" w:rsidRDefault="00345C66" w:rsidP="00EA78A5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CE0378" w:rsidRDefault="00345C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об использовании бюджетных ассигнований резервного фонда сельского поселения «Нарасунское» за 20223год</w:t>
      </w:r>
    </w:p>
    <w:p w:rsidR="00345C66" w:rsidRDefault="00345C66">
      <w:pPr>
        <w:jc w:val="center"/>
        <w:rPr>
          <w:b/>
          <w:sz w:val="28"/>
          <w:szCs w:val="28"/>
        </w:rPr>
      </w:pPr>
    </w:p>
    <w:p w:rsidR="00345C66" w:rsidRDefault="00345C66">
      <w:pPr>
        <w:jc w:val="center"/>
        <w:rPr>
          <w:b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235"/>
        <w:gridCol w:w="2436"/>
        <w:gridCol w:w="1276"/>
        <w:gridCol w:w="1276"/>
        <w:gridCol w:w="1276"/>
        <w:gridCol w:w="1248"/>
      </w:tblGrid>
      <w:tr w:rsidR="00345C66" w:rsidRPr="00345C66" w:rsidTr="00345C66">
        <w:tc>
          <w:tcPr>
            <w:tcW w:w="2235" w:type="dxa"/>
          </w:tcPr>
          <w:p w:rsidR="00345C66" w:rsidRPr="00345C66" w:rsidRDefault="00345C66" w:rsidP="00345C66">
            <w:pPr>
              <w:jc w:val="center"/>
              <w:rPr>
                <w:sz w:val="22"/>
                <w:szCs w:val="22"/>
              </w:rPr>
            </w:pPr>
            <w:r w:rsidRPr="00345C66">
              <w:rPr>
                <w:sz w:val="22"/>
                <w:szCs w:val="22"/>
              </w:rPr>
              <w:t>Направление расхода</w:t>
            </w:r>
          </w:p>
        </w:tc>
        <w:tc>
          <w:tcPr>
            <w:tcW w:w="2436" w:type="dxa"/>
          </w:tcPr>
          <w:p w:rsidR="00345C66" w:rsidRPr="00345C66" w:rsidRDefault="00345C66" w:rsidP="00345C66">
            <w:pPr>
              <w:jc w:val="center"/>
              <w:rPr>
                <w:sz w:val="22"/>
                <w:szCs w:val="22"/>
              </w:rPr>
            </w:pPr>
            <w:r w:rsidRPr="00345C6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276" w:type="dxa"/>
          </w:tcPr>
          <w:p w:rsidR="00345C66" w:rsidRPr="00345C66" w:rsidRDefault="00345C66" w:rsidP="00345C66">
            <w:pPr>
              <w:jc w:val="center"/>
              <w:rPr>
                <w:sz w:val="22"/>
                <w:szCs w:val="22"/>
              </w:rPr>
            </w:pPr>
            <w:r w:rsidRPr="00345C66">
              <w:rPr>
                <w:sz w:val="22"/>
                <w:szCs w:val="22"/>
              </w:rPr>
              <w:t>Утвержденный план на 2022г</w:t>
            </w:r>
          </w:p>
        </w:tc>
        <w:tc>
          <w:tcPr>
            <w:tcW w:w="1276" w:type="dxa"/>
          </w:tcPr>
          <w:p w:rsidR="00345C66" w:rsidRPr="00345C66" w:rsidRDefault="00345C66" w:rsidP="00345C66">
            <w:pPr>
              <w:jc w:val="center"/>
              <w:rPr>
                <w:sz w:val="22"/>
                <w:szCs w:val="22"/>
              </w:rPr>
            </w:pPr>
            <w:r w:rsidRPr="00345C66">
              <w:rPr>
                <w:sz w:val="22"/>
                <w:szCs w:val="22"/>
              </w:rPr>
              <w:t>Уточненный план на 2022год</w:t>
            </w:r>
          </w:p>
        </w:tc>
        <w:tc>
          <w:tcPr>
            <w:tcW w:w="1276" w:type="dxa"/>
          </w:tcPr>
          <w:p w:rsidR="00345C66" w:rsidRPr="00345C66" w:rsidRDefault="00345C66" w:rsidP="00345C66">
            <w:pPr>
              <w:jc w:val="center"/>
              <w:rPr>
                <w:sz w:val="22"/>
                <w:szCs w:val="22"/>
              </w:rPr>
            </w:pPr>
            <w:r w:rsidRPr="00345C66">
              <w:rPr>
                <w:sz w:val="22"/>
                <w:szCs w:val="22"/>
              </w:rPr>
              <w:t>Исполнено за 2022 год</w:t>
            </w:r>
          </w:p>
        </w:tc>
        <w:tc>
          <w:tcPr>
            <w:tcW w:w="1248" w:type="dxa"/>
          </w:tcPr>
          <w:p w:rsidR="00345C66" w:rsidRPr="00345C66" w:rsidRDefault="00345C66" w:rsidP="00345C66">
            <w:pPr>
              <w:jc w:val="center"/>
              <w:rPr>
                <w:sz w:val="22"/>
                <w:szCs w:val="22"/>
              </w:rPr>
            </w:pPr>
            <w:r w:rsidRPr="00345C66">
              <w:rPr>
                <w:sz w:val="22"/>
                <w:szCs w:val="22"/>
              </w:rPr>
              <w:t>Остаток средств резервного фонда на 01.01.2023г</w:t>
            </w:r>
          </w:p>
        </w:tc>
      </w:tr>
      <w:tr w:rsidR="00345C66" w:rsidRPr="00345C66" w:rsidTr="00345C66">
        <w:tc>
          <w:tcPr>
            <w:tcW w:w="2235" w:type="dxa"/>
          </w:tcPr>
          <w:p w:rsidR="00345C66" w:rsidRPr="00345C66" w:rsidRDefault="00345C66" w:rsidP="00345C66">
            <w:pPr>
              <w:rPr>
                <w:sz w:val="22"/>
                <w:szCs w:val="22"/>
              </w:rPr>
            </w:pPr>
            <w:r w:rsidRPr="00345C66">
              <w:rPr>
                <w:sz w:val="22"/>
                <w:szCs w:val="22"/>
              </w:rPr>
              <w:t>Резервный фонд сельского поселения «Нарасунское»</w:t>
            </w:r>
          </w:p>
        </w:tc>
        <w:tc>
          <w:tcPr>
            <w:tcW w:w="2436" w:type="dxa"/>
          </w:tcPr>
          <w:p w:rsidR="00345C66" w:rsidRPr="00345C66" w:rsidRDefault="00345C66" w:rsidP="00345C66">
            <w:pPr>
              <w:rPr>
                <w:sz w:val="22"/>
                <w:szCs w:val="22"/>
              </w:rPr>
            </w:pPr>
            <w:r w:rsidRPr="00345C66">
              <w:rPr>
                <w:sz w:val="22"/>
                <w:szCs w:val="22"/>
              </w:rPr>
              <w:t xml:space="preserve">0111 </w:t>
            </w:r>
            <w:r w:rsidRPr="00345C66">
              <w:rPr>
                <w:color w:val="000000"/>
                <w:sz w:val="22"/>
                <w:szCs w:val="22"/>
              </w:rPr>
              <w:t>0000070050 870</w:t>
            </w:r>
          </w:p>
        </w:tc>
        <w:tc>
          <w:tcPr>
            <w:tcW w:w="1276" w:type="dxa"/>
          </w:tcPr>
          <w:p w:rsidR="00345C66" w:rsidRPr="00345C66" w:rsidRDefault="00345C66" w:rsidP="00345C66">
            <w:pPr>
              <w:rPr>
                <w:sz w:val="22"/>
                <w:szCs w:val="22"/>
              </w:rPr>
            </w:pPr>
            <w:r w:rsidRPr="00345C66">
              <w:rPr>
                <w:sz w:val="22"/>
                <w:szCs w:val="22"/>
              </w:rPr>
              <w:t>3000,00</w:t>
            </w:r>
          </w:p>
        </w:tc>
        <w:tc>
          <w:tcPr>
            <w:tcW w:w="1276" w:type="dxa"/>
          </w:tcPr>
          <w:p w:rsidR="00345C66" w:rsidRPr="00345C66" w:rsidRDefault="00345C66" w:rsidP="00345C66">
            <w:pPr>
              <w:rPr>
                <w:sz w:val="22"/>
                <w:szCs w:val="22"/>
              </w:rPr>
            </w:pPr>
            <w:r w:rsidRPr="00345C66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45C66" w:rsidRPr="00345C66" w:rsidRDefault="00345C66" w:rsidP="00345C66">
            <w:pPr>
              <w:rPr>
                <w:sz w:val="22"/>
                <w:szCs w:val="22"/>
              </w:rPr>
            </w:pPr>
            <w:r w:rsidRPr="00345C66">
              <w:rPr>
                <w:sz w:val="22"/>
                <w:szCs w:val="22"/>
              </w:rPr>
              <w:t>0,00</w:t>
            </w:r>
          </w:p>
        </w:tc>
        <w:tc>
          <w:tcPr>
            <w:tcW w:w="1248" w:type="dxa"/>
          </w:tcPr>
          <w:p w:rsidR="00345C66" w:rsidRPr="00345C66" w:rsidRDefault="00345C66" w:rsidP="00345C66">
            <w:pPr>
              <w:rPr>
                <w:sz w:val="22"/>
                <w:szCs w:val="22"/>
              </w:rPr>
            </w:pPr>
            <w:r w:rsidRPr="00345C66">
              <w:rPr>
                <w:sz w:val="22"/>
                <w:szCs w:val="22"/>
              </w:rPr>
              <w:t>0,00</w:t>
            </w:r>
          </w:p>
        </w:tc>
      </w:tr>
      <w:tr w:rsidR="00345C66" w:rsidRPr="00345C66" w:rsidTr="00345C66">
        <w:tc>
          <w:tcPr>
            <w:tcW w:w="2235" w:type="dxa"/>
          </w:tcPr>
          <w:p w:rsidR="00345C66" w:rsidRPr="00345C66" w:rsidRDefault="00345C66" w:rsidP="00345C66">
            <w:pPr>
              <w:rPr>
                <w:sz w:val="22"/>
                <w:szCs w:val="22"/>
              </w:rPr>
            </w:pPr>
          </w:p>
        </w:tc>
        <w:tc>
          <w:tcPr>
            <w:tcW w:w="2436" w:type="dxa"/>
          </w:tcPr>
          <w:p w:rsidR="00345C66" w:rsidRPr="00345C66" w:rsidRDefault="00345C66" w:rsidP="00345C6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5C66" w:rsidRPr="00345C66" w:rsidRDefault="00345C66" w:rsidP="00345C6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5C66" w:rsidRPr="00345C66" w:rsidRDefault="00345C66" w:rsidP="00345C6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45C66" w:rsidRPr="00345C66" w:rsidRDefault="00345C66" w:rsidP="00345C66">
            <w:pPr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345C66" w:rsidRPr="00345C66" w:rsidRDefault="00345C66" w:rsidP="00345C66">
            <w:pPr>
              <w:rPr>
                <w:sz w:val="22"/>
                <w:szCs w:val="22"/>
              </w:rPr>
            </w:pPr>
          </w:p>
        </w:tc>
      </w:tr>
    </w:tbl>
    <w:p w:rsidR="00345C66" w:rsidRDefault="00345C66" w:rsidP="00345C66">
      <w:pPr>
        <w:rPr>
          <w:b/>
          <w:sz w:val="28"/>
          <w:szCs w:val="28"/>
        </w:rPr>
      </w:pPr>
    </w:p>
    <w:sectPr w:rsidR="00345C66" w:rsidSect="00274A85">
      <w:footerReference w:type="even" r:id="rId7"/>
      <w:footerReference w:type="default" r:id="rId8"/>
      <w:pgSz w:w="11906" w:h="16838"/>
      <w:pgMar w:top="851" w:right="849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765" w:rsidRDefault="00A83765">
      <w:r>
        <w:separator/>
      </w:r>
    </w:p>
  </w:endnote>
  <w:endnote w:type="continuationSeparator" w:id="0">
    <w:p w:rsidR="00A83765" w:rsidRDefault="00A8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8A5" w:rsidRDefault="00EA78A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78A5" w:rsidRDefault="00EA78A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8A5" w:rsidRDefault="00EA78A5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EA78A5" w:rsidRDefault="00EA78A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765" w:rsidRDefault="00A83765">
      <w:r>
        <w:separator/>
      </w:r>
    </w:p>
  </w:footnote>
  <w:footnote w:type="continuationSeparator" w:id="0">
    <w:p w:rsidR="00A83765" w:rsidRDefault="00A837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26F0190"/>
    <w:multiLevelType w:val="hybridMultilevel"/>
    <w:tmpl w:val="4B5C8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2B161A7"/>
    <w:multiLevelType w:val="hybridMultilevel"/>
    <w:tmpl w:val="D9786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0135F49"/>
    <w:multiLevelType w:val="hybridMultilevel"/>
    <w:tmpl w:val="79402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6A2A22"/>
    <w:multiLevelType w:val="hybridMultilevel"/>
    <w:tmpl w:val="3DC067CE"/>
    <w:lvl w:ilvl="0" w:tplc="74DEF148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D40A73"/>
    <w:multiLevelType w:val="hybridMultilevel"/>
    <w:tmpl w:val="2EB67F92"/>
    <w:lvl w:ilvl="0" w:tplc="D9F89F36">
      <w:start w:val="1"/>
      <w:numFmt w:val="bullet"/>
      <w:lvlText w:val="-"/>
      <w:lvlJc w:val="left"/>
      <w:pPr>
        <w:tabs>
          <w:tab w:val="num" w:pos="851"/>
        </w:tabs>
        <w:ind w:left="0" w:firstLine="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20CC3"/>
    <w:multiLevelType w:val="hybridMultilevel"/>
    <w:tmpl w:val="AD6485B8"/>
    <w:lvl w:ilvl="0" w:tplc="D9F89F36">
      <w:start w:val="1"/>
      <w:numFmt w:val="bullet"/>
      <w:lvlText w:val="-"/>
      <w:lvlJc w:val="left"/>
      <w:pPr>
        <w:tabs>
          <w:tab w:val="num" w:pos="851"/>
        </w:tabs>
        <w:ind w:left="0" w:firstLine="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66DEB"/>
    <w:multiLevelType w:val="hybridMultilevel"/>
    <w:tmpl w:val="CFB2651C"/>
    <w:lvl w:ilvl="0" w:tplc="039A8F16">
      <w:start w:val="1"/>
      <w:numFmt w:val="decimal"/>
      <w:lvlText w:val="%1)"/>
      <w:lvlJc w:val="left"/>
      <w:pPr>
        <w:tabs>
          <w:tab w:val="num" w:pos="1810"/>
        </w:tabs>
        <w:ind w:left="181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0" w15:restartNumberingAfterBreak="0">
    <w:nsid w:val="27495BB7"/>
    <w:multiLevelType w:val="hybridMultilevel"/>
    <w:tmpl w:val="AEF2F902"/>
    <w:lvl w:ilvl="0" w:tplc="74DEF148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11550"/>
    <w:multiLevelType w:val="hybridMultilevel"/>
    <w:tmpl w:val="9CDE68DA"/>
    <w:lvl w:ilvl="0" w:tplc="D9F89F36">
      <w:start w:val="1"/>
      <w:numFmt w:val="bullet"/>
      <w:lvlText w:val="-"/>
      <w:lvlJc w:val="left"/>
      <w:pPr>
        <w:tabs>
          <w:tab w:val="num" w:pos="851"/>
        </w:tabs>
        <w:ind w:left="0" w:firstLine="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87A4B"/>
    <w:multiLevelType w:val="hybridMultilevel"/>
    <w:tmpl w:val="A8B2627A"/>
    <w:lvl w:ilvl="0" w:tplc="74DEF148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217C8"/>
    <w:multiLevelType w:val="hybridMultilevel"/>
    <w:tmpl w:val="C1F45A52"/>
    <w:lvl w:ilvl="0" w:tplc="D9F89F36">
      <w:start w:val="1"/>
      <w:numFmt w:val="bullet"/>
      <w:lvlText w:val="-"/>
      <w:lvlJc w:val="left"/>
      <w:pPr>
        <w:tabs>
          <w:tab w:val="num" w:pos="851"/>
        </w:tabs>
        <w:ind w:left="0" w:firstLine="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A04D81"/>
    <w:multiLevelType w:val="hybridMultilevel"/>
    <w:tmpl w:val="3F90DD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23480"/>
    <w:multiLevelType w:val="hybridMultilevel"/>
    <w:tmpl w:val="9A400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D344E"/>
    <w:multiLevelType w:val="hybridMultilevel"/>
    <w:tmpl w:val="89B20ED8"/>
    <w:lvl w:ilvl="0" w:tplc="74DEF148">
      <w:numFmt w:val="bullet"/>
      <w:lvlText w:val=""/>
      <w:lvlJc w:val="left"/>
      <w:pPr>
        <w:tabs>
          <w:tab w:val="num" w:pos="66"/>
        </w:tabs>
        <w:ind w:left="66" w:hanging="360"/>
      </w:pPr>
      <w:rPr>
        <w:rFonts w:ascii="Symbol" w:eastAsia="Times New Roman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6"/>
        </w:tabs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6"/>
        </w:tabs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</w:rPr>
    </w:lvl>
  </w:abstractNum>
  <w:abstractNum w:abstractNumId="17" w15:restartNumberingAfterBreak="0">
    <w:nsid w:val="77670C3D"/>
    <w:multiLevelType w:val="hybridMultilevel"/>
    <w:tmpl w:val="9BD2427C"/>
    <w:lvl w:ilvl="0" w:tplc="189688E2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</w:rPr>
    </w:lvl>
    <w:lvl w:ilvl="1" w:tplc="74DEF148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sz w:val="18"/>
        <w:szCs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</w:num>
  <w:num w:numId="6">
    <w:abstractNumId w:val="5"/>
  </w:num>
  <w:num w:numId="7">
    <w:abstractNumId w:val="15"/>
  </w:num>
  <w:num w:numId="8">
    <w:abstractNumId w:val="2"/>
  </w:num>
  <w:num w:numId="9">
    <w:abstractNumId w:val="14"/>
  </w:num>
  <w:num w:numId="10">
    <w:abstractNumId w:val="11"/>
  </w:num>
  <w:num w:numId="11">
    <w:abstractNumId w:val="12"/>
  </w:num>
  <w:num w:numId="12">
    <w:abstractNumId w:val="6"/>
  </w:num>
  <w:num w:numId="13">
    <w:abstractNumId w:val="10"/>
  </w:num>
  <w:num w:numId="14">
    <w:abstractNumId w:val="8"/>
  </w:num>
  <w:num w:numId="15">
    <w:abstractNumId w:val="13"/>
  </w:num>
  <w:num w:numId="16">
    <w:abstractNumId w:val="7"/>
  </w:num>
  <w:num w:numId="17">
    <w:abstractNumId w:val="17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4B4"/>
    <w:rsid w:val="000704B4"/>
    <w:rsid w:val="000C143B"/>
    <w:rsid w:val="00165CBE"/>
    <w:rsid w:val="001A227F"/>
    <w:rsid w:val="00274A85"/>
    <w:rsid w:val="002A3A38"/>
    <w:rsid w:val="002D59BA"/>
    <w:rsid w:val="002E471E"/>
    <w:rsid w:val="00345C66"/>
    <w:rsid w:val="00401652"/>
    <w:rsid w:val="00427FB5"/>
    <w:rsid w:val="00451A01"/>
    <w:rsid w:val="0047442F"/>
    <w:rsid w:val="004770A2"/>
    <w:rsid w:val="00525740"/>
    <w:rsid w:val="005670D2"/>
    <w:rsid w:val="006D00DC"/>
    <w:rsid w:val="006F347E"/>
    <w:rsid w:val="00702C7A"/>
    <w:rsid w:val="007242D1"/>
    <w:rsid w:val="007605EB"/>
    <w:rsid w:val="007F77D3"/>
    <w:rsid w:val="0089374C"/>
    <w:rsid w:val="008F5788"/>
    <w:rsid w:val="009114B3"/>
    <w:rsid w:val="00911966"/>
    <w:rsid w:val="009A0FDF"/>
    <w:rsid w:val="009B0F27"/>
    <w:rsid w:val="009B7148"/>
    <w:rsid w:val="009E29F2"/>
    <w:rsid w:val="00A67E09"/>
    <w:rsid w:val="00A83765"/>
    <w:rsid w:val="00AE6E99"/>
    <w:rsid w:val="00B1400D"/>
    <w:rsid w:val="00B22482"/>
    <w:rsid w:val="00BB0964"/>
    <w:rsid w:val="00CE0378"/>
    <w:rsid w:val="00D03CAB"/>
    <w:rsid w:val="00D96A2D"/>
    <w:rsid w:val="00DB4BBE"/>
    <w:rsid w:val="00E20636"/>
    <w:rsid w:val="00EA78A5"/>
    <w:rsid w:val="00ED198A"/>
    <w:rsid w:val="00F2520D"/>
    <w:rsid w:val="00FA3CBC"/>
    <w:rsid w:val="00FF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91F82F"/>
  <w15:docId w15:val="{C3F5D9A6-38CF-40E3-910F-966BD2CE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6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0636"/>
    <w:pPr>
      <w:keepNext/>
      <w:tabs>
        <w:tab w:val="num" w:pos="1353"/>
      </w:tabs>
      <w:suppressAutoHyphens/>
      <w:ind w:left="1353" w:hanging="360"/>
      <w:jc w:val="center"/>
      <w:outlineLvl w:val="0"/>
    </w:pPr>
    <w:rPr>
      <w:b/>
      <w:bCs/>
      <w:lang w:eastAsia="ar-SA"/>
    </w:rPr>
  </w:style>
  <w:style w:type="paragraph" w:styleId="2">
    <w:name w:val="heading 2"/>
    <w:basedOn w:val="a"/>
    <w:next w:val="a"/>
    <w:link w:val="20"/>
    <w:qFormat/>
    <w:locked/>
    <w:rsid w:val="002A3A38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locked/>
    <w:rsid w:val="002A3A3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0636"/>
    <w:pPr>
      <w:keepNext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206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20636"/>
    <w:rPr>
      <w:rFonts w:ascii="Calibri" w:hAnsi="Calibri" w:cs="Times New Roman"/>
      <w:b/>
      <w:bCs/>
      <w:sz w:val="28"/>
      <w:szCs w:val="28"/>
    </w:rPr>
  </w:style>
  <w:style w:type="table" w:styleId="a3">
    <w:name w:val="Table Grid"/>
    <w:basedOn w:val="a1"/>
    <w:rsid w:val="00E206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E2063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locked/>
    <w:rsid w:val="00E20636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E20636"/>
    <w:rPr>
      <w:rFonts w:cs="Times New Roman"/>
    </w:rPr>
  </w:style>
  <w:style w:type="paragraph" w:styleId="a7">
    <w:name w:val="Body Text"/>
    <w:basedOn w:val="a"/>
    <w:link w:val="a8"/>
    <w:rsid w:val="00E20636"/>
    <w:pPr>
      <w:suppressAutoHyphens/>
      <w:jc w:val="both"/>
    </w:pPr>
    <w:rPr>
      <w:lang w:eastAsia="ar-SA"/>
    </w:rPr>
  </w:style>
  <w:style w:type="character" w:customStyle="1" w:styleId="a8">
    <w:name w:val="Основной текст Знак"/>
    <w:basedOn w:val="a0"/>
    <w:link w:val="a7"/>
    <w:locked/>
    <w:rsid w:val="00E20636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E206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E20636"/>
    <w:rPr>
      <w:rFonts w:cs="Times New Roman"/>
      <w:sz w:val="24"/>
      <w:szCs w:val="24"/>
    </w:rPr>
  </w:style>
  <w:style w:type="paragraph" w:styleId="ab">
    <w:name w:val="Balloon Text"/>
    <w:basedOn w:val="a"/>
    <w:link w:val="ac"/>
    <w:rsid w:val="00E2063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E20636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semiHidden/>
    <w:rsid w:val="00E206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E20636"/>
    <w:rPr>
      <w:rFonts w:cs="Times New Roman"/>
      <w:sz w:val="2"/>
    </w:rPr>
  </w:style>
  <w:style w:type="paragraph" w:styleId="af">
    <w:name w:val="Body Text Indent"/>
    <w:basedOn w:val="a"/>
    <w:link w:val="af0"/>
    <w:uiPriority w:val="99"/>
    <w:rsid w:val="00E2063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E20636"/>
    <w:rPr>
      <w:rFonts w:cs="Times New Roman"/>
      <w:sz w:val="24"/>
      <w:szCs w:val="24"/>
    </w:rPr>
  </w:style>
  <w:style w:type="character" w:customStyle="1" w:styleId="Absatz-Standardschriftart">
    <w:name w:val="Absatz-Standardschriftart"/>
    <w:uiPriority w:val="99"/>
    <w:rsid w:val="00E20636"/>
  </w:style>
  <w:style w:type="character" w:customStyle="1" w:styleId="11">
    <w:name w:val="Основной шрифт абзаца1"/>
    <w:uiPriority w:val="99"/>
    <w:rsid w:val="00E20636"/>
  </w:style>
  <w:style w:type="paragraph" w:customStyle="1" w:styleId="12">
    <w:name w:val="Заголовок1"/>
    <w:basedOn w:val="a"/>
    <w:next w:val="a7"/>
    <w:uiPriority w:val="99"/>
    <w:rsid w:val="00E20636"/>
    <w:pPr>
      <w:keepNext/>
      <w:widowControl w:val="0"/>
      <w:suppressAutoHyphens/>
      <w:autoSpaceDE w:val="0"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af1">
    <w:name w:val="List"/>
    <w:basedOn w:val="a7"/>
    <w:uiPriority w:val="99"/>
    <w:rsid w:val="00E20636"/>
    <w:pPr>
      <w:widowControl w:val="0"/>
      <w:autoSpaceDE w:val="0"/>
      <w:spacing w:after="120"/>
      <w:jc w:val="left"/>
    </w:pPr>
    <w:rPr>
      <w:rFonts w:ascii="Arial" w:hAnsi="Arial" w:cs="Tahoma"/>
      <w:sz w:val="20"/>
      <w:szCs w:val="20"/>
    </w:rPr>
  </w:style>
  <w:style w:type="paragraph" w:customStyle="1" w:styleId="13">
    <w:name w:val="Название1"/>
    <w:basedOn w:val="a"/>
    <w:uiPriority w:val="99"/>
    <w:rsid w:val="00E20636"/>
    <w:pPr>
      <w:widowControl w:val="0"/>
      <w:suppressLineNumbers/>
      <w:suppressAutoHyphens/>
      <w:autoSpaceDE w:val="0"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4">
    <w:name w:val="Указатель1"/>
    <w:basedOn w:val="a"/>
    <w:uiPriority w:val="99"/>
    <w:rsid w:val="00E20636"/>
    <w:pPr>
      <w:widowControl w:val="0"/>
      <w:suppressLineNumbers/>
      <w:suppressAutoHyphens/>
      <w:autoSpaceDE w:val="0"/>
    </w:pPr>
    <w:rPr>
      <w:rFonts w:ascii="Arial" w:hAnsi="Arial" w:cs="Tahoma"/>
      <w:sz w:val="20"/>
      <w:szCs w:val="20"/>
      <w:lang w:eastAsia="ar-SA"/>
    </w:rPr>
  </w:style>
  <w:style w:type="paragraph" w:customStyle="1" w:styleId="ConsTitle">
    <w:name w:val="ConsTitle"/>
    <w:uiPriority w:val="99"/>
    <w:rsid w:val="00E2063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6">
    <w:name w:val="Знак Знак6"/>
    <w:uiPriority w:val="99"/>
    <w:rsid w:val="00E20636"/>
    <w:rPr>
      <w:b/>
      <w:sz w:val="24"/>
    </w:rPr>
  </w:style>
  <w:style w:type="character" w:customStyle="1" w:styleId="31">
    <w:name w:val="Знак Знак3"/>
    <w:uiPriority w:val="99"/>
    <w:rsid w:val="00E20636"/>
    <w:rPr>
      <w:sz w:val="24"/>
    </w:rPr>
  </w:style>
  <w:style w:type="character" w:customStyle="1" w:styleId="21">
    <w:name w:val="Знак Знак2"/>
    <w:uiPriority w:val="99"/>
    <w:rsid w:val="00E20636"/>
    <w:rPr>
      <w:lang w:eastAsia="ar-SA" w:bidi="ar-SA"/>
    </w:rPr>
  </w:style>
  <w:style w:type="character" w:customStyle="1" w:styleId="15">
    <w:name w:val="Знак Знак1"/>
    <w:uiPriority w:val="99"/>
    <w:rsid w:val="00E20636"/>
    <w:rPr>
      <w:lang w:eastAsia="ar-SA" w:bidi="ar-SA"/>
    </w:rPr>
  </w:style>
  <w:style w:type="paragraph" w:customStyle="1" w:styleId="ConsNormal">
    <w:name w:val="ConsNormal"/>
    <w:uiPriority w:val="99"/>
    <w:rsid w:val="00E20636"/>
    <w:pPr>
      <w:widowControl w:val="0"/>
      <w:snapToGrid w:val="0"/>
      <w:ind w:firstLine="720"/>
    </w:pPr>
    <w:rPr>
      <w:rFonts w:ascii="Arial" w:hAnsi="Arial" w:cs="Arial"/>
      <w:sz w:val="16"/>
      <w:szCs w:val="16"/>
    </w:rPr>
  </w:style>
  <w:style w:type="character" w:customStyle="1" w:styleId="5">
    <w:name w:val="Знак Знак5"/>
    <w:uiPriority w:val="99"/>
    <w:rsid w:val="00E20636"/>
    <w:rPr>
      <w:b/>
      <w:sz w:val="28"/>
      <w:lang w:eastAsia="ar-SA" w:bidi="ar-SA"/>
    </w:rPr>
  </w:style>
  <w:style w:type="character" w:customStyle="1" w:styleId="WW8Num3z0">
    <w:name w:val="WW8Num3z0"/>
    <w:uiPriority w:val="99"/>
    <w:rsid w:val="00E20636"/>
    <w:rPr>
      <w:rFonts w:ascii="Symbol" w:hAnsi="Symbol"/>
    </w:rPr>
  </w:style>
  <w:style w:type="character" w:customStyle="1" w:styleId="WW8Num3z1">
    <w:name w:val="WW8Num3z1"/>
    <w:uiPriority w:val="99"/>
    <w:rsid w:val="00E20636"/>
    <w:rPr>
      <w:rFonts w:ascii="Courier New" w:hAnsi="Courier New"/>
    </w:rPr>
  </w:style>
  <w:style w:type="character" w:customStyle="1" w:styleId="WW8Num3z2">
    <w:name w:val="WW8Num3z2"/>
    <w:uiPriority w:val="99"/>
    <w:rsid w:val="00E20636"/>
    <w:rPr>
      <w:rFonts w:ascii="Wingdings" w:hAnsi="Wingdings"/>
    </w:rPr>
  </w:style>
  <w:style w:type="character" w:customStyle="1" w:styleId="WW8Num3z3">
    <w:name w:val="WW8Num3z3"/>
    <w:uiPriority w:val="99"/>
    <w:rsid w:val="00E20636"/>
    <w:rPr>
      <w:rFonts w:ascii="Symbol" w:hAnsi="Symbol"/>
    </w:rPr>
  </w:style>
  <w:style w:type="character" w:customStyle="1" w:styleId="41">
    <w:name w:val="Знак Знак4"/>
    <w:uiPriority w:val="99"/>
    <w:rsid w:val="00E20636"/>
    <w:rPr>
      <w:lang w:eastAsia="ar-SA" w:bidi="ar-SA"/>
    </w:rPr>
  </w:style>
  <w:style w:type="paragraph" w:customStyle="1" w:styleId="af2">
    <w:name w:val="Содержимое таблицы"/>
    <w:basedOn w:val="a"/>
    <w:uiPriority w:val="99"/>
    <w:rsid w:val="00E20636"/>
    <w:pPr>
      <w:suppressLineNumbers/>
      <w:suppressAutoHyphens/>
    </w:pPr>
    <w:rPr>
      <w:lang w:eastAsia="ar-SA"/>
    </w:rPr>
  </w:style>
  <w:style w:type="paragraph" w:customStyle="1" w:styleId="af3">
    <w:name w:val="Заголовок таблицы"/>
    <w:basedOn w:val="af2"/>
    <w:uiPriority w:val="99"/>
    <w:rsid w:val="00E20636"/>
    <w:pPr>
      <w:jc w:val="center"/>
    </w:pPr>
    <w:rPr>
      <w:b/>
      <w:bCs/>
    </w:rPr>
  </w:style>
  <w:style w:type="paragraph" w:customStyle="1" w:styleId="af4">
    <w:name w:val="Содержимое врезки"/>
    <w:basedOn w:val="a7"/>
    <w:uiPriority w:val="99"/>
    <w:rsid w:val="00E20636"/>
  </w:style>
  <w:style w:type="character" w:customStyle="1" w:styleId="af5">
    <w:name w:val="Знак Знак"/>
    <w:uiPriority w:val="99"/>
    <w:rsid w:val="00E20636"/>
    <w:rPr>
      <w:rFonts w:ascii="Tahoma" w:hAnsi="Tahoma"/>
      <w:sz w:val="16"/>
      <w:lang w:eastAsia="ar-SA" w:bidi="ar-SA"/>
    </w:rPr>
  </w:style>
  <w:style w:type="character" w:customStyle="1" w:styleId="61">
    <w:name w:val="Знак Знак61"/>
    <w:uiPriority w:val="99"/>
    <w:rsid w:val="00E20636"/>
    <w:rPr>
      <w:b/>
      <w:sz w:val="24"/>
    </w:rPr>
  </w:style>
  <w:style w:type="character" w:customStyle="1" w:styleId="310">
    <w:name w:val="Знак Знак31"/>
    <w:uiPriority w:val="99"/>
    <w:rsid w:val="00E20636"/>
    <w:rPr>
      <w:sz w:val="24"/>
    </w:rPr>
  </w:style>
  <w:style w:type="character" w:customStyle="1" w:styleId="210">
    <w:name w:val="Знак Знак21"/>
    <w:uiPriority w:val="99"/>
    <w:rsid w:val="00E20636"/>
    <w:rPr>
      <w:lang w:eastAsia="ar-SA" w:bidi="ar-SA"/>
    </w:rPr>
  </w:style>
  <w:style w:type="character" w:customStyle="1" w:styleId="110">
    <w:name w:val="Знак Знак11"/>
    <w:uiPriority w:val="99"/>
    <w:rsid w:val="00E20636"/>
    <w:rPr>
      <w:lang w:eastAsia="ar-SA" w:bidi="ar-SA"/>
    </w:rPr>
  </w:style>
  <w:style w:type="character" w:customStyle="1" w:styleId="51">
    <w:name w:val="Знак Знак51"/>
    <w:uiPriority w:val="99"/>
    <w:rsid w:val="00E20636"/>
    <w:rPr>
      <w:b/>
      <w:sz w:val="28"/>
      <w:lang w:eastAsia="ar-SA" w:bidi="ar-SA"/>
    </w:rPr>
  </w:style>
  <w:style w:type="character" w:customStyle="1" w:styleId="410">
    <w:name w:val="Знак Знак41"/>
    <w:uiPriority w:val="99"/>
    <w:rsid w:val="00E20636"/>
    <w:rPr>
      <w:lang w:eastAsia="ar-SA" w:bidi="ar-SA"/>
    </w:rPr>
  </w:style>
  <w:style w:type="character" w:customStyle="1" w:styleId="7">
    <w:name w:val="Знак Знак7"/>
    <w:uiPriority w:val="99"/>
    <w:rsid w:val="00E20636"/>
    <w:rPr>
      <w:rFonts w:ascii="Tahoma" w:hAnsi="Tahoma"/>
      <w:sz w:val="16"/>
      <w:lang w:eastAsia="ar-SA" w:bidi="ar-SA"/>
    </w:rPr>
  </w:style>
  <w:style w:type="character" w:customStyle="1" w:styleId="20">
    <w:name w:val="Заголовок 2 Знак"/>
    <w:basedOn w:val="a0"/>
    <w:link w:val="2"/>
    <w:rsid w:val="002A3A38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2A3A38"/>
    <w:rPr>
      <w:rFonts w:ascii="Cambria" w:hAnsi="Cambria"/>
      <w:b/>
      <w:bCs/>
      <w:sz w:val="26"/>
      <w:szCs w:val="26"/>
    </w:rPr>
  </w:style>
  <w:style w:type="paragraph" w:customStyle="1" w:styleId="16">
    <w:name w:val="Знак1"/>
    <w:basedOn w:val="a"/>
    <w:rsid w:val="002A3A3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imes12">
    <w:name w:val="Times12"/>
    <w:basedOn w:val="a"/>
    <w:rsid w:val="002A3A38"/>
    <w:pPr>
      <w:overflowPunct w:val="0"/>
      <w:autoSpaceDE w:val="0"/>
      <w:autoSpaceDN w:val="0"/>
      <w:adjustRightInd w:val="0"/>
      <w:ind w:firstLine="709"/>
      <w:jc w:val="both"/>
      <w:textAlignment w:val="baseline"/>
    </w:pPr>
  </w:style>
  <w:style w:type="character" w:styleId="af6">
    <w:name w:val="Hyperlink"/>
    <w:uiPriority w:val="99"/>
    <w:unhideWhenUsed/>
    <w:rsid w:val="002A3A38"/>
    <w:rPr>
      <w:color w:val="0000FF"/>
      <w:u w:val="single"/>
    </w:rPr>
  </w:style>
  <w:style w:type="character" w:styleId="af7">
    <w:name w:val="FollowedHyperlink"/>
    <w:uiPriority w:val="99"/>
    <w:unhideWhenUsed/>
    <w:rsid w:val="002A3A38"/>
    <w:rPr>
      <w:color w:val="800080"/>
      <w:u w:val="single"/>
    </w:rPr>
  </w:style>
  <w:style w:type="paragraph" w:customStyle="1" w:styleId="xl192">
    <w:name w:val="xl192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93">
    <w:name w:val="xl193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5">
    <w:name w:val="xl195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6">
    <w:name w:val="xl196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199">
    <w:name w:val="xl199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3">
    <w:name w:val="xl203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08">
    <w:name w:val="xl208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213">
    <w:name w:val="xl213"/>
    <w:basedOn w:val="a"/>
    <w:rsid w:val="002A3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38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3930</Words>
  <Characters>22407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сельского поселения</vt:lpstr>
    </vt:vector>
  </TitlesOfParts>
  <Company>Администрация сп "Степное"</Company>
  <LinksUpToDate>false</LinksUpToDate>
  <CharactersWithSpaces>26285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сельского поселения</dc:title>
  <dc:creator>User</dc:creator>
  <cp:lastModifiedBy>IRU</cp:lastModifiedBy>
  <cp:revision>9</cp:revision>
  <cp:lastPrinted>2023-06-22T01:42:00Z</cp:lastPrinted>
  <dcterms:created xsi:type="dcterms:W3CDTF">2023-05-16T05:39:00Z</dcterms:created>
  <dcterms:modified xsi:type="dcterms:W3CDTF">2023-06-22T01:44:00Z</dcterms:modified>
</cp:coreProperties>
</file>