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CE" w:rsidRPr="003A75CE" w:rsidRDefault="003A75CE" w:rsidP="003A75CE">
      <w:pPr>
        <w:spacing w:after="0" w:line="240" w:lineRule="auto"/>
        <w:jc w:val="center"/>
        <w:rPr>
          <w:rFonts w:ascii="Times New Roman" w:hAnsi="Times New Roman" w:cs="Times New Roman"/>
          <w:b/>
          <w:bCs/>
          <w:sz w:val="28"/>
        </w:rPr>
      </w:pPr>
    </w:p>
    <w:p w:rsidR="00A40536" w:rsidRDefault="00A40536" w:rsidP="003A75CE">
      <w:pPr>
        <w:spacing w:after="0" w:line="240" w:lineRule="auto"/>
        <w:jc w:val="center"/>
        <w:rPr>
          <w:rFonts w:ascii="Times New Roman" w:hAnsi="Times New Roman" w:cs="Times New Roman"/>
          <w:b/>
          <w:bCs/>
          <w:sz w:val="24"/>
          <w:szCs w:val="24"/>
        </w:rPr>
      </w:pPr>
    </w:p>
    <w:p w:rsidR="00A40536" w:rsidRDefault="003A75CE" w:rsidP="003A75CE">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СОВЕТ АКШИНСКОГО МУНИЦИПАЛЬНОГО ОКРУГА</w:t>
      </w:r>
    </w:p>
    <w:p w:rsidR="003A75CE" w:rsidRPr="00A40536" w:rsidRDefault="003A75CE" w:rsidP="003A75CE">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 xml:space="preserve"> ЗАБАЙКАЛЬСКОГО КРАЯ</w:t>
      </w:r>
    </w:p>
    <w:p w:rsidR="003A75CE" w:rsidRPr="00A40536" w:rsidRDefault="003A75CE" w:rsidP="003A75CE">
      <w:pPr>
        <w:spacing w:after="0" w:line="240" w:lineRule="auto"/>
        <w:jc w:val="center"/>
        <w:rPr>
          <w:rFonts w:ascii="Times New Roman" w:hAnsi="Times New Roman" w:cs="Times New Roman"/>
          <w:b/>
          <w:bCs/>
          <w:sz w:val="24"/>
          <w:szCs w:val="24"/>
        </w:rPr>
      </w:pPr>
    </w:p>
    <w:p w:rsidR="003A75CE" w:rsidRPr="00A40536" w:rsidRDefault="003A75CE" w:rsidP="003A75CE">
      <w:pPr>
        <w:spacing w:after="0" w:line="240" w:lineRule="auto"/>
        <w:jc w:val="center"/>
        <w:rPr>
          <w:rFonts w:ascii="Times New Roman" w:hAnsi="Times New Roman" w:cs="Times New Roman"/>
          <w:b/>
          <w:bCs/>
          <w:sz w:val="24"/>
          <w:szCs w:val="24"/>
        </w:rPr>
      </w:pPr>
    </w:p>
    <w:p w:rsidR="003A75CE" w:rsidRPr="00A40536" w:rsidRDefault="003A75CE" w:rsidP="003A75CE">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РЕШЕНИЕ</w:t>
      </w:r>
    </w:p>
    <w:p w:rsidR="003A75CE" w:rsidRPr="00A40536" w:rsidRDefault="003A75CE" w:rsidP="003A75CE">
      <w:pPr>
        <w:spacing w:after="0" w:line="240" w:lineRule="auto"/>
        <w:jc w:val="center"/>
        <w:rPr>
          <w:rFonts w:ascii="Times New Roman" w:hAnsi="Times New Roman" w:cs="Times New Roman"/>
          <w:b/>
          <w:bCs/>
          <w:sz w:val="24"/>
          <w:szCs w:val="24"/>
        </w:rPr>
      </w:pPr>
    </w:p>
    <w:p w:rsidR="003A75CE" w:rsidRPr="00A40536" w:rsidRDefault="00A40536" w:rsidP="003A75CE">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25 декабря 2023 года                                                                                №140</w:t>
      </w:r>
    </w:p>
    <w:p w:rsidR="000330E0" w:rsidRPr="00A40536" w:rsidRDefault="003A75CE" w:rsidP="003A75CE">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с. Акша</w:t>
      </w:r>
    </w:p>
    <w:p w:rsidR="003A75CE" w:rsidRPr="00A40536" w:rsidRDefault="003A75CE" w:rsidP="003A75CE">
      <w:pPr>
        <w:spacing w:after="0" w:line="240" w:lineRule="auto"/>
        <w:jc w:val="center"/>
        <w:rPr>
          <w:rFonts w:ascii="Times New Roman" w:hAnsi="Times New Roman" w:cs="Times New Roman"/>
          <w:b/>
          <w:bCs/>
          <w:sz w:val="24"/>
          <w:szCs w:val="24"/>
        </w:rPr>
      </w:pPr>
    </w:p>
    <w:p w:rsidR="000330E0" w:rsidRPr="00A40536" w:rsidRDefault="000330E0" w:rsidP="0038691B">
      <w:pPr>
        <w:spacing w:after="0" w:line="240" w:lineRule="auto"/>
        <w:jc w:val="center"/>
        <w:rPr>
          <w:rFonts w:ascii="Times New Roman" w:hAnsi="Times New Roman" w:cs="Times New Roman"/>
          <w:b/>
          <w:bCs/>
          <w:sz w:val="24"/>
          <w:szCs w:val="24"/>
        </w:rPr>
      </w:pPr>
      <w:r w:rsidRPr="00A40536">
        <w:rPr>
          <w:rFonts w:ascii="Times New Roman" w:hAnsi="Times New Roman" w:cs="Times New Roman"/>
          <w:b/>
          <w:bCs/>
          <w:sz w:val="24"/>
          <w:szCs w:val="24"/>
        </w:rPr>
        <w:t xml:space="preserve">«О внесении </w:t>
      </w:r>
      <w:r w:rsidR="002A22AF" w:rsidRPr="00A40536">
        <w:rPr>
          <w:rFonts w:ascii="Times New Roman" w:hAnsi="Times New Roman" w:cs="Times New Roman"/>
          <w:b/>
          <w:bCs/>
          <w:sz w:val="24"/>
          <w:szCs w:val="24"/>
        </w:rPr>
        <w:t>дополнений</w:t>
      </w:r>
      <w:r w:rsidRPr="00A40536">
        <w:rPr>
          <w:rFonts w:ascii="Times New Roman" w:hAnsi="Times New Roman" w:cs="Times New Roman"/>
          <w:b/>
          <w:bCs/>
          <w:sz w:val="24"/>
          <w:szCs w:val="24"/>
        </w:rPr>
        <w:t xml:space="preserve"> в решение Совета Акшинского муниципального округа Забайкальского края от 09 декабря 2022 года № 41 «Об утверждении Перечня должностных лиц органов местного самоуправления Акшинского муниципального округа Забайкальского края, уполномоченных составлять протоколы об административных правонарушениях, </w:t>
      </w:r>
      <w:r w:rsidR="008B6BA2" w:rsidRPr="00A40536">
        <w:rPr>
          <w:rFonts w:ascii="Times New Roman" w:hAnsi="Times New Roman" w:cs="Times New Roman"/>
          <w:b/>
          <w:bCs/>
          <w:sz w:val="24"/>
          <w:szCs w:val="24"/>
        </w:rPr>
        <w:t>предусмотренных Законом Забайкальского края «Об административных правонарушениях»</w:t>
      </w:r>
    </w:p>
    <w:p w:rsidR="008B6BA2" w:rsidRPr="00A40536" w:rsidRDefault="008B6BA2" w:rsidP="0038691B">
      <w:pPr>
        <w:spacing w:after="0" w:line="240" w:lineRule="auto"/>
        <w:rPr>
          <w:rFonts w:ascii="Times New Roman" w:hAnsi="Times New Roman" w:cs="Times New Roman"/>
          <w:sz w:val="24"/>
          <w:szCs w:val="24"/>
        </w:rPr>
      </w:pPr>
    </w:p>
    <w:p w:rsidR="008B6BA2" w:rsidRPr="00A40536" w:rsidRDefault="008B6BA2"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В соответствии с Законом Забайкальского края от 04 мая 2010 года № 366-ЗЗК «О наделении органов местного самоуправления городских и сельских поселений муниципальных районов, муниципальных и городских округов государственными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Законом Забайкальского края от 02 июля 2009 года № 198-ЗЗК «Об административных правонарушениях», Совет Акшинского муниципального округа Забайкальского края решил:</w:t>
      </w:r>
    </w:p>
    <w:p w:rsidR="008B6BA2" w:rsidRPr="00A40536" w:rsidRDefault="008B6BA2"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 xml:space="preserve">1. Дополнить пункт </w:t>
      </w:r>
      <w:r w:rsidR="008B7602" w:rsidRPr="00A40536">
        <w:rPr>
          <w:rFonts w:ascii="Times New Roman" w:hAnsi="Times New Roman" w:cs="Times New Roman"/>
          <w:sz w:val="24"/>
          <w:szCs w:val="24"/>
        </w:rPr>
        <w:t>4</w:t>
      </w:r>
      <w:r w:rsidR="0038691B" w:rsidRPr="00A40536">
        <w:rPr>
          <w:rFonts w:ascii="Times New Roman" w:hAnsi="Times New Roman" w:cs="Times New Roman"/>
          <w:sz w:val="24"/>
          <w:szCs w:val="24"/>
        </w:rPr>
        <w:t xml:space="preserve"> Перечня должностных лиц органов местного самоуправления Акшинского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утверждённого решением Совет Акшинского муниципального округа Забайкальского края</w:t>
      </w:r>
      <w:r w:rsidR="0038691B" w:rsidRPr="00A40536">
        <w:rPr>
          <w:sz w:val="24"/>
          <w:szCs w:val="24"/>
        </w:rPr>
        <w:t xml:space="preserve"> </w:t>
      </w:r>
      <w:r w:rsidR="005E31ED" w:rsidRPr="00A40536">
        <w:rPr>
          <w:rFonts w:ascii="Times New Roman" w:hAnsi="Times New Roman" w:cs="Times New Roman"/>
          <w:sz w:val="24"/>
          <w:szCs w:val="24"/>
        </w:rPr>
        <w:t>от 09 декабря 2022 года № 4</w:t>
      </w:r>
      <w:r w:rsidR="0038691B" w:rsidRPr="00A40536">
        <w:rPr>
          <w:rFonts w:ascii="Times New Roman" w:hAnsi="Times New Roman" w:cs="Times New Roman"/>
          <w:sz w:val="24"/>
          <w:szCs w:val="24"/>
        </w:rPr>
        <w:t>:</w:t>
      </w:r>
    </w:p>
    <w:p w:rsidR="005E31ED" w:rsidRPr="00A40536" w:rsidRDefault="005E31ED"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а) статьей 17.2.4 следующего содержания:</w:t>
      </w:r>
    </w:p>
    <w:p w:rsidR="00F4554E" w:rsidRPr="00A40536" w:rsidRDefault="0038691B"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w:t>
      </w:r>
      <w:r w:rsidR="00F4554E" w:rsidRPr="00A40536">
        <w:rPr>
          <w:rFonts w:ascii="Times New Roman" w:hAnsi="Times New Roman" w:cs="Times New Roman"/>
          <w:sz w:val="24"/>
          <w:szCs w:val="24"/>
        </w:rPr>
        <w:t xml:space="preserve">Статья 17.2.4. </w:t>
      </w:r>
      <w:r w:rsidR="005E31ED" w:rsidRPr="00A40536">
        <w:rPr>
          <w:rFonts w:ascii="Times New Roman" w:hAnsi="Times New Roman" w:cs="Times New Roman"/>
          <w:sz w:val="24"/>
          <w:szCs w:val="24"/>
        </w:rPr>
        <w:t xml:space="preserve">Нарушение дополнительных ограничений курения табака, потребления </w:t>
      </w:r>
      <w:r w:rsidR="00A40536" w:rsidRPr="00A40536">
        <w:rPr>
          <w:rFonts w:ascii="Times New Roman" w:hAnsi="Times New Roman" w:cs="Times New Roman"/>
          <w:sz w:val="24"/>
          <w:szCs w:val="24"/>
        </w:rPr>
        <w:t>никотинсодержащей</w:t>
      </w:r>
      <w:bookmarkStart w:id="0" w:name="_GoBack"/>
      <w:bookmarkEnd w:id="0"/>
      <w:r w:rsidR="005E31ED" w:rsidRPr="00A40536">
        <w:rPr>
          <w:rFonts w:ascii="Times New Roman" w:hAnsi="Times New Roman" w:cs="Times New Roman"/>
          <w:sz w:val="24"/>
          <w:szCs w:val="24"/>
        </w:rPr>
        <w:t xml:space="preserve"> продукции в отдельных общественных местах и в помещениях на территории Забайкальского края</w:t>
      </w:r>
      <w:r w:rsidR="007E039E" w:rsidRPr="00A40536">
        <w:rPr>
          <w:rFonts w:ascii="Times New Roman" w:hAnsi="Times New Roman" w:cs="Times New Roman"/>
          <w:sz w:val="24"/>
          <w:szCs w:val="24"/>
        </w:rPr>
        <w:t>»;</w:t>
      </w:r>
    </w:p>
    <w:p w:rsidR="005E31ED" w:rsidRPr="00A40536" w:rsidRDefault="005E31ED"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б) статьей 18(13) следующего содержания:</w:t>
      </w:r>
    </w:p>
    <w:p w:rsidR="0038691B" w:rsidRPr="00A40536" w:rsidRDefault="005E31ED"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w:t>
      </w:r>
      <w:r w:rsidR="0038691B" w:rsidRPr="00A40536">
        <w:rPr>
          <w:rFonts w:ascii="Times New Roman" w:hAnsi="Times New Roman" w:cs="Times New Roman"/>
          <w:sz w:val="24"/>
          <w:szCs w:val="24"/>
        </w:rPr>
        <w:t>Статья 18(13). Нарушение дополнительных требований к содержанию домашних животных, в том числе к их выгулу, на территории Забайкальского края».</w:t>
      </w:r>
    </w:p>
    <w:p w:rsidR="0038691B" w:rsidRPr="00A40536" w:rsidRDefault="0038691B"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 xml:space="preserve">2. 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w:t>
      </w:r>
      <w:r w:rsidRPr="00A40536">
        <w:rPr>
          <w:rFonts w:ascii="Times New Roman" w:hAnsi="Times New Roman" w:cs="Times New Roman"/>
          <w:sz w:val="24"/>
          <w:szCs w:val="24"/>
          <w:lang w:val="en-US"/>
        </w:rPr>
        <w:t>https</w:t>
      </w:r>
      <w:r w:rsidRPr="00A40536">
        <w:rPr>
          <w:rFonts w:ascii="Times New Roman" w:hAnsi="Times New Roman" w:cs="Times New Roman"/>
          <w:sz w:val="24"/>
          <w:szCs w:val="24"/>
        </w:rPr>
        <w:t>://</w:t>
      </w:r>
      <w:proofErr w:type="spellStart"/>
      <w:r w:rsidRPr="00A40536">
        <w:rPr>
          <w:rFonts w:ascii="Times New Roman" w:hAnsi="Times New Roman" w:cs="Times New Roman"/>
          <w:sz w:val="24"/>
          <w:szCs w:val="24"/>
          <w:lang w:val="en-US"/>
        </w:rPr>
        <w:t>akshin</w:t>
      </w:r>
      <w:proofErr w:type="spellEnd"/>
      <w:r w:rsidRPr="00A40536">
        <w:rPr>
          <w:rFonts w:ascii="Times New Roman" w:hAnsi="Times New Roman" w:cs="Times New Roman"/>
          <w:sz w:val="24"/>
          <w:szCs w:val="24"/>
        </w:rPr>
        <w:t>.75.</w:t>
      </w:r>
      <w:proofErr w:type="spellStart"/>
      <w:r w:rsidRPr="00A40536">
        <w:rPr>
          <w:rFonts w:ascii="Times New Roman" w:hAnsi="Times New Roman" w:cs="Times New Roman"/>
          <w:sz w:val="24"/>
          <w:szCs w:val="24"/>
          <w:lang w:val="en-US"/>
        </w:rPr>
        <w:t>ru</w:t>
      </w:r>
      <w:proofErr w:type="spellEnd"/>
      <w:r w:rsidRPr="00A40536">
        <w:rPr>
          <w:rFonts w:ascii="Times New Roman" w:hAnsi="Times New Roman" w:cs="Times New Roman"/>
          <w:sz w:val="24"/>
          <w:szCs w:val="24"/>
        </w:rPr>
        <w:t>/ информационно-телекоммуникационной сети «Интернет».</w:t>
      </w:r>
    </w:p>
    <w:p w:rsidR="0038691B" w:rsidRPr="00A40536" w:rsidRDefault="0038691B" w:rsidP="0038691B">
      <w:pPr>
        <w:spacing w:after="0" w:line="240" w:lineRule="auto"/>
        <w:ind w:firstLine="709"/>
        <w:jc w:val="both"/>
        <w:rPr>
          <w:rFonts w:ascii="Times New Roman" w:hAnsi="Times New Roman" w:cs="Times New Roman"/>
          <w:sz w:val="24"/>
          <w:szCs w:val="24"/>
        </w:rPr>
      </w:pPr>
      <w:r w:rsidRPr="00A40536">
        <w:rPr>
          <w:rFonts w:ascii="Times New Roman" w:hAnsi="Times New Roman" w:cs="Times New Roman"/>
          <w:sz w:val="24"/>
          <w:szCs w:val="24"/>
        </w:rPr>
        <w:t>3. Настоящее решение вступает в силу на следующий день после дня его официального опубликования.</w:t>
      </w:r>
    </w:p>
    <w:p w:rsidR="0038691B" w:rsidRPr="00A40536" w:rsidRDefault="0038691B" w:rsidP="0038691B">
      <w:pPr>
        <w:tabs>
          <w:tab w:val="left" w:pos="901"/>
        </w:tabs>
        <w:spacing w:after="0"/>
        <w:rPr>
          <w:rFonts w:ascii="Times New Roman" w:hAnsi="Times New Roman" w:cs="Times New Roman"/>
          <w:sz w:val="24"/>
          <w:szCs w:val="24"/>
        </w:rPr>
      </w:pPr>
    </w:p>
    <w:p w:rsidR="009C56FC" w:rsidRDefault="009C56FC" w:rsidP="0038691B">
      <w:pPr>
        <w:tabs>
          <w:tab w:val="left" w:pos="901"/>
        </w:tabs>
        <w:spacing w:after="0"/>
        <w:rPr>
          <w:rFonts w:ascii="Times New Roman" w:hAnsi="Times New Roman" w:cs="Times New Roman"/>
          <w:sz w:val="24"/>
          <w:szCs w:val="24"/>
        </w:rPr>
      </w:pPr>
    </w:p>
    <w:p w:rsidR="00A40536" w:rsidRPr="00A40536" w:rsidRDefault="00A40536" w:rsidP="0038691B">
      <w:pPr>
        <w:tabs>
          <w:tab w:val="left" w:pos="901"/>
        </w:tabs>
        <w:spacing w:after="0"/>
        <w:rPr>
          <w:rFonts w:ascii="Times New Roman" w:hAnsi="Times New Roman" w:cs="Times New Roman"/>
          <w:sz w:val="24"/>
          <w:szCs w:val="24"/>
        </w:rPr>
      </w:pPr>
    </w:p>
    <w:p w:rsidR="009C56FC" w:rsidRPr="00A40536" w:rsidRDefault="009C56FC" w:rsidP="009C56FC">
      <w:pPr>
        <w:tabs>
          <w:tab w:val="left" w:pos="901"/>
        </w:tabs>
        <w:spacing w:after="0"/>
        <w:rPr>
          <w:rFonts w:ascii="Times New Roman" w:hAnsi="Times New Roman" w:cs="Times New Roman"/>
          <w:sz w:val="24"/>
          <w:szCs w:val="24"/>
        </w:rPr>
      </w:pPr>
      <w:r w:rsidRPr="00A40536">
        <w:rPr>
          <w:rFonts w:ascii="Times New Roman" w:hAnsi="Times New Roman" w:cs="Times New Roman"/>
          <w:sz w:val="24"/>
          <w:szCs w:val="24"/>
        </w:rPr>
        <w:t>Глава Акшинского муниципального округа</w:t>
      </w:r>
    </w:p>
    <w:p w:rsidR="009C56FC" w:rsidRPr="00A40536" w:rsidRDefault="009C56FC" w:rsidP="009C56FC">
      <w:pPr>
        <w:tabs>
          <w:tab w:val="left" w:pos="901"/>
        </w:tabs>
        <w:spacing w:after="0"/>
        <w:rPr>
          <w:rFonts w:ascii="Times New Roman" w:hAnsi="Times New Roman" w:cs="Times New Roman"/>
          <w:sz w:val="24"/>
          <w:szCs w:val="24"/>
        </w:rPr>
      </w:pPr>
      <w:r w:rsidRPr="00A40536">
        <w:rPr>
          <w:rFonts w:ascii="Times New Roman" w:hAnsi="Times New Roman" w:cs="Times New Roman"/>
          <w:sz w:val="24"/>
          <w:szCs w:val="24"/>
        </w:rPr>
        <w:t>Забайкальского края</w:t>
      </w:r>
      <w:r w:rsidRPr="00A40536">
        <w:rPr>
          <w:rFonts w:ascii="Times New Roman" w:hAnsi="Times New Roman" w:cs="Times New Roman"/>
          <w:sz w:val="24"/>
          <w:szCs w:val="24"/>
        </w:rPr>
        <w:tab/>
      </w:r>
      <w:r w:rsidRPr="00A40536">
        <w:rPr>
          <w:rFonts w:ascii="Times New Roman" w:hAnsi="Times New Roman" w:cs="Times New Roman"/>
          <w:sz w:val="24"/>
          <w:szCs w:val="24"/>
        </w:rPr>
        <w:tab/>
      </w:r>
      <w:r w:rsidRPr="00A40536">
        <w:rPr>
          <w:rFonts w:ascii="Times New Roman" w:hAnsi="Times New Roman" w:cs="Times New Roman"/>
          <w:sz w:val="24"/>
          <w:szCs w:val="24"/>
        </w:rPr>
        <w:tab/>
      </w:r>
      <w:r w:rsidRPr="00A40536">
        <w:rPr>
          <w:rFonts w:ascii="Times New Roman" w:hAnsi="Times New Roman" w:cs="Times New Roman"/>
          <w:sz w:val="24"/>
          <w:szCs w:val="24"/>
        </w:rPr>
        <w:tab/>
      </w:r>
      <w:r w:rsidRPr="00A40536">
        <w:rPr>
          <w:rFonts w:ascii="Times New Roman" w:hAnsi="Times New Roman" w:cs="Times New Roman"/>
          <w:sz w:val="24"/>
          <w:szCs w:val="24"/>
        </w:rPr>
        <w:tab/>
        <w:t xml:space="preserve">            </w:t>
      </w:r>
      <w:r w:rsidR="00A40536">
        <w:rPr>
          <w:rFonts w:ascii="Times New Roman" w:hAnsi="Times New Roman" w:cs="Times New Roman"/>
          <w:sz w:val="24"/>
          <w:szCs w:val="24"/>
        </w:rPr>
        <w:t xml:space="preserve">                        </w:t>
      </w:r>
      <w:r w:rsidRPr="00A40536">
        <w:rPr>
          <w:rFonts w:ascii="Times New Roman" w:hAnsi="Times New Roman" w:cs="Times New Roman"/>
          <w:sz w:val="24"/>
          <w:szCs w:val="24"/>
        </w:rPr>
        <w:tab/>
        <w:t>П.М.Капустин</w:t>
      </w:r>
    </w:p>
    <w:p w:rsidR="009C56FC" w:rsidRPr="00A40536" w:rsidRDefault="009C56FC" w:rsidP="009C56FC">
      <w:pPr>
        <w:tabs>
          <w:tab w:val="left" w:pos="901"/>
        </w:tabs>
        <w:spacing w:after="0"/>
        <w:rPr>
          <w:rFonts w:ascii="Times New Roman" w:hAnsi="Times New Roman" w:cs="Times New Roman"/>
          <w:sz w:val="24"/>
          <w:szCs w:val="24"/>
        </w:rPr>
      </w:pPr>
      <w:r w:rsidRPr="00A40536">
        <w:rPr>
          <w:rFonts w:ascii="Times New Roman" w:hAnsi="Times New Roman" w:cs="Times New Roman"/>
          <w:sz w:val="24"/>
          <w:szCs w:val="24"/>
        </w:rPr>
        <w:t xml:space="preserve">         </w:t>
      </w:r>
    </w:p>
    <w:p w:rsidR="009C56FC" w:rsidRPr="00A40536" w:rsidRDefault="009C56FC" w:rsidP="009C56FC">
      <w:pPr>
        <w:tabs>
          <w:tab w:val="left" w:pos="901"/>
        </w:tabs>
        <w:spacing w:after="0"/>
        <w:rPr>
          <w:rFonts w:ascii="Times New Roman" w:hAnsi="Times New Roman" w:cs="Times New Roman"/>
          <w:sz w:val="24"/>
          <w:szCs w:val="24"/>
        </w:rPr>
      </w:pPr>
      <w:r w:rsidRPr="00A40536">
        <w:rPr>
          <w:rFonts w:ascii="Times New Roman" w:hAnsi="Times New Roman" w:cs="Times New Roman"/>
          <w:sz w:val="24"/>
          <w:szCs w:val="24"/>
        </w:rPr>
        <w:t xml:space="preserve"> Председатель Совета Акшинского</w:t>
      </w:r>
    </w:p>
    <w:p w:rsidR="009C56FC" w:rsidRPr="00A40536" w:rsidRDefault="009C56FC" w:rsidP="009C56FC">
      <w:pPr>
        <w:tabs>
          <w:tab w:val="left" w:pos="901"/>
        </w:tabs>
        <w:spacing w:after="0"/>
        <w:rPr>
          <w:rFonts w:ascii="Times New Roman" w:hAnsi="Times New Roman" w:cs="Times New Roman"/>
          <w:sz w:val="24"/>
          <w:szCs w:val="24"/>
        </w:rPr>
      </w:pPr>
      <w:r w:rsidRPr="00A40536">
        <w:rPr>
          <w:rFonts w:ascii="Times New Roman" w:hAnsi="Times New Roman" w:cs="Times New Roman"/>
          <w:sz w:val="24"/>
          <w:szCs w:val="24"/>
        </w:rPr>
        <w:t xml:space="preserve"> муниципального округа Забайкальского края                    </w:t>
      </w:r>
      <w:r w:rsidR="00A40536">
        <w:rPr>
          <w:rFonts w:ascii="Times New Roman" w:hAnsi="Times New Roman" w:cs="Times New Roman"/>
          <w:sz w:val="24"/>
          <w:szCs w:val="24"/>
        </w:rPr>
        <w:t xml:space="preserve">                         </w:t>
      </w:r>
      <w:r w:rsidRPr="00A40536">
        <w:rPr>
          <w:rFonts w:ascii="Times New Roman" w:hAnsi="Times New Roman" w:cs="Times New Roman"/>
          <w:sz w:val="24"/>
          <w:szCs w:val="24"/>
        </w:rPr>
        <w:t xml:space="preserve">   М.Ю.Вологдина</w:t>
      </w:r>
    </w:p>
    <w:sectPr w:rsidR="009C56FC" w:rsidRPr="00A40536" w:rsidSect="00A4053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A3BED"/>
    <w:multiLevelType w:val="hybridMultilevel"/>
    <w:tmpl w:val="5E1E2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54"/>
    <w:rsid w:val="000330E0"/>
    <w:rsid w:val="000B06EE"/>
    <w:rsid w:val="00214854"/>
    <w:rsid w:val="002A22AF"/>
    <w:rsid w:val="0038691B"/>
    <w:rsid w:val="003A75CE"/>
    <w:rsid w:val="005E31ED"/>
    <w:rsid w:val="00786763"/>
    <w:rsid w:val="007E039E"/>
    <w:rsid w:val="008B6BA2"/>
    <w:rsid w:val="008B7602"/>
    <w:rsid w:val="009C56FC"/>
    <w:rsid w:val="00A27D4C"/>
    <w:rsid w:val="00A40536"/>
    <w:rsid w:val="00CD053D"/>
    <w:rsid w:val="00F4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D73F"/>
  <w15:chartTrackingRefBased/>
  <w15:docId w15:val="{25A40A23-2B11-4C96-BAA9-28518B03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BA2"/>
    <w:pPr>
      <w:ind w:left="720"/>
      <w:contextualSpacing/>
    </w:pPr>
  </w:style>
  <w:style w:type="character" w:styleId="a4">
    <w:name w:val="Hyperlink"/>
    <w:basedOn w:val="a0"/>
    <w:uiPriority w:val="99"/>
    <w:unhideWhenUsed/>
    <w:rsid w:val="003869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Хренников Виталий Дмитриевич</dc:creator>
  <cp:keywords/>
  <dc:description/>
  <cp:lastModifiedBy>IRU</cp:lastModifiedBy>
  <cp:revision>16</cp:revision>
  <cp:lastPrinted>2023-12-22T02:27:00Z</cp:lastPrinted>
  <dcterms:created xsi:type="dcterms:W3CDTF">2023-12-07T04:51:00Z</dcterms:created>
  <dcterms:modified xsi:type="dcterms:W3CDTF">2023-12-26T00:49:00Z</dcterms:modified>
</cp:coreProperties>
</file>