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9264" w14:textId="77777777" w:rsidR="00485F29" w:rsidRPr="00CD7536" w:rsidRDefault="0090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АКШИНСКОГО МУНИЦИПАЛЬНОГО ОКРУГА </w:t>
      </w:r>
    </w:p>
    <w:p w14:paraId="2E9ECBDD" w14:textId="77777777" w:rsidR="00485F29" w:rsidRPr="00CD7536" w:rsidRDefault="0090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1CFFA658" w14:textId="77777777" w:rsidR="00CD7536" w:rsidRPr="00CD7536" w:rsidRDefault="00CD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9D3545" w14:textId="77777777" w:rsidR="00CD7536" w:rsidRPr="00CD7536" w:rsidRDefault="00CD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28114D7E" w14:textId="77777777" w:rsidR="00485F29" w:rsidRDefault="00485F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D6A1CE" w14:textId="6DA870D1" w:rsidR="00485F29" w:rsidRPr="00901789" w:rsidRDefault="00901789" w:rsidP="0090178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2</w:t>
      </w:r>
      <w:r w:rsidR="003F4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0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</w:t>
      </w:r>
      <w:r w:rsidR="003F4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0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 w:rsidR="00CD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141</w:t>
      </w:r>
    </w:p>
    <w:p w14:paraId="570A3D2B" w14:textId="77777777" w:rsidR="00485F29" w:rsidRDefault="00901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Акша</w:t>
      </w:r>
    </w:p>
    <w:p w14:paraId="3ED97296" w14:textId="77777777" w:rsidR="00485F29" w:rsidRDefault="00485F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0DC7C6" w14:textId="77777777" w:rsidR="00485F29" w:rsidRPr="00901789" w:rsidRDefault="00901789" w:rsidP="00CD7536">
      <w:pPr>
        <w:shd w:val="clear" w:color="auto" w:fill="FDFDFD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границ территории, на которой осуществляется</w:t>
      </w:r>
    </w:p>
    <w:p w14:paraId="26B5C442" w14:textId="77777777" w:rsidR="00485F29" w:rsidRDefault="00901789" w:rsidP="00CD7536">
      <w:pPr>
        <w:shd w:val="clear" w:color="auto" w:fill="FDFDFD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территориальное общественное самоуправление</w:t>
      </w:r>
    </w:p>
    <w:p w14:paraId="2636DCD6" w14:textId="77777777" w:rsidR="00485F29" w:rsidRDefault="00901789">
      <w:pPr>
        <w:shd w:val="clear" w:color="auto" w:fill="FDFDFD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1C2D4D0" w14:textId="0EC1C384" w:rsidR="00485F29" w:rsidRPr="00901789" w:rsidRDefault="00901789" w:rsidP="00CD753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789">
        <w:rPr>
          <w:sz w:val="28"/>
          <w:szCs w:val="28"/>
        </w:rPr>
        <w:t xml:space="preserve">На основании статьи 27 Федерального закона от 06.10.2003 № 131-ФЗ «Об общих принципах организации местного самоуправления в Российской Федерации», </w:t>
      </w:r>
      <w:r w:rsidRPr="00901789">
        <w:rPr>
          <w:rStyle w:val="a3"/>
          <w:b w:val="0"/>
          <w:sz w:val="28"/>
          <w:szCs w:val="28"/>
        </w:rPr>
        <w:t>Устава территориального общественного самоуправления «</w:t>
      </w:r>
      <w:r w:rsidR="003F4584">
        <w:rPr>
          <w:rStyle w:val="a3"/>
          <w:b w:val="0"/>
          <w:sz w:val="28"/>
          <w:szCs w:val="28"/>
        </w:rPr>
        <w:t>Искра</w:t>
      </w:r>
      <w:r w:rsidRPr="00901789">
        <w:rPr>
          <w:rStyle w:val="a3"/>
          <w:b w:val="0"/>
          <w:sz w:val="28"/>
          <w:szCs w:val="28"/>
        </w:rPr>
        <w:t xml:space="preserve">» </w:t>
      </w:r>
      <w:r w:rsidRPr="00901789">
        <w:rPr>
          <w:sz w:val="28"/>
          <w:szCs w:val="28"/>
        </w:rPr>
        <w:t xml:space="preserve">от </w:t>
      </w:r>
      <w:r w:rsidR="003F4584">
        <w:rPr>
          <w:sz w:val="28"/>
          <w:szCs w:val="28"/>
        </w:rPr>
        <w:t>13</w:t>
      </w:r>
      <w:r w:rsidRPr="00901789">
        <w:rPr>
          <w:sz w:val="28"/>
          <w:szCs w:val="28"/>
        </w:rPr>
        <w:t xml:space="preserve"> декабря 202</w:t>
      </w:r>
      <w:r w:rsidR="003F4584">
        <w:rPr>
          <w:sz w:val="28"/>
          <w:szCs w:val="28"/>
        </w:rPr>
        <w:t>3</w:t>
      </w:r>
      <w:r w:rsidRPr="00901789">
        <w:rPr>
          <w:sz w:val="28"/>
          <w:szCs w:val="28"/>
        </w:rPr>
        <w:t xml:space="preserve"> года №1, заявления (предложения) инициативной группы жителей по установлению границ территории, на которой предполагается осуществление территориального общественного самоуправления «</w:t>
      </w:r>
      <w:r w:rsidR="003F4584">
        <w:rPr>
          <w:sz w:val="28"/>
          <w:szCs w:val="28"/>
        </w:rPr>
        <w:t>Искра</w:t>
      </w:r>
      <w:r w:rsidRPr="00901789">
        <w:rPr>
          <w:sz w:val="28"/>
          <w:szCs w:val="28"/>
        </w:rPr>
        <w:t xml:space="preserve">», Совет Акшинского муниципального округа Забайкальского края </w:t>
      </w:r>
      <w:r w:rsidRPr="00901789">
        <w:rPr>
          <w:b/>
          <w:sz w:val="28"/>
          <w:szCs w:val="28"/>
        </w:rPr>
        <w:t>РЕШИЛ</w:t>
      </w:r>
      <w:r w:rsidRPr="00901789">
        <w:rPr>
          <w:sz w:val="28"/>
          <w:szCs w:val="28"/>
        </w:rPr>
        <w:t>:</w:t>
      </w:r>
    </w:p>
    <w:p w14:paraId="4A6AE596" w14:textId="6E4B291D" w:rsidR="00485F29" w:rsidRPr="00901789" w:rsidRDefault="00901789" w:rsidP="00CD7536">
      <w:pPr>
        <w:pStyle w:val="a5"/>
        <w:numPr>
          <w:ilvl w:val="0"/>
          <w:numId w:val="1"/>
        </w:numPr>
        <w:shd w:val="clear" w:color="auto" w:fill="FDFDFD"/>
        <w:tabs>
          <w:tab w:val="left" w:pos="142"/>
          <w:tab w:val="left" w:pos="851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901789">
        <w:rPr>
          <w:b/>
          <w:bCs/>
          <w:sz w:val="28"/>
          <w:szCs w:val="28"/>
        </w:rPr>
        <w:t> </w:t>
      </w:r>
      <w:r w:rsidRPr="00901789">
        <w:rPr>
          <w:sz w:val="28"/>
          <w:szCs w:val="28"/>
        </w:rPr>
        <w:t>Установить границы территории, на которой осуществляется территориальное общественное самоуправление «</w:t>
      </w:r>
      <w:r w:rsidR="003F4584">
        <w:rPr>
          <w:sz w:val="28"/>
          <w:szCs w:val="28"/>
        </w:rPr>
        <w:t>Искра</w:t>
      </w:r>
      <w:r w:rsidRPr="00901789">
        <w:rPr>
          <w:sz w:val="28"/>
          <w:szCs w:val="28"/>
        </w:rPr>
        <w:t>», за исключением территорий, закрепленных в установленном порядке за предприятиями, учреждениями и организациями:</w:t>
      </w:r>
    </w:p>
    <w:p w14:paraId="01F683E9" w14:textId="77777777" w:rsidR="00485F29" w:rsidRPr="00901789" w:rsidRDefault="00901789" w:rsidP="00CD7536">
      <w:pPr>
        <w:shd w:val="clear" w:color="auto" w:fill="FDFDFD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границы территориального общественного самоуправления входят жилые дома:</w:t>
      </w:r>
    </w:p>
    <w:p w14:paraId="692F4201" w14:textId="2FC90276" w:rsidR="00485F29" w:rsidRPr="00901789" w:rsidRDefault="00901789" w:rsidP="00CD7536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0178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789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улица </w:t>
      </w:r>
      <w:r w:rsidR="003F4584">
        <w:rPr>
          <w:rFonts w:ascii="Times New Roman" w:eastAsia="Calibri" w:hAnsi="Times New Roman" w:cs="Times New Roman"/>
          <w:bCs/>
          <w:sz w:val="28"/>
          <w:szCs w:val="28"/>
          <w:u w:val="single"/>
        </w:rPr>
        <w:t>Центральная</w:t>
      </w:r>
      <w:r w:rsidRPr="00901789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домов №</w:t>
      </w:r>
      <w:r w:rsidR="003F4584">
        <w:rPr>
          <w:rFonts w:ascii="Times New Roman" w:eastAsia="Calibri" w:hAnsi="Times New Roman" w:cs="Times New Roman"/>
          <w:bCs/>
          <w:sz w:val="28"/>
          <w:szCs w:val="28"/>
          <w:u w:val="single"/>
        </w:rPr>
        <w:t>120-208</w:t>
      </w:r>
    </w:p>
    <w:p w14:paraId="550421B1" w14:textId="50CCC996" w:rsidR="00485F29" w:rsidRPr="00901789" w:rsidRDefault="00901789" w:rsidP="00CD7536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178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789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улица </w:t>
      </w:r>
      <w:r w:rsidR="003F4584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Колхозная</w:t>
      </w:r>
      <w:r w:rsidRPr="00901789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домов №</w:t>
      </w:r>
      <w:r w:rsidR="003F4584">
        <w:rPr>
          <w:rFonts w:ascii="Times New Roman" w:eastAsia="Calibri" w:hAnsi="Times New Roman" w:cs="Times New Roman"/>
          <w:bCs/>
          <w:sz w:val="28"/>
          <w:szCs w:val="28"/>
          <w:u w:val="single"/>
        </w:rPr>
        <w:t>1-63</w:t>
      </w:r>
      <w:r w:rsidRPr="00901789">
        <w:rPr>
          <w:rFonts w:ascii="Times New Roman" w:eastAsia="Calibri" w:hAnsi="Times New Roman" w:cs="Times New Roman"/>
          <w:bCs/>
          <w:sz w:val="28"/>
          <w:szCs w:val="28"/>
          <w:u w:val="single"/>
        </w:rPr>
        <w:t>,</w:t>
      </w:r>
      <w:r w:rsidRPr="0090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A8D616A" w14:textId="77777777" w:rsidR="00485F29" w:rsidRPr="00901789" w:rsidRDefault="00901789" w:rsidP="00CD7536">
      <w:pPr>
        <w:pStyle w:val="a5"/>
        <w:numPr>
          <w:ilvl w:val="0"/>
          <w:numId w:val="2"/>
        </w:numPr>
        <w:tabs>
          <w:tab w:val="clear" w:pos="720"/>
          <w:tab w:val="left" w:pos="142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01789">
        <w:rPr>
          <w:sz w:val="28"/>
          <w:szCs w:val="28"/>
        </w:rPr>
        <w:t>Настоящее решение обнародовать и разместить на официальном сайте Акшинского муниципального округа Забайкальского края, информационных стендах.</w:t>
      </w:r>
    </w:p>
    <w:p w14:paraId="3CDED861" w14:textId="77777777" w:rsidR="00485F29" w:rsidRPr="00901789" w:rsidRDefault="00901789" w:rsidP="00CD7536">
      <w:pPr>
        <w:numPr>
          <w:ilvl w:val="0"/>
          <w:numId w:val="2"/>
        </w:numPr>
        <w:shd w:val="clear" w:color="auto" w:fill="FDFDFD"/>
        <w:tabs>
          <w:tab w:val="clear" w:pos="720"/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14:paraId="4C1FD5E8" w14:textId="77777777" w:rsidR="00485F29" w:rsidRDefault="00485F29" w:rsidP="00CD7536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E08DC" w14:textId="77777777" w:rsidR="00CD7536" w:rsidRDefault="00CD7536" w:rsidP="00CD7536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6C91F" w14:textId="77777777" w:rsidR="00CD7536" w:rsidRDefault="00CD7536" w:rsidP="00CD7536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E8500" w14:textId="77777777" w:rsidR="00485F29" w:rsidRDefault="00901789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Глава Акшинского</w:t>
      </w:r>
    </w:p>
    <w:p w14:paraId="1AA12991" w14:textId="77777777" w:rsidR="00485F29" w:rsidRPr="00901789" w:rsidRDefault="00901789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14:paraId="33C46DFA" w14:textId="5C7FD7F2" w:rsidR="00485F29" w:rsidRDefault="00901789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CD7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1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CD7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D7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.М.</w:t>
      </w: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Капустин</w:t>
      </w:r>
    </w:p>
    <w:p w14:paraId="11BBE28B" w14:textId="77777777" w:rsidR="00CD7536" w:rsidRDefault="00CD7536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EEB65A" w14:textId="77777777" w:rsidR="00CD7536" w:rsidRDefault="00CD7536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</w:p>
    <w:p w14:paraId="33D67BF4" w14:textId="77777777" w:rsidR="00CD7536" w:rsidRPr="00901789" w:rsidRDefault="00CD7536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Акшинского </w:t>
      </w: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14:paraId="465E10CA" w14:textId="77777777" w:rsidR="00CD7536" w:rsidRPr="00901789" w:rsidRDefault="00CD7536" w:rsidP="00CD7536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М.Ю.Вологдина      </w:t>
      </w:r>
    </w:p>
    <w:sectPr w:rsidR="00CD7536" w:rsidRPr="00901789" w:rsidSect="00B2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32DC" w14:textId="77777777" w:rsidR="00DA14AA" w:rsidRDefault="00DA14AA">
      <w:pPr>
        <w:spacing w:line="240" w:lineRule="auto"/>
      </w:pPr>
      <w:r>
        <w:separator/>
      </w:r>
    </w:p>
  </w:endnote>
  <w:endnote w:type="continuationSeparator" w:id="0">
    <w:p w14:paraId="4D74B1F5" w14:textId="77777777" w:rsidR="00DA14AA" w:rsidRDefault="00DA1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DBC32" w14:textId="77777777" w:rsidR="00DA14AA" w:rsidRDefault="00DA14AA">
      <w:pPr>
        <w:spacing w:after="0"/>
      </w:pPr>
      <w:r>
        <w:separator/>
      </w:r>
    </w:p>
  </w:footnote>
  <w:footnote w:type="continuationSeparator" w:id="0">
    <w:p w14:paraId="2F430F7D" w14:textId="77777777" w:rsidR="00DA14AA" w:rsidRDefault="00DA14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4E8"/>
    <w:multiLevelType w:val="multilevel"/>
    <w:tmpl w:val="23B504E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A6F2A85"/>
    <w:multiLevelType w:val="multilevel"/>
    <w:tmpl w:val="2A6F2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A9E"/>
    <w:rsid w:val="00036C86"/>
    <w:rsid w:val="00390F7E"/>
    <w:rsid w:val="003F4584"/>
    <w:rsid w:val="00485F29"/>
    <w:rsid w:val="006D7478"/>
    <w:rsid w:val="00901789"/>
    <w:rsid w:val="009B21DC"/>
    <w:rsid w:val="00A01BF6"/>
    <w:rsid w:val="00B21A65"/>
    <w:rsid w:val="00B52B4C"/>
    <w:rsid w:val="00C42A9E"/>
    <w:rsid w:val="00CD7536"/>
    <w:rsid w:val="00D81B66"/>
    <w:rsid w:val="00DA14AA"/>
    <w:rsid w:val="00EC02B7"/>
    <w:rsid w:val="5ACC6B39"/>
    <w:rsid w:val="625E4D71"/>
    <w:rsid w:val="7DE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F81E"/>
  <w15:docId w15:val="{AA3D5854-73AF-43E2-9487-736D938A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1A65"/>
    <w:rPr>
      <w:b/>
      <w:bCs/>
    </w:rPr>
  </w:style>
  <w:style w:type="paragraph" w:styleId="a4">
    <w:name w:val="Normal (Web)"/>
    <w:basedOn w:val="a"/>
    <w:uiPriority w:val="99"/>
    <w:qFormat/>
    <w:rsid w:val="00B2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1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Нарасун</dc:creator>
  <cp:lastModifiedBy>IRU</cp:lastModifiedBy>
  <cp:revision>10</cp:revision>
  <cp:lastPrinted>2023-12-26T02:06:00Z</cp:lastPrinted>
  <dcterms:created xsi:type="dcterms:W3CDTF">2021-01-14T07:57:00Z</dcterms:created>
  <dcterms:modified xsi:type="dcterms:W3CDTF">2023-12-26T02:06:00Z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6A4DBBB32E0A4931949DD6F43BDC150F</vt:lpwstr>
  </property>
</Properties>
</file>