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7" w:rsidRDefault="003A75A7" w:rsidP="003A75A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A75A7" w:rsidRDefault="003A75A7" w:rsidP="003A75A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A75A7" w:rsidRDefault="003A75A7" w:rsidP="003A75A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A75A7" w:rsidRDefault="003A75A7" w:rsidP="003A75A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A75A7" w:rsidRDefault="003A75A7" w:rsidP="003A75A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 район» </w:t>
      </w:r>
    </w:p>
    <w:p w:rsidR="003A75A7" w:rsidRPr="00B83D2B" w:rsidRDefault="003A75A7" w:rsidP="003A75A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«    »          2023   года  №</w:t>
      </w:r>
    </w:p>
    <w:p w:rsidR="003A75A7" w:rsidRDefault="003A75A7" w:rsidP="003A75A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A75A7" w:rsidRPr="00B83D2B" w:rsidRDefault="003A75A7" w:rsidP="003A75A7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B83D2B">
        <w:rPr>
          <w:b/>
          <w:bCs/>
          <w:spacing w:val="-11"/>
          <w:sz w:val="28"/>
          <w:szCs w:val="28"/>
        </w:rPr>
        <w:t>проверок ведомственного контроля  бюджетных учреждений</w:t>
      </w:r>
      <w:r w:rsidRPr="00B83D2B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Акшинского</w:t>
      </w:r>
      <w:proofErr w:type="spellEnd"/>
      <w:r>
        <w:rPr>
          <w:spacing w:val="-11"/>
          <w:sz w:val="28"/>
          <w:szCs w:val="28"/>
        </w:rPr>
        <w:t xml:space="preserve"> </w:t>
      </w:r>
      <w:r w:rsidRPr="00B83D2B">
        <w:rPr>
          <w:b/>
          <w:bCs/>
          <w:spacing w:val="-11"/>
          <w:sz w:val="28"/>
          <w:szCs w:val="28"/>
        </w:rPr>
        <w:t xml:space="preserve">муниципального </w:t>
      </w:r>
      <w:r>
        <w:rPr>
          <w:b/>
          <w:bCs/>
          <w:spacing w:val="-11"/>
          <w:sz w:val="28"/>
          <w:szCs w:val="28"/>
        </w:rPr>
        <w:t xml:space="preserve">округа Забайкальского края </w:t>
      </w:r>
      <w:r w:rsidRPr="00B83D2B">
        <w:rPr>
          <w:b/>
          <w:bCs/>
          <w:spacing w:val="-11"/>
          <w:sz w:val="28"/>
          <w:szCs w:val="28"/>
        </w:rPr>
        <w:t xml:space="preserve">за  соблюдением  трудового  законодательства и иных нормативных правовых  актов, содержащих  нормы трудового права на </w:t>
      </w:r>
      <w:r>
        <w:rPr>
          <w:b/>
          <w:bCs/>
          <w:spacing w:val="-11"/>
          <w:sz w:val="28"/>
          <w:szCs w:val="28"/>
        </w:rPr>
        <w:t>2024</w:t>
      </w:r>
      <w:r w:rsidRPr="00B83D2B">
        <w:rPr>
          <w:b/>
          <w:bCs/>
          <w:spacing w:val="-11"/>
          <w:sz w:val="28"/>
          <w:szCs w:val="28"/>
        </w:rPr>
        <w:t xml:space="preserve"> год</w:t>
      </w:r>
    </w:p>
    <w:p w:rsidR="003A75A7" w:rsidRPr="00B83D2B" w:rsidRDefault="003A75A7" w:rsidP="003A75A7">
      <w:pPr>
        <w:jc w:val="center"/>
        <w:rPr>
          <w:b/>
          <w:bCs/>
          <w:sz w:val="28"/>
          <w:szCs w:val="28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4012"/>
        <w:gridCol w:w="4760"/>
        <w:gridCol w:w="3081"/>
        <w:gridCol w:w="1928"/>
      </w:tblGrid>
      <w:tr w:rsidR="003A75A7" w:rsidTr="00103713">
        <w:trPr>
          <w:trHeight w:val="972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pct"/>
          </w:tcPr>
          <w:p w:rsidR="003A75A7" w:rsidRDefault="003A75A7" w:rsidP="0010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проверки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Красноярова Алёна Игоревна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 «Светлячок» с </w:t>
            </w:r>
            <w:proofErr w:type="spellStart"/>
            <w:r>
              <w:rPr>
                <w:sz w:val="28"/>
                <w:szCs w:val="28"/>
              </w:rPr>
              <w:t>Усть-Иля</w:t>
            </w:r>
            <w:proofErr w:type="spellEnd"/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Изукаева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sz w:val="28"/>
                <w:szCs w:val="28"/>
              </w:rPr>
              <w:t>Евгенеьевна</w:t>
            </w:r>
            <w:proofErr w:type="spellEnd"/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сад» «</w:t>
            </w:r>
            <w:proofErr w:type="spellStart"/>
            <w:r>
              <w:rPr>
                <w:sz w:val="28"/>
                <w:szCs w:val="28"/>
              </w:rPr>
              <w:t>Мылышок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овокургатай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№1»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охтор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 Анна Федоровна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сад»                «Огонёк»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ытэв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Светла Николаевна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сад»               </w:t>
            </w:r>
          </w:p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Малышок»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рейск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Татьяна Александровна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</w:t>
            </w:r>
          </w:p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Солнышко»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арасун 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Ольга Владимировна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сад»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лача</w:t>
            </w:r>
            <w:proofErr w:type="spellEnd"/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Сундуева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сад» с. </w:t>
            </w:r>
            <w:proofErr w:type="spellStart"/>
            <w:r>
              <w:rPr>
                <w:sz w:val="28"/>
                <w:szCs w:val="28"/>
              </w:rPr>
              <w:t>Курулга</w:t>
            </w:r>
            <w:proofErr w:type="spellEnd"/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Галина Михайловна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МУК «МСКО»  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Ольга Федоровна 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 «</w:t>
            </w:r>
            <w:proofErr w:type="spellStart"/>
            <w:r>
              <w:rPr>
                <w:sz w:val="28"/>
                <w:szCs w:val="28"/>
              </w:rPr>
              <w:t>Межпоселенчиская</w:t>
            </w:r>
            <w:proofErr w:type="spellEnd"/>
            <w:r>
              <w:rPr>
                <w:sz w:val="28"/>
                <w:szCs w:val="28"/>
              </w:rPr>
              <w:t xml:space="preserve">  центральная  библиотека»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Щалпегин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 Краеведческий музей»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Сергеевна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«Детская художественная школа «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</w:t>
            </w:r>
            <w:proofErr w:type="spellEnd"/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Селезнёва Александра Вадимовна 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«Детская школа  искусств»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57" w:type="pct"/>
          </w:tcPr>
          <w:p w:rsidR="003A75A7" w:rsidRPr="00FE1133" w:rsidRDefault="003A75A7" w:rsidP="00103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133">
              <w:rPr>
                <w:rFonts w:ascii="Times New Roman" w:hAnsi="Times New Roman" w:cs="Times New Roman"/>
                <w:sz w:val="28"/>
                <w:szCs w:val="28"/>
              </w:rPr>
              <w:t>Донской Алексей</w:t>
            </w:r>
          </w:p>
          <w:p w:rsidR="003A75A7" w:rsidRDefault="003A75A7" w:rsidP="00103713">
            <w:pPr>
              <w:rPr>
                <w:sz w:val="28"/>
                <w:szCs w:val="28"/>
              </w:rPr>
            </w:pPr>
            <w:r w:rsidRPr="00FE1133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610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«Детско-юношеская  спортивная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кша</w:t>
            </w:r>
            <w:proofErr w:type="spellEnd"/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A75A7" w:rsidTr="00103713">
        <w:trPr>
          <w:trHeight w:val="638"/>
        </w:trPr>
        <w:tc>
          <w:tcPr>
            <w:tcW w:w="339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57" w:type="pct"/>
          </w:tcPr>
          <w:p w:rsidR="003A75A7" w:rsidRDefault="003A75A7" w:rsidP="00103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Должевская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610" w:type="pct"/>
          </w:tcPr>
          <w:p w:rsidR="003A75A7" w:rsidRDefault="003A75A7" w:rsidP="00103713">
            <w:pPr>
              <w:tabs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Отдел культуры муниципального района «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4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652" w:type="pct"/>
          </w:tcPr>
          <w:p w:rsidR="003A75A7" w:rsidRDefault="003A75A7" w:rsidP="0010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3A75A7" w:rsidRDefault="003A75A7" w:rsidP="003A75A7"/>
    <w:p w:rsidR="003A75A7" w:rsidRDefault="003A75A7" w:rsidP="003A75A7"/>
    <w:p w:rsidR="003A75A7" w:rsidRDefault="003A75A7" w:rsidP="003A75A7"/>
    <w:p w:rsidR="003A75A7" w:rsidRPr="00464292" w:rsidRDefault="003A75A7" w:rsidP="003A75A7"/>
    <w:p w:rsidR="003A75A7" w:rsidRPr="00464292" w:rsidRDefault="003A75A7" w:rsidP="003A75A7"/>
    <w:p w:rsidR="003A75A7" w:rsidRDefault="003A75A7" w:rsidP="003A75A7"/>
    <w:p w:rsidR="003A75A7" w:rsidRDefault="003A75A7" w:rsidP="003A75A7"/>
    <w:p w:rsidR="00656AF2" w:rsidRDefault="00656AF2"/>
    <w:sectPr w:rsidR="00656AF2" w:rsidSect="003A7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5A7"/>
    <w:rsid w:val="003A75A7"/>
    <w:rsid w:val="00656AF2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2023-12-27T03:12:00Z</dcterms:created>
  <dcterms:modified xsi:type="dcterms:W3CDTF">2023-12-27T03:12:00Z</dcterms:modified>
</cp:coreProperties>
</file>